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
          <w:sz w:val="24"/>
          <w:szCs w:val="16"/>
          <w:lang w:val="tr-TR" w:eastAsia="tr-TR"/>
        </w:rPr>
        <w:t>TEZ SAVUNMA SINAVINA GİRECEK YÜKSEK LİSANS ÖĞRENCİSİNİN EĞİTİM DURUMUNUN DEĞERLENDİRİLMESİ FORMU</w:t>
      </w:r>
    </w:p>
    <w:p>
      <w:pPr>
        <w:pStyle w:val="Normal"/>
        <w:spacing w:lineRule="auto" w:line="360" w:before="0" w:after="0"/>
        <w:jc w:val="center"/>
        <w:rPr/>
      </w:pPr>
      <w:r>
        <w:rPr>
          <w:rFonts w:eastAsia="Times New Roman" w:cs="Times New Roman" w:ascii="Times New Roman" w:hAnsi="Times New Roman"/>
          <w:b/>
          <w:sz w:val="24"/>
          <w:szCs w:val="16"/>
          <w:lang w:val="tr-TR" w:eastAsia="tr-TR"/>
        </w:rPr>
        <w:t>(Education Evaluation Form for Master’s Students Defending their Thesis)</w:t>
      </w:r>
    </w:p>
    <w:p>
      <w:pPr>
        <w:pStyle w:val="Normal"/>
        <w:spacing w:lineRule="auto" w:line="360" w:before="0" w:after="0"/>
        <w:jc w:val="center"/>
        <w:rPr>
          <w:rFonts w:ascii="Times New Roman" w:hAnsi="Times New Roman" w:eastAsia="Times New Roman" w:cs="Times New Roman"/>
          <w:bCs/>
          <w:sz w:val="16"/>
          <w:szCs w:val="16"/>
          <w:lang w:val="tr-TR" w:eastAsia="tr-TR"/>
        </w:rPr>
      </w:pPr>
      <w:r>
        <w:rPr>
          <w:rFonts w:eastAsia="Times New Roman" w:cs="Times New Roman" w:ascii="Times New Roman" w:hAnsi="Times New Roman"/>
          <w:bCs/>
          <w:sz w:val="16"/>
          <w:szCs w:val="16"/>
          <w:lang w:val="tr-TR" w:eastAsia="tr-TR"/>
        </w:rPr>
      </w:r>
    </w:p>
    <w:p>
      <w:pPr>
        <w:pStyle w:val="Normal"/>
        <w:spacing w:lineRule="auto" w:line="360" w:before="0" w:after="0"/>
        <w:jc w:val="center"/>
        <w:rPr/>
      </w:pPr>
      <w:r>
        <w:rPr>
          <w:rFonts w:cs="Times New Roman" w:ascii="Times New Roman" w:hAnsi="Times New Roman"/>
          <w:sz w:val="20"/>
          <w:lang w:val="tr-TR"/>
        </w:rPr>
        <w:t xml:space="preserve">………………………………………………………………… </w:t>
      </w:r>
      <w:r>
        <w:rPr>
          <w:rFonts w:cs="Times New Roman" w:ascii="Times New Roman" w:hAnsi="Times New Roman"/>
          <w:sz w:val="20"/>
          <w:lang w:val="tr-TR"/>
        </w:rPr>
        <w:t>Anabilim Dalı Başkanlığına</w:t>
      </w:r>
    </w:p>
    <w:p>
      <w:pPr>
        <w:pStyle w:val="Normal"/>
        <w:spacing w:lineRule="auto" w:line="360" w:before="0" w:after="0"/>
        <w:jc w:val="center"/>
        <w:rPr/>
      </w:pPr>
      <w:r>
        <w:rPr>
          <w:rFonts w:cs="Times New Roman" w:ascii="Times New Roman" w:hAnsi="Times New Roman"/>
          <w:sz w:val="20"/>
          <w:lang w:val="tr-TR"/>
        </w:rPr>
        <w:t>(To the Department of {department.name})</w:t>
      </w:r>
    </w:p>
    <w:p>
      <w:pPr>
        <w:pStyle w:val="Normal"/>
        <w:tabs>
          <w:tab w:val="clear" w:pos="720"/>
          <w:tab w:val="left" w:pos="0" w:leader="none"/>
        </w:tabs>
        <w:overflowPunct w:val="true"/>
        <w:spacing w:lineRule="auto" w:line="360" w:before="0" w:after="0"/>
        <w:jc w:val="both"/>
        <w:textAlignment w:val="baseline"/>
        <w:rPr>
          <w:rFonts w:ascii="Times New Roman" w:hAnsi="Times New Roman" w:eastAsia="Times New Roman" w:cs="Times New Roman"/>
          <w:b/>
          <w:b/>
          <w:sz w:val="16"/>
          <w:szCs w:val="16"/>
          <w:lang w:val="tr-TR" w:eastAsia="tr-TR"/>
        </w:rPr>
      </w:pPr>
      <w:r>
        <w:rPr>
          <w:rFonts w:eastAsia="Times New Roman" w:cs="Times New Roman" w:ascii="Times New Roman" w:hAnsi="Times New Roman"/>
          <w:b/>
          <w:sz w:val="16"/>
          <w:szCs w:val="16"/>
          <w:lang w:val="tr-TR" w:eastAsia="tr-TR"/>
        </w:rPr>
      </w:r>
    </w:p>
    <w:p>
      <w:pPr>
        <w:pStyle w:val="Normal"/>
        <w:spacing w:lineRule="auto" w:line="240" w:before="0" w:after="0"/>
        <w:rPr/>
      </w:pPr>
      <w:r>
        <w:rPr>
          <w:rFonts w:eastAsia="Times New Roman" w:cs="Times New Roman" w:ascii="Times New Roman" w:hAnsi="Times New Roman"/>
          <w:sz w:val="20"/>
          <w:szCs w:val="20"/>
          <w:lang w:val="tr-TR" w:eastAsia="tr-TR"/>
        </w:rPr>
        <w:t>Aşağıda adı soyadı belirtilen danışmanlığını yaptığım öğrenci, aşağıda belirtilen kriterlerin tamamını yerine getirmiştir. Dolayısıyla öğrencinin, Lisansüstü Eğitim-Öğretim Yönetmeliği ve öğrencinin tabi olduğu eğitim planı gereğince mezun olmasında bir sakınca bulunmamaktadır.</w:t>
      </w:r>
    </w:p>
    <w:p>
      <w:pPr>
        <w:pStyle w:val="Normal"/>
        <w:spacing w:lineRule="auto" w:line="240" w:before="0" w:after="0"/>
        <w:rPr/>
      </w:pPr>
      <w:r>
        <w:rPr>
          <w:rFonts w:eastAsia="Times New Roman" w:cs="Times New Roman" w:ascii="Times New Roman" w:hAnsi="Times New Roman"/>
          <w:sz w:val="20"/>
          <w:szCs w:val="20"/>
          <w:lang w:val="tr-TR" w:eastAsia="tr-TR"/>
        </w:rPr>
        <w:t>(The student identified below, whom I am advising, has fulfilled all of the criteria specified below. Therefore, the student is permitted to graduate in accordance with the education plan to which the student is subject and the Graduate Education Regulations)</w:t>
      </w:r>
    </w:p>
    <w:p>
      <w:pPr>
        <w:pStyle w:val="Normal"/>
        <w:spacing w:lineRule="auto" w:line="360" w:before="0" w:after="0"/>
        <w:rPr>
          <w:rFonts w:ascii="Times New Roman" w:hAnsi="Times New Roman" w:eastAsia="Times New Roman" w:cs="Times New Roman"/>
          <w:sz w:val="16"/>
          <w:szCs w:val="16"/>
          <w:lang w:val="tr-TR" w:eastAsia="tr-TR"/>
        </w:rPr>
      </w:pPr>
      <w:r>
        <w:rPr>
          <w:rFonts w:eastAsia="Times New Roman" w:cs="Times New Roman" w:ascii="Times New Roman" w:hAnsi="Times New Roman"/>
          <w:sz w:val="16"/>
          <w:szCs w:val="16"/>
          <w:lang w:val="tr-TR" w:eastAsia="tr-TR"/>
        </w:rPr>
      </w:r>
    </w:p>
    <w:tbl>
      <w:tblPr>
        <w:tblStyle w:val="TableGrid1"/>
        <w:tblW w:w="2880" w:type="dxa"/>
        <w:jc w:val="right"/>
        <w:tblInd w:w="0" w:type="dxa"/>
        <w:tblCellMar>
          <w:top w:w="0" w:type="dxa"/>
          <w:left w:w="108" w:type="dxa"/>
          <w:bottom w:w="0" w:type="dxa"/>
          <w:right w:w="108" w:type="dxa"/>
        </w:tblCellMar>
        <w:tblLook w:firstRow="1" w:noVBand="1" w:lastRow="0" w:firstColumn="1" w:lastColumn="0" w:noHBand="0" w:val="04a0"/>
      </w:tblPr>
      <w:tblGrid>
        <w:gridCol w:w="2880"/>
      </w:tblGrid>
      <w:tr>
        <w:trPr>
          <w:trHeight w:val="432" w:hRule="atLeast"/>
        </w:trPr>
        <w:tc>
          <w:tcPr>
            <w:tcW w:w="2880" w:type="dxa"/>
            <w:tcBorders>
              <w:top w:val="nil"/>
              <w:left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İmza</w:t>
            </w:r>
          </w:p>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(Signature)</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 xml:space="preserve">Onay e-posta ile alınabilir ve forma eklenebilir. </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(The approval can be taken via e-mail and attached to this form)</w:t>
            </w:r>
          </w:p>
          <w:p>
            <w:pPr>
              <w:pStyle w:val="Normal"/>
              <w:spacing w:lineRule="auto" w:line="240" w:before="0" w:after="0"/>
              <w:jc w:val="both"/>
              <w:rPr>
                <w:sz w:val="16"/>
                <w:szCs w:val="16"/>
                <w:lang w:val="tr-TR" w:eastAsia="tr-TR"/>
              </w:rPr>
            </w:pPr>
            <w:r>
              <w:rPr>
                <w:sz w:val="16"/>
                <w:szCs w:val="16"/>
                <w:lang w:val="tr-TR" w:eastAsia="tr-TR"/>
              </w:rPr>
            </w:r>
          </w:p>
        </w:tc>
      </w:tr>
      <w:tr>
        <w:trPr>
          <w:trHeight w:val="432" w:hRule="atLeast"/>
        </w:trPr>
        <w:tc>
          <w:tcPr>
            <w:tcW w:w="2880" w:type="dxa"/>
            <w:tcBorders>
              <w:left w:val="nil"/>
              <w:bottom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Tez Danışmanının Unvanı, Adı Soyadı (Thesis Advisor’s Title, First and Last Name)</w:t>
            </w:r>
          </w:p>
          <w:p>
            <w:pPr>
              <w:pStyle w:val="Normal"/>
              <w:spacing w:lineRule="auto" w:line="360" w:before="0" w:after="0"/>
              <w:jc w:val="center"/>
              <w:rPr>
                <w:szCs w:val="20"/>
                <w:lang w:val="tr-TR" w:eastAsia="tr-TR"/>
              </w:rPr>
            </w:pPr>
            <w:r>
              <w:rPr>
                <w:color w:val="000000"/>
                <w:szCs w:val="20"/>
                <w:lang w:val="tr-TR" w:eastAsia="tr-TR"/>
              </w:rPr>
              <w:t>{advisor title)</w:t>
            </w:r>
          </w:p>
          <w:p>
            <w:pPr>
              <w:pStyle w:val="Normal"/>
              <w:spacing w:lineRule="auto" w:line="360" w:before="0" w:after="0"/>
              <w:jc w:val="center"/>
              <w:rPr>
                <w:szCs w:val="20"/>
                <w:lang w:val="tr-TR" w:eastAsia="tr-TR"/>
              </w:rPr>
            </w:pPr>
            <w:r>
              <w:rPr>
                <w:rFonts w:eastAsia="Times New Roman" w:cs="Times New Roman" w:ascii="Times New Roman" w:hAnsi="Times New Roman"/>
                <w:sz w:val="20"/>
                <w:szCs w:val="20"/>
                <w:lang w:val="tr-TR" w:eastAsia="tr-TR"/>
              </w:rPr>
              <w:t xml:space="preserve"> </w:t>
            </w:r>
            <w:r>
              <w:rPr>
                <w:rFonts w:eastAsia="Times New Roman" w:cs="Times New Roman" w:ascii="Times New Roman" w:hAnsi="Times New Roman"/>
                <w:sz w:val="20"/>
                <w:szCs w:val="20"/>
                <w:lang w:val="tr-TR" w:eastAsia="tr-TR"/>
              </w:rPr>
              <w:t>{advisor.name_}</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tbl>
      <w:tblPr>
        <w:tblStyle w:val="TabloKlavuzu"/>
        <w:tblW w:w="9792" w:type="dxa"/>
        <w:jc w:val="center"/>
        <w:tblInd w:w="0" w:type="dxa"/>
        <w:tblCellMar>
          <w:top w:w="0" w:type="dxa"/>
          <w:left w:w="108" w:type="dxa"/>
          <w:bottom w:w="0" w:type="dxa"/>
          <w:right w:w="108" w:type="dxa"/>
        </w:tblCellMar>
        <w:tblLook w:firstRow="1" w:noVBand="1" w:lastRow="0" w:firstColumn="1" w:lastColumn="0" w:noHBand="0" w:val="04a0"/>
      </w:tblPr>
      <w:tblGrid>
        <w:gridCol w:w="836"/>
        <w:gridCol w:w="8955"/>
      </w:tblGrid>
      <w:tr>
        <w:trPr>
          <w:trHeight w:val="525" w:hRule="atLeast"/>
        </w:trPr>
        <w:tc>
          <w:tcPr>
            <w:tcW w:w="836" w:type="dxa"/>
            <w:vMerge w:val="restart"/>
            <w:tcBorders>
              <w:top w:val="double" w:sz="4" w:space="0" w:color="000000"/>
              <w:left w:val="double" w:sz="4" w:space="0" w:color="000000"/>
            </w:tcBorders>
            <w:textDirection w:val="btLr"/>
          </w:tcPr>
          <w:p>
            <w:pPr>
              <w:pStyle w:val="Normal"/>
              <w:spacing w:lineRule="auto" w:line="240" w:before="0" w:after="0"/>
              <w:ind w:left="113" w:right="113" w:hanging="0"/>
              <w:jc w:val="center"/>
              <w:rPr/>
            </w:pPr>
            <w:r>
              <w:rPr>
                <w:rFonts w:cs="Times New Roman" w:ascii="Times New Roman" w:hAnsi="Times New Roman"/>
                <w:b/>
                <w:sz w:val="20"/>
                <w:lang w:val="tr-TR"/>
              </w:rPr>
              <w:t xml:space="preserve">Öğrenci </w:t>
            </w:r>
          </w:p>
          <w:p>
            <w:pPr>
              <w:pStyle w:val="Normal"/>
              <w:spacing w:lineRule="auto" w:line="240" w:before="0" w:after="0"/>
              <w:ind w:left="113" w:right="113" w:hanging="0"/>
              <w:jc w:val="center"/>
              <w:rPr/>
            </w:pPr>
            <w:r>
              <w:rPr>
                <w:rFonts w:cs="Times New Roman" w:ascii="Times New Roman" w:hAnsi="Times New Roman"/>
                <w:b/>
                <w:sz w:val="20"/>
                <w:lang w:val="tr-TR"/>
              </w:rPr>
              <w:t>(Student)</w:t>
            </w:r>
          </w:p>
        </w:tc>
        <w:tc>
          <w:tcPr>
            <w:tcW w:w="8955" w:type="dxa"/>
            <w:tcBorders>
              <w:top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{student.name_}</w:t>
            </w:r>
          </w:p>
          <w:p>
            <w:pPr>
              <w:pStyle w:val="Normal"/>
              <w:spacing w:lineRule="auto" w:line="360" w:before="0" w:after="0"/>
              <w:rPr/>
            </w:pPr>
            <w:r>
              <w:rPr>
                <w:rFonts w:cs="Times New Roman" w:ascii="Times New Roman" w:hAnsi="Times New Roman"/>
                <w:sz w:val="20"/>
                <w:lang w:val="tr-TR"/>
              </w:rPr>
              <w:t>{student.student_id}</w:t>
            </w:r>
          </w:p>
        </w:tc>
      </w:tr>
      <w:tr>
        <w:trPr>
          <w:trHeight w:val="615" w:hRule="atLeast"/>
        </w:trPr>
        <w:tc>
          <w:tcPr>
            <w:tcW w:w="836" w:type="dxa"/>
            <w:vMerge w:val="continue"/>
            <w:tcBorders>
              <w:left w:val="double" w:sz="4" w:space="0" w:color="000000"/>
              <w:bottom w:val="double" w:sz="4" w:space="0" w:color="000000"/>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8955" w:type="dxa"/>
            <w:tcBorders>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Program Adı (Program Name) :</w:t>
            </w:r>
          </w:p>
          <w:p>
            <w:pPr>
              <w:pStyle w:val="Normal"/>
              <w:spacing w:lineRule="auto" w:line="360" w:before="0" w:after="0"/>
              <w:rPr/>
            </w:pPr>
            <w:r>
              <w:rPr>
                <w:rFonts w:cs="Times New Roman" w:ascii="Times New Roman" w:hAnsi="Times New Roman"/>
                <w:color w:val="000000"/>
                <w:sz w:val="20"/>
                <w:lang w:val="tr-TR"/>
              </w:rPr>
              <w:t>{student.program_name}</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360" w:before="0" w:after="0"/>
        <w:rPr/>
      </w:pPr>
      <w:r>
        <w:rPr>
          <w:rFonts w:eastAsia="Times New Roman" w:cs="Times New Roman" w:ascii="Times New Roman" w:hAnsi="Times New Roman"/>
          <w:b/>
          <w:sz w:val="20"/>
          <w:szCs w:val="16"/>
          <w:lang w:val="tr-TR" w:eastAsia="tr-TR"/>
        </w:rPr>
        <w:t>KONTROL LİSTESİ (Checklist)</w:t>
      </w:r>
    </w:p>
    <w:p>
      <w:pPr>
        <w:pStyle w:val="Normal"/>
        <w:spacing w:lineRule="auto" w:line="240" w:before="0" w:after="0"/>
        <w:ind w:left="360" w:hanging="0"/>
        <w:rPr/>
      </w:pP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Öğrenci tabi olduğu eğitim planına göre alması gereken zorunlu ve seçmeli derslerinden başarılı olmuştur.* (The student has passed compulsory and elective courses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Öğrenci tabi olduğu eğitim planına göre alınması gereken ders sayısı ve kredi yükünü tamamlamıştır.*</w:t>
      </w:r>
      <w:r>
        <w:rPr>
          <w:rFonts w:eastAsia="Times New Roman" w:cs="Times New Roman" w:ascii="Times New Roman" w:hAnsi="Times New Roman"/>
          <w:sz w:val="20"/>
          <w:szCs w:val="16"/>
          <w:vertAlign w:val="superscript"/>
          <w:lang w:val="tr-TR"/>
        </w:rPr>
        <w:t>,</w:t>
      </w:r>
      <w:r>
        <w:rPr>
          <w:rFonts w:eastAsia="Times New Roman" w:cs="Times New Roman" w:ascii="Times New Roman" w:hAnsi="Times New Roman"/>
          <w:sz w:val="20"/>
          <w:szCs w:val="16"/>
          <w:lang w:val="tr-TR"/>
        </w:rPr>
        <w:t>** (The student has completed the required course and credit load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Öğrenci, yönetmelik gereği 3.00 not ortalamasını sağlamıştır. (The student has a minimum GPA of 3.00 in accordance with regulations.)</w:t>
      </w:r>
    </w:p>
    <w:p>
      <w:pPr>
        <w:pStyle w:val="Normal"/>
        <w:spacing w:lineRule="auto" w:line="240" w:before="0" w:after="0"/>
        <w:ind w:left="360" w:hanging="0"/>
        <w:rPr/>
      </w:pP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w:t>
      </w:r>
      <w:r>
        <w:rPr>
          <w:rFonts w:eastAsia="Times New Roman" w:cs="Times New Roman" w:ascii="Times New Roman" w:hAnsi="Times New Roman"/>
          <w:sz w:val="20"/>
          <w:szCs w:val="16"/>
          <w:lang w:val="tr-TR"/>
        </w:rPr>
        <w:t>Öğrencinin kredili ve kredisiz tüm dersleri doğru ve tam olarak notlanmıştır. (All of the student’s credit and non-credit courses were accurately and completely graded.)</w:t>
      </w:r>
    </w:p>
    <w:p>
      <w:pPr>
        <w:pStyle w:val="Normal"/>
        <w:spacing w:lineRule="auto" w:line="360" w:before="0" w:after="0"/>
        <w:ind w:left="360"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Öğrenciler programa kayıt oldukları yarıyılın eğitim planına tabidir. (Students are subject to the education plan of the semester in which they enrolled in the program.)</w:t>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Yüksek lisans öğrencileri en fazla iki lisans dersi alabilir. İkiden fazla lisans dersi almış yüksek lisans öğrencilerinin aldığı bu dersler, kredilerine ve ders yüklerine sayılmaz. (Master’s students can take at most two undergraduate courses. Master’s students who took more than two undergraduate courses cannot count these courses toward their credit and course load.)</w:t>
      </w:r>
    </w:p>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552" w:bottom="1008" w:gutter="0"/>
      <w:pgBorders w:display="allPages" w:offsetFrom="text">
        <w:top w:val="single" w:sz="4" w:space="10" w:color="000000"/>
        <w:left w:val="single" w:sz="4" w:space="10" w:color="000000"/>
        <w:bottom w:val="single" w:sz="4" w:space="1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ahoma">
    <w:charset w:val="a2"/>
    <w:family w:val="roman"/>
    <w:pitch w:val="variable"/>
  </w:font>
  <w:font w:name="Liberation Sans">
    <w:altName w:val="Arial"/>
    <w:charset w:val="a2"/>
    <w:family w:val="roman"/>
    <w:pitch w:val="variable"/>
  </w:font>
  <w:font w:name="Times New Roman">
    <w:charset w:val="a2"/>
    <w:family w:val="roman"/>
    <w:pitch w:val="variable"/>
  </w:font>
  <w:font w:name="MS Gothic">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r>
  </w:p>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rPr>
        <w:rFonts w:ascii="Times New Roman" w:hAnsi="Times New Roman" w:cs="Times New Roman"/>
        <w:sz w:val="18"/>
        <w:lang w:val="tr-TR"/>
      </w:rPr>
    </w:pPr>
    <w:r>
      <w:rPr>
        <w:rFonts w:cs="Times New Roman" w:ascii="Times New Roman" w:hAnsi="Times New Roman"/>
        <w:sz w:val="18"/>
        <w:lang w:val="tr-TR"/>
      </w:rPr>
      <w:t xml:space="preserve">Bu formun, tez savunma sınavına girecek olan yüksek lisans öğrencileri için Form TJ’ye eklenmesi gereklidir. (This form must be attached to Form TJ for master’s students defending their thesis.) </w:t>
    </w:r>
  </w:p>
  <w:p>
    <w:pPr>
      <w:pStyle w:val="Footer"/>
      <w:rPr>
        <w:rFonts w:ascii="Times New Roman" w:hAnsi="Times New Roman" w:cs="Times New Roman"/>
        <w:sz w:val="18"/>
        <w:lang w:val="tr-TR"/>
      </w:rPr>
    </w:pPr>
    <w:r>
      <w:rPr>
        <w:rFonts w:cs="Times New Roman" w:ascii="Times New Roman" w:hAnsi="Times New Roman"/>
        <w:sz w:val="18"/>
        <w:lang w:val="tr-TR"/>
      </w:rPr>
      <w:t>Tez danışmanının formda imzası olmaması durumunda bu formdaki bilgileri ve formun bilgisi dahilinde gönderildiğini onayladığına ilişkin e-postasının bu forma eklenmesi gerekir. (Incase this form lacks of thesis advisor’s wet signature, an email containing his / her acknowledgement and approval of the content should be attached to this form.)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jc w:val="center"/>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TJ/a</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8a16c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8a16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316f6b"/>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LibreOffice/6.4.4.2$Windows_X86_64 LibreOffice_project/3d775be2011f3886db32dfd395a6a6d1ca2630ff</Application>
  <Pages>2</Pages>
  <Words>462</Words>
  <Characters>2887</Characters>
  <CharactersWithSpaces>3324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2020-04-08T11:24:00Z</dcterms:created>
  <dc:creator>Bilge Karaçalı</dc:creator>
  <dc:description/>
  <dc:language>en-US</dc:language>
  <cp:lastModifiedBy/>
  <dcterms:modified xsi:type="dcterms:W3CDTF">2021-05-20T22:39:26Z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