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0A2A19" w:rsidTr="000A2A19">
        <w:tc>
          <w:tcPr>
            <w:tcW w:w="1842" w:type="dxa"/>
          </w:tcPr>
          <w:p w:rsidR="000A2A19" w:rsidRDefault="000A2A19">
            <w:r>
              <w:t>Questionnaire</w:t>
            </w:r>
          </w:p>
        </w:tc>
        <w:tc>
          <w:tcPr>
            <w:tcW w:w="1842" w:type="dxa"/>
          </w:tcPr>
          <w:p w:rsidR="000A2A19" w:rsidRDefault="000A2A19">
            <w:r>
              <w:t>item_id</w:t>
            </w:r>
          </w:p>
        </w:tc>
        <w:tc>
          <w:tcPr>
            <w:tcW w:w="1842" w:type="dxa"/>
          </w:tcPr>
          <w:p w:rsidR="000A2A19" w:rsidRDefault="000A2A19">
            <w:r>
              <w:t>Question text</w:t>
            </w:r>
          </w:p>
        </w:tc>
        <w:tc>
          <w:tcPr>
            <w:tcW w:w="1843" w:type="dxa"/>
          </w:tcPr>
          <w:p w:rsidR="000A2A19" w:rsidRDefault="000A2A19">
            <w:r>
              <w:t>Response type</w:t>
            </w:r>
          </w:p>
        </w:tc>
        <w:tc>
          <w:tcPr>
            <w:tcW w:w="1843" w:type="dxa"/>
          </w:tcPr>
          <w:p w:rsidR="000A2A19" w:rsidRDefault="000A2A19">
            <w:r>
              <w:t>Scale</w:t>
            </w:r>
          </w:p>
        </w:tc>
      </w:tr>
      <w:tr w:rsidR="000A2A19" w:rsidTr="000A2A19">
        <w:tc>
          <w:tcPr>
            <w:tcW w:w="1842" w:type="dxa"/>
          </w:tcPr>
          <w:p w:rsidR="000A2A19" w:rsidRDefault="000A2A19">
            <w:r>
              <w:t>PHQ-9</w:t>
            </w:r>
          </w:p>
        </w:tc>
        <w:tc>
          <w:tcPr>
            <w:tcW w:w="1842" w:type="dxa"/>
          </w:tcPr>
          <w:p w:rsidR="000A2A19" w:rsidRDefault="000A2A19">
            <w:r>
              <w:t>phq1</w:t>
            </w:r>
          </w:p>
        </w:tc>
        <w:tc>
          <w:tcPr>
            <w:tcW w:w="1842" w:type="dxa"/>
          </w:tcPr>
          <w:p w:rsidR="000A2A19" w:rsidRDefault="000A2A19">
            <w:r>
              <w:t>Little interest or pleasure in doing things</w:t>
            </w:r>
          </w:p>
        </w:tc>
        <w:tc>
          <w:tcPr>
            <w:tcW w:w="1843" w:type="dxa"/>
          </w:tcPr>
          <w:p w:rsidR="000A2A19" w:rsidRDefault="000E452D">
            <w:r>
              <w:t>Frequency over past 2 weeks</w:t>
            </w:r>
          </w:p>
        </w:tc>
        <w:tc>
          <w:tcPr>
            <w:tcW w:w="1843" w:type="dxa"/>
          </w:tcPr>
          <w:p w:rsidR="000A2A19" w:rsidRDefault="000E452D">
            <w:r>
              <w:t>0=Not at all, 1=Several days, 2=More than half the days, 3=Nearly every day</w:t>
            </w:r>
          </w:p>
        </w:tc>
      </w:tr>
      <w:tr w:rsidR="000A2A19" w:rsidTr="000A2A19">
        <w:tc>
          <w:tcPr>
            <w:tcW w:w="1842" w:type="dxa"/>
          </w:tcPr>
          <w:p w:rsidR="000A2A19" w:rsidRDefault="000A2A19">
            <w:r>
              <w:t>PHQ-9</w:t>
            </w:r>
          </w:p>
        </w:tc>
        <w:tc>
          <w:tcPr>
            <w:tcW w:w="1842" w:type="dxa"/>
          </w:tcPr>
          <w:p w:rsidR="000A2A19" w:rsidRDefault="000A2A19">
            <w:r>
              <w:t>Phq3</w:t>
            </w:r>
          </w:p>
        </w:tc>
        <w:tc>
          <w:tcPr>
            <w:tcW w:w="1842" w:type="dxa"/>
          </w:tcPr>
          <w:p w:rsidR="000A2A19" w:rsidRDefault="000A2A19">
            <w:r>
              <w:t>Trouble falling or staying asleep, or sleeping too much</w:t>
            </w:r>
          </w:p>
        </w:tc>
        <w:tc>
          <w:tcPr>
            <w:tcW w:w="1843" w:type="dxa"/>
          </w:tcPr>
          <w:p w:rsidR="000A2A19" w:rsidRDefault="000E452D">
            <w:r>
              <w:t>Frequency over past 2 weeks</w:t>
            </w:r>
          </w:p>
        </w:tc>
        <w:tc>
          <w:tcPr>
            <w:tcW w:w="1843" w:type="dxa"/>
          </w:tcPr>
          <w:p w:rsidR="000A2A19" w:rsidRDefault="000E452D">
            <w:r>
              <w:t>0=Not at all, 1=Several days, 2=More than half the days, 3=Nearly every day</w:t>
            </w:r>
          </w:p>
        </w:tc>
      </w:tr>
      <w:tr w:rsidR="000A2A19" w:rsidTr="000A2A19">
        <w:tc>
          <w:tcPr>
            <w:tcW w:w="1842" w:type="dxa"/>
          </w:tcPr>
          <w:p w:rsidR="000A2A19" w:rsidRDefault="000A2A19">
            <w:r>
              <w:t>PHQ-9</w:t>
            </w:r>
          </w:p>
        </w:tc>
        <w:tc>
          <w:tcPr>
            <w:tcW w:w="1842" w:type="dxa"/>
          </w:tcPr>
          <w:p w:rsidR="000A2A19" w:rsidRDefault="000A2A19">
            <w:r>
              <w:t>Phq9</w:t>
            </w:r>
          </w:p>
        </w:tc>
        <w:tc>
          <w:tcPr>
            <w:tcW w:w="1842" w:type="dxa"/>
          </w:tcPr>
          <w:p w:rsidR="000A2A19" w:rsidRDefault="000A2A19">
            <w:r>
              <w:t>Thoughts that you would be better off dead, or of hurting yourself in some way</w:t>
            </w:r>
          </w:p>
        </w:tc>
        <w:tc>
          <w:tcPr>
            <w:tcW w:w="1843" w:type="dxa"/>
          </w:tcPr>
          <w:p w:rsidR="000A2A19" w:rsidRDefault="000E452D">
            <w:r>
              <w:t>Frequency over past 2 weeks</w:t>
            </w:r>
          </w:p>
        </w:tc>
        <w:tc>
          <w:tcPr>
            <w:tcW w:w="1843" w:type="dxa"/>
          </w:tcPr>
          <w:p w:rsidR="000A2A19" w:rsidRDefault="000E452D">
            <w:r>
              <w:t>0=Not at all, 1=Several days, 2=More than half the days, 3=Nearly every day</w:t>
            </w:r>
          </w:p>
        </w:tc>
      </w:tr>
      <w:tr w:rsidR="000A2A19" w:rsidTr="000A2A19">
        <w:tc>
          <w:tcPr>
            <w:tcW w:w="1842" w:type="dxa"/>
          </w:tcPr>
          <w:p w:rsidR="000A2A19" w:rsidRDefault="000E452D">
            <w:r>
              <w:t>GAD-7</w:t>
            </w:r>
          </w:p>
        </w:tc>
        <w:tc>
          <w:tcPr>
            <w:tcW w:w="1842" w:type="dxa"/>
          </w:tcPr>
          <w:p w:rsidR="000A2A19" w:rsidRDefault="000E452D">
            <w:r>
              <w:t>gad1</w:t>
            </w:r>
          </w:p>
        </w:tc>
        <w:tc>
          <w:tcPr>
            <w:tcW w:w="1842" w:type="dxa"/>
          </w:tcPr>
          <w:p w:rsidR="000A2A19" w:rsidRDefault="000E452D">
            <w:r>
              <w:t>Feeling nervous, anxious, or on edge</w:t>
            </w:r>
          </w:p>
        </w:tc>
        <w:tc>
          <w:tcPr>
            <w:tcW w:w="1843" w:type="dxa"/>
          </w:tcPr>
          <w:p w:rsidR="000A2A19" w:rsidRDefault="000E452D">
            <w:r>
              <w:t>Frequency over past 2 weeks</w:t>
            </w:r>
          </w:p>
        </w:tc>
        <w:tc>
          <w:tcPr>
            <w:tcW w:w="1843" w:type="dxa"/>
          </w:tcPr>
          <w:p w:rsidR="000A2A19" w:rsidRDefault="00AD15BE">
            <w:r>
              <w:t>0=Not at all, 1=Several days, 2=More than half the days, 3=Nearly every day</w:t>
            </w:r>
          </w:p>
        </w:tc>
      </w:tr>
      <w:tr w:rsidR="000A2A19" w:rsidTr="000A2A19">
        <w:tc>
          <w:tcPr>
            <w:tcW w:w="1842" w:type="dxa"/>
          </w:tcPr>
          <w:p w:rsidR="000A2A19" w:rsidRDefault="000E452D">
            <w:r>
              <w:t>GAD-7</w:t>
            </w:r>
          </w:p>
        </w:tc>
        <w:tc>
          <w:tcPr>
            <w:tcW w:w="1842" w:type="dxa"/>
          </w:tcPr>
          <w:p w:rsidR="000A2A19" w:rsidRDefault="000E452D">
            <w:r>
              <w:t>gad3</w:t>
            </w:r>
          </w:p>
        </w:tc>
        <w:tc>
          <w:tcPr>
            <w:tcW w:w="1842" w:type="dxa"/>
          </w:tcPr>
          <w:p w:rsidR="000A2A19" w:rsidRDefault="000E452D">
            <w:r>
              <w:t>Worrying too much about different things</w:t>
            </w:r>
          </w:p>
        </w:tc>
        <w:tc>
          <w:tcPr>
            <w:tcW w:w="1843" w:type="dxa"/>
          </w:tcPr>
          <w:p w:rsidR="000A2A19" w:rsidRDefault="000E452D">
            <w:r>
              <w:t>Frequency over past 2 weeks</w:t>
            </w:r>
          </w:p>
        </w:tc>
        <w:tc>
          <w:tcPr>
            <w:tcW w:w="1843" w:type="dxa"/>
          </w:tcPr>
          <w:p w:rsidR="000A2A19" w:rsidRDefault="00AD15BE">
            <w:r>
              <w:t>0=Not at all, 1=Several days, 2=More than half the days, 3=Nearly every day</w:t>
            </w:r>
          </w:p>
        </w:tc>
      </w:tr>
      <w:tr w:rsidR="000A2A19" w:rsidTr="000A2A19">
        <w:tc>
          <w:tcPr>
            <w:tcW w:w="1842" w:type="dxa"/>
          </w:tcPr>
          <w:p w:rsidR="000A2A19" w:rsidRDefault="000E452D">
            <w:r>
              <w:t>GAD-7</w:t>
            </w:r>
          </w:p>
        </w:tc>
        <w:tc>
          <w:tcPr>
            <w:tcW w:w="1842" w:type="dxa"/>
          </w:tcPr>
          <w:p w:rsidR="000A2A19" w:rsidRDefault="000E452D">
            <w:r>
              <w:t>gad7</w:t>
            </w:r>
          </w:p>
        </w:tc>
        <w:tc>
          <w:tcPr>
            <w:tcW w:w="1842" w:type="dxa"/>
          </w:tcPr>
          <w:p w:rsidR="000A2A19" w:rsidRDefault="000E452D">
            <w:r>
              <w:t>Feeling afraid as if something awful might happen</w:t>
            </w:r>
          </w:p>
        </w:tc>
        <w:tc>
          <w:tcPr>
            <w:tcW w:w="1843" w:type="dxa"/>
          </w:tcPr>
          <w:p w:rsidR="000A2A19" w:rsidRDefault="000E452D">
            <w:r>
              <w:t>Frequency over past 2 weeks</w:t>
            </w:r>
          </w:p>
        </w:tc>
        <w:tc>
          <w:tcPr>
            <w:tcW w:w="1843" w:type="dxa"/>
          </w:tcPr>
          <w:p w:rsidR="000A2A19" w:rsidRDefault="00AD15BE">
            <w:r>
              <w:t>0=Not at all, 1=Several days, 2=More than half the days, 3=Nearly every day</w:t>
            </w:r>
          </w:p>
        </w:tc>
      </w:tr>
      <w:tr w:rsidR="000A2A19" w:rsidTr="000A2A19">
        <w:tc>
          <w:tcPr>
            <w:tcW w:w="1842" w:type="dxa"/>
          </w:tcPr>
          <w:p w:rsidR="000A2A19" w:rsidRDefault="00050A9E">
            <w:r>
              <w:t>Epworth (ESS)</w:t>
            </w:r>
          </w:p>
        </w:tc>
        <w:tc>
          <w:tcPr>
            <w:tcW w:w="1842" w:type="dxa"/>
          </w:tcPr>
          <w:p w:rsidR="000A2A19" w:rsidRDefault="00050A9E">
            <w:r>
              <w:t>epw1</w:t>
            </w:r>
          </w:p>
        </w:tc>
        <w:tc>
          <w:tcPr>
            <w:tcW w:w="1842" w:type="dxa"/>
          </w:tcPr>
          <w:p w:rsidR="000A2A19" w:rsidRDefault="00050A9E">
            <w:r>
              <w:t>Chance of dozing while sitting and reading</w:t>
            </w:r>
          </w:p>
        </w:tc>
        <w:tc>
          <w:tcPr>
            <w:tcW w:w="1843" w:type="dxa"/>
          </w:tcPr>
          <w:p w:rsidR="000A2A19" w:rsidRDefault="00014B97">
            <w:r>
              <w:t>Likelihood of dozing</w:t>
            </w:r>
          </w:p>
        </w:tc>
        <w:tc>
          <w:tcPr>
            <w:tcW w:w="1843" w:type="dxa"/>
          </w:tcPr>
          <w:p w:rsidR="000A2A19" w:rsidRDefault="00014B97">
            <w:r>
              <w:t>0=Would never doze, 1=Slight chance, 2=Moderate chance, 3=High chance</w:t>
            </w:r>
          </w:p>
        </w:tc>
      </w:tr>
      <w:tr w:rsidR="000A2A19" w:rsidTr="000A2A19">
        <w:tc>
          <w:tcPr>
            <w:tcW w:w="1842" w:type="dxa"/>
          </w:tcPr>
          <w:p w:rsidR="000A2A19" w:rsidRDefault="00050A9E">
            <w:r>
              <w:t>Epworth (ESS)</w:t>
            </w:r>
          </w:p>
        </w:tc>
        <w:tc>
          <w:tcPr>
            <w:tcW w:w="1842" w:type="dxa"/>
          </w:tcPr>
          <w:p w:rsidR="000A2A19" w:rsidRDefault="00050A9E">
            <w:r>
              <w:t>epw4</w:t>
            </w:r>
          </w:p>
        </w:tc>
        <w:tc>
          <w:tcPr>
            <w:tcW w:w="1842" w:type="dxa"/>
          </w:tcPr>
          <w:p w:rsidR="000A2A19" w:rsidRDefault="00050A9E">
            <w:r>
              <w:t>Chance of dozing as a passenger in a car for an hour without a break</w:t>
            </w:r>
          </w:p>
        </w:tc>
        <w:tc>
          <w:tcPr>
            <w:tcW w:w="1843" w:type="dxa"/>
          </w:tcPr>
          <w:p w:rsidR="000A2A19" w:rsidRDefault="00014B97">
            <w:r>
              <w:t>Likelihood of dozing</w:t>
            </w:r>
          </w:p>
        </w:tc>
        <w:tc>
          <w:tcPr>
            <w:tcW w:w="1843" w:type="dxa"/>
          </w:tcPr>
          <w:p w:rsidR="000A2A19" w:rsidRDefault="00014B97">
            <w:r>
              <w:t>0=Would never doze, 1=Slight chance, 2=Moderate chance, 3=High chance</w:t>
            </w:r>
          </w:p>
        </w:tc>
      </w:tr>
    </w:tbl>
    <w:p w:rsidR="009A33F2" w:rsidRDefault="009A33F2"/>
    <w:p w:rsidR="000A2A19" w:rsidRDefault="000A2A19"/>
    <w:tbl>
      <w:tblPr>
        <w:tblStyle w:val="Grilledutableau"/>
        <w:tblpPr w:leftFromText="141" w:rightFromText="141" w:vertAnchor="page" w:horzAnchor="margin" w:tblpXSpec="center" w:tblpY="2686"/>
        <w:tblW w:w="10662" w:type="dxa"/>
        <w:tblLook w:val="04A0"/>
      </w:tblPr>
      <w:tblGrid>
        <w:gridCol w:w="2132"/>
        <w:gridCol w:w="2132"/>
        <w:gridCol w:w="2132"/>
        <w:gridCol w:w="2133"/>
        <w:gridCol w:w="2133"/>
      </w:tblGrid>
      <w:tr w:rsidR="0048424E" w:rsidTr="0048424E">
        <w:trPr>
          <w:trHeight w:val="618"/>
        </w:trPr>
        <w:tc>
          <w:tcPr>
            <w:tcW w:w="2132" w:type="dxa"/>
          </w:tcPr>
          <w:p w:rsidR="0048424E" w:rsidRDefault="0048424E" w:rsidP="0048424E">
            <w:r>
              <w:t>Questionnaire</w:t>
            </w:r>
          </w:p>
        </w:tc>
        <w:tc>
          <w:tcPr>
            <w:tcW w:w="2132" w:type="dxa"/>
          </w:tcPr>
          <w:p w:rsidR="0048424E" w:rsidRDefault="0048424E" w:rsidP="0048424E">
            <w:r>
              <w:t>item_id</w:t>
            </w:r>
          </w:p>
        </w:tc>
        <w:tc>
          <w:tcPr>
            <w:tcW w:w="2132" w:type="dxa"/>
          </w:tcPr>
          <w:p w:rsidR="0048424E" w:rsidRDefault="0048424E" w:rsidP="0048424E">
            <w:r>
              <w:t>Texte de la question</w:t>
            </w:r>
          </w:p>
        </w:tc>
        <w:tc>
          <w:tcPr>
            <w:tcW w:w="2133" w:type="dxa"/>
          </w:tcPr>
          <w:p w:rsidR="0048424E" w:rsidRDefault="0048424E" w:rsidP="0048424E">
            <w:r>
              <w:t>Type de réponse</w:t>
            </w:r>
          </w:p>
        </w:tc>
        <w:tc>
          <w:tcPr>
            <w:tcW w:w="2133" w:type="dxa"/>
          </w:tcPr>
          <w:p w:rsidR="0048424E" w:rsidRDefault="0048424E" w:rsidP="0048424E">
            <w:r>
              <w:t>Échelle</w:t>
            </w:r>
          </w:p>
        </w:tc>
      </w:tr>
      <w:tr w:rsidR="0048424E" w:rsidTr="0048424E">
        <w:trPr>
          <w:trHeight w:val="618"/>
        </w:trPr>
        <w:tc>
          <w:tcPr>
            <w:tcW w:w="2132" w:type="dxa"/>
          </w:tcPr>
          <w:p w:rsidR="0048424E" w:rsidRDefault="0048424E" w:rsidP="0048424E">
            <w:r>
              <w:t>PHQ-9</w:t>
            </w:r>
          </w:p>
        </w:tc>
        <w:tc>
          <w:tcPr>
            <w:tcW w:w="2132" w:type="dxa"/>
          </w:tcPr>
          <w:p w:rsidR="0048424E" w:rsidRDefault="0048424E" w:rsidP="0048424E">
            <w:r>
              <w:t>phq1</w:t>
            </w:r>
          </w:p>
        </w:tc>
        <w:tc>
          <w:tcPr>
            <w:tcW w:w="2132" w:type="dxa"/>
          </w:tcPr>
          <w:p w:rsidR="0048424E" w:rsidRDefault="0048424E" w:rsidP="0048424E">
            <w:r>
              <w:t>Peu d'intérêt ou de plaisir à faire les choses</w:t>
            </w:r>
          </w:p>
        </w:tc>
        <w:tc>
          <w:tcPr>
            <w:tcW w:w="2133" w:type="dxa"/>
          </w:tcPr>
          <w:p w:rsidR="0048424E" w:rsidRDefault="0048424E" w:rsidP="0048424E">
            <w:r>
              <w:t>Fréquence sur 2 semaines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1=Plusieurs jours, 2=Plus de la moitié des jours, 3=Presque tous les jours</w:t>
            </w:r>
          </w:p>
        </w:tc>
      </w:tr>
      <w:tr w:rsidR="0048424E" w:rsidTr="0048424E">
        <w:trPr>
          <w:trHeight w:val="618"/>
        </w:trPr>
        <w:tc>
          <w:tcPr>
            <w:tcW w:w="2132" w:type="dxa"/>
          </w:tcPr>
          <w:p w:rsidR="0048424E" w:rsidRDefault="0048424E" w:rsidP="0048424E">
            <w:r>
              <w:t>PHQ-9</w:t>
            </w:r>
          </w:p>
        </w:tc>
        <w:tc>
          <w:tcPr>
            <w:tcW w:w="2132" w:type="dxa"/>
          </w:tcPr>
          <w:p w:rsidR="0048424E" w:rsidRDefault="0048424E" w:rsidP="0048424E">
            <w:r>
              <w:t>Phq3</w:t>
            </w:r>
          </w:p>
        </w:tc>
        <w:tc>
          <w:tcPr>
            <w:tcW w:w="2132" w:type="dxa"/>
          </w:tcPr>
          <w:p w:rsidR="0048424E" w:rsidRDefault="0048424E" w:rsidP="0048424E">
            <w:r>
              <w:t>Difficultés à s'endormir, à rester endormi(e), ou dormir trop</w:t>
            </w:r>
          </w:p>
        </w:tc>
        <w:tc>
          <w:tcPr>
            <w:tcW w:w="2133" w:type="dxa"/>
          </w:tcPr>
          <w:p w:rsidR="0048424E" w:rsidRDefault="0048424E" w:rsidP="0048424E">
            <w:r>
              <w:t>Fréquence sur 2 semaines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1=Plusieurs jours, 2=Plus de la moitié des jours, 3=Presque tous les jours</w:t>
            </w:r>
          </w:p>
        </w:tc>
      </w:tr>
      <w:tr w:rsidR="0048424E" w:rsidTr="0048424E">
        <w:trPr>
          <w:trHeight w:val="618"/>
        </w:trPr>
        <w:tc>
          <w:tcPr>
            <w:tcW w:w="2132" w:type="dxa"/>
          </w:tcPr>
          <w:p w:rsidR="0048424E" w:rsidRDefault="0048424E" w:rsidP="0048424E">
            <w:r>
              <w:t>PHQ-9</w:t>
            </w:r>
          </w:p>
        </w:tc>
        <w:tc>
          <w:tcPr>
            <w:tcW w:w="2132" w:type="dxa"/>
          </w:tcPr>
          <w:p w:rsidR="0048424E" w:rsidRDefault="0048424E" w:rsidP="0048424E">
            <w:r>
              <w:t>Phq9</w:t>
            </w:r>
          </w:p>
        </w:tc>
        <w:tc>
          <w:tcPr>
            <w:tcW w:w="2132" w:type="dxa"/>
          </w:tcPr>
          <w:p w:rsidR="0048424E" w:rsidRDefault="0048424E" w:rsidP="0048424E">
            <w:r>
              <w:t>Penser qu'il vaudrait mieux être mort(e) ou envie de se faire du mal</w:t>
            </w:r>
          </w:p>
        </w:tc>
        <w:tc>
          <w:tcPr>
            <w:tcW w:w="2133" w:type="dxa"/>
          </w:tcPr>
          <w:p w:rsidR="0048424E" w:rsidRDefault="0048424E" w:rsidP="0048424E">
            <w:r>
              <w:t>Fréquence sur 2 semaines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1=Plusieurs jours, 2=Plus de la moitié des jours, 3=Presque tous les jours</w:t>
            </w:r>
          </w:p>
        </w:tc>
      </w:tr>
      <w:tr w:rsidR="0048424E" w:rsidTr="0048424E">
        <w:trPr>
          <w:trHeight w:val="618"/>
        </w:trPr>
        <w:tc>
          <w:tcPr>
            <w:tcW w:w="2132" w:type="dxa"/>
          </w:tcPr>
          <w:p w:rsidR="0048424E" w:rsidRDefault="0048424E" w:rsidP="0048424E">
            <w:r>
              <w:t>GAD-7</w:t>
            </w:r>
          </w:p>
        </w:tc>
        <w:tc>
          <w:tcPr>
            <w:tcW w:w="2132" w:type="dxa"/>
          </w:tcPr>
          <w:p w:rsidR="0048424E" w:rsidRDefault="0048424E" w:rsidP="0048424E">
            <w:r>
              <w:t>gad1</w:t>
            </w:r>
          </w:p>
        </w:tc>
        <w:tc>
          <w:tcPr>
            <w:tcW w:w="2132" w:type="dxa"/>
          </w:tcPr>
          <w:p w:rsidR="0048424E" w:rsidRDefault="0048424E" w:rsidP="0048424E">
            <w:r>
              <w:t>Se sentir nerveux(se), anxieux(se) ou tendu(e)</w:t>
            </w:r>
          </w:p>
        </w:tc>
        <w:tc>
          <w:tcPr>
            <w:tcW w:w="2133" w:type="dxa"/>
          </w:tcPr>
          <w:p w:rsidR="0048424E" w:rsidRDefault="0048424E" w:rsidP="0048424E">
            <w:r>
              <w:t>Fréquence sur 2 semaines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1=Plusieurs jours, 2=Plus de la moitié des jours, 3=Presque tous les jours</w:t>
            </w:r>
          </w:p>
        </w:tc>
      </w:tr>
      <w:tr w:rsidR="0048424E" w:rsidTr="0048424E">
        <w:trPr>
          <w:trHeight w:val="618"/>
        </w:trPr>
        <w:tc>
          <w:tcPr>
            <w:tcW w:w="2132" w:type="dxa"/>
          </w:tcPr>
          <w:p w:rsidR="0048424E" w:rsidRDefault="0048424E" w:rsidP="0048424E">
            <w:r>
              <w:t>GAD-7</w:t>
            </w:r>
          </w:p>
        </w:tc>
        <w:tc>
          <w:tcPr>
            <w:tcW w:w="2132" w:type="dxa"/>
          </w:tcPr>
          <w:p w:rsidR="0048424E" w:rsidRDefault="0048424E" w:rsidP="0048424E">
            <w:r>
              <w:t>gad3</w:t>
            </w:r>
          </w:p>
        </w:tc>
        <w:tc>
          <w:tcPr>
            <w:tcW w:w="2132" w:type="dxa"/>
          </w:tcPr>
          <w:p w:rsidR="0048424E" w:rsidRDefault="0048424E" w:rsidP="0048424E">
            <w:r>
              <w:t>Trop s'inquiéter à propos de différentes choses</w:t>
            </w:r>
          </w:p>
        </w:tc>
        <w:tc>
          <w:tcPr>
            <w:tcW w:w="2133" w:type="dxa"/>
          </w:tcPr>
          <w:p w:rsidR="0048424E" w:rsidRDefault="0048424E" w:rsidP="0048424E">
            <w:r>
              <w:t>Fréquence sur 2 semaines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1=Plusieurs jours, 2=Plus de la moitié des jours, 3=Presque tous les jours</w:t>
            </w:r>
          </w:p>
        </w:tc>
      </w:tr>
      <w:tr w:rsidR="0048424E" w:rsidTr="0048424E">
        <w:trPr>
          <w:trHeight w:val="618"/>
        </w:trPr>
        <w:tc>
          <w:tcPr>
            <w:tcW w:w="2132" w:type="dxa"/>
          </w:tcPr>
          <w:p w:rsidR="0048424E" w:rsidRDefault="0048424E" w:rsidP="0048424E">
            <w:r>
              <w:t>GAD-7</w:t>
            </w:r>
          </w:p>
        </w:tc>
        <w:tc>
          <w:tcPr>
            <w:tcW w:w="2132" w:type="dxa"/>
          </w:tcPr>
          <w:p w:rsidR="0048424E" w:rsidRDefault="0048424E" w:rsidP="0048424E">
            <w:r>
              <w:t>gad7</w:t>
            </w:r>
          </w:p>
        </w:tc>
        <w:tc>
          <w:tcPr>
            <w:tcW w:w="2132" w:type="dxa"/>
          </w:tcPr>
          <w:p w:rsidR="0048424E" w:rsidRDefault="0048424E" w:rsidP="0048424E">
            <w:r>
              <w:t>Avoir peur que quelque chose d'horrible puisse se produire</w:t>
            </w:r>
          </w:p>
        </w:tc>
        <w:tc>
          <w:tcPr>
            <w:tcW w:w="2133" w:type="dxa"/>
          </w:tcPr>
          <w:p w:rsidR="0048424E" w:rsidRDefault="0048424E" w:rsidP="0048424E">
            <w:r>
              <w:t>Fréquence sur 2 semaines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1=Plusieurs jours, 2=Plus de la moitié des jours, 3=Presque tous les jours</w:t>
            </w:r>
          </w:p>
        </w:tc>
      </w:tr>
      <w:tr w:rsidR="0048424E" w:rsidTr="0048424E">
        <w:trPr>
          <w:trHeight w:val="644"/>
        </w:trPr>
        <w:tc>
          <w:tcPr>
            <w:tcW w:w="2132" w:type="dxa"/>
          </w:tcPr>
          <w:p w:rsidR="0048424E" w:rsidRDefault="0048424E" w:rsidP="0048424E">
            <w:r>
              <w:t>Epworth (ESS)</w:t>
            </w:r>
          </w:p>
        </w:tc>
        <w:tc>
          <w:tcPr>
            <w:tcW w:w="2132" w:type="dxa"/>
          </w:tcPr>
          <w:p w:rsidR="0048424E" w:rsidRDefault="0048424E" w:rsidP="0048424E">
            <w:r>
              <w:t>Epw1</w:t>
            </w:r>
          </w:p>
        </w:tc>
        <w:tc>
          <w:tcPr>
            <w:tcW w:w="2132" w:type="dxa"/>
          </w:tcPr>
          <w:p w:rsidR="0048424E" w:rsidRDefault="0048424E" w:rsidP="0048424E">
            <w:r>
              <w:t>Probabilité de s'endormir assis(e) en train de lire</w:t>
            </w:r>
          </w:p>
        </w:tc>
        <w:tc>
          <w:tcPr>
            <w:tcW w:w="2133" w:type="dxa"/>
          </w:tcPr>
          <w:p w:rsidR="0048424E" w:rsidRDefault="0048424E" w:rsidP="0048424E">
            <w:r>
              <w:t>Probabilité de somnolence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1=Faible chance, 2=Chance modérée, 3=Forte chance</w:t>
            </w:r>
          </w:p>
        </w:tc>
      </w:tr>
      <w:tr w:rsidR="0048424E" w:rsidTr="0048424E">
        <w:trPr>
          <w:trHeight w:val="644"/>
        </w:trPr>
        <w:tc>
          <w:tcPr>
            <w:tcW w:w="2132" w:type="dxa"/>
          </w:tcPr>
          <w:p w:rsidR="0048424E" w:rsidRDefault="0048424E" w:rsidP="0048424E">
            <w:r>
              <w:t>Epworth (ESS)</w:t>
            </w:r>
          </w:p>
        </w:tc>
        <w:tc>
          <w:tcPr>
            <w:tcW w:w="2132" w:type="dxa"/>
          </w:tcPr>
          <w:p w:rsidR="0048424E" w:rsidRDefault="0048424E" w:rsidP="0048424E">
            <w:r>
              <w:t>Epw4</w:t>
            </w:r>
          </w:p>
        </w:tc>
        <w:tc>
          <w:tcPr>
            <w:tcW w:w="2132" w:type="dxa"/>
          </w:tcPr>
          <w:p w:rsidR="0048424E" w:rsidRDefault="0048424E" w:rsidP="0048424E">
            <w:r>
              <w:t>Probabilité de s'endormir comme passager(ère) en voiture pendant 1h sans arrêt</w:t>
            </w:r>
          </w:p>
        </w:tc>
        <w:tc>
          <w:tcPr>
            <w:tcW w:w="2133" w:type="dxa"/>
          </w:tcPr>
          <w:p w:rsidR="0048424E" w:rsidRDefault="0048424E" w:rsidP="0048424E">
            <w:r>
              <w:t>Probabilité de somnolence</w:t>
            </w:r>
          </w:p>
        </w:tc>
        <w:tc>
          <w:tcPr>
            <w:tcW w:w="2133" w:type="dxa"/>
          </w:tcPr>
          <w:p w:rsidR="0048424E" w:rsidRDefault="0048424E" w:rsidP="0048424E">
            <w:r>
              <w:t>0=Jamais, 1=Faible chance, 2=Chance modérée, 3=Forte chance</w:t>
            </w:r>
          </w:p>
        </w:tc>
      </w:tr>
    </w:tbl>
    <w:p w:rsidR="000A2A19" w:rsidRDefault="000A2A19"/>
    <w:p w:rsidR="000A2A19" w:rsidRDefault="000A2A19"/>
    <w:p w:rsidR="000A2A19" w:rsidRDefault="000A2A19"/>
    <w:p w:rsidR="000A2A19" w:rsidRDefault="000A2A19"/>
    <w:p w:rsidR="001603D6" w:rsidRPr="00250A14" w:rsidRDefault="001603D6">
      <w:pPr>
        <w:rPr>
          <w:rFonts w:cstheme="minorHAnsi"/>
          <w:sz w:val="24"/>
          <w:szCs w:val="24"/>
        </w:rPr>
      </w:pPr>
      <w:r w:rsidRPr="00250A14">
        <w:rPr>
          <w:rStyle w:val="Accentuation"/>
          <w:rFonts w:cstheme="minorHAnsi"/>
          <w:sz w:val="24"/>
          <w:szCs w:val="24"/>
        </w:rPr>
        <w:lastRenderedPageBreak/>
        <w:t>Le mapping colonnes → items suit l'ordre standard officiel du PHQ-9/GAD-7/ESS tel que publié dans les références citées par le dataset ; en l'absence de dictionnaire de variables détaillé fourni avec le fichier, cette correspondance est une hypothèse méthodologique raisonnable plutôt qu'une confirmation directe."</w:t>
      </w:r>
      <w:r w:rsidRPr="00250A14">
        <w:rPr>
          <w:rFonts w:cstheme="minorHAnsi"/>
          <w:sz w:val="24"/>
          <w:szCs w:val="24"/>
        </w:rPr>
        <w:t xml:space="preserve"> Ça montre à ton enseignant que tu as identifié la limite, ce qui est justement l'esprit de l'étape de validation manuelle demandée dans ta consigne.</w:t>
      </w:r>
    </w:p>
    <w:sectPr w:rsidR="001603D6" w:rsidRPr="00250A14" w:rsidSect="009A3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516E" w:rsidRDefault="0012516E" w:rsidP="005F3D66">
      <w:pPr>
        <w:spacing w:after="0" w:line="240" w:lineRule="auto"/>
      </w:pPr>
      <w:r>
        <w:separator/>
      </w:r>
    </w:p>
  </w:endnote>
  <w:endnote w:type="continuationSeparator" w:id="1">
    <w:p w:rsidR="0012516E" w:rsidRDefault="0012516E" w:rsidP="005F3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516E" w:rsidRDefault="0012516E" w:rsidP="005F3D66">
      <w:pPr>
        <w:spacing w:after="0" w:line="240" w:lineRule="auto"/>
      </w:pPr>
      <w:r>
        <w:separator/>
      </w:r>
    </w:p>
  </w:footnote>
  <w:footnote w:type="continuationSeparator" w:id="1">
    <w:p w:rsidR="0012516E" w:rsidRDefault="0012516E" w:rsidP="005F3D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0F42"/>
    <w:rsid w:val="00014B97"/>
    <w:rsid w:val="00050A9E"/>
    <w:rsid w:val="000A2A19"/>
    <w:rsid w:val="000E452D"/>
    <w:rsid w:val="00117783"/>
    <w:rsid w:val="0012516E"/>
    <w:rsid w:val="001603D6"/>
    <w:rsid w:val="001C083A"/>
    <w:rsid w:val="00250A14"/>
    <w:rsid w:val="00346B31"/>
    <w:rsid w:val="00350A28"/>
    <w:rsid w:val="0048424E"/>
    <w:rsid w:val="005B0F42"/>
    <w:rsid w:val="005F3D66"/>
    <w:rsid w:val="0073082F"/>
    <w:rsid w:val="008243BD"/>
    <w:rsid w:val="009A33F2"/>
    <w:rsid w:val="00AD15BE"/>
    <w:rsid w:val="00B9200A"/>
    <w:rsid w:val="00E50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8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082F"/>
    <w:pPr>
      <w:ind w:left="720"/>
      <w:contextualSpacing/>
    </w:pPr>
  </w:style>
  <w:style w:type="table" w:styleId="Grilledutableau">
    <w:name w:val="Table Grid"/>
    <w:basedOn w:val="TableauNormal"/>
    <w:uiPriority w:val="59"/>
    <w:rsid w:val="001177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5F3D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F3D66"/>
  </w:style>
  <w:style w:type="paragraph" w:styleId="Pieddepage">
    <w:name w:val="footer"/>
    <w:basedOn w:val="Normal"/>
    <w:link w:val="PieddepageCar"/>
    <w:uiPriority w:val="99"/>
    <w:semiHidden/>
    <w:unhideWhenUsed/>
    <w:rsid w:val="005F3D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F3D66"/>
  </w:style>
  <w:style w:type="character" w:styleId="Accentuation">
    <w:name w:val="Emphasis"/>
    <w:basedOn w:val="Policepardfaut"/>
    <w:uiPriority w:val="20"/>
    <w:qFormat/>
    <w:rsid w:val="001603D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6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Kardiatou BA</dc:creator>
  <cp:lastModifiedBy>Kardiatou BA</cp:lastModifiedBy>
  <cp:revision>15</cp:revision>
  <dcterms:created xsi:type="dcterms:W3CDTF">2026-09-21T11:57:00Z</dcterms:created>
  <dcterms:modified xsi:type="dcterms:W3CDTF">2026-09-21T14:22:00Z</dcterms:modified>
</cp:coreProperties>
</file>