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bookmarkStart w:id="0" w:name="_Toc134027674"/>
      <w:bookmarkStart w:id="1" w:name="_Toc131886645"/>
      <w:r>
        <w:rPr>
          <w:rFonts w:hint="eastAsia"/>
        </w:rPr>
        <w:t>计算机视觉实践-练习</w:t>
      </w:r>
      <w:r>
        <w:t>5</w:t>
      </w:r>
      <w:r>
        <w:rPr>
          <w:rFonts w:hint="eastAsia"/>
        </w:rPr>
        <w:t>实验报告</w:t>
      </w:r>
      <w:bookmarkEnd w:id="0"/>
      <w:bookmarkEnd w:id="1"/>
    </w:p>
    <w:p>
      <w:pPr>
        <w:jc w:val="center"/>
      </w:pPr>
      <w:r>
        <w:rPr>
          <w:rFonts w:hint="eastAsia"/>
        </w:rPr>
        <w:t>1</w:t>
      </w:r>
      <w:r>
        <w:t>221062228</w:t>
      </w:r>
      <w:r>
        <w:rPr>
          <w:rFonts w:hint="eastAsia"/>
          <w:lang w:val="en-US" w:eastAsia="zh-CN"/>
        </w:rPr>
        <w:t>37 张潇</w:t>
      </w:r>
    </w:p>
    <w:sdt>
      <w:sdtPr>
        <w:rPr>
          <w:rFonts w:asciiTheme="minorHAnsi" w:hAnsiTheme="minorHAnsi" w:eastAsiaTheme="minorEastAsia" w:cstheme="minorBidi"/>
          <w:color w:val="auto"/>
          <w:kern w:val="2"/>
          <w:sz w:val="21"/>
          <w:szCs w:val="22"/>
          <w:lang w:val="zh-CN"/>
        </w:rPr>
        <w:id w:val="2083794941"/>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jc w:val="center"/>
          </w:pPr>
        </w:p>
        <w:p>
          <w:pPr>
            <w:pStyle w:val="5"/>
            <w:tabs>
              <w:tab w:val="right" w:leader="dot" w:pos="8296"/>
            </w:tabs>
          </w:pPr>
          <w:r>
            <w:fldChar w:fldCharType="begin"/>
          </w:r>
          <w:r>
            <w:instrText xml:space="preserve"> TOC \o "1-3" \h \z \u </w:instrText>
          </w:r>
          <w:r>
            <w:fldChar w:fldCharType="separate"/>
          </w:r>
          <w:r>
            <w:fldChar w:fldCharType="begin"/>
          </w:r>
          <w:r>
            <w:instrText xml:space="preserve"> HYPERLINK \l "_Toc134027674" </w:instrText>
          </w:r>
          <w:r>
            <w:fldChar w:fldCharType="separate"/>
          </w:r>
          <w:r>
            <w:rPr>
              <w:rStyle w:val="12"/>
            </w:rPr>
            <w:t>计算机视觉实践-练习5实验报告</w:t>
          </w:r>
          <w:r>
            <w:tab/>
          </w:r>
          <w:r>
            <w:fldChar w:fldCharType="begin"/>
          </w:r>
          <w:r>
            <w:instrText xml:space="preserve"> PAGEREF _Toc134027674 \h </w:instrText>
          </w:r>
          <w:r>
            <w:fldChar w:fldCharType="separate"/>
          </w:r>
          <w:r>
            <w:t>1</w:t>
          </w:r>
          <w:r>
            <w:fldChar w:fldCharType="end"/>
          </w:r>
          <w:r>
            <w:fldChar w:fldCharType="end"/>
          </w:r>
        </w:p>
        <w:p>
          <w:pPr>
            <w:pStyle w:val="7"/>
            <w:tabs>
              <w:tab w:val="left" w:pos="1260"/>
              <w:tab w:val="right" w:leader="dot" w:pos="8296"/>
            </w:tabs>
          </w:pPr>
          <w:r>
            <w:fldChar w:fldCharType="begin"/>
          </w:r>
          <w:r>
            <w:instrText xml:space="preserve"> HYPERLINK \l "_Toc134027675" </w:instrText>
          </w:r>
          <w:r>
            <w:fldChar w:fldCharType="separate"/>
          </w:r>
          <w:r>
            <w:rPr>
              <w:rStyle w:val="12"/>
            </w:rPr>
            <w:t>一、</w:t>
          </w:r>
          <w:r>
            <w:tab/>
          </w:r>
          <w:r>
            <w:rPr>
              <w:rStyle w:val="12"/>
            </w:rPr>
            <w:t>实验目的</w:t>
          </w:r>
          <w:r>
            <w:tab/>
          </w:r>
          <w:r>
            <w:fldChar w:fldCharType="begin"/>
          </w:r>
          <w:r>
            <w:instrText xml:space="preserve"> PAGEREF _Toc134027675 \h </w:instrText>
          </w:r>
          <w:r>
            <w:fldChar w:fldCharType="separate"/>
          </w:r>
          <w:r>
            <w:t>1</w:t>
          </w:r>
          <w:r>
            <w:fldChar w:fldCharType="end"/>
          </w:r>
          <w:r>
            <w:fldChar w:fldCharType="end"/>
          </w:r>
        </w:p>
        <w:p>
          <w:pPr>
            <w:pStyle w:val="7"/>
            <w:tabs>
              <w:tab w:val="left" w:pos="1260"/>
              <w:tab w:val="right" w:leader="dot" w:pos="8296"/>
            </w:tabs>
          </w:pPr>
          <w:r>
            <w:fldChar w:fldCharType="begin"/>
          </w:r>
          <w:r>
            <w:instrText xml:space="preserve"> HYPERLINK \l "_Toc134027676" </w:instrText>
          </w:r>
          <w:r>
            <w:fldChar w:fldCharType="separate"/>
          </w:r>
          <w:r>
            <w:rPr>
              <w:rStyle w:val="12"/>
            </w:rPr>
            <w:t>二、</w:t>
          </w:r>
          <w:r>
            <w:tab/>
          </w:r>
          <w:r>
            <w:rPr>
              <w:rStyle w:val="12"/>
            </w:rPr>
            <w:t>实验原理</w:t>
          </w:r>
          <w:r>
            <w:tab/>
          </w:r>
          <w:r>
            <w:fldChar w:fldCharType="begin"/>
          </w:r>
          <w:r>
            <w:instrText xml:space="preserve"> PAGEREF _Toc134027676 \h </w:instrText>
          </w:r>
          <w:r>
            <w:fldChar w:fldCharType="separate"/>
          </w:r>
          <w:r>
            <w:t>1</w:t>
          </w:r>
          <w:r>
            <w:fldChar w:fldCharType="end"/>
          </w:r>
          <w:r>
            <w:fldChar w:fldCharType="end"/>
          </w:r>
        </w:p>
        <w:p>
          <w:pPr>
            <w:pStyle w:val="7"/>
            <w:tabs>
              <w:tab w:val="left" w:pos="1260"/>
              <w:tab w:val="right" w:leader="dot" w:pos="8296"/>
            </w:tabs>
          </w:pPr>
          <w:r>
            <w:fldChar w:fldCharType="begin"/>
          </w:r>
          <w:r>
            <w:instrText xml:space="preserve"> HYPERLINK \l "_Toc134027677" </w:instrText>
          </w:r>
          <w:r>
            <w:fldChar w:fldCharType="separate"/>
          </w:r>
          <w:r>
            <w:rPr>
              <w:rStyle w:val="12"/>
            </w:rPr>
            <w:t>三、</w:t>
          </w:r>
          <w:r>
            <w:tab/>
          </w:r>
          <w:r>
            <w:rPr>
              <w:rStyle w:val="12"/>
            </w:rPr>
            <w:t>实验步骤</w:t>
          </w:r>
          <w:r>
            <w:tab/>
          </w:r>
          <w:r>
            <w:fldChar w:fldCharType="begin"/>
          </w:r>
          <w:r>
            <w:instrText xml:space="preserve"> PAGEREF _Toc134027677 \h </w:instrText>
          </w:r>
          <w:r>
            <w:fldChar w:fldCharType="separate"/>
          </w:r>
          <w:r>
            <w:t>2</w:t>
          </w:r>
          <w:r>
            <w:fldChar w:fldCharType="end"/>
          </w:r>
          <w:r>
            <w:fldChar w:fldCharType="end"/>
          </w:r>
        </w:p>
        <w:p>
          <w:pPr>
            <w:pStyle w:val="7"/>
            <w:tabs>
              <w:tab w:val="left" w:pos="1260"/>
              <w:tab w:val="right" w:leader="dot" w:pos="8296"/>
            </w:tabs>
          </w:pPr>
          <w:r>
            <w:fldChar w:fldCharType="begin"/>
          </w:r>
          <w:r>
            <w:instrText xml:space="preserve"> HYPERLINK \l "_Toc134027678" </w:instrText>
          </w:r>
          <w:r>
            <w:fldChar w:fldCharType="separate"/>
          </w:r>
          <w:r>
            <w:rPr>
              <w:rStyle w:val="12"/>
            </w:rPr>
            <w:t>四、</w:t>
          </w:r>
          <w:r>
            <w:tab/>
          </w:r>
          <w:r>
            <w:rPr>
              <w:rStyle w:val="12"/>
            </w:rPr>
            <w:t>数据集</w:t>
          </w:r>
          <w:r>
            <w:tab/>
          </w:r>
          <w:r>
            <w:fldChar w:fldCharType="begin"/>
          </w:r>
          <w:r>
            <w:instrText xml:space="preserve"> PAGEREF _Toc134027678 \h </w:instrText>
          </w:r>
          <w:r>
            <w:fldChar w:fldCharType="separate"/>
          </w:r>
          <w:r>
            <w:t>3</w:t>
          </w:r>
          <w:r>
            <w:fldChar w:fldCharType="end"/>
          </w:r>
          <w:r>
            <w:fldChar w:fldCharType="end"/>
          </w:r>
        </w:p>
        <w:p>
          <w:pPr>
            <w:pStyle w:val="7"/>
            <w:tabs>
              <w:tab w:val="left" w:pos="1260"/>
              <w:tab w:val="right" w:leader="dot" w:pos="8296"/>
            </w:tabs>
          </w:pPr>
          <w:r>
            <w:fldChar w:fldCharType="begin"/>
          </w:r>
          <w:r>
            <w:instrText xml:space="preserve"> HYPERLINK \l "_Toc134027679" </w:instrText>
          </w:r>
          <w:r>
            <w:fldChar w:fldCharType="separate"/>
          </w:r>
          <w:r>
            <w:rPr>
              <w:rStyle w:val="12"/>
            </w:rPr>
            <w:t>五、</w:t>
          </w:r>
          <w:r>
            <w:tab/>
          </w:r>
          <w:r>
            <w:rPr>
              <w:rStyle w:val="12"/>
            </w:rPr>
            <w:t>代码程序</w:t>
          </w:r>
          <w:r>
            <w:tab/>
          </w:r>
          <w:r>
            <w:fldChar w:fldCharType="begin"/>
          </w:r>
          <w:r>
            <w:instrText xml:space="preserve"> PAGEREF _Toc134027679 \h </w:instrText>
          </w:r>
          <w:r>
            <w:fldChar w:fldCharType="separate"/>
          </w:r>
          <w:r>
            <w:t>4</w:t>
          </w:r>
          <w:r>
            <w:fldChar w:fldCharType="end"/>
          </w:r>
          <w:r>
            <w:fldChar w:fldCharType="end"/>
          </w:r>
        </w:p>
        <w:p>
          <w:pPr>
            <w:pStyle w:val="7"/>
            <w:tabs>
              <w:tab w:val="left" w:pos="1260"/>
              <w:tab w:val="right" w:leader="dot" w:pos="8296"/>
            </w:tabs>
          </w:pPr>
          <w:r>
            <w:fldChar w:fldCharType="begin"/>
          </w:r>
          <w:r>
            <w:instrText xml:space="preserve"> HYPERLINK \l "_Toc134027680" </w:instrText>
          </w:r>
          <w:r>
            <w:fldChar w:fldCharType="separate"/>
          </w:r>
          <w:r>
            <w:rPr>
              <w:rStyle w:val="12"/>
            </w:rPr>
            <w:t>六、</w:t>
          </w:r>
          <w:r>
            <w:tab/>
          </w:r>
          <w:r>
            <w:rPr>
              <w:rStyle w:val="12"/>
            </w:rPr>
            <w:t>实验结果</w:t>
          </w:r>
          <w:r>
            <w:tab/>
          </w:r>
          <w:r>
            <w:fldChar w:fldCharType="begin"/>
          </w:r>
          <w:r>
            <w:instrText xml:space="preserve"> PAGEREF _Toc134027680 \h </w:instrText>
          </w:r>
          <w:r>
            <w:fldChar w:fldCharType="separate"/>
          </w:r>
          <w:r>
            <w:t>5</w:t>
          </w:r>
          <w:r>
            <w:fldChar w:fldCharType="end"/>
          </w:r>
          <w:r>
            <w:fldChar w:fldCharType="end"/>
          </w:r>
        </w:p>
        <w:p>
          <w:pPr>
            <w:pStyle w:val="7"/>
            <w:tabs>
              <w:tab w:val="left" w:pos="1260"/>
              <w:tab w:val="right" w:leader="dot" w:pos="8296"/>
            </w:tabs>
          </w:pPr>
          <w:r>
            <w:fldChar w:fldCharType="begin"/>
          </w:r>
          <w:r>
            <w:instrText xml:space="preserve"> HYPERLINK \l "_Toc134027681" </w:instrText>
          </w:r>
          <w:r>
            <w:fldChar w:fldCharType="separate"/>
          </w:r>
          <w:r>
            <w:rPr>
              <w:rStyle w:val="12"/>
            </w:rPr>
            <w:t>七、</w:t>
          </w:r>
          <w:r>
            <w:tab/>
          </w:r>
          <w:r>
            <w:rPr>
              <w:rStyle w:val="12"/>
            </w:rPr>
            <w:t>实验分析与总结</w:t>
          </w:r>
          <w:r>
            <w:tab/>
          </w:r>
          <w:r>
            <w:fldChar w:fldCharType="begin"/>
          </w:r>
          <w:r>
            <w:instrText xml:space="preserve"> PAGEREF _Toc134027681 \h </w:instrText>
          </w:r>
          <w:r>
            <w:fldChar w:fldCharType="separate"/>
          </w:r>
          <w:r>
            <w:t>5</w:t>
          </w:r>
          <w:r>
            <w:fldChar w:fldCharType="end"/>
          </w:r>
          <w:r>
            <w:fldChar w:fldCharType="end"/>
          </w:r>
        </w:p>
        <w:p>
          <w:r>
            <w:rPr>
              <w:b/>
              <w:bCs/>
              <w:lang w:val="zh-CN"/>
            </w:rPr>
            <w:fldChar w:fldCharType="end"/>
          </w:r>
        </w:p>
      </w:sdtContent>
    </w:sdt>
    <w:p/>
    <w:p>
      <w:pPr>
        <w:pStyle w:val="6"/>
        <w:numPr>
          <w:ilvl w:val="0"/>
          <w:numId w:val="1"/>
        </w:numPr>
        <w:jc w:val="left"/>
      </w:pPr>
      <w:bookmarkStart w:id="2" w:name="_Toc134027675"/>
      <w:r>
        <w:rPr>
          <w:rFonts w:hint="eastAsia"/>
        </w:rPr>
        <w:t>实验目的</w:t>
      </w:r>
      <w:bookmarkEnd w:id="2"/>
      <w:bookmarkStart w:id="9" w:name="_GoBack"/>
      <w:bookmarkEnd w:id="9"/>
    </w:p>
    <w:p>
      <w:pPr>
        <w:pStyle w:val="15"/>
        <w:numPr>
          <w:ilvl w:val="0"/>
          <w:numId w:val="2"/>
        </w:numPr>
        <w:ind w:firstLineChars="0"/>
        <w:rPr>
          <w:rFonts w:ascii="宋体" w:hAnsi="宋体" w:eastAsia="宋体"/>
          <w:sz w:val="28"/>
          <w:szCs w:val="28"/>
        </w:rPr>
      </w:pPr>
      <w:r>
        <w:rPr>
          <w:rFonts w:hint="eastAsia" w:ascii="宋体" w:hAnsi="宋体" w:eastAsia="宋体"/>
          <w:sz w:val="28"/>
          <w:szCs w:val="28"/>
        </w:rPr>
        <w:t>图像视差匹配，通过立体匹配得到两张图像的视差图。</w:t>
      </w:r>
    </w:p>
    <w:p>
      <w:pPr>
        <w:pStyle w:val="6"/>
        <w:numPr>
          <w:ilvl w:val="0"/>
          <w:numId w:val="1"/>
        </w:numPr>
        <w:jc w:val="left"/>
      </w:pPr>
      <w:bookmarkStart w:id="3" w:name="_Toc134027676"/>
      <w:r>
        <w:rPr>
          <w:rFonts w:hint="eastAsia"/>
        </w:rPr>
        <w:t>实验原理</w:t>
      </w:r>
      <w:bookmarkEnd w:id="3"/>
    </w:p>
    <w:p>
      <w:pPr>
        <w:ind w:firstLine="420"/>
        <w:rPr>
          <w:rFonts w:ascii="宋体" w:hAnsi="宋体" w:eastAsia="宋体"/>
          <w:sz w:val="28"/>
        </w:rPr>
      </w:pPr>
      <w:r>
        <w:rPr>
          <w:rFonts w:hint="eastAsia" w:ascii="宋体" w:hAnsi="宋体" w:eastAsia="宋体"/>
          <w:sz w:val="28"/>
        </w:rPr>
        <w:t>视差算法，也称为立体匹配算法，旨在计算两幅图像之间的视差值。该算法的主要目的是通过确定每对图像之间的对应关系，并利用三角测量原理来生成视差图。一旦获得了视差信息，就可以利用投影模型很容易地获取原始图像的深度信息和三维信息。在这里，我们采用了归一化积相关（NCC）算法。</w:t>
      </w:r>
    </w:p>
    <w:p>
      <w:pPr>
        <w:ind w:firstLine="420"/>
        <w:rPr>
          <w:rFonts w:ascii="宋体" w:hAnsi="宋体" w:eastAsia="宋体"/>
          <w:sz w:val="28"/>
        </w:rPr>
      </w:pPr>
      <w:r>
        <w:rPr>
          <w:rFonts w:hint="eastAsia" w:ascii="宋体" w:hAnsi="宋体" w:eastAsia="宋体"/>
          <w:sz w:val="28"/>
        </w:rPr>
        <w:t>匹配流程如下：</w:t>
      </w:r>
    </w:p>
    <w:p>
      <w:pPr>
        <w:pStyle w:val="15"/>
        <w:numPr>
          <w:ilvl w:val="0"/>
          <w:numId w:val="3"/>
        </w:numPr>
        <w:ind w:firstLineChars="0"/>
        <w:rPr>
          <w:rFonts w:ascii="宋体" w:hAnsi="宋体" w:eastAsia="宋体"/>
          <w:sz w:val="28"/>
        </w:rPr>
      </w:pPr>
      <w:r>
        <w:rPr>
          <w:rFonts w:hint="eastAsia" w:ascii="宋体" w:hAnsi="宋体" w:eastAsia="宋体"/>
          <w:sz w:val="28"/>
        </w:rPr>
        <w:t>采集图像：通过标定好的双目相机采集图像，当然也可以用两个单目相机来组合成双目相机。</w:t>
      </w:r>
    </w:p>
    <w:p>
      <w:pPr>
        <w:pStyle w:val="15"/>
        <w:numPr>
          <w:ilvl w:val="0"/>
          <w:numId w:val="3"/>
        </w:numPr>
        <w:ind w:firstLineChars="0"/>
        <w:rPr>
          <w:rFonts w:ascii="宋体" w:hAnsi="宋体" w:eastAsia="宋体"/>
          <w:sz w:val="28"/>
        </w:rPr>
      </w:pPr>
      <w:r>
        <w:rPr>
          <w:rFonts w:hint="eastAsia" w:ascii="宋体" w:hAnsi="宋体" w:eastAsia="宋体"/>
          <w:sz w:val="28"/>
        </w:rPr>
        <w:t>极线校正：通过校正极线可以方便后续的</w:t>
      </w:r>
      <w:r>
        <w:rPr>
          <w:rFonts w:ascii="宋体" w:hAnsi="宋体" w:eastAsia="宋体"/>
          <w:sz w:val="28"/>
        </w:rPr>
        <w:t>NCC操作。</w:t>
      </w:r>
      <w:r>
        <w:rPr>
          <w:rFonts w:hint="eastAsia" w:ascii="宋体" w:hAnsi="宋体" w:eastAsia="宋体"/>
          <w:sz w:val="28"/>
        </w:rPr>
        <w:t>校正的目的是使两帧图像极线处于水平方向，或者说是使两帧图像的光心处于同一水平线上。</w:t>
      </w:r>
    </w:p>
    <w:p>
      <w:pPr>
        <w:pStyle w:val="15"/>
        <w:numPr>
          <w:ilvl w:val="0"/>
          <w:numId w:val="3"/>
        </w:numPr>
        <w:ind w:firstLineChars="0"/>
        <w:rPr>
          <w:rFonts w:ascii="宋体" w:hAnsi="宋体" w:eastAsia="宋体"/>
          <w:sz w:val="28"/>
        </w:rPr>
      </w:pPr>
      <w:r>
        <w:rPr>
          <w:rFonts w:hint="eastAsia" w:ascii="宋体" w:hAnsi="宋体" w:eastAsia="宋体"/>
          <w:sz w:val="28"/>
        </w:rPr>
        <w:t>特征匹配：</w:t>
      </w:r>
      <w:r>
        <w:rPr>
          <w:rFonts w:ascii="宋体" w:hAnsi="宋体" w:eastAsia="宋体"/>
          <w:sz w:val="28"/>
        </w:rPr>
        <w:t>待测像素同一水平线上相关性最高的即为最优匹配。完成匹配后，记录其视差d，即待测像素水平方向x</w:t>
      </w:r>
      <w:r>
        <w:rPr>
          <w:rFonts w:ascii="宋体" w:hAnsi="宋体" w:eastAsia="宋体"/>
          <w:sz w:val="28"/>
          <w:vertAlign w:val="subscript"/>
        </w:rPr>
        <w:t>l</w:t>
      </w:r>
      <w:r>
        <w:rPr>
          <w:rFonts w:hint="eastAsia" w:ascii="MS Gothic" w:hAnsi="MS Gothic" w:eastAsia="MS Gothic" w:cs="MS Gothic"/>
          <w:sz w:val="28"/>
        </w:rPr>
        <w:t>​</w:t>
      </w:r>
      <w:r>
        <w:rPr>
          <w:rFonts w:ascii="宋体" w:hAnsi="宋体" w:eastAsia="宋体"/>
          <w:sz w:val="28"/>
        </w:rPr>
        <w:t>与匹配像素水平方向x</w:t>
      </w:r>
      <w:r>
        <w:rPr>
          <w:rFonts w:ascii="宋体" w:hAnsi="宋体" w:eastAsia="宋体"/>
          <w:sz w:val="28"/>
          <w:vertAlign w:val="subscript"/>
        </w:rPr>
        <w:t>r</w:t>
      </w:r>
      <w:r>
        <w:rPr>
          <w:rFonts w:hint="eastAsia" w:ascii="MS Gothic" w:hAnsi="MS Gothic" w:eastAsia="MS Gothic" w:cs="MS Gothic"/>
          <w:sz w:val="28"/>
        </w:rPr>
        <w:t>​</w:t>
      </w:r>
      <w:r>
        <w:rPr>
          <w:rFonts w:ascii="宋体" w:hAnsi="宋体" w:eastAsia="宋体"/>
          <w:sz w:val="28"/>
        </w:rPr>
        <w:t>之间的差值d=x</w:t>
      </w:r>
      <w:r>
        <w:rPr>
          <w:rFonts w:ascii="宋体" w:hAnsi="宋体" w:eastAsia="宋体"/>
          <w:sz w:val="28"/>
          <w:vertAlign w:val="subscript"/>
        </w:rPr>
        <w:t>r</w:t>
      </w:r>
      <w:r>
        <w:rPr>
          <w:rFonts w:hint="eastAsia" w:ascii="MS Gothic" w:hAnsi="MS Gothic" w:eastAsia="MS Gothic" w:cs="MS Gothic"/>
          <w:sz w:val="28"/>
        </w:rPr>
        <w:t>​−</w:t>
      </w:r>
      <w:r>
        <w:rPr>
          <w:rFonts w:ascii="宋体" w:hAnsi="宋体" w:eastAsia="宋体"/>
          <w:sz w:val="28"/>
        </w:rPr>
        <w:t>x</w:t>
      </w:r>
      <w:r>
        <w:rPr>
          <w:rFonts w:ascii="宋体" w:hAnsi="宋体" w:eastAsia="宋体"/>
          <w:sz w:val="28"/>
          <w:vertAlign w:val="subscript"/>
        </w:rPr>
        <w:t>l</w:t>
      </w:r>
      <w:r>
        <w:rPr>
          <w:rFonts w:hint="eastAsia" w:ascii="MS Gothic" w:hAnsi="MS Gothic" w:eastAsia="MS Gothic" w:cs="MS Gothic"/>
          <w:sz w:val="28"/>
        </w:rPr>
        <w:t>​</w:t>
      </w:r>
      <w:r>
        <w:rPr>
          <w:rFonts w:ascii="宋体" w:hAnsi="宋体" w:eastAsia="宋体"/>
          <w:sz w:val="28"/>
        </w:rPr>
        <w:t xml:space="preserve"> ，最终可以得到一个与原始图像尺寸相同的视差图D。</w:t>
      </w:r>
    </w:p>
    <w:p>
      <w:pPr>
        <w:pStyle w:val="15"/>
        <w:numPr>
          <w:ilvl w:val="0"/>
          <w:numId w:val="3"/>
        </w:numPr>
        <w:ind w:firstLineChars="0"/>
        <w:rPr>
          <w:rFonts w:ascii="宋体" w:hAnsi="宋体" w:eastAsia="宋体"/>
          <w:sz w:val="28"/>
        </w:rPr>
      </w:pPr>
      <w:r>
        <w:rPr>
          <w:rFonts w:hint="eastAsia" w:ascii="宋体" w:hAnsi="宋体" w:eastAsia="宋体"/>
          <w:sz w:val="28"/>
        </w:rPr>
        <w:t>深度恢复：通过上述匹配结果得到的视差图</w:t>
      </w:r>
      <w:r>
        <w:rPr>
          <w:rFonts w:ascii="宋体" w:hAnsi="宋体" w:eastAsia="宋体"/>
          <w:sz w:val="28"/>
        </w:rPr>
        <w:t>D，利用相似三角形反推出以左视图为参考系的深度图。</w:t>
      </w:r>
    </w:p>
    <w:p>
      <w:pPr>
        <w:pStyle w:val="6"/>
        <w:numPr>
          <w:ilvl w:val="0"/>
          <w:numId w:val="1"/>
        </w:numPr>
        <w:jc w:val="left"/>
        <w:rPr>
          <w:rStyle w:val="11"/>
          <w:rFonts w:hint="eastAsia"/>
          <w:b/>
          <w:bCs/>
        </w:rPr>
      </w:pPr>
      <w:bookmarkStart w:id="4" w:name="_Toc134027677"/>
      <w:r>
        <w:rPr>
          <w:rFonts w:hint="eastAsia"/>
        </w:rPr>
        <w:t>实验步骤</w:t>
      </w:r>
      <w:bookmarkEnd w:id="4"/>
    </w:p>
    <w:p>
      <w:pPr>
        <w:pStyle w:val="15"/>
        <w:numPr>
          <w:ilvl w:val="0"/>
          <w:numId w:val="4"/>
        </w:numPr>
        <w:ind w:firstLineChars="0"/>
        <w:rPr>
          <w:rStyle w:val="11"/>
          <w:rFonts w:ascii="宋体" w:hAnsi="宋体" w:eastAsia="宋体"/>
          <w:b w:val="0"/>
          <w:sz w:val="28"/>
        </w:rPr>
      </w:pPr>
      <w:r>
        <w:rPr>
          <w:rStyle w:val="11"/>
          <w:rFonts w:ascii="宋体" w:hAnsi="宋体" w:eastAsia="宋体"/>
          <w:b w:val="0"/>
          <w:sz w:val="28"/>
        </w:rPr>
        <w:t>匹配代价计算：</w:t>
      </w:r>
      <w:r>
        <w:rPr>
          <w:rStyle w:val="11"/>
          <w:rFonts w:hint="eastAsia" w:ascii="宋体" w:hAnsi="宋体" w:eastAsia="宋体"/>
          <w:b w:val="0"/>
          <w:sz w:val="28"/>
        </w:rPr>
        <w:t>匹配代价计算的目的是评估待匹配像素与候选像素之间的相关性。无论这两个像素是否为同名点，都可以通过匹配代价函数计算匹配代价，较小的代价意味着相关性较高，两者为同名点的可能性也就越大。有许多种算法可用于计算匹配代价，而本文采用的是NCC算法进行匹配。</w:t>
      </w:r>
    </w:p>
    <w:p>
      <w:pPr>
        <w:pStyle w:val="15"/>
        <w:numPr>
          <w:ilvl w:val="0"/>
          <w:numId w:val="4"/>
        </w:numPr>
        <w:ind w:firstLineChars="0"/>
        <w:rPr>
          <w:rStyle w:val="11"/>
          <w:rFonts w:ascii="宋体" w:hAnsi="宋体" w:eastAsia="宋体"/>
          <w:b w:val="0"/>
          <w:sz w:val="28"/>
        </w:rPr>
      </w:pPr>
      <w:r>
        <w:rPr>
          <w:rStyle w:val="11"/>
          <w:rFonts w:hint="eastAsia" w:ascii="宋体" w:hAnsi="宋体" w:eastAsia="宋体"/>
          <w:b w:val="0"/>
          <w:sz w:val="28"/>
        </w:rPr>
        <w:t>代价聚合：代价聚合的主要目的是确保代价值能够准确地反映像素之间的相关性。在上一步匹配代价计算中，往往只考虑了局部信息，通过对两个像素邻域内固定大小的窗口内的像素信息进行计算来获得代价值。然而，这种方法很容易受到影像噪声的影响，而且当影像处于弱纹理或重复纹理区域时，该代价值极有可能无法准确地反映像素之间的相关性。这种情况的直接表现是真实同名点的代价值非最小值。因此，代价聚合旨在解决这个问题，以便更准确地计算代价值并实现更准确的像素匹配。</w:t>
      </w:r>
    </w:p>
    <w:p>
      <w:pPr>
        <w:pStyle w:val="15"/>
        <w:numPr>
          <w:ilvl w:val="0"/>
          <w:numId w:val="4"/>
        </w:numPr>
        <w:ind w:firstLineChars="0"/>
        <w:rPr>
          <w:rStyle w:val="11"/>
          <w:rFonts w:ascii="宋体" w:hAnsi="宋体" w:eastAsia="宋体"/>
          <w:b w:val="0"/>
          <w:sz w:val="28"/>
        </w:rPr>
      </w:pPr>
      <w:r>
        <w:rPr>
          <w:rStyle w:val="11"/>
          <w:rFonts w:hint="eastAsia" w:ascii="宋体" w:hAnsi="宋体" w:eastAsia="宋体"/>
          <w:b w:val="0"/>
          <w:sz w:val="28"/>
        </w:rPr>
        <w:t>视差获取：对于区域算法来说，在完成匹配代价的叠加以后，视差的获取就很容易了，只需在一定范围内选取叠加匹配代价最优的点（</w:t>
      </w:r>
      <w:r>
        <w:rPr>
          <w:rStyle w:val="11"/>
          <w:rFonts w:ascii="宋体" w:hAnsi="宋体" w:eastAsia="宋体"/>
          <w:b w:val="0"/>
          <w:sz w:val="28"/>
        </w:rPr>
        <w:t>SAD和SSD取最小值，NCC取最大值）作为对应匹配点，如胜者为王算法WTA（Winner-take-all）。而全局算法则直接对原始匹配代价进行处理，一般会先给出一个能量评价函数，然后通过不同的优化算法来求得能量的最小值，同时每个点的视差值也就计算出来了。</w:t>
      </w:r>
    </w:p>
    <w:p>
      <w:pPr>
        <w:pStyle w:val="15"/>
        <w:numPr>
          <w:ilvl w:val="0"/>
          <w:numId w:val="4"/>
        </w:numPr>
        <w:ind w:firstLineChars="0"/>
        <w:rPr>
          <w:rStyle w:val="11"/>
          <w:rFonts w:ascii="宋体" w:hAnsi="宋体" w:eastAsia="宋体"/>
          <w:b w:val="0"/>
          <w:sz w:val="28"/>
        </w:rPr>
      </w:pPr>
      <w:r>
        <w:rPr>
          <w:rStyle w:val="11"/>
          <w:rFonts w:hint="eastAsia" w:ascii="宋体" w:hAnsi="宋体" w:eastAsia="宋体"/>
          <w:b w:val="0"/>
          <w:sz w:val="28"/>
        </w:rPr>
        <w:t>视差细化：</w:t>
      </w:r>
      <w:r>
        <w:rPr>
          <w:rStyle w:val="11"/>
          <w:rFonts w:ascii="宋体" w:hAnsi="宋体" w:eastAsia="宋体"/>
          <w:b w:val="0"/>
          <w:sz w:val="28"/>
        </w:rPr>
        <w:t>大多数立体匹配算法计算出来的视差都是一些离散的特定整数值，可满足一般应用的精度要求。但在一些精度要求比较高的场合，如精确的三维重构中，就需要在初始视差获取后采用一些措施对视差进行细化，如匹配代价的曲线拟合、图像滤波、图像分割等。</w:t>
      </w:r>
    </w:p>
    <w:p>
      <w:pPr>
        <w:pStyle w:val="6"/>
        <w:numPr>
          <w:ilvl w:val="0"/>
          <w:numId w:val="1"/>
        </w:numPr>
        <w:jc w:val="left"/>
      </w:pPr>
      <w:bookmarkStart w:id="5" w:name="_Toc134027678"/>
      <w:r>
        <w:rPr>
          <w:rFonts w:hint="eastAsia"/>
        </w:rPr>
        <w:t>数据集</w:t>
      </w:r>
      <w:bookmarkEnd w:id="5"/>
    </w:p>
    <w:p>
      <w:pPr>
        <w:ind w:firstLine="420"/>
        <w:rPr>
          <w:rFonts w:ascii="宋体" w:hAnsi="宋体" w:eastAsia="宋体"/>
          <w:sz w:val="28"/>
          <w:szCs w:val="28"/>
        </w:rPr>
      </w:pPr>
      <w:r>
        <w:rPr>
          <w:rFonts w:hint="eastAsia" w:ascii="宋体" w:hAnsi="宋体" w:eastAsia="宋体"/>
          <w:sz w:val="28"/>
          <w:szCs w:val="28"/>
        </w:rPr>
        <w:t>采用下面两张图片作为测试图片如下：</w:t>
      </w:r>
    </w:p>
    <w:p>
      <w:pPr>
        <w:ind w:firstLine="420"/>
        <w:rPr>
          <w:rFonts w:ascii="宋体" w:hAnsi="宋体" w:eastAsia="宋体"/>
          <w:sz w:val="28"/>
          <w:szCs w:val="28"/>
        </w:rPr>
      </w:pPr>
      <w:r>
        <w:drawing>
          <wp:inline distT="0" distB="0" distL="0" distR="0">
            <wp:extent cx="5274310" cy="2514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514600"/>
                    </a:xfrm>
                    <a:prstGeom prst="rect">
                      <a:avLst/>
                    </a:prstGeom>
                  </pic:spPr>
                </pic:pic>
              </a:graphicData>
            </a:graphic>
          </wp:inline>
        </w:drawing>
      </w:r>
    </w:p>
    <w:p>
      <w:pPr>
        <w:ind w:firstLine="420"/>
        <w:rPr>
          <w:rFonts w:ascii="宋体" w:hAnsi="宋体" w:eastAsia="宋体"/>
          <w:sz w:val="28"/>
          <w:szCs w:val="28"/>
        </w:rPr>
      </w:pPr>
    </w:p>
    <w:p>
      <w:pPr>
        <w:ind w:firstLine="420"/>
        <w:rPr>
          <w:rFonts w:ascii="宋体" w:hAnsi="宋体" w:eastAsia="宋体"/>
          <w:sz w:val="28"/>
          <w:szCs w:val="28"/>
        </w:rPr>
      </w:pPr>
    </w:p>
    <w:p>
      <w:pPr>
        <w:ind w:firstLine="420"/>
        <w:rPr>
          <w:rFonts w:ascii="宋体" w:hAnsi="宋体" w:eastAsia="宋体"/>
          <w:sz w:val="28"/>
          <w:szCs w:val="28"/>
        </w:rPr>
      </w:pPr>
    </w:p>
    <w:p>
      <w:pPr>
        <w:ind w:firstLine="420"/>
        <w:rPr>
          <w:rFonts w:hint="eastAsia" w:ascii="宋体" w:hAnsi="宋体" w:eastAsia="宋体"/>
          <w:sz w:val="28"/>
          <w:szCs w:val="28"/>
        </w:rPr>
      </w:pPr>
    </w:p>
    <w:p>
      <w:pPr>
        <w:pStyle w:val="6"/>
        <w:numPr>
          <w:ilvl w:val="0"/>
          <w:numId w:val="1"/>
        </w:numPr>
        <w:jc w:val="left"/>
      </w:pPr>
      <w:bookmarkStart w:id="6" w:name="_Toc134027679"/>
      <w:r>
        <w:rPr>
          <w:rFonts w:hint="eastAsia"/>
        </w:rPr>
        <w:t>代码程序</w:t>
      </w:r>
      <w:bookmarkEnd w:id="6"/>
    </w:p>
    <w:p>
      <w:pPr>
        <w:rPr>
          <w:rFonts w:hint="eastAsia"/>
        </w:rPr>
      </w:pPr>
    </w:p>
    <w:p>
      <w:pPr>
        <w:ind w:firstLine="420"/>
        <w:rPr>
          <w:rFonts w:ascii="宋体" w:hAnsi="宋体" w:eastAsia="宋体"/>
          <w:sz w:val="28"/>
          <w:szCs w:val="28"/>
        </w:rPr>
      </w:pPr>
      <w:r>
        <w:rPr>
          <w:rFonts w:hint="eastAsia" w:ascii="宋体" w:hAnsi="宋体" w:eastAsia="宋体"/>
          <w:sz w:val="28"/>
          <w:szCs w:val="28"/>
        </w:rPr>
        <w:t>程序代码如下：</w:t>
      </w:r>
    </w:p>
    <w:p>
      <w:pPr>
        <w:ind w:left="420"/>
        <w:rPr>
          <w:rFonts w:ascii="宋体" w:hAnsi="宋体" w:eastAsia="宋体"/>
          <w:sz w:val="28"/>
          <w:szCs w:val="28"/>
        </w:rPr>
      </w:pPr>
      <w:r>
        <w:drawing>
          <wp:inline distT="0" distB="0" distL="114300" distR="114300">
            <wp:extent cx="5273040" cy="2911475"/>
            <wp:effectExtent l="0" t="0" r="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5273040" cy="2911475"/>
                    </a:xfrm>
                    <a:prstGeom prst="rect">
                      <a:avLst/>
                    </a:prstGeom>
                    <a:noFill/>
                    <a:ln>
                      <a:noFill/>
                    </a:ln>
                  </pic:spPr>
                </pic:pic>
              </a:graphicData>
            </a:graphic>
          </wp:inline>
        </w:drawing>
      </w:r>
    </w:p>
    <w:p>
      <w:pPr>
        <w:ind w:left="420"/>
        <w:rPr>
          <w:rFonts w:hint="eastAsia" w:ascii="宋体" w:hAnsi="宋体" w:eastAsia="宋体"/>
          <w:sz w:val="28"/>
          <w:szCs w:val="28"/>
        </w:rPr>
      </w:pPr>
      <w:r>
        <w:drawing>
          <wp:inline distT="0" distB="0" distL="114300" distR="114300">
            <wp:extent cx="5274310" cy="3188970"/>
            <wp:effectExtent l="0" t="0" r="13970" b="1143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5274310" cy="3188970"/>
                    </a:xfrm>
                    <a:prstGeom prst="rect">
                      <a:avLst/>
                    </a:prstGeom>
                    <a:noFill/>
                    <a:ln>
                      <a:noFill/>
                    </a:ln>
                  </pic:spPr>
                </pic:pic>
              </a:graphicData>
            </a:graphic>
          </wp:inline>
        </w:drawing>
      </w:r>
      <w:r>
        <w:drawing>
          <wp:inline distT="0" distB="0" distL="114300" distR="114300">
            <wp:extent cx="5272405" cy="3115310"/>
            <wp:effectExtent l="0" t="0" r="635" b="889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5272405" cy="3115310"/>
                    </a:xfrm>
                    <a:prstGeom prst="rect">
                      <a:avLst/>
                    </a:prstGeom>
                    <a:noFill/>
                    <a:ln>
                      <a:noFill/>
                    </a:ln>
                  </pic:spPr>
                </pic:pic>
              </a:graphicData>
            </a:graphic>
          </wp:inline>
        </w:drawing>
      </w:r>
    </w:p>
    <w:p>
      <w:pPr>
        <w:pStyle w:val="6"/>
        <w:numPr>
          <w:ilvl w:val="0"/>
          <w:numId w:val="1"/>
        </w:numPr>
        <w:jc w:val="left"/>
      </w:pPr>
      <w:bookmarkStart w:id="7" w:name="_Toc134027680"/>
      <w:r>
        <w:rPr>
          <w:rFonts w:hint="eastAsia"/>
        </w:rPr>
        <w:t>实验结果</w:t>
      </w:r>
      <w:bookmarkEnd w:id="7"/>
    </w:p>
    <w:p>
      <w:pPr>
        <w:pStyle w:val="8"/>
        <w:jc w:val="center"/>
        <w:rPr>
          <w:rFonts w:hint="eastAsia"/>
          <w:sz w:val="28"/>
          <w:szCs w:val="28"/>
        </w:rPr>
      </w:pPr>
      <w:r>
        <w:drawing>
          <wp:inline distT="0" distB="0" distL="0" distR="0">
            <wp:extent cx="5274310" cy="23666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2366645"/>
                    </a:xfrm>
                    <a:prstGeom prst="rect">
                      <a:avLst/>
                    </a:prstGeom>
                  </pic:spPr>
                </pic:pic>
              </a:graphicData>
            </a:graphic>
          </wp:inline>
        </w:drawing>
      </w:r>
    </w:p>
    <w:p>
      <w:pPr>
        <w:pStyle w:val="8"/>
        <w:ind w:firstLine="420"/>
        <w:rPr>
          <w:sz w:val="32"/>
          <w:szCs w:val="28"/>
        </w:rPr>
      </w:pPr>
      <w:r>
        <w:rPr>
          <w:rFonts w:hint="eastAsia"/>
          <w:sz w:val="28"/>
        </w:rPr>
        <w:t>对比可见</w:t>
      </w:r>
      <w:r>
        <w:rPr>
          <w:sz w:val="28"/>
        </w:rPr>
        <w:t>当窗口值</w:t>
      </w:r>
      <w:r>
        <w:rPr>
          <w:rFonts w:hint="eastAsia"/>
          <w:sz w:val="28"/>
          <w:lang w:eastAsia="zh-CN"/>
        </w:rPr>
        <w:t>（</w:t>
      </w:r>
      <w:r>
        <w:rPr>
          <w:rFonts w:hint="eastAsia"/>
          <w:sz w:val="28"/>
          <w:lang w:val="en-US" w:eastAsia="zh-CN"/>
        </w:rPr>
        <w:t>wid</w:t>
      </w:r>
      <w:r>
        <w:rPr>
          <w:rFonts w:hint="eastAsia"/>
          <w:sz w:val="28"/>
          <w:lang w:eastAsia="zh-CN"/>
        </w:rPr>
        <w:t>）</w:t>
      </w:r>
      <w:r>
        <w:rPr>
          <w:sz w:val="28"/>
        </w:rPr>
        <w:t>过低时低纹理区域容易出现误匹配，匹配精度较低，并且噪声也很多。随着窗口值的增大，其中错误的匹配的区域也随之慢慢被矫正</w:t>
      </w:r>
      <w:r>
        <w:rPr>
          <w:rFonts w:hint="eastAsia"/>
          <w:sz w:val="28"/>
        </w:rPr>
        <w:t>，</w:t>
      </w:r>
      <w:r>
        <w:rPr>
          <w:sz w:val="28"/>
        </w:rPr>
        <w:t>但是在信息的细节上越来越模糊</w:t>
      </w:r>
      <w:r>
        <w:rPr>
          <w:rFonts w:hint="eastAsia"/>
          <w:sz w:val="28"/>
        </w:rPr>
        <w:t>。</w:t>
      </w:r>
    </w:p>
    <w:p>
      <w:pPr>
        <w:pStyle w:val="6"/>
        <w:numPr>
          <w:ilvl w:val="0"/>
          <w:numId w:val="1"/>
        </w:numPr>
        <w:jc w:val="left"/>
      </w:pPr>
      <w:bookmarkStart w:id="8" w:name="_Toc134027681"/>
      <w:r>
        <w:rPr>
          <w:rFonts w:hint="eastAsia"/>
        </w:rPr>
        <w:t>实验分析与总结</w:t>
      </w:r>
      <w:bookmarkEnd w:id="8"/>
    </w:p>
    <w:p>
      <w:pPr>
        <w:ind w:firstLine="420"/>
        <w:rPr>
          <w:rFonts w:ascii="宋体" w:hAnsi="宋体" w:eastAsia="宋体"/>
          <w:sz w:val="28"/>
        </w:rPr>
      </w:pPr>
      <w:r>
        <w:rPr>
          <w:rFonts w:hint="eastAsia" w:ascii="宋体" w:hAnsi="宋体" w:eastAsia="宋体"/>
          <w:sz w:val="28"/>
        </w:rPr>
        <w:t>由上诉实验可</w:t>
      </w:r>
      <w:r>
        <w:rPr>
          <w:rFonts w:hint="eastAsia" w:ascii="宋体" w:hAnsi="宋体" w:eastAsia="宋体" w:cs="宋体"/>
          <w:kern w:val="0"/>
          <w:sz w:val="28"/>
          <w:szCs w:val="24"/>
        </w:rPr>
        <w:t>知，</w:t>
      </w:r>
      <w:r>
        <w:rPr>
          <w:rFonts w:ascii="宋体" w:hAnsi="宋体" w:eastAsia="宋体" w:cs="宋体"/>
          <w:kern w:val="0"/>
          <w:sz w:val="28"/>
          <w:szCs w:val="24"/>
        </w:rPr>
        <w:t>wid值越小图片对噪声越敏感，在低纹理区会出现很多错误匹配，但细节鲁棒好，值越大噪声鲁棒好，错误匹配随之被纠正但细节随之会被忽略掉，导致图片的精度小。</w:t>
      </w:r>
    </w:p>
    <w:p>
      <w:pPr>
        <w:pStyle w:val="8"/>
        <w:ind w:firstLine="420"/>
        <w:rPr>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S Gothic">
    <w:panose1 w:val="020B0609070205080204"/>
    <w:charset w:val="80"/>
    <w:family w:val="modern"/>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6171D2"/>
    <w:multiLevelType w:val="multilevel"/>
    <w:tmpl w:val="2E6171D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2BE24A2"/>
    <w:multiLevelType w:val="multilevel"/>
    <w:tmpl w:val="42BE24A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9CB2400"/>
    <w:multiLevelType w:val="multilevel"/>
    <w:tmpl w:val="79CB2400"/>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CBF0E4F"/>
    <w:multiLevelType w:val="multilevel"/>
    <w:tmpl w:val="7CBF0E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A3OGZjMDRiNTc1ZGVlNTkyYWFiODM1NTBjMmU5MDIifQ=="/>
  </w:docVars>
  <w:rsids>
    <w:rsidRoot w:val="0019636A"/>
    <w:rsid w:val="000039BF"/>
    <w:rsid w:val="00005436"/>
    <w:rsid w:val="0019636A"/>
    <w:rsid w:val="002009BC"/>
    <w:rsid w:val="002049B8"/>
    <w:rsid w:val="00230822"/>
    <w:rsid w:val="002B4A7D"/>
    <w:rsid w:val="002F1242"/>
    <w:rsid w:val="003172BF"/>
    <w:rsid w:val="00345883"/>
    <w:rsid w:val="00366F2B"/>
    <w:rsid w:val="003D3099"/>
    <w:rsid w:val="0047612F"/>
    <w:rsid w:val="00496F24"/>
    <w:rsid w:val="00530324"/>
    <w:rsid w:val="00636044"/>
    <w:rsid w:val="006C6CD9"/>
    <w:rsid w:val="007C3CAC"/>
    <w:rsid w:val="00941BA6"/>
    <w:rsid w:val="00A41EC5"/>
    <w:rsid w:val="00AE00E1"/>
    <w:rsid w:val="00BD062A"/>
    <w:rsid w:val="00D2220E"/>
    <w:rsid w:val="00D5259D"/>
    <w:rsid w:val="00DE54A2"/>
    <w:rsid w:val="00E909B6"/>
    <w:rsid w:val="00EF36FB"/>
    <w:rsid w:val="00FF20AE"/>
    <w:rsid w:val="156A1124"/>
    <w:rsid w:val="2995100F"/>
    <w:rsid w:val="489F6B33"/>
    <w:rsid w:val="51F3035D"/>
    <w:rsid w:val="5B86459C"/>
    <w:rsid w:val="5E9C5A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3">
    <w:name w:val="footer"/>
    <w:basedOn w:val="1"/>
    <w:link w:val="19"/>
    <w:unhideWhenUsed/>
    <w:uiPriority w:val="99"/>
    <w:pPr>
      <w:tabs>
        <w:tab w:val="center" w:pos="4153"/>
        <w:tab w:val="right" w:pos="8306"/>
      </w:tabs>
      <w:snapToGrid w:val="0"/>
      <w:jc w:val="left"/>
    </w:pPr>
    <w:rPr>
      <w:sz w:val="18"/>
      <w:szCs w:val="18"/>
    </w:rPr>
  </w:style>
  <w:style w:type="paragraph" w:styleId="4">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unhideWhenUsed/>
    <w:uiPriority w:val="39"/>
  </w:style>
  <w:style w:type="paragraph" w:styleId="6">
    <w:name w:val="Subtitle"/>
    <w:basedOn w:val="1"/>
    <w:next w:val="1"/>
    <w:link w:val="14"/>
    <w:qFormat/>
    <w:uiPriority w:val="11"/>
    <w:pPr>
      <w:spacing w:before="240" w:after="60" w:line="312" w:lineRule="auto"/>
      <w:jc w:val="center"/>
      <w:outlineLvl w:val="1"/>
    </w:pPr>
    <w:rPr>
      <w:b/>
      <w:bCs/>
      <w:kern w:val="28"/>
      <w:sz w:val="32"/>
      <w:szCs w:val="32"/>
    </w:rPr>
  </w:style>
  <w:style w:type="paragraph" w:styleId="7">
    <w:name w:val="toc 2"/>
    <w:basedOn w:val="1"/>
    <w:next w:val="1"/>
    <w:unhideWhenUsed/>
    <w:uiPriority w:val="39"/>
    <w:pPr>
      <w:ind w:left="420" w:leftChars="200"/>
    </w:pPr>
  </w:style>
  <w:style w:type="paragraph" w:styleId="8">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bCs/>
    </w:rPr>
  </w:style>
  <w:style w:type="character" w:styleId="12">
    <w:name w:val="Hyperlink"/>
    <w:basedOn w:val="10"/>
    <w:unhideWhenUsed/>
    <w:uiPriority w:val="99"/>
    <w:rPr>
      <w:color w:val="0000FF"/>
      <w:u w:val="single"/>
    </w:rPr>
  </w:style>
  <w:style w:type="character" w:customStyle="1" w:styleId="13">
    <w:name w:val="标题 1 字符"/>
    <w:basedOn w:val="10"/>
    <w:link w:val="2"/>
    <w:uiPriority w:val="9"/>
    <w:rPr>
      <w:b/>
      <w:bCs/>
      <w:kern w:val="44"/>
      <w:sz w:val="44"/>
      <w:szCs w:val="44"/>
    </w:rPr>
  </w:style>
  <w:style w:type="character" w:customStyle="1" w:styleId="14">
    <w:name w:val="副标题 字符"/>
    <w:basedOn w:val="10"/>
    <w:link w:val="6"/>
    <w:uiPriority w:val="11"/>
    <w:rPr>
      <w:b/>
      <w:bCs/>
      <w:kern w:val="28"/>
      <w:sz w:val="32"/>
      <w:szCs w:val="32"/>
    </w:rPr>
  </w:style>
  <w:style w:type="paragraph" w:styleId="15">
    <w:name w:val="List Paragraph"/>
    <w:basedOn w:val="1"/>
    <w:qFormat/>
    <w:uiPriority w:val="34"/>
    <w:pPr>
      <w:ind w:firstLine="420" w:firstLineChars="200"/>
    </w:pPr>
  </w:style>
  <w:style w:type="paragraph" w:customStyle="1" w:styleId="16">
    <w:name w:val="p"/>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18">
    <w:name w:val="页眉 字符"/>
    <w:basedOn w:val="10"/>
    <w:link w:val="4"/>
    <w:uiPriority w:val="99"/>
    <w:rPr>
      <w:sz w:val="18"/>
      <w:szCs w:val="18"/>
    </w:rPr>
  </w:style>
  <w:style w:type="character" w:customStyle="1" w:styleId="19">
    <w:name w:val="页脚 字符"/>
    <w:basedOn w:val="10"/>
    <w:link w:val="3"/>
    <w:uiPriority w:val="99"/>
    <w:rPr>
      <w:sz w:val="18"/>
      <w:szCs w:val="18"/>
    </w:rPr>
  </w:style>
  <w:style w:type="character" w:styleId="20">
    <w:name w:val="Placeholder Text"/>
    <w:basedOn w:val="10"/>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F0DFC-5E93-4559-9B4A-6EF33CD28128}">
  <ds:schemaRefs/>
</ds:datastoreItem>
</file>

<file path=docProps/app.xml><?xml version="1.0" encoding="utf-8"?>
<Properties xmlns="http://schemas.openxmlformats.org/officeDocument/2006/extended-properties" xmlns:vt="http://schemas.openxmlformats.org/officeDocument/2006/docPropsVTypes">
  <Template>Normal.dotm</Template>
  <Pages>6</Pages>
  <Words>1347</Words>
  <Characters>1396</Characters>
  <Lines>13</Lines>
  <Paragraphs>3</Paragraphs>
  <TotalTime>10</TotalTime>
  <ScaleCrop>false</ScaleCrop>
  <LinksUpToDate>false</LinksUpToDate>
  <CharactersWithSpaces>1593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2023-04-09T02:43:00Z</dcterms:created>
  <dc:creator>ASUS</dc:creator>
  <cp:lastModifiedBy>Glimmer</cp:lastModifiedBy>
  <dcterms:modified xsi:type="dcterms:W3CDTF">2023-05-04T14:21:26Z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59EE61D4C5CC49A3BCA5760FE7EC1EAB_12</vt:lpwstr>
  </property>
</Properties>
</file>