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E8F6" w14:textId="7D596340" w:rsidR="00425E02" w:rsidRPr="00D55EA2" w:rsidRDefault="00D55EA2">
      <w:pPr>
        <w:rPr>
          <w:rFonts w:asciiTheme="majorBidi" w:hAnsiTheme="majorBidi" w:cstheme="majorBidi"/>
          <w:sz w:val="32"/>
          <w:szCs w:val="32"/>
        </w:rPr>
      </w:pPr>
      <w:r w:rsidRPr="00D55EA2">
        <w:rPr>
          <w:rFonts w:asciiTheme="majorBidi" w:hAnsiTheme="majorBidi" w:cstheme="majorBidi"/>
          <w:sz w:val="32"/>
          <w:szCs w:val="32"/>
          <w:cs/>
        </w:rPr>
        <w:t xml:space="preserve">สินค้าทั้งหมด </w:t>
      </w:r>
      <w:r w:rsidRPr="00D55EA2">
        <w:rPr>
          <w:rFonts w:asciiTheme="majorBidi" w:hAnsiTheme="majorBidi" w:cstheme="majorBidi"/>
          <w:sz w:val="32"/>
          <w:szCs w:val="32"/>
          <w:cs/>
        </w:rPr>
        <w:br/>
        <w:t>1.โรงแรม</w:t>
      </w:r>
    </w:p>
    <w:p w14:paraId="11173FEE" w14:textId="3F0A1876" w:rsidR="00D55EA2" w:rsidRPr="00D55EA2" w:rsidRDefault="00D55EA2">
      <w:pPr>
        <w:rPr>
          <w:rFonts w:asciiTheme="majorBidi" w:hAnsiTheme="majorBidi" w:cstheme="majorBidi"/>
          <w:sz w:val="32"/>
          <w:szCs w:val="32"/>
        </w:rPr>
      </w:pPr>
      <w:r w:rsidRPr="00D55EA2">
        <w:rPr>
          <w:rFonts w:asciiTheme="majorBidi" w:hAnsiTheme="majorBidi" w:cstheme="majorBidi"/>
          <w:sz w:val="32"/>
          <w:szCs w:val="32"/>
          <w:cs/>
        </w:rPr>
        <w:t>2.โรงพยาบาล/คลินิก</w:t>
      </w:r>
    </w:p>
    <w:p w14:paraId="557C2F4D" w14:textId="5AD4E646" w:rsidR="00D55EA2" w:rsidRPr="00D55EA2" w:rsidRDefault="00D55EA2">
      <w:pPr>
        <w:rPr>
          <w:rFonts w:asciiTheme="majorBidi" w:hAnsiTheme="majorBidi" w:cstheme="majorBidi"/>
          <w:sz w:val="32"/>
          <w:szCs w:val="32"/>
        </w:rPr>
      </w:pPr>
      <w:r w:rsidRPr="00D55EA2">
        <w:rPr>
          <w:rFonts w:asciiTheme="majorBidi" w:hAnsiTheme="majorBidi" w:cstheme="majorBidi"/>
          <w:sz w:val="32"/>
          <w:szCs w:val="32"/>
          <w:cs/>
        </w:rPr>
        <w:t>3.โรงงาน/มหาวิทยาลัย</w:t>
      </w:r>
    </w:p>
    <w:p w14:paraId="03D6C9B5" w14:textId="5027CBF4" w:rsidR="00D55EA2" w:rsidRPr="00D55EA2" w:rsidRDefault="00D55EA2">
      <w:pPr>
        <w:rPr>
          <w:rFonts w:asciiTheme="majorBidi" w:hAnsiTheme="majorBidi" w:cstheme="majorBidi"/>
          <w:sz w:val="32"/>
          <w:szCs w:val="32"/>
        </w:rPr>
      </w:pPr>
      <w:r w:rsidRPr="00D55EA2">
        <w:rPr>
          <w:rFonts w:asciiTheme="majorBidi" w:hAnsiTheme="majorBidi" w:cstheme="majorBidi"/>
          <w:sz w:val="32"/>
          <w:szCs w:val="32"/>
          <w:cs/>
        </w:rPr>
        <w:t>4.คอนโด</w:t>
      </w:r>
    </w:p>
    <w:p w14:paraId="15C132CF" w14:textId="18E2D121" w:rsidR="00D55EA2" w:rsidRPr="00D55EA2" w:rsidRDefault="00D55EA2">
      <w:pPr>
        <w:rPr>
          <w:rFonts w:asciiTheme="majorBidi" w:hAnsiTheme="majorBidi" w:cstheme="majorBidi"/>
          <w:sz w:val="32"/>
          <w:szCs w:val="32"/>
        </w:rPr>
      </w:pPr>
      <w:r w:rsidRPr="00D55EA2">
        <w:rPr>
          <w:rFonts w:asciiTheme="majorBidi" w:hAnsiTheme="majorBidi" w:cstheme="majorBidi"/>
          <w:sz w:val="32"/>
          <w:szCs w:val="32"/>
          <w:cs/>
        </w:rPr>
        <w:t>5.อพาร์</w:t>
      </w:r>
      <w:proofErr w:type="spellStart"/>
      <w:r w:rsidRPr="00D55EA2">
        <w:rPr>
          <w:rFonts w:asciiTheme="majorBidi" w:hAnsiTheme="majorBidi" w:cstheme="majorBidi"/>
          <w:sz w:val="32"/>
          <w:szCs w:val="32"/>
          <w:cs/>
        </w:rPr>
        <w:t>ทเ</w:t>
      </w:r>
      <w:proofErr w:type="spellEnd"/>
      <w:r w:rsidRPr="00D55EA2">
        <w:rPr>
          <w:rFonts w:asciiTheme="majorBidi" w:hAnsiTheme="majorBidi" w:cstheme="majorBidi"/>
          <w:sz w:val="32"/>
          <w:szCs w:val="32"/>
          <w:cs/>
        </w:rPr>
        <w:t>มนท์</w:t>
      </w:r>
    </w:p>
    <w:p w14:paraId="7CADADCC" w14:textId="18C99113" w:rsidR="00D55EA2" w:rsidRPr="00D55EA2" w:rsidRDefault="00D55EA2">
      <w:pPr>
        <w:rPr>
          <w:rFonts w:asciiTheme="majorBidi" w:hAnsiTheme="majorBidi" w:cstheme="majorBidi"/>
          <w:sz w:val="32"/>
          <w:szCs w:val="32"/>
        </w:rPr>
      </w:pPr>
      <w:r w:rsidRPr="00D55EA2">
        <w:rPr>
          <w:rFonts w:asciiTheme="majorBidi" w:hAnsiTheme="majorBidi" w:cstheme="majorBidi"/>
          <w:sz w:val="32"/>
          <w:szCs w:val="32"/>
          <w:cs/>
        </w:rPr>
        <w:t>6.โรงงานอุตสาหกรรม</w:t>
      </w:r>
    </w:p>
    <w:p w14:paraId="36A1EFD7" w14:textId="00B2BBE6" w:rsidR="00D55EA2" w:rsidRPr="00D55EA2" w:rsidRDefault="00D55EA2">
      <w:pPr>
        <w:rPr>
          <w:rFonts w:asciiTheme="majorBidi" w:hAnsiTheme="majorBidi" w:cstheme="majorBidi"/>
          <w:sz w:val="32"/>
          <w:szCs w:val="32"/>
        </w:rPr>
      </w:pPr>
      <w:r w:rsidRPr="00D55EA2">
        <w:rPr>
          <w:rFonts w:asciiTheme="majorBidi" w:hAnsiTheme="majorBidi" w:cstheme="majorBidi"/>
          <w:sz w:val="32"/>
          <w:szCs w:val="32"/>
          <w:cs/>
        </w:rPr>
        <w:t>7.คลังสินค้า/โกดัง</w:t>
      </w:r>
    </w:p>
    <w:p w14:paraId="7F7547E8" w14:textId="6D2C1C1C" w:rsidR="00D55EA2" w:rsidRPr="00D55EA2" w:rsidRDefault="00D55EA2">
      <w:pPr>
        <w:rPr>
          <w:rFonts w:asciiTheme="majorBidi" w:hAnsiTheme="majorBidi" w:cstheme="majorBidi"/>
          <w:sz w:val="32"/>
          <w:szCs w:val="32"/>
        </w:rPr>
      </w:pPr>
      <w:r w:rsidRPr="00D55EA2">
        <w:rPr>
          <w:rFonts w:asciiTheme="majorBidi" w:hAnsiTheme="majorBidi" w:cstheme="majorBidi"/>
          <w:sz w:val="32"/>
          <w:szCs w:val="32"/>
          <w:cs/>
        </w:rPr>
        <w:t>8.ที่ดิน</w:t>
      </w:r>
    </w:p>
    <w:p w14:paraId="27FAD2BC" w14:textId="0B3D8564" w:rsidR="00D55EA2" w:rsidRPr="00D55EA2" w:rsidRDefault="00D55EA2">
      <w:pPr>
        <w:rPr>
          <w:rFonts w:asciiTheme="majorBidi" w:hAnsiTheme="majorBidi" w:cstheme="majorBidi"/>
          <w:sz w:val="32"/>
          <w:szCs w:val="32"/>
        </w:rPr>
      </w:pPr>
      <w:r w:rsidRPr="00D55EA2">
        <w:rPr>
          <w:rFonts w:asciiTheme="majorBidi" w:hAnsiTheme="majorBidi" w:cstheme="majorBidi"/>
          <w:sz w:val="32"/>
          <w:szCs w:val="32"/>
          <w:cs/>
        </w:rPr>
        <w:t>9.สำนักงาน/</w:t>
      </w:r>
      <w:proofErr w:type="spellStart"/>
      <w:r w:rsidRPr="00D55EA2">
        <w:rPr>
          <w:rFonts w:asciiTheme="majorBidi" w:hAnsiTheme="majorBidi" w:cstheme="majorBidi"/>
          <w:sz w:val="32"/>
          <w:szCs w:val="32"/>
          <w:cs/>
        </w:rPr>
        <w:t>ออฟฟิส</w:t>
      </w:r>
      <w:proofErr w:type="spellEnd"/>
    </w:p>
    <w:p w14:paraId="075CCB69" w14:textId="44370C82" w:rsidR="00D55EA2" w:rsidRDefault="00D55EA2">
      <w:pPr>
        <w:rPr>
          <w:rFonts w:asciiTheme="majorBidi" w:hAnsiTheme="majorBidi" w:cstheme="majorBidi"/>
          <w:sz w:val="32"/>
          <w:szCs w:val="32"/>
        </w:rPr>
      </w:pPr>
      <w:r w:rsidRPr="00D55EA2">
        <w:rPr>
          <w:rFonts w:asciiTheme="majorBidi" w:hAnsiTheme="majorBidi" w:cstheme="majorBidi"/>
          <w:sz w:val="32"/>
          <w:szCs w:val="32"/>
        </w:rPr>
        <w:t>10.</w:t>
      </w:r>
      <w:proofErr w:type="spellStart"/>
      <w:r w:rsidRPr="00D55EA2">
        <w:rPr>
          <w:rFonts w:asciiTheme="majorBidi" w:hAnsiTheme="majorBidi" w:cstheme="majorBidi"/>
          <w:sz w:val="32"/>
          <w:szCs w:val="32"/>
        </w:rPr>
        <w:t>คฤหาสถ์</w:t>
      </w:r>
      <w:proofErr w:type="spellEnd"/>
      <w:r w:rsidRPr="00D55EA2">
        <w:rPr>
          <w:rFonts w:asciiTheme="majorBidi" w:hAnsiTheme="majorBidi" w:cstheme="majorBidi"/>
          <w:sz w:val="32"/>
          <w:szCs w:val="32"/>
        </w:rPr>
        <w:t>/</w:t>
      </w:r>
      <w:proofErr w:type="spellStart"/>
      <w:r w:rsidRPr="00D55EA2">
        <w:rPr>
          <w:rFonts w:asciiTheme="majorBidi" w:hAnsiTheme="majorBidi" w:cstheme="majorBidi"/>
          <w:sz w:val="32"/>
          <w:szCs w:val="32"/>
        </w:rPr>
        <w:t>บ้านหรู</w:t>
      </w:r>
      <w:proofErr w:type="spellEnd"/>
    </w:p>
    <w:p w14:paraId="3A555438" w14:textId="189E1D31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11.สวนเกษตรกรรม</w:t>
      </w:r>
    </w:p>
    <w:p w14:paraId="1E27929D" w14:textId="68981F20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12.ฟาร์มปศุสัตว์</w:t>
      </w:r>
    </w:p>
    <w:p w14:paraId="2304B91B" w14:textId="741A9076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13.สนามกอล์ฟ</w:t>
      </w:r>
    </w:p>
    <w:p w14:paraId="38AAA3AA" w14:textId="205FAC93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14.โชว์รูมรถยนต์</w:t>
      </w:r>
    </w:p>
    <w:p w14:paraId="024267BB" w14:textId="4262CA9F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15.สถานีชาร์จEV</w:t>
      </w:r>
    </w:p>
    <w:p w14:paraId="2BFFEDD4" w14:textId="7302596B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16.โรงไฟฟ้า</w:t>
      </w:r>
    </w:p>
    <w:p w14:paraId="30EC8E57" w14:textId="00AAC4EF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17.พื้นที่ขายสินค้า</w:t>
      </w:r>
    </w:p>
    <w:p w14:paraId="03887A1E" w14:textId="5C7F7344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18.สื่อโฆษณานอกบ้าน</w:t>
      </w:r>
    </w:p>
    <w:p w14:paraId="67194372" w14:textId="767F61C2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19.สตูดิโอ</w:t>
      </w:r>
    </w:p>
    <w:p w14:paraId="2BE995E4" w14:textId="7E82475E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20.</w:t>
      </w:r>
      <w:proofErr w:type="spellStart"/>
      <w:r>
        <w:rPr>
          <w:rFonts w:asciiTheme="majorBidi" w:hAnsiTheme="majorBidi" w:cstheme="majorBidi"/>
          <w:sz w:val="32"/>
          <w:szCs w:val="32"/>
        </w:rPr>
        <w:t>ดาต้า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เซ็นเตอร์</w:t>
      </w:r>
      <w:proofErr w:type="spellEnd"/>
    </w:p>
    <w:p w14:paraId="724969B4" w14:textId="45433ACF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21.สถานบันเทิง</w:t>
      </w:r>
    </w:p>
    <w:p w14:paraId="45207069" w14:textId="03CA29F6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22.สวนสนุก/</w:t>
      </w:r>
      <w:proofErr w:type="spellStart"/>
      <w:r>
        <w:rPr>
          <w:rFonts w:asciiTheme="majorBidi" w:hAnsiTheme="majorBidi" w:cstheme="majorBidi"/>
          <w:sz w:val="32"/>
          <w:szCs w:val="32"/>
        </w:rPr>
        <w:t>สวนน้ำ</w:t>
      </w:r>
      <w:proofErr w:type="spellEnd"/>
    </w:p>
    <w:p w14:paraId="26268CD1" w14:textId="70E16EDE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23.โทรคมนาคม</w:t>
      </w:r>
    </w:p>
    <w:p w14:paraId="7B019233" w14:textId="325E32FE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24.กิจการเดินเรือ</w:t>
      </w:r>
    </w:p>
    <w:p w14:paraId="6C82585D" w14:textId="0AB9BEB2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25.สนามบิน</w:t>
      </w:r>
    </w:p>
    <w:p w14:paraId="203D9EEF" w14:textId="50617C2D" w:rsid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26.กิจการร่วมการค้า</w:t>
      </w:r>
    </w:p>
    <w:p w14:paraId="72B8F887" w14:textId="0AB68E09" w:rsidR="00D55EA2" w:rsidRPr="00D55EA2" w:rsidRDefault="00D55EA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27.ออกแบบตกแต่งภายใน</w:t>
      </w:r>
    </w:p>
    <w:p w14:paraId="737FDC90" w14:textId="77777777" w:rsidR="00D55EA2" w:rsidRDefault="00D55EA2">
      <w:pPr>
        <w:rPr>
          <w:rFonts w:hint="cs"/>
        </w:rPr>
      </w:pPr>
    </w:p>
    <w:sectPr w:rsidR="00D55EA2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A2"/>
    <w:rsid w:val="00425E02"/>
    <w:rsid w:val="00526BED"/>
    <w:rsid w:val="00C57CA0"/>
    <w:rsid w:val="00D07C3E"/>
    <w:rsid w:val="00D55EA2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3B9AA"/>
  <w15:chartTrackingRefBased/>
  <w15:docId w15:val="{DA5809DF-48E0-4333-8B54-24187D4A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EA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EA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EA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55EA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55EA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55EA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55E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55EA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55E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55EA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55E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55E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EA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55E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5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55E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5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55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E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55E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5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1</cp:revision>
  <dcterms:created xsi:type="dcterms:W3CDTF">2026-05-05T03:17:00Z</dcterms:created>
  <dcterms:modified xsi:type="dcterms:W3CDTF">2026-05-05T03:25:00Z</dcterms:modified>
</cp:coreProperties>
</file>