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6828" w14:textId="35FA2877" w:rsidR="00753879" w:rsidRPr="00FA0302" w:rsidRDefault="005E5D7E" w:rsidP="005E5D7E">
      <w:pPr>
        <w:rPr>
          <w:rFonts w:asciiTheme="majorBidi" w:hAnsiTheme="majorBidi" w:cstheme="majorBidi"/>
          <w:b/>
          <w:bCs/>
        </w:rPr>
      </w:pPr>
      <w:r w:rsidRPr="00FA0302">
        <w:rPr>
          <w:rFonts w:asciiTheme="majorBidi" w:hAnsiTheme="majorBidi" w:cstheme="majorBidi"/>
          <w:b/>
          <w:bCs/>
        </w:rPr>
        <w:t>Design Flow Reports:</w:t>
      </w:r>
    </w:p>
    <w:p w14:paraId="599C6B7C" w14:textId="72F34954" w:rsidR="009076B2" w:rsidRPr="00FA0302" w:rsidRDefault="00CD6387" w:rsidP="009076B2">
      <w:pPr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>- The sequence of states was modified to accommodate the fact that each input channel has a corresponding filter channel. Therefore, after finishing an input channel, we fetch a new filter channel.</w:t>
      </w:r>
    </w:p>
    <w:p w14:paraId="67EBA40D" w14:textId="1D8A7320" w:rsidR="00CD6387" w:rsidRPr="00FA0302" w:rsidRDefault="00CD6387" w:rsidP="00CD6387">
      <w:pPr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 xml:space="preserve">-New States: - </w:t>
      </w:r>
    </w:p>
    <w:p w14:paraId="4876CA75" w14:textId="4C682F06" w:rsidR="00CD6387" w:rsidRPr="00FA0302" w:rsidRDefault="00CD6387" w:rsidP="00CD6387">
      <w:pPr>
        <w:ind w:firstLine="720"/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 xml:space="preserve">- </w:t>
      </w:r>
      <w:r w:rsidR="009076B2" w:rsidRPr="00FA0302">
        <w:rPr>
          <w:rFonts w:asciiTheme="majorBidi" w:hAnsiTheme="majorBidi" w:cstheme="majorBidi"/>
        </w:rPr>
        <w:t xml:space="preserve">States </w:t>
      </w:r>
      <w:r w:rsidRPr="00FA0302">
        <w:rPr>
          <w:rFonts w:asciiTheme="majorBidi" w:hAnsiTheme="majorBidi" w:cstheme="majorBidi"/>
        </w:rPr>
        <w:t>For reading layer information from memory.</w:t>
      </w:r>
    </w:p>
    <w:p w14:paraId="71432D0C" w14:textId="7A51090F" w:rsidR="009076B2" w:rsidRPr="00FA0302" w:rsidRDefault="00CD6387" w:rsidP="009076B2">
      <w:pPr>
        <w:ind w:firstLine="720"/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 xml:space="preserve">- </w:t>
      </w:r>
      <w:r w:rsidR="009076B2" w:rsidRPr="00FA0302">
        <w:rPr>
          <w:rFonts w:asciiTheme="majorBidi" w:hAnsiTheme="majorBidi" w:cstheme="majorBidi"/>
        </w:rPr>
        <w:t>States for handling the logic of layers and channels’ counters.</w:t>
      </w:r>
    </w:p>
    <w:p w14:paraId="11D573DF" w14:textId="1906228C" w:rsidR="009076B2" w:rsidRDefault="009076B2" w:rsidP="009076B2">
      <w:pPr>
        <w:ind w:firstLine="720"/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>- Some states needed to be divided into multiple sub-states to avoid the problem of reading and writing to memory or the change of control signals.</w:t>
      </w:r>
    </w:p>
    <w:p w14:paraId="1B6813E0" w14:textId="7BFDDD14" w:rsidR="001D75C8" w:rsidRDefault="001D75C8" w:rsidP="001D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The Modified state diagram:</w:t>
      </w:r>
    </w:p>
    <w:p w14:paraId="5517452C" w14:textId="53C0787B" w:rsidR="003C7144" w:rsidRDefault="003C7144" w:rsidP="001D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612BCC60" wp14:editId="26FCBF35">
            <wp:extent cx="5943600" cy="678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19DADD87" wp14:editId="49402EB1">
            <wp:extent cx="5943600" cy="451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18C7BB" w14:textId="77777777" w:rsidR="001D75C8" w:rsidRPr="001D75C8" w:rsidRDefault="001D75C8" w:rsidP="001D75C8">
      <w:pPr>
        <w:rPr>
          <w:rFonts w:asciiTheme="majorBidi" w:hAnsiTheme="majorBidi" w:cstheme="majorBidi"/>
          <w:b/>
          <w:bCs/>
        </w:rPr>
      </w:pPr>
    </w:p>
    <w:p w14:paraId="4A762A2E" w14:textId="6A1556BF" w:rsidR="009076B2" w:rsidRPr="00FA0302" w:rsidRDefault="009076B2" w:rsidP="009076B2">
      <w:pPr>
        <w:rPr>
          <w:rFonts w:asciiTheme="majorBidi" w:hAnsiTheme="majorBidi" w:cstheme="majorBidi"/>
          <w:b/>
          <w:bCs/>
        </w:rPr>
      </w:pPr>
      <w:r w:rsidRPr="00FA0302">
        <w:rPr>
          <w:rFonts w:asciiTheme="majorBidi" w:hAnsiTheme="majorBidi" w:cstheme="majorBidi"/>
          <w:b/>
          <w:bCs/>
        </w:rPr>
        <w:t>Entity Description:</w:t>
      </w:r>
    </w:p>
    <w:p w14:paraId="06BC8D23" w14:textId="12F346FE" w:rsidR="009076B2" w:rsidRPr="00FA0302" w:rsidRDefault="009076B2" w:rsidP="009076B2">
      <w:pPr>
        <w:rPr>
          <w:rFonts w:asciiTheme="majorBidi" w:hAnsiTheme="majorBidi" w:cstheme="majorBidi"/>
        </w:rPr>
      </w:pPr>
      <w:r w:rsidRPr="00FA0302">
        <w:rPr>
          <w:rFonts w:asciiTheme="majorBidi" w:hAnsiTheme="majorBidi" w:cstheme="majorBidi"/>
        </w:rPr>
        <w:t>The main objective of the control unit is to connect between the I/O Block and the Computation Block.</w:t>
      </w:r>
    </w:p>
    <w:p w14:paraId="69FF41F9" w14:textId="2DF0A84D" w:rsidR="009076B2" w:rsidRPr="00FA0302" w:rsidRDefault="009076B2" w:rsidP="009076B2">
      <w:pPr>
        <w:rPr>
          <w:rFonts w:asciiTheme="majorBidi" w:hAnsiTheme="majorBidi" w:cstheme="majorBidi"/>
          <w:b/>
          <w:bCs/>
        </w:rPr>
      </w:pPr>
      <w:r w:rsidRPr="00FA0302">
        <w:rPr>
          <w:rFonts w:asciiTheme="majorBidi" w:hAnsiTheme="majorBidi" w:cstheme="majorBidi"/>
        </w:rPr>
        <w:t xml:space="preserve">The control unit is divided into two main modules: </w:t>
      </w:r>
      <w:r w:rsidRPr="00FA0302">
        <w:rPr>
          <w:rFonts w:asciiTheme="majorBidi" w:hAnsiTheme="majorBidi" w:cstheme="majorBidi"/>
          <w:b/>
          <w:bCs/>
        </w:rPr>
        <w:t>The Image Cache</w:t>
      </w:r>
      <w:r w:rsidR="00CD1D0F" w:rsidRPr="00FA0302">
        <w:rPr>
          <w:rFonts w:asciiTheme="majorBidi" w:hAnsiTheme="majorBidi" w:cstheme="majorBidi"/>
          <w:b/>
          <w:bCs/>
        </w:rPr>
        <w:t xml:space="preserve"> </w:t>
      </w:r>
      <w:r w:rsidR="00CD1D0F" w:rsidRPr="00FA0302">
        <w:rPr>
          <w:rFonts w:asciiTheme="majorBidi" w:hAnsiTheme="majorBidi" w:cstheme="majorBidi"/>
        </w:rPr>
        <w:t>and</w:t>
      </w:r>
      <w:r w:rsidR="00CD1D0F" w:rsidRPr="00FA0302">
        <w:rPr>
          <w:rFonts w:asciiTheme="majorBidi" w:hAnsiTheme="majorBidi" w:cstheme="majorBidi"/>
          <w:b/>
          <w:bCs/>
        </w:rPr>
        <w:t xml:space="preserve"> </w:t>
      </w:r>
      <w:r w:rsidRPr="00FA0302">
        <w:rPr>
          <w:rFonts w:asciiTheme="majorBidi" w:hAnsiTheme="majorBidi" w:cstheme="majorBidi"/>
          <w:b/>
          <w:bCs/>
        </w:rPr>
        <w:t>The Controller</w:t>
      </w:r>
      <w:r w:rsidR="00CD1D0F" w:rsidRPr="00FA0302">
        <w:rPr>
          <w:rFonts w:asciiTheme="majorBidi" w:hAnsiTheme="majorBidi" w:cstheme="majorBidi"/>
          <w:b/>
          <w:bCs/>
        </w:rPr>
        <w:t>.</w:t>
      </w:r>
    </w:p>
    <w:p w14:paraId="1ACC94AF" w14:textId="1EE726B6" w:rsidR="00CD1D0F" w:rsidRPr="00FA0302" w:rsidRDefault="00CD1D0F" w:rsidP="00CD1D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b/>
          <w:bCs/>
        </w:rPr>
        <w:t xml:space="preserve">The Image Cache: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The Cache is a block of 28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vertical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queues, each queue consists of 5 registers, each one 16 bits, representing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a pixel in the image. The input to the image cache is read pixel b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y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pixel,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through column inputs, shifting the queue contents vertically with upper most row getting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discarded.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Thus,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imitating a vertical slider on the input image. A decoder chooses the columns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>to insert a pixel into, inserting into all columns shifts the cache an entire row up.</w:t>
      </w:r>
    </w:p>
    <w:p w14:paraId="24C4D947" w14:textId="77777777" w:rsidR="00CD1D0F" w:rsidRPr="00FA0302" w:rsidRDefault="00CD1D0F" w:rsidP="00CD1D0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14:paraId="6E520A7C" w14:textId="1A0F4BC1" w:rsidR="00CD1D0F" w:rsidRPr="00FA0302" w:rsidRDefault="00CD1D0F" w:rsidP="00CD1D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b/>
          <w:bCs/>
        </w:rPr>
        <w:t>The Controller:</w:t>
      </w:r>
      <w:r w:rsidRPr="00FA030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5DD2664A" w14:textId="77777777" w:rsidR="00CD1D0F" w:rsidRPr="00FA0302" w:rsidRDefault="00CD1D0F" w:rsidP="00CD1D0F">
      <w:pPr>
        <w:pStyle w:val="ListParagraph"/>
        <w:rPr>
          <w:rFonts w:asciiTheme="majorBidi" w:hAnsiTheme="majorBidi" w:cstheme="majorBidi"/>
          <w:color w:val="000000"/>
          <w:sz w:val="20"/>
          <w:szCs w:val="20"/>
        </w:rPr>
      </w:pPr>
    </w:p>
    <w:p w14:paraId="57D9E927" w14:textId="672F7FE6" w:rsidR="00CD1D0F" w:rsidRPr="00FA0302" w:rsidRDefault="00CD1D0F" w:rsidP="00CD1D0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It’s responsible for:</w:t>
      </w:r>
    </w:p>
    <w:p w14:paraId="244A784B" w14:textId="26865899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Reading layers’ info from memory and loading them into the appropriate register for use later.</w:t>
      </w:r>
    </w:p>
    <w:p w14:paraId="36027DEA" w14:textId="0CBE6384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Reading the image and loading it into the Image Cache.</w:t>
      </w:r>
    </w:p>
    <w:p w14:paraId="60569020" w14:textId="794AAEE1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Reading the filter and loading it into the filter window.</w:t>
      </w:r>
    </w:p>
    <w:p w14:paraId="777EAABB" w14:textId="03186947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Handling the flow of data between image cache and image window.</w:t>
      </w:r>
    </w:p>
    <w:p w14:paraId="1EA3A920" w14:textId="12BD5FB1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Sending signals to the Computation block to start when data is ready.</w:t>
      </w:r>
    </w:p>
    <w:p w14:paraId="76209B9C" w14:textId="1F55AE4C" w:rsidR="00CD1D0F" w:rsidRPr="00FA0302" w:rsidRDefault="00CD1D0F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Saving the results produced by the computation block and saving it into memory.</w:t>
      </w:r>
    </w:p>
    <w:p w14:paraId="58A782B2" w14:textId="7A2D0716" w:rsidR="00FA0302" w:rsidRPr="00FA0302" w:rsidRDefault="00FA0302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t>Preparing data needed for the argmax unit to start working.</w:t>
      </w:r>
    </w:p>
    <w:p w14:paraId="350C69DC" w14:textId="3E97756B" w:rsidR="00CD1D0F" w:rsidRPr="00FA0302" w:rsidRDefault="00FA0302" w:rsidP="00CD1D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color w:val="000000"/>
          <w:sz w:val="20"/>
          <w:szCs w:val="20"/>
        </w:rPr>
        <w:lastRenderedPageBreak/>
        <w:t>Saves the final result of the classification process into memory.</w:t>
      </w:r>
    </w:p>
    <w:p w14:paraId="1425DCB7" w14:textId="77777777" w:rsidR="00FA0302" w:rsidRPr="00FA0302" w:rsidRDefault="00FA0302" w:rsidP="00FA030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14:paraId="3D3568B6" w14:textId="2B33A434" w:rsidR="00FA0302" w:rsidRDefault="00FA0302" w:rsidP="00FA030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FA0302">
        <w:rPr>
          <w:rFonts w:asciiTheme="majorBidi" w:hAnsiTheme="majorBidi" w:cstheme="majorBidi"/>
          <w:b/>
          <w:bCs/>
          <w:color w:val="000000"/>
          <w:sz w:val="20"/>
          <w:szCs w:val="20"/>
        </w:rPr>
        <w:t>I/O Description:</w:t>
      </w:r>
    </w:p>
    <w:p w14:paraId="772F3940" w14:textId="69B44EB3" w:rsidR="00FA0302" w:rsidRDefault="00FA0302" w:rsidP="00FA030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210B1D11" w14:textId="134CA5E1" w:rsidR="00FA0302" w:rsidRDefault="00FA0302" w:rsidP="00FA03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The Interface with I/O block:</w:t>
      </w:r>
    </w:p>
    <w:p w14:paraId="7E5A5B0F" w14:textId="3E0C1B8C" w:rsidR="00FA0302" w:rsidRDefault="00FA0302" w:rsidP="00FA03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IO_ready_in: an input signal to indicate that all needed data are loaded into memory in an 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agreed on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 xml:space="preserve"> format.</w:t>
      </w:r>
    </w:p>
    <w:p w14:paraId="08A8B54F" w14:textId="2B3C9754" w:rsidR="00FA0302" w:rsidRDefault="00FA0302" w:rsidP="00FA03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Interface with Memory:</w:t>
      </w:r>
    </w:p>
    <w:p w14:paraId="4E863B78" w14:textId="58DFAAD8" w:rsidR="00FA0302" w:rsidRDefault="00FA0302" w:rsidP="00FA03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Mem_addr_out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address of data to be read or written.</w:t>
      </w:r>
    </w:p>
    <w:p w14:paraId="0E8B4C2D" w14:textId="64C6FCD2" w:rsidR="00FA0302" w:rsidRPr="00FA0302" w:rsidRDefault="00FA0302" w:rsidP="00FA03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 Mem_read: to read from memory</w:t>
      </w:r>
      <w:r w:rsidR="00E8068C">
        <w:rPr>
          <w:rFonts w:asciiTheme="majorBidi" w:hAnsiTheme="majorBidi" w:cstheme="majorBidi"/>
          <w:color w:val="000000"/>
          <w:sz w:val="20"/>
          <w:szCs w:val="20"/>
        </w:rPr>
        <w:t xml:space="preserve"> location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with the address specified in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Mem_addr_out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718A4FA0" w14:textId="5C10DA71" w:rsidR="00FA0302" w:rsidRDefault="00FA0302" w:rsidP="00FA03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Mem.write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to w</w:t>
      </w:r>
      <w:r w:rsidR="00E8068C">
        <w:rPr>
          <w:rFonts w:asciiTheme="majorBidi" w:hAnsiTheme="majorBidi" w:cstheme="majorBidi"/>
          <w:color w:val="000000"/>
          <w:sz w:val="20"/>
          <w:szCs w:val="20"/>
        </w:rPr>
        <w:t xml:space="preserve">rite into memory location </w:t>
      </w:r>
      <w:r w:rsidR="00E8068C">
        <w:rPr>
          <w:rFonts w:asciiTheme="majorBidi" w:hAnsiTheme="majorBidi" w:cstheme="majorBidi"/>
          <w:color w:val="000000"/>
          <w:sz w:val="20"/>
          <w:szCs w:val="20"/>
        </w:rPr>
        <w:t xml:space="preserve">with the address specified in </w:t>
      </w:r>
      <w:proofErr w:type="spellStart"/>
      <w:r w:rsidR="00E8068C">
        <w:rPr>
          <w:rFonts w:asciiTheme="majorBidi" w:hAnsiTheme="majorBidi" w:cstheme="majorBidi"/>
          <w:color w:val="000000"/>
          <w:sz w:val="20"/>
          <w:szCs w:val="20"/>
        </w:rPr>
        <w:t>Mem_addr_out</w:t>
      </w:r>
      <w:proofErr w:type="spellEnd"/>
      <w:r w:rsidR="00E8068C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0D990B4D" w14:textId="4FABF706" w:rsidR="00E8068C" w:rsidRDefault="00E8068C" w:rsidP="00FA03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Mem_data_in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data read.</w:t>
      </w:r>
    </w:p>
    <w:p w14:paraId="774E027A" w14:textId="3558CADD" w:rsidR="00E8068C" w:rsidRPr="00E8068C" w:rsidRDefault="00E8068C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Mem_data_out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data to be written.</w:t>
      </w:r>
    </w:p>
    <w:p w14:paraId="5C925A91" w14:textId="13307B06" w:rsidR="00E8068C" w:rsidRDefault="00E8068C" w:rsidP="00E806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Interface with Filter window:</w:t>
      </w:r>
    </w:p>
    <w:p w14:paraId="45EC407D" w14:textId="18EEFEB5" w:rsidR="00E8068C" w:rsidRDefault="00E8068C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Filter_data_out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data to be loaded into the filter window.</w:t>
      </w:r>
    </w:p>
    <w:p w14:paraId="1B7CF72D" w14:textId="22CEE454" w:rsidR="00E8068C" w:rsidRDefault="00E8068C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Filter_ready_out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to load filter data into the filter window.</w:t>
      </w:r>
    </w:p>
    <w:p w14:paraId="4F159715" w14:textId="2A54FBBF" w:rsidR="00834770" w:rsidRDefault="00834770" w:rsidP="008347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Interface with Image window:</w:t>
      </w:r>
    </w:p>
    <w:p w14:paraId="1ABDB777" w14:textId="732FC8B2" w:rsidR="00834770" w:rsidRDefault="001D75C8" w:rsidP="008347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Wind_en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to load data into image window.</w:t>
      </w:r>
    </w:p>
    <w:p w14:paraId="61A347FC" w14:textId="0B335C5D" w:rsidR="001D75C8" w:rsidRDefault="001D75C8" w:rsidP="008347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Wind_col_in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: the column shifted from the cache to the window.</w:t>
      </w:r>
    </w:p>
    <w:p w14:paraId="4C6B0D76" w14:textId="25A07DC8" w:rsidR="001D75C8" w:rsidRPr="00834770" w:rsidRDefault="001D75C8" w:rsidP="001D75C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For the sake of the synthesis of our control block, we added the image window inside the whole control block.</w:t>
      </w:r>
    </w:p>
    <w:p w14:paraId="53D5AC4D" w14:textId="0E32825A" w:rsidR="00E8068C" w:rsidRDefault="00E8068C" w:rsidP="00E806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Interface with Computation block:</w:t>
      </w:r>
    </w:p>
    <w:p w14:paraId="1D436F58" w14:textId="77777777" w:rsidR="001D75C8" w:rsidRDefault="00E8068C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Comp_unit_ready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: </w:t>
      </w:r>
      <w:r w:rsidR="00834770">
        <w:rPr>
          <w:rFonts w:asciiTheme="majorBidi" w:hAnsiTheme="majorBidi" w:cstheme="majorBidi"/>
          <w:color w:val="000000"/>
          <w:sz w:val="20"/>
          <w:szCs w:val="20"/>
        </w:rPr>
        <w:t>to indicate that data is ready</w:t>
      </w:r>
    </w:p>
    <w:p w14:paraId="42BF708A" w14:textId="0384EB4C" w:rsidR="00E8068C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 for computation block to work.</w:t>
      </w:r>
    </w:p>
    <w:p w14:paraId="4F49CD36" w14:textId="490966AE" w:rsidR="00E8068C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Comp_unit_data1_out: to be loaded as initial value to the computation block accumulator.</w:t>
      </w:r>
    </w:p>
    <w:p w14:paraId="08B4EC5E" w14:textId="3B062C42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Comp_unit_data2_out: to be loaded as initial value to the computation block accumulator in case of a 3x3 filter.</w:t>
      </w:r>
    </w:p>
    <w:p w14:paraId="4C7EE439" w14:textId="2359C4D4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Comp_unit_data1_in: to be written to memory.</w:t>
      </w:r>
    </w:p>
    <w:p w14:paraId="39F85057" w14:textId="3C6EA81E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Comp_unit_data2_in: to be written to memory in case of a 3x3 filter.</w:t>
      </w:r>
    </w:p>
    <w:p w14:paraId="7C3469A7" w14:textId="57BCA81C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Argmax_ready: to indicate that data is ready for ArgMax unit to work.</w:t>
      </w:r>
    </w:p>
    <w:p w14:paraId="31BB7780" w14:textId="3AA5AE86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Argmax_data_out: data to be sent from memory to the ArgMax unit to operate on.</w:t>
      </w:r>
    </w:p>
    <w:p w14:paraId="6EAB06B3" w14:textId="129033FF" w:rsidR="00834770" w:rsidRDefault="00834770" w:rsidP="00E806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Argmax_data_in: result of the ArgMax Unit.</w:t>
      </w:r>
    </w:p>
    <w:p w14:paraId="41277C0D" w14:textId="77777777" w:rsidR="00834770" w:rsidRPr="00E8068C" w:rsidRDefault="00834770" w:rsidP="008347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0"/>
          <w:szCs w:val="20"/>
        </w:rPr>
      </w:pPr>
    </w:p>
    <w:p w14:paraId="739B7551" w14:textId="77777777" w:rsidR="00CD1D0F" w:rsidRPr="00FA0302" w:rsidRDefault="00CD1D0F" w:rsidP="009076B2">
      <w:pPr>
        <w:rPr>
          <w:rFonts w:asciiTheme="majorBidi" w:hAnsiTheme="majorBidi" w:cstheme="majorBidi"/>
          <w:b/>
          <w:bCs/>
        </w:rPr>
      </w:pPr>
    </w:p>
    <w:p w14:paraId="15A6AAFB" w14:textId="77777777" w:rsidR="00CD1D0F" w:rsidRPr="00FA0302" w:rsidRDefault="00CD1D0F" w:rsidP="009076B2">
      <w:pPr>
        <w:rPr>
          <w:rFonts w:asciiTheme="majorBidi" w:hAnsiTheme="majorBidi" w:cstheme="majorBidi"/>
        </w:rPr>
      </w:pPr>
    </w:p>
    <w:p w14:paraId="443E68BB" w14:textId="77777777" w:rsidR="009076B2" w:rsidRPr="00FA0302" w:rsidRDefault="009076B2" w:rsidP="009076B2">
      <w:pPr>
        <w:rPr>
          <w:rFonts w:asciiTheme="majorBidi" w:hAnsiTheme="majorBidi" w:cstheme="majorBidi"/>
        </w:rPr>
      </w:pPr>
    </w:p>
    <w:p w14:paraId="512EA689" w14:textId="77777777" w:rsidR="009076B2" w:rsidRPr="00FA0302" w:rsidRDefault="009076B2" w:rsidP="009076B2">
      <w:pPr>
        <w:rPr>
          <w:rFonts w:asciiTheme="majorBidi" w:hAnsiTheme="majorBidi" w:cstheme="majorBidi"/>
        </w:rPr>
      </w:pPr>
    </w:p>
    <w:p w14:paraId="6E009AA1" w14:textId="4D0794DA" w:rsidR="00CD6387" w:rsidRPr="00FA0302" w:rsidRDefault="00CD6387" w:rsidP="00CD6387">
      <w:pPr>
        <w:rPr>
          <w:rFonts w:asciiTheme="majorBidi" w:hAnsiTheme="majorBidi" w:cstheme="majorBidi"/>
        </w:rPr>
      </w:pPr>
    </w:p>
    <w:p w14:paraId="458C4750" w14:textId="472910DC" w:rsidR="00CD6387" w:rsidRPr="00FA0302" w:rsidRDefault="00CD6387" w:rsidP="00CD6387">
      <w:pPr>
        <w:rPr>
          <w:rFonts w:asciiTheme="majorBidi" w:hAnsiTheme="majorBidi" w:cstheme="majorBidi"/>
        </w:rPr>
      </w:pPr>
    </w:p>
    <w:p w14:paraId="2AE288D8" w14:textId="421E0EFB" w:rsidR="005E5D7E" w:rsidRPr="00FA0302" w:rsidRDefault="005E5D7E">
      <w:pPr>
        <w:rPr>
          <w:rFonts w:asciiTheme="majorBidi" w:hAnsiTheme="majorBidi" w:cstheme="majorBidi"/>
        </w:rPr>
      </w:pPr>
    </w:p>
    <w:sectPr w:rsidR="005E5D7E" w:rsidRPr="00F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7FD"/>
    <w:multiLevelType w:val="hybridMultilevel"/>
    <w:tmpl w:val="131A1BBA"/>
    <w:lvl w:ilvl="0" w:tplc="D090CE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1D4C"/>
    <w:multiLevelType w:val="hybridMultilevel"/>
    <w:tmpl w:val="48E86A2C"/>
    <w:lvl w:ilvl="0" w:tplc="704EEC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FRM1000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8A50DB"/>
    <w:multiLevelType w:val="hybridMultilevel"/>
    <w:tmpl w:val="025E3412"/>
    <w:lvl w:ilvl="0" w:tplc="BDCA7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00DA5"/>
    <w:multiLevelType w:val="hybridMultilevel"/>
    <w:tmpl w:val="CC0EAB4E"/>
    <w:lvl w:ilvl="0" w:tplc="AFE0C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3E04"/>
    <w:multiLevelType w:val="hybridMultilevel"/>
    <w:tmpl w:val="AE3CB46A"/>
    <w:lvl w:ilvl="0" w:tplc="A0FEC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16512"/>
    <w:multiLevelType w:val="hybridMultilevel"/>
    <w:tmpl w:val="F1527CDC"/>
    <w:lvl w:ilvl="0" w:tplc="A710A5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D568D1"/>
    <w:multiLevelType w:val="hybridMultilevel"/>
    <w:tmpl w:val="C4E4F41E"/>
    <w:lvl w:ilvl="0" w:tplc="E4A89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E"/>
    <w:rsid w:val="001D75C8"/>
    <w:rsid w:val="003C7144"/>
    <w:rsid w:val="005E5D7E"/>
    <w:rsid w:val="00753879"/>
    <w:rsid w:val="00834770"/>
    <w:rsid w:val="009076B2"/>
    <w:rsid w:val="00CD1D0F"/>
    <w:rsid w:val="00CD6387"/>
    <w:rsid w:val="00D42502"/>
    <w:rsid w:val="00E8068C"/>
    <w:rsid w:val="00FA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0E30"/>
  <w15:chartTrackingRefBased/>
  <w15:docId w15:val="{006A8135-B4AE-4408-A59C-7A4B38D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Zakaria</dc:creator>
  <cp:keywords/>
  <dc:description/>
  <cp:lastModifiedBy>Omnia Zakaria</cp:lastModifiedBy>
  <cp:revision>1</cp:revision>
  <dcterms:created xsi:type="dcterms:W3CDTF">2019-04-24T11:27:00Z</dcterms:created>
  <dcterms:modified xsi:type="dcterms:W3CDTF">2019-04-24T14:07:00Z</dcterms:modified>
</cp:coreProperties>
</file>