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Open Sans" w:hAnsi="Open Sans" w:eastAsia="Open Sans" w:cs="Open Sans"/>
          <w:b/>
          <w:bCs/>
          <w:i w:val="0"/>
          <w:iCs w:val="0"/>
          <w:smallCaps w:val="0"/>
          <w:strike w:val="0"/>
          <w:color w:val="000000"/>
          <w:sz w:val="40"/>
          <w:szCs w:val="40"/>
          <w:u w:val="none"/>
          <w:shd w:val="clear" w:color="auto" w:fill="auto"/>
          <w:vertAlign w:val="baseline"/>
        </w:rPr>
      </w:pPr>
      <w:r>
        <w:rPr>
          <w:rFonts w:ascii="Open Sans" w:hAnsi="Open Sans" w:eastAsia="Open Sans" w:cs="Open Sans"/>
          <w:b/>
          <w:bCs/>
          <w:i w:val="0"/>
          <w:iCs w:val="0"/>
          <w:smallCaps w:val="0"/>
          <w:strike w:val="0"/>
          <w:color w:val="000000"/>
          <w:sz w:val="40"/>
          <w:szCs w:val="40"/>
          <w:u w:val="none"/>
          <w:shd w:val="clear" w:color="auto" w:fill="auto"/>
          <w:vertAlign w:val="baseline"/>
          <w:rtl w:val="0"/>
        </w:rPr>
        <w:t xml:space="preserve">Justin C. Alcendor</w:t>
      </w:r>
      <w:r>
        <w:rPr>
          <w:rFonts w:ascii="Open Sans" w:hAnsi="Open Sans" w:eastAsia="Open Sans" w:cs="Open Sans"/>
          <w:b/>
          <w:bCs/>
          <w:i w:val="0"/>
          <w:iCs w:val="0"/>
          <w:smallCaps w:val="0"/>
          <w:strike w:val="0"/>
          <w:color w:val="000000"/>
          <w:sz w:val="40"/>
          <w:szCs w:val="40"/>
          <w:u w:val="none"/>
          <w:shd w:val="clear" w:color="auto" w:fill="auto"/>
          <w:vertAlign w:val="baseline"/>
        </w:rPr>
      </w:r>
      <w:r>
        <w:rPr>
          <w:rFonts w:ascii="Open Sans" w:hAnsi="Open Sans" w:eastAsia="Open Sans" w:cs="Open Sans"/>
          <w:b/>
          <w:bCs/>
          <w:i w:val="0"/>
          <w:iCs w:val="0"/>
          <w:smallCaps w:val="0"/>
          <w:strike w:val="0"/>
          <w:color w:val="000000"/>
          <w:sz w:val="40"/>
          <w:szCs w:val="40"/>
          <w:u w:val="none"/>
          <w:shd w:val="clear" w:color="auto" w:fill="auto"/>
          <w:vertAlign w:val="baseline"/>
        </w:rPr>
      </w:r>
    </w:p>
    <w:p w14:paraId="0000000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sz w:val="24"/>
          <w:szCs w:val="24"/>
        </w:rPr>
      </w:pPr>
      <w:r>
        <w:rPr>
          <w:sz w:val="24"/>
          <w:szCs w:val="24"/>
          <w:rtl w:val="0"/>
        </w:rPr>
        <w:t xml:space="preserve">F</w:t>
      </w:r>
      <w:r>
        <w:rPr>
          <w:rFonts w:ascii="Open Sans" w:hAnsi="Open Sans" w:eastAsia="Open Sans" w:cs="Open Sans"/>
          <w:b w:val="0"/>
          <w:bCs w:val="0"/>
          <w:i w:val="0"/>
          <w:iCs w:val="0"/>
          <w:smallCaps w:val="0"/>
          <w:strike w:val="0"/>
          <w:color w:val="000000"/>
          <w:sz w:val="24"/>
          <w:szCs w:val="24"/>
          <w:u w:val="none"/>
          <w:shd w:val="clear" w:color="auto" w:fill="auto"/>
          <w:vertAlign w:val="baseline"/>
          <w:rtl w:val="0"/>
        </w:rPr>
        <w:t xml:space="preserve">ull Stack </w:t>
      </w:r>
      <w:r>
        <w:rPr>
          <w:sz w:val="24"/>
          <w:szCs w:val="24"/>
          <w:rtl w:val="0"/>
        </w:rPr>
        <w:t xml:space="preserve">Software Engineer | Java, Spring Boot, React, PostgresSQL, SQL</w:t>
      </w:r>
      <w:r>
        <w:rPr>
          <w:sz w:val="24"/>
          <w:szCs w:val="24"/>
        </w:rPr>
      </w:r>
      <w:r>
        <w:rPr>
          <w:sz w:val="24"/>
          <w:szCs w:val="24"/>
        </w:rPr>
      </w:r>
    </w:p>
    <w:p w14:paraId="0000000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center"/>
        <w:rPr>
          <w:rFonts w:ascii="Open Sans" w:hAnsi="Open Sans" w:eastAsia="Open Sans" w:cs="Open Sans"/>
          <w:b w:val="0"/>
          <w:bCs w:val="0"/>
          <w:i w:val="0"/>
          <w:iCs w:val="0"/>
          <w:smallCaps w:val="0"/>
          <w:strike w:val="0"/>
          <w:color w:val="000000"/>
          <w:sz w:val="20"/>
          <w:szCs w:val="20"/>
          <w:u w:val="none"/>
          <w:shd w:val="clear" w:color="auto" w:fill="auto"/>
          <w:vertAlign w:val="baseline"/>
        </w:rPr>
      </w:pPr>
      <w:r/>
      <w:hyperlink r:id="rId9" w:tooltip="mailto:kareem4209@gmail.com" w:history="1">
        <w:r>
          <w:rPr>
            <w:rFonts w:ascii="Open Sans" w:hAnsi="Open Sans" w:eastAsia="Open Sans" w:cs="Open Sans"/>
            <w:b w:val="0"/>
            <w:bCs w:val="0"/>
            <w:i w:val="0"/>
            <w:iCs w:val="0"/>
            <w:smallCaps w:val="0"/>
            <w:strike w:val="0"/>
            <w:color w:val="000000"/>
            <w:sz w:val="20"/>
            <w:szCs w:val="20"/>
            <w:u w:val="none"/>
            <w:shd w:val="clear" w:color="auto" w:fill="auto"/>
            <w:vertAlign w:val="baseline"/>
            <w:rtl w:val="0"/>
          </w:rPr>
          <w:t xml:space="preserve">kareem4209@gmail.com</w:t>
        </w:r>
      </w:hyperlink>
      <w:r>
        <w:rPr>
          <w:rFonts w:ascii="Open Sans" w:hAnsi="Open Sans" w:eastAsia="Open Sans" w:cs="Open Sans"/>
          <w:b w:val="0"/>
          <w:bCs w:val="0"/>
          <w:i w:val="0"/>
          <w:iCs w:val="0"/>
          <w:smallCaps w:val="0"/>
          <w:strike w:val="0"/>
          <w:color w:val="000000"/>
          <w:sz w:val="20"/>
          <w:szCs w:val="20"/>
          <w:u w:val="none"/>
          <w:shd w:val="clear" w:color="auto" w:fill="auto"/>
          <w:vertAlign w:val="baseline"/>
          <w:rtl w:val="0"/>
        </w:rPr>
        <w:t xml:space="preserve"> | (337) 326 -1013 | Dallas, TX |</w:t>
      </w:r>
      <w:hyperlink r:id="rId10" w:tooltip="https://github.com/Kareem42" w:history="1">
        <w:r>
          <w:rPr>
            <w:rFonts w:ascii="Open Sans" w:hAnsi="Open Sans" w:eastAsia="Open Sans" w:cs="Open Sans"/>
            <w:b w:val="0"/>
            <w:bCs w:val="0"/>
            <w:i w:val="0"/>
            <w:iCs w:val="0"/>
            <w:smallCaps w:val="0"/>
            <w:strike w:val="0"/>
            <w:color w:val="0563c1"/>
            <w:sz w:val="20"/>
            <w:szCs w:val="20"/>
            <w:u w:val="single"/>
            <w:shd w:val="clear" w:color="auto" w:fill="auto"/>
            <w:vertAlign w:val="baseline"/>
            <w:rtl w:val="0"/>
          </w:rPr>
          <w:t xml:space="preserve">GitHub Profile</w:t>
        </w:r>
      </w:hyperlink>
      <w:r>
        <w:rPr>
          <w:rFonts w:ascii="Open Sans" w:hAnsi="Open Sans" w:eastAsia="Open Sans" w:cs="Open Sans"/>
          <w:b w:val="0"/>
          <w:bCs w:val="0"/>
          <w:i w:val="0"/>
          <w:iCs w:val="0"/>
          <w:smallCaps w:val="0"/>
          <w:strike w:val="0"/>
          <w:color w:val="000000"/>
          <w:sz w:val="20"/>
          <w:szCs w:val="20"/>
          <w:u w:val="none"/>
          <w:shd w:val="clear" w:color="auto" w:fill="auto"/>
          <w:vertAlign w:val="baseline"/>
          <w:rtl w:val="0"/>
        </w:rPr>
        <w:t xml:space="preserve"> | </w:t>
      </w:r>
      <w:hyperlink r:id="rId11" w:tooltip="https://www.linkedin.com/in/justin-alcendor-16a738131/" w:history="1">
        <w:r>
          <w:rPr>
            <w:rFonts w:ascii="Open Sans" w:hAnsi="Open Sans" w:eastAsia="Open Sans" w:cs="Open Sans"/>
            <w:b w:val="0"/>
            <w:bCs w:val="0"/>
            <w:i w:val="0"/>
            <w:iCs w:val="0"/>
            <w:smallCaps w:val="0"/>
            <w:strike w:val="0"/>
            <w:color w:val="0563c1"/>
            <w:sz w:val="20"/>
            <w:szCs w:val="20"/>
            <w:u w:val="single"/>
            <w:shd w:val="clear" w:color="auto" w:fill="auto"/>
            <w:vertAlign w:val="baseline"/>
            <w:rtl w:val="0"/>
          </w:rPr>
          <w:t xml:space="preserve">LinkedIn Profile</w:t>
        </w:r>
      </w:hyperlink>
      <w:r>
        <w:rPr>
          <w:rFonts w:ascii="Open Sans" w:hAnsi="Open Sans" w:eastAsia="Open Sans" w:cs="Open Sans"/>
          <w:b w:val="0"/>
          <w:bCs w:val="0"/>
          <w:i w:val="0"/>
          <w:iCs w:val="0"/>
          <w:smallCaps w:val="0"/>
          <w:strike w:val="0"/>
          <w:color w:val="000000"/>
          <w:sz w:val="20"/>
          <w:szCs w:val="20"/>
          <w:u w:val="none"/>
          <w:shd w:val="clear" w:color="auto" w:fill="auto"/>
          <w:vertAlign w:val="baseline"/>
          <w:rtl w:val="0"/>
        </w:rPr>
        <w:t xml:space="preserve"> | </w:t>
      </w:r>
      <w:hyperlink r:id="rId12" w:tooltip="https://github.io/my-portfolio" w:history="1">
        <w:r>
          <w:rPr>
            <w:rFonts w:ascii="Open Sans" w:hAnsi="Open Sans" w:eastAsia="Open Sans" w:cs="Open Sans"/>
            <w:b w:val="0"/>
            <w:bCs w:val="0"/>
            <w:i w:val="0"/>
            <w:iCs w:val="0"/>
            <w:smallCaps w:val="0"/>
            <w:strike w:val="0"/>
            <w:color w:val="0563c1"/>
            <w:sz w:val="20"/>
            <w:szCs w:val="20"/>
            <w:u w:val="single"/>
            <w:shd w:val="clear" w:color="auto" w:fill="auto"/>
            <w:vertAlign w:val="baseline"/>
            <w:rtl w:val="0"/>
          </w:rPr>
          <w:t xml:space="preserve">Portfolio</w:t>
        </w:r>
      </w:hyperlink>
      <w:r>
        <w:rPr>
          <w:rFonts w:ascii="Open Sans" w:hAnsi="Open Sans" w:eastAsia="Open Sans" w:cs="Open Sans"/>
          <w:b w:val="0"/>
          <w:bCs w:val="0"/>
          <w:i w:val="0"/>
          <w:iCs w:val="0"/>
          <w:smallCaps w:val="0"/>
          <w:strike w:val="0"/>
          <w:color w:val="000000"/>
          <w:sz w:val="20"/>
          <w:szCs w:val="20"/>
          <w:u w:val="none"/>
          <w:shd w:val="clear" w:color="auto" w:fill="auto"/>
          <w:vertAlign w:val="baseline"/>
        </w:rPr>
      </w:r>
      <w:r>
        <w:rPr>
          <w:rFonts w:ascii="Open Sans" w:hAnsi="Open Sans" w:eastAsia="Open Sans" w:cs="Open Sans"/>
          <w:b w:val="0"/>
          <w:bCs w:val="0"/>
          <w:i w:val="0"/>
          <w:iCs w:val="0"/>
          <w:smallCaps w:val="0"/>
          <w:strike w:val="0"/>
          <w:color w:val="000000"/>
          <w:sz w:val="20"/>
          <w:szCs w:val="20"/>
          <w:u w:val="none"/>
          <w:shd w:val="clear" w:color="auto" w:fill="auto"/>
          <w:vertAlign w:val="baseline"/>
        </w:rPr>
      </w:r>
    </w:p>
    <w:p w14:paraId="00000004">
      <w:pPr>
        <w:pStyle w:val="913"/>
        <w:pBdr>
          <w:bottom w:val="single" w:color="000000" w:sz="8" w:space="2"/>
        </w:pBdr>
        <w:spacing/>
        <w:ind/>
        <w:rPr>
          <w:u w:val="single"/>
          <w:shd w:val="clear" w:color="auto" w:fill="auto"/>
        </w:rPr>
      </w:pPr>
      <w:r>
        <w:rPr>
          <w:rtl w:val="0"/>
        </w:rPr>
      </w:r>
      <w:r>
        <w:rPr>
          <w:u w:val="single"/>
          <w:shd w:val="clear" w:color="auto" w:fill="auto"/>
        </w:rPr>
      </w:r>
      <w:r>
        <w:rPr>
          <w:u w:val="single"/>
          <w:shd w:val="clear" w:color="auto" w:fill="auto"/>
        </w:rPr>
      </w:r>
    </w:p>
    <w:p w14:paraId="00000005">
      <w:pPr>
        <w:pStyle w:val="913"/>
        <w:pBdr>
          <w:bottom w:val="single" w:color="000000" w:sz="8" w:space="2"/>
        </w:pBdr>
        <w:spacing w:after="200"/>
        <w:ind/>
        <w:rPr/>
      </w:pPr>
      <w:r>
        <w:rPr>
          <w:rtl w:val="0"/>
        </w:rPr>
        <w:t xml:space="preserve">Summary</w:t>
      </w:r>
      <w:r/>
    </w:p>
    <w:p w14:paraId="00000006">
      <w:pPr>
        <w:pBdr/>
        <w:spacing w:after="120"/>
        <w:ind/>
        <w:rPr>
          <w:rFonts w:ascii="Calibri" w:hAnsi="Calibri" w:eastAsia="Calibri" w:cs="Calibri"/>
          <w:color w:val="000000"/>
          <w:sz w:val="22"/>
          <w:szCs w:val="22"/>
          <w:shd w:val="clear" w:color="auto" w:fill="auto"/>
        </w:rPr>
      </w:pPr>
      <w:r>
        <w:rPr>
          <w:rFonts w:ascii="Calibri" w:hAnsi="Calibri" w:eastAsia="Calibri" w:cs="Calibri"/>
          <w:color w:val="000000"/>
          <w:sz w:val="22"/>
          <w:szCs w:val="22"/>
          <w:rtl w:val="0"/>
        </w:rPr>
        <w:t xml:space="preserve">Full Stack Engineer wit</w:t>
      </w:r>
      <w:r>
        <w:rPr>
          <w:rFonts w:ascii="Calibri" w:hAnsi="Calibri" w:eastAsia="Calibri" w:cs="Calibri"/>
          <w:sz w:val="22"/>
          <w:szCs w:val="22"/>
          <w:rtl w:val="0"/>
        </w:rPr>
        <w:t xml:space="preserve">h 5 years background in Business Intelligence, building production-ready systems that span real-time monitoring dashboards, ACID-compliant booking logic, and secure JWT-authenticated APIs.</w:t>
      </w:r>
      <w:r>
        <w:rPr>
          <w:rFonts w:ascii="Calibri" w:hAnsi="Calibri" w:eastAsia="Calibri" w:cs="Calibri"/>
          <w:color w:val="000000"/>
          <w:sz w:val="22"/>
          <w:szCs w:val="22"/>
          <w:shd w:val="clear" w:color="auto" w:fill="auto"/>
        </w:rPr>
      </w:r>
      <w:r>
        <w:rPr>
          <w:rFonts w:ascii="Calibri" w:hAnsi="Calibri" w:eastAsia="Calibri" w:cs="Calibri"/>
          <w:color w:val="000000"/>
          <w:sz w:val="22"/>
          <w:szCs w:val="22"/>
          <w:shd w:val="clear" w:color="auto" w:fill="auto"/>
        </w:rPr>
      </w:r>
    </w:p>
    <w:p w14:paraId="00000007">
      <w:pPr>
        <w:pStyle w:val="913"/>
        <w:pBdr>
          <w:bottom w:val="single" w:color="000000" w:sz="8" w:space="2"/>
        </w:pBdr>
        <w:spacing w:after="200"/>
        <w:ind/>
        <w:rPr/>
      </w:pPr>
      <w:r>
        <w:rPr>
          <w:rtl w:val="0"/>
        </w:rPr>
        <w:t xml:space="preserve">Skills</w:t>
      </w:r>
      <w:r>
        <w:rPr>
          <w:rtl w:val="0"/>
        </w:rPr>
      </w:r>
      <w:r/>
    </w:p>
    <w:p w14:paraId="00000008">
      <w:pPr>
        <w:pBdr/>
        <w:spacing/>
        <w:ind/>
        <w:rPr>
          <w:rFonts w:ascii="Calibri" w:hAnsi="Calibri" w:eastAsia="Calibri" w:cs="Calibri"/>
          <w:sz w:val="22"/>
          <w:szCs w:val="22"/>
        </w:rPr>
      </w:pPr>
      <w:r>
        <w:rPr>
          <w:rFonts w:ascii="Calibri" w:hAnsi="Calibri" w:eastAsia="Calibri" w:cs="Calibri"/>
          <w:b/>
          <w:bCs/>
          <w:sz w:val="22"/>
          <w:szCs w:val="22"/>
          <w:rtl w:val="0"/>
        </w:rPr>
        <w:t xml:space="preserve">Languages</w:t>
      </w:r>
      <w:r>
        <w:rPr>
          <w:rFonts w:ascii="Calibri" w:hAnsi="Calibri" w:eastAsia="Calibri" w:cs="Calibri"/>
          <w:sz w:val="22"/>
          <w:szCs w:val="22"/>
          <w:rtl w:val="0"/>
        </w:rPr>
        <w:t xml:space="preserve">: Java, JavaScript, TypeScript, SQL, Python, HTML/CSS</w:t>
      </w:r>
      <w:r>
        <w:rPr>
          <w:rFonts w:ascii="Calibri" w:hAnsi="Calibri" w:eastAsia="Calibri" w:cs="Calibri"/>
          <w:sz w:val="22"/>
          <w:szCs w:val="22"/>
        </w:rPr>
      </w:r>
      <w:r>
        <w:rPr>
          <w:rFonts w:ascii="Calibri" w:hAnsi="Calibri" w:eastAsia="Calibri" w:cs="Calibri"/>
          <w:sz w:val="22"/>
          <w:szCs w:val="22"/>
        </w:rPr>
      </w:r>
    </w:p>
    <w:p w14:paraId="00000009">
      <w:pPr>
        <w:pBdr/>
        <w:spacing/>
        <w:ind/>
        <w:rPr>
          <w:rFonts w:ascii="Calibri" w:hAnsi="Calibri" w:eastAsia="Calibri" w:cs="Calibri"/>
          <w:sz w:val="22"/>
          <w:szCs w:val="22"/>
        </w:rPr>
      </w:pPr>
      <w:r>
        <w:rPr>
          <w:rFonts w:ascii="Calibri" w:hAnsi="Calibri" w:eastAsia="Calibri" w:cs="Calibri"/>
          <w:b/>
          <w:bCs/>
          <w:sz w:val="22"/>
          <w:szCs w:val="22"/>
          <w:rtl w:val="0"/>
        </w:rPr>
        <w:t xml:space="preserve">Frameworks/Libraries: </w:t>
      </w:r>
      <w:r>
        <w:rPr>
          <w:rFonts w:ascii="Calibri" w:hAnsi="Calibri" w:eastAsia="Calibri" w:cs="Calibri"/>
          <w:sz w:val="22"/>
          <w:szCs w:val="22"/>
          <w:rtl w:val="0"/>
        </w:rPr>
        <w:t xml:space="preserve">Spring Boot, React, Spring Security, Spring MVC, Tailwind CSS, Next.JS</w:t>
      </w:r>
      <w:r>
        <w:rPr>
          <w:rFonts w:ascii="Calibri" w:hAnsi="Calibri" w:eastAsia="Calibri" w:cs="Calibri"/>
          <w:sz w:val="22"/>
          <w:szCs w:val="22"/>
        </w:rPr>
      </w:r>
      <w:r>
        <w:rPr>
          <w:rFonts w:ascii="Calibri" w:hAnsi="Calibri" w:eastAsia="Calibri" w:cs="Calibri"/>
          <w:sz w:val="22"/>
          <w:szCs w:val="22"/>
        </w:rPr>
      </w:r>
    </w:p>
    <w:p w14:paraId="0000000A">
      <w:pPr>
        <w:pBdr/>
        <w:spacing/>
        <w:ind/>
        <w:rPr>
          <w:rFonts w:ascii="Calibri" w:hAnsi="Calibri" w:eastAsia="Calibri" w:cs="Calibri"/>
          <w:sz w:val="22"/>
          <w:szCs w:val="22"/>
        </w:rPr>
      </w:pPr>
      <w:r>
        <w:rPr>
          <w:rFonts w:ascii="Calibri" w:hAnsi="Calibri" w:eastAsia="Calibri" w:cs="Calibri"/>
          <w:b/>
          <w:bCs/>
          <w:sz w:val="22"/>
          <w:szCs w:val="22"/>
          <w:rtl w:val="0"/>
        </w:rPr>
        <w:t xml:space="preserve">Databases &amp; Tools: </w:t>
      </w:r>
      <w:r>
        <w:rPr>
          <w:rFonts w:ascii="Calibri" w:hAnsi="Calibri" w:eastAsia="Calibri" w:cs="Calibri"/>
          <w:sz w:val="22"/>
          <w:szCs w:val="22"/>
          <w:rtl w:val="0"/>
        </w:rPr>
        <w:t xml:space="preserve">PostgreSQL, Docker, Postman, Supabase, JUnit, Mockito, RESTful APIs, Tableau, Excel, Database Management, Debugging</w:t>
      </w:r>
      <w:r>
        <w:rPr>
          <w:rFonts w:ascii="Calibri" w:hAnsi="Calibri" w:eastAsia="Calibri" w:cs="Calibri"/>
          <w:sz w:val="22"/>
          <w:szCs w:val="22"/>
        </w:rPr>
      </w:r>
      <w:r>
        <w:rPr>
          <w:rFonts w:ascii="Calibri" w:hAnsi="Calibri" w:eastAsia="Calibri" w:cs="Calibri"/>
          <w:sz w:val="22"/>
          <w:szCs w:val="22"/>
        </w:rPr>
      </w:r>
    </w:p>
    <w:p w14:paraId="0000000B">
      <w:pPr>
        <w:pBdr/>
        <w:spacing/>
        <w:ind/>
        <w:rPr>
          <w:rFonts w:ascii="Calibri" w:hAnsi="Calibri" w:eastAsia="Calibri" w:cs="Calibri"/>
          <w:sz w:val="22"/>
          <w:szCs w:val="22"/>
          <w:shd w:val="clear" w:color="auto" w:fill="auto"/>
        </w:rPr>
      </w:pPr>
      <w:r>
        <w:rPr>
          <w:rFonts w:ascii="Calibri" w:hAnsi="Calibri" w:eastAsia="Calibri" w:cs="Calibri"/>
          <w:b/>
          <w:bCs/>
          <w:sz w:val="22"/>
          <w:szCs w:val="22"/>
          <w:rtl w:val="0"/>
        </w:rPr>
        <w:t xml:space="preserve">Cloud/DevOps: </w:t>
      </w:r>
      <w:r>
        <w:rPr>
          <w:rFonts w:ascii="Calibri" w:hAnsi="Calibri" w:eastAsia="Calibri" w:cs="Calibri"/>
          <w:sz w:val="22"/>
          <w:szCs w:val="22"/>
          <w:rtl w:val="0"/>
        </w:rPr>
        <w:t xml:space="preserve">GitHub Actions, Render, CI/CD, Version Control (Git), Agile Methodologies</w:t>
      </w:r>
      <w:r>
        <w:rPr>
          <w:rFonts w:ascii="Calibri" w:hAnsi="Calibri" w:eastAsia="Calibri" w:cs="Calibri"/>
          <w:sz w:val="22"/>
          <w:szCs w:val="22"/>
          <w:shd w:val="clear" w:color="auto" w:fill="auto"/>
        </w:rPr>
      </w:r>
      <w:r>
        <w:rPr>
          <w:rFonts w:ascii="Calibri" w:hAnsi="Calibri" w:eastAsia="Calibri" w:cs="Calibri"/>
          <w:sz w:val="22"/>
          <w:szCs w:val="22"/>
          <w:shd w:val="clear" w:color="auto" w:fill="auto"/>
        </w:rPr>
      </w:r>
    </w:p>
    <w:p w14:paraId="0000000C">
      <w:pPr>
        <w:pBdr/>
        <w:spacing/>
        <w:ind/>
        <w:rPr/>
      </w:pPr>
      <w:r>
        <w:rPr>
          <w:rtl w:val="0"/>
        </w:rPr>
      </w:r>
      <w:r/>
    </w:p>
    <w:p w14:paraId="0000000D">
      <w:pPr>
        <w:pStyle w:val="913"/>
        <w:pBdr>
          <w:bottom w:val="single" w:color="000000" w:sz="8" w:space="2"/>
        </w:pBdr>
        <w:spacing w:after="200"/>
        <w:ind/>
        <w:rPr>
          <w:shd w:val="clear" w:color="auto" w:fill="auto"/>
        </w:rPr>
        <w:sectPr>
          <w:footnotePr/>
          <w:endnotePr/>
          <w:type w:val="nextPage"/>
          <w:pgSz w:h="15840" w:orient="portrait" w:w="12240"/>
          <w:pgMar w:top="720" w:right="720" w:bottom="720" w:left="720" w:header="708" w:footer="708" w:gutter="0"/>
          <w:pgNumType w:start="1"/>
          <w:cols w:num="1" w:sep="0" w:space="1701" w:equalWidth="1"/>
        </w:sectPr>
      </w:pPr>
      <w:r>
        <w:rPr>
          <w:shd w:val="clear" w:color="auto" w:fill="auto"/>
          <w:rtl w:val="0"/>
        </w:rPr>
        <w:t xml:space="preserve">Experience</w:t>
      </w:r>
      <w:r>
        <w:rPr>
          <w:shd w:val="clear" w:color="auto" w:fill="auto"/>
        </w:rPr>
      </w:r>
      <w:r>
        <w:rPr>
          <w:shd w:val="clear" w:color="auto" w:fill="auto"/>
        </w:rPr>
      </w:r>
    </w:p>
    <w:p w14:paraId="0000000E">
      <w:pPr>
        <w:pStyle w:val="913"/>
        <w:pBdr/>
        <w:spacing/>
        <w:ind/>
        <w:rPr>
          <w:b/>
          <w:bCs/>
          <w:sz w:val="20"/>
          <w:szCs w:val="20"/>
          <w:u w:val="none"/>
        </w:rPr>
      </w:pPr>
      <w:r>
        <w:rPr>
          <w:b/>
          <w:bCs/>
          <w:sz w:val="20"/>
          <w:szCs w:val="20"/>
          <w:u w:val="none"/>
          <w:rtl w:val="0"/>
        </w:rPr>
        <w:t xml:space="preserve">Project</w:t>
      </w:r>
      <w:r>
        <w:rPr>
          <w:b/>
          <w:bCs/>
          <w:sz w:val="20"/>
          <w:szCs w:val="20"/>
          <w:u w:val="none"/>
        </w:rPr>
      </w:r>
      <w:r>
        <w:rPr>
          <w:b/>
          <w:bCs/>
          <w:sz w:val="20"/>
          <w:szCs w:val="20"/>
          <w:u w:val="none"/>
        </w:rPr>
      </w:r>
    </w:p>
    <w:p w14:paraId="0000000F">
      <w:pPr>
        <w:pBdr/>
        <w:spacing/>
        <w:ind/>
        <w:rPr/>
      </w:pPr>
      <w:r>
        <w:rPr>
          <w:b/>
          <w:bCs/>
          <w:rtl w:val="0"/>
        </w:rPr>
        <w:t xml:space="preserve">Junior Full Stack Engineer </w:t>
      </w:r>
      <w:r>
        <w:rPr>
          <w:rtl w:val="0"/>
        </w:rPr>
        <w:t xml:space="preserve">-</w:t>
      </w:r>
      <w:r>
        <w:rPr>
          <w:b/>
          <w:bCs/>
          <w:rtl w:val="0"/>
        </w:rPr>
        <w:t xml:space="preserve"> </w:t>
      </w:r>
      <w:r>
        <w:rPr>
          <w:i/>
          <w:iCs/>
          <w:rtl w:val="0"/>
        </w:rPr>
        <w:t xml:space="preserve">Wired! Audio Video, LLC.</w:t>
      </w:r>
      <w:r>
        <w:rPr>
          <w:rtl w:val="0"/>
        </w:rPr>
        <w:t xml:space="preserve">                                                                     July 2026 - Sept 2026</w:t>
      </w:r>
      <w:r/>
    </w:p>
    <w:p w14:paraId="00000010">
      <w:pPr>
        <w:pStyle w:val="874"/>
        <w:numPr>
          <w:ilvl w:val="0"/>
          <w:numId w:val="6"/>
        </w:numPr>
        <w:pBdr/>
        <w:spacing/>
        <w:ind/>
        <w:rPr/>
      </w:pPr>
      <w:r>
        <w:rPr>
          <w:rFonts w:ascii="Calibri" w:hAnsi="Calibri" w:eastAsia="Calibri" w:cs="Calibri"/>
          <w:sz w:val="22"/>
          <w:szCs w:val="22"/>
          <w:rtl w:val="0"/>
        </w:rPr>
        <w:t xml:space="preserve">Diagnosed and resolved an infinite re-fetch loop and a form data serialization failure in a custom API fetching hook, eliminating redundant network calls and restoring reliable form submissions.</w:t>
      </w:r>
      <w:r/>
    </w:p>
    <w:p w14:paraId="00000011">
      <w:pPr>
        <w:pStyle w:val="874"/>
        <w:numPr>
          <w:ilvl w:val="0"/>
          <w:numId w:val="6"/>
        </w:numPr>
        <w:pBdr/>
        <w:spacing/>
        <w:ind/>
        <w:rPr/>
      </w:pPr>
      <w:r>
        <w:rPr>
          <w:rFonts w:ascii="Calibri" w:hAnsi="Calibri" w:eastAsia="Calibri" w:cs="Calibri"/>
          <w:sz w:val="22"/>
          <w:szCs w:val="22"/>
          <w:rtl w:val="0"/>
        </w:rPr>
        <w:t xml:space="preserve">Caught a hard-coded POST where a PATCH was required in the shared API client layer – a bug that would have silently broken every update operation – then audited the client for related HTTP-verb mismatches.</w:t>
      </w:r>
      <w:r/>
    </w:p>
    <w:p w14:paraId="00000012">
      <w:pPr>
        <w:pStyle w:val="874"/>
        <w:numPr>
          <w:ilvl w:val="0"/>
          <w:numId w:val="6"/>
        </w:numPr>
        <w:pBdr/>
        <w:spacing/>
        <w:ind/>
        <w:rPr/>
      </w:pPr>
      <w:r>
        <w:rPr>
          <w:rFonts w:ascii="Calibri" w:hAnsi="Calibri" w:eastAsia="Calibri" w:cs="Calibri"/>
          <w:sz w:val="22"/>
          <w:szCs w:val="22"/>
          <w:rtl w:val="0"/>
        </w:rPr>
        <w:t xml:space="preserve">Resolved Typescript module resolution failures blocking the Next.js front-end build, unblocking integration between the dashboard UI and the back-end services.</w:t>
      </w:r>
      <w:r/>
    </w:p>
    <w:p w14:paraId="00000014">
      <w:pPr>
        <w:pStyle w:val="874"/>
        <w:numPr>
          <w:ilvl w:val="0"/>
          <w:numId w:val="6"/>
        </w:numPr>
        <w:pBdr/>
        <w:spacing/>
        <w:ind/>
        <w:rPr/>
      </w:pPr>
      <w:r>
        <w:rPr>
          <w:rFonts w:ascii="Calibri" w:hAnsi="Calibri" w:eastAsia="Calibri" w:cs="Calibri"/>
          <w:sz w:val="22"/>
          <w:szCs w:val="22"/>
          <w:rtl w:val="0"/>
        </w:rPr>
        <w:t xml:space="preserve">Refactored the client-side Spring Boot module to align with back-end best practices – converting client DTOs from classes to records, added versioning to the URL, correcting dependency injection between controller and service layers, restructuring the service layer to properly own business logic.</w:t>
      </w:r>
      <w:r/>
    </w:p>
    <w:p w14:paraId="00000015">
      <w:pPr>
        <w:pStyle w:val="874"/>
        <w:numPr>
          <w:ilvl w:val="0"/>
          <w:numId w:val="6"/>
        </w:numPr>
        <w:pBdr/>
        <w:spacing/>
        <w:ind/>
        <w:rPr/>
      </w:pPr>
      <w:r>
        <w:rPr>
          <w:rFonts w:ascii="Calibri" w:hAnsi="Calibri" w:eastAsia="Calibri" w:cs="Calibri"/>
          <w:sz w:val="22"/>
          <w:szCs w:val="22"/>
          <w:rtl w:val="0"/>
        </w:rPr>
        <w:t xml:space="preserve">Authored </w:t>
      </w:r>
      <w:r>
        <w:t xml:space="preserve">unit test for the client controller and service layer, uncovering incorrect response formatting during test runs and refactoring the DTO, controller, and service layer until responses matched the expected contract.</w:t>
      </w:r>
      <w:r/>
    </w:p>
    <w:p w14:paraId="772FCC11">
      <w:pPr>
        <w:pBdr/>
        <w:spacing/>
        <w:ind w:firstLine="0" w:left="720"/>
        <w:rPr/>
      </w:pPr>
      <w:r>
        <w:rPr>
          <w:highlight w:val="none"/>
        </w:rPr>
      </w:r>
      <w:r>
        <w:rPr>
          <w:highlight w:val="none"/>
        </w:rPr>
      </w:r>
      <w:r>
        <w:rPr>
          <w:highlight w:val="none"/>
        </w:rPr>
      </w:r>
    </w:p>
    <w:p w14:paraId="00000017">
      <w:pPr>
        <w:pBdr/>
        <w:spacing/>
        <w:ind/>
        <w:rPr>
          <w:shd w:val="clear" w:color="auto" w:fill="auto"/>
        </w:rPr>
      </w:pPr>
      <w:r>
        <w:rPr>
          <w:b/>
          <w:bCs/>
          <w:rtl w:val="0"/>
        </w:rPr>
        <w:t xml:space="preserve">Junior Full Stack Engineer </w:t>
      </w:r>
      <w:r>
        <w:rPr>
          <w:b w:val="0"/>
          <w:bCs w:val="0"/>
          <w:rtl w:val="0"/>
        </w:rPr>
        <w:t xml:space="preserve">- </w:t>
      </w:r>
      <w:hyperlink r:id="rId13" w:tooltip="https://github.com/Kareem42/Sentinel" w:history="1">
        <w:r>
          <w:rPr>
            <w:i/>
            <w:iCs/>
            <w:rtl w:val="0"/>
          </w:rPr>
          <w:t xml:space="preserve">Sentinel Dashboard</w:t>
        </w:r>
      </w:hyperlink>
      <w:r>
        <w:rPr>
          <w:shd w:val="clear" w:color="auto" w:fill="auto"/>
          <w:rtl w:val="0"/>
        </w:rPr>
        <w:t xml:space="preserve"> </w:t>
        <w:tab/>
        <w:tab/>
        <w:tab/>
        <w:tab/>
        <w:t xml:space="preserve">                     </w:t>
      </w:r>
      <w:r>
        <w:rPr>
          <w:b w:val="0"/>
          <w:bCs w:val="0"/>
          <w:rtl w:val="0"/>
        </w:rPr>
        <w:t xml:space="preserve"> </w:t>
      </w:r>
      <w:r>
        <w:rPr>
          <w:b/>
          <w:bCs/>
          <w:rtl w:val="0"/>
        </w:rPr>
        <w:t xml:space="preserve"> </w:t>
      </w:r>
      <w:r>
        <w:rPr>
          <w:rtl w:val="0"/>
        </w:rPr>
        <w:t xml:space="preserve">Apr 2026 - Jun 2026</w:t>
      </w:r>
      <w:r>
        <w:rPr>
          <w:shd w:val="clear" w:color="auto" w:fill="auto"/>
        </w:rPr>
      </w:r>
      <w:r>
        <w:rPr>
          <w:shd w:val="clear" w:color="auto" w:fill="auto"/>
        </w:rPr>
      </w:r>
    </w:p>
    <w:p w14:paraId="00000018">
      <w:pPr>
        <w:pStyle w:val="874"/>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b w:val="0"/>
          <w:bCs w:val="0"/>
          <w:i w:val="0"/>
          <w:iCs w:val="0"/>
          <w:smallCaps w:val="0"/>
          <w:strike w:val="0"/>
          <w:color w:val="000000"/>
          <w:sz w:val="20"/>
          <w:szCs w:val="20"/>
          <w:u w:val="none"/>
          <w:shd w:val="clear" w:color="auto" w:fill="auto"/>
          <w:vertAlign w:val="baseline"/>
        </w:rPr>
      </w:pPr>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Developed a real-time service monitoring dashboard using React and Spring Boot to track health and availability of web applications; implemented RESTful APIs in Spring Boot to surface metrics and backed service history with PostgreSQL.</w:t>
      </w:r>
      <w:r>
        <w:rPr>
          <w:b w:val="0"/>
          <w:bCs w:val="0"/>
          <w:i w:val="0"/>
          <w:iCs w:val="0"/>
          <w:smallCaps w:val="0"/>
          <w:strike w:val="0"/>
          <w:color w:val="000000"/>
          <w:sz w:val="20"/>
          <w:szCs w:val="20"/>
          <w:u w:val="none"/>
          <w:shd w:val="clear" w:color="auto" w:fill="auto"/>
          <w:vertAlign w:val="baseline"/>
        </w:rPr>
      </w:r>
      <w:r>
        <w:rPr>
          <w:b w:val="0"/>
          <w:bCs w:val="0"/>
          <w:i w:val="0"/>
          <w:iCs w:val="0"/>
          <w:smallCaps w:val="0"/>
          <w:strike w:val="0"/>
          <w:color w:val="000000"/>
          <w:sz w:val="20"/>
          <w:szCs w:val="20"/>
          <w:u w:val="none"/>
          <w:shd w:val="clear" w:color="auto" w:fill="auto"/>
          <w:vertAlign w:val="baseline"/>
        </w:rPr>
      </w:r>
    </w:p>
    <w:p w14:paraId="5C4F4C1E">
      <w:pPr>
        <w:pStyle w:val="874"/>
        <w:keepNext w:val="false"/>
        <w:keepLines w:val="false"/>
        <w:pageBreakBefore w:val="false"/>
        <w:widowControl w:val="true"/>
        <w:numPr>
          <w:ilvl w:val="0"/>
          <w:numId w:val="12"/>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b w:val="0"/>
          <w:bCs w:val="0"/>
          <w:i w:val="0"/>
          <w:iCs w:val="0"/>
          <w:smallCaps w:val="0"/>
          <w:strike w:val="0"/>
          <w:color w:val="000000"/>
          <w:sz w:val="20"/>
          <w:szCs w:val="20"/>
          <w:u w:val="none"/>
          <w:shd w:val="clear" w:color="auto" w:fill="auto"/>
          <w:vertAlign w:val="baseline"/>
        </w:rPr>
      </w:pPr>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Containerized services with Docker to ensure consistent development and production environments and resolved container conflicts to streamline deployments.</w:t>
      </w:r>
      <w:r>
        <w:rPr>
          <w:b w:val="0"/>
          <w:bCs w:val="0"/>
          <w:i w:val="0"/>
          <w:iCs w:val="0"/>
          <w:smallCaps w:val="0"/>
          <w:strike w:val="0"/>
          <w:color w:val="000000"/>
          <w:sz w:val="20"/>
          <w:szCs w:val="20"/>
          <w:u w:val="none"/>
          <w:shd w:val="clear" w:color="auto" w:fill="auto"/>
          <w:vertAlign w:val="baseline"/>
        </w:rPr>
      </w:r>
      <w:r>
        <w:rPr>
          <w:b w:val="0"/>
          <w:bCs w:val="0"/>
          <w:i w:val="0"/>
          <w:iCs w:val="0"/>
          <w:smallCaps w:val="0"/>
          <w:strike w:val="0"/>
          <w:color w:val="000000"/>
          <w:sz w:val="20"/>
          <w:szCs w:val="20"/>
          <w:u w:val="none"/>
          <w:shd w:val="clear" w:color="auto" w:fill="auto"/>
          <w:vertAlign w:val="baseline"/>
        </w:rPr>
      </w:r>
      <w:r>
        <w:rPr>
          <w:b w:val="0"/>
          <w:bCs w:val="0"/>
          <w:i w:val="0"/>
          <w:iCs w:val="0"/>
          <w:smallCaps w:val="0"/>
          <w:strike w:val="0"/>
          <w:color w:val="000000"/>
          <w:sz w:val="20"/>
          <w:szCs w:val="20"/>
          <w:highlight w:val="none"/>
          <w:u w:val="none"/>
          <w:shd w:val="clear" w:color="auto" w:fill="auto"/>
          <w:vertAlign w:val="baseline"/>
        </w:rPr>
      </w:r>
      <w:r>
        <w:rPr>
          <w:b w:val="0"/>
          <w:bCs w:val="0"/>
          <w:i w:val="0"/>
          <w:iCs w:val="0"/>
          <w:smallCaps w:val="0"/>
          <w:strike w:val="0"/>
          <w:color w:val="000000"/>
          <w:sz w:val="20"/>
          <w:szCs w:val="20"/>
          <w:highlight w:val="none"/>
          <w:u w:val="none"/>
          <w:shd w:val="clear" w:color="auto" w:fill="auto"/>
          <w:vertAlign w:val="baseline"/>
        </w:rPr>
      </w:r>
      <w:r>
        <w:rPr>
          <w:b w:val="0"/>
          <w:bCs w:val="0"/>
          <w:i w:val="0"/>
          <w:iCs w:val="0"/>
          <w:smallCaps w:val="0"/>
          <w:strike w:val="0"/>
          <w:color w:val="000000"/>
          <w:sz w:val="20"/>
          <w:szCs w:val="20"/>
          <w:highlight w:val="none"/>
          <w:u w:val="none"/>
          <w:shd w:val="clear" w:color="auto" w:fill="auto"/>
          <w:vertAlign w:val="baseline"/>
        </w:rPr>
      </w:r>
      <w:r>
        <w:rPr>
          <w:b w:val="0"/>
          <w:bCs w:val="0"/>
          <w:i w:val="0"/>
          <w:iCs w:val="0"/>
          <w:smallCaps w:val="0"/>
          <w:strike w:val="0"/>
          <w:color w:val="000000"/>
          <w:sz w:val="20"/>
          <w:szCs w:val="20"/>
          <w:u w:val="none"/>
          <w:shd w:val="clear" w:color="auto" w:fill="auto"/>
          <w:vertAlign w:val="baseline"/>
        </w:rPr>
      </w:r>
    </w:p>
    <w:p w14:paraId="00000019">
      <w:pPr>
        <w:pStyle w:val="874"/>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b w:val="0"/>
          <w:bCs w:val="0"/>
          <w:i w:val="0"/>
          <w:iCs w:val="0"/>
          <w:smallCaps w:val="0"/>
          <w:strike w:val="0"/>
          <w:color w:val="000000"/>
          <w:sz w:val="20"/>
          <w:szCs w:val="20"/>
          <w:u w:val="none"/>
          <w:shd w:val="clear" w:color="auto" w:fill="auto"/>
          <w:vertAlign w:val="baseline"/>
        </w:rPr>
      </w:pPr>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Resolved a security bottleneck by centralizing authentication state through a global AuthContext and configuring strict CORS policies, enhancing data protection and authentication robustness across the multi-container architecture.</w:t>
      </w:r>
      <w:r>
        <w:rPr>
          <w:b w:val="0"/>
          <w:bCs w:val="0"/>
          <w:i w:val="0"/>
          <w:iCs w:val="0"/>
          <w:smallCaps w:val="0"/>
          <w:strike w:val="0"/>
          <w:color w:val="000000"/>
          <w:sz w:val="20"/>
          <w:szCs w:val="20"/>
          <w:u w:val="none"/>
          <w:shd w:val="clear" w:color="auto" w:fill="auto"/>
          <w:vertAlign w:val="baseline"/>
        </w:rPr>
      </w:r>
    </w:p>
    <w:p w14:paraId="0000001B">
      <w:pPr>
        <w:pStyle w:val="874"/>
        <w:keepNext w:val="false"/>
        <w:keepLines w:val="false"/>
        <w:pageBreakBefore w:val="false"/>
        <w:widowControl w:val="true"/>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b w:val="0"/>
          <w:bCs w:val="0"/>
          <w:i w:val="0"/>
          <w:iCs w:val="0"/>
          <w:smallCaps w:val="0"/>
          <w:strike w:val="0"/>
          <w:color w:val="000000"/>
          <w:sz w:val="20"/>
          <w:szCs w:val="20"/>
          <w:u w:val="none"/>
          <w:shd w:val="clear" w:color="auto" w:fill="auto"/>
          <w:vertAlign w:val="baseline"/>
        </w:rPr>
      </w:pPr>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Engineered a PostgresSQL logging layer to persist service health history, enabling trend analysis and retroactive incident review across monitored endpoints.</w:t>
      </w:r>
      <w:r>
        <w:rPr>
          <w:b w:val="0"/>
          <w:bCs w:val="0"/>
          <w:i w:val="0"/>
          <w:iCs w:val="0"/>
          <w:smallCaps w:val="0"/>
          <w:strike w:val="0"/>
          <w:color w:val="000000"/>
          <w:sz w:val="20"/>
          <w:szCs w:val="20"/>
          <w:u w:val="none"/>
          <w:shd w:val="clear" w:color="auto" w:fill="auto"/>
          <w:vertAlign w:val="baseline"/>
        </w:rPr>
      </w:r>
      <w:r>
        <w:rPr>
          <w:b w:val="0"/>
          <w:bCs w:val="0"/>
          <w:i w:val="0"/>
          <w:iCs w:val="0"/>
          <w:smallCaps w:val="0"/>
          <w:strike w:val="0"/>
          <w:color w:val="000000"/>
          <w:sz w:val="20"/>
          <w:szCs w:val="20"/>
          <w:u w:val="none"/>
          <w:shd w:val="clear" w:color="auto" w:fill="auto"/>
          <w:vertAlign w:val="baseline"/>
        </w:rPr>
      </w:r>
    </w:p>
    <w:p w14:paraId="0000001C">
      <w:pPr>
        <w:pBdr/>
        <w:spacing/>
        <w:ind/>
        <w:rPr/>
      </w:pPr>
      <w:r>
        <w:rPr>
          <w:rtl w:val="0"/>
        </w:rPr>
      </w:r>
      <w:r/>
    </w:p>
    <w:p w14:paraId="0000001D">
      <w:pPr>
        <w:pBdr/>
        <w:tabs>
          <w:tab w:val="right" w:leader="none" w:pos="9026"/>
        </w:tabs>
        <w:spacing/>
        <w:ind/>
        <w:rPr/>
      </w:pPr>
      <w:r>
        <w:rPr>
          <w:b/>
          <w:bCs/>
          <w:rtl w:val="0"/>
        </w:rPr>
        <w:t xml:space="preserve">Junior Full Stack Engineer </w:t>
      </w:r>
      <w:r>
        <w:rPr>
          <w:rtl w:val="0"/>
        </w:rPr>
        <w:t xml:space="preserve">- </w:t>
      </w:r>
      <w:hyperlink r:id="rId14" w:tooltip="https://capable-blini-676354.netlify.app/" w:history="1">
        <w:r>
          <w:rPr>
            <w:i/>
            <w:iCs/>
            <w:rtl w:val="0"/>
          </w:rPr>
          <w:t xml:space="preserve">Dallas Learning Center</w:t>
        </w:r>
      </w:hyperlink>
      <w:r>
        <w:rPr>
          <w:rtl w:val="0"/>
        </w:rPr>
        <w:t xml:space="preserve"> </w:t>
        <w:tab/>
        <w:t xml:space="preserve">                                                                      Feb 2026 - Mar 2026</w:t>
      </w:r>
      <w:r/>
    </w:p>
    <w:p w14:paraId="0000001E">
      <w:pPr>
        <w:pStyle w:val="874"/>
        <w:numPr>
          <w:ilvl w:val="0"/>
          <w:numId w:val="8"/>
        </w:numPr>
        <w:pBdr/>
        <w:spacing w:line="240" w:lineRule="auto"/>
        <w:ind/>
        <w:rPr/>
      </w:pPr>
      <w:r>
        <w:rPr>
          <w:rFonts w:ascii="Calibri" w:hAnsi="Calibri" w:eastAsia="Calibri" w:cs="Calibri"/>
          <w:b w:val="0"/>
          <w:bCs w:val="0"/>
          <w:i w:val="0"/>
          <w:iCs w:val="0"/>
          <w:smallCaps w:val="0"/>
          <w:strike w:val="0"/>
          <w:color w:val="000000"/>
          <w:sz w:val="22"/>
          <w:szCs w:val="22"/>
          <w:u w:val="none"/>
          <w:vertAlign w:val="baseline"/>
          <w:rtl w:val="0"/>
        </w:rPr>
        <w:t xml:space="preserve">Utilized Docker for service containerization to maintain environmental parity; mitigated container friction to optimize deployment efficiency.</w:t>
      </w:r>
      <w:r>
        <w:rPr>
          <w:rtl w:val="0"/>
        </w:rPr>
      </w:r>
      <w:r/>
    </w:p>
    <w:p w14:paraId="0000001F">
      <w:pPr>
        <w:pStyle w:val="874"/>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b w:val="0"/>
          <w:bCs w:val="0"/>
          <w:i w:val="0"/>
          <w:iCs w:val="0"/>
          <w:smallCaps w:val="0"/>
          <w:strike w:val="0"/>
          <w:color w:val="000000"/>
          <w:sz w:val="20"/>
          <w:szCs w:val="20"/>
          <w:u w:val="none"/>
          <w:shd w:val="clear" w:color="auto" w:fill="auto"/>
          <w:vertAlign w:val="baseline"/>
        </w:rPr>
      </w:pPr>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Built a reusable React component library with structured state management to improve maintainability and accelerate feature development.</w:t>
      </w:r>
      <w:r>
        <w:rPr>
          <w:b w:val="0"/>
          <w:bCs w:val="0"/>
          <w:i w:val="0"/>
          <w:iCs w:val="0"/>
          <w:smallCaps w:val="0"/>
          <w:strike w:val="0"/>
          <w:color w:val="000000"/>
          <w:sz w:val="20"/>
          <w:szCs w:val="20"/>
          <w:u w:val="none"/>
          <w:shd w:val="clear" w:color="auto" w:fill="auto"/>
          <w:vertAlign w:val="baseline"/>
        </w:rPr>
      </w:r>
      <w:r>
        <w:rPr>
          <w:b w:val="0"/>
          <w:bCs w:val="0"/>
          <w:i w:val="0"/>
          <w:iCs w:val="0"/>
          <w:smallCaps w:val="0"/>
          <w:strike w:val="0"/>
          <w:color w:val="000000"/>
          <w:sz w:val="20"/>
          <w:szCs w:val="20"/>
          <w:u w:val="none"/>
          <w:shd w:val="clear" w:color="auto" w:fill="auto"/>
          <w:vertAlign w:val="baseline"/>
        </w:rPr>
      </w:r>
    </w:p>
    <w:p w14:paraId="00000020">
      <w:pPr>
        <w:pStyle w:val="874"/>
        <w:keepNext w:val="false"/>
        <w:keepLines w:val="false"/>
        <w:pageBreakBefore w:val="false"/>
        <w:widowControl w:val="true"/>
        <w:numPr>
          <w:ilvl w:val="0"/>
          <w:numId w:val="8"/>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b w:val="0"/>
          <w:bCs w:val="0"/>
          <w:i w:val="0"/>
          <w:iCs w:val="0"/>
          <w:smallCaps w:val="0"/>
          <w:strike w:val="0"/>
          <w:color w:val="000000"/>
          <w:sz w:val="20"/>
          <w:szCs w:val="20"/>
          <w:u w:val="none"/>
          <w:shd w:val="clear" w:color="auto" w:fill="auto"/>
          <w:vertAlign w:val="baseline"/>
        </w:rPr>
      </w:pPr>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Engineered a PostgreSQL schema and Spring Boot back end supporting ACID-compliant credit-based booking logic suitable for real-world learning center operations.</w:t>
      </w:r>
      <w:r>
        <w:rPr>
          <w:b w:val="0"/>
          <w:bCs w:val="0"/>
          <w:i w:val="0"/>
          <w:iCs w:val="0"/>
          <w:smallCaps w:val="0"/>
          <w:strike w:val="0"/>
          <w:color w:val="000000"/>
          <w:sz w:val="20"/>
          <w:szCs w:val="20"/>
          <w:u w:val="none"/>
          <w:shd w:val="clear" w:color="auto" w:fill="auto"/>
          <w:vertAlign w:val="baseline"/>
        </w:rPr>
      </w:r>
      <w:r>
        <w:rPr>
          <w:b w:val="0"/>
          <w:bCs w:val="0"/>
          <w:i w:val="0"/>
          <w:iCs w:val="0"/>
          <w:smallCaps w:val="0"/>
          <w:strike w:val="0"/>
          <w:color w:val="000000"/>
          <w:sz w:val="20"/>
          <w:szCs w:val="20"/>
          <w:u w:val="none"/>
          <w:shd w:val="clear" w:color="auto" w:fill="auto"/>
          <w:vertAlign w:val="baseline"/>
        </w:rPr>
      </w:r>
    </w:p>
    <w:p w14:paraId="00000021">
      <w:pPr>
        <w:pStyle w:val="874"/>
        <w:keepNext w:val="false"/>
        <w:keepLines w:val="false"/>
        <w:pageBreakBefore w:val="false"/>
        <w:widowControl w:val="true"/>
        <w:numPr>
          <w:ilvl w:val="0"/>
          <w:numId w:val="9"/>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b w:val="0"/>
          <w:bCs w:val="0"/>
          <w:i w:val="0"/>
          <w:iCs w:val="0"/>
          <w:smallCaps w:val="0"/>
          <w:strike w:val="0"/>
          <w:color w:val="000000"/>
          <w:sz w:val="20"/>
          <w:szCs w:val="20"/>
          <w:u w:val="none"/>
          <w:shd w:val="clear" w:color="auto" w:fill="auto"/>
          <w:vertAlign w:val="baseline"/>
        </w:rPr>
      </w:pPr>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Standardized the CI/CD pipeline using version-controlled seed data and GitHub Actions to keep environments consistent and production-ready.</w:t>
      </w:r>
      <w:r>
        <w:rPr>
          <w:b w:val="0"/>
          <w:bCs w:val="0"/>
          <w:i w:val="0"/>
          <w:iCs w:val="0"/>
          <w:smallCaps w:val="0"/>
          <w:strike w:val="0"/>
          <w:color w:val="000000"/>
          <w:sz w:val="20"/>
          <w:szCs w:val="20"/>
          <w:u w:val="none"/>
          <w:shd w:val="clear" w:color="auto" w:fill="auto"/>
          <w:vertAlign w:val="baseline"/>
        </w:rPr>
      </w:r>
      <w:r>
        <w:rPr>
          <w:b w:val="0"/>
          <w:bCs w:val="0"/>
          <w:i w:val="0"/>
          <w:iCs w:val="0"/>
          <w:smallCaps w:val="0"/>
          <w:strike w:val="0"/>
          <w:color w:val="000000"/>
          <w:sz w:val="20"/>
          <w:szCs w:val="20"/>
          <w:u w:val="none"/>
          <w:shd w:val="clear" w:color="auto" w:fill="auto"/>
          <w:vertAlign w:val="baseline"/>
        </w:rPr>
      </w:r>
    </w:p>
    <w:p w14:paraId="00000022">
      <w:pPr>
        <w:pBdr/>
        <w:spacing/>
        <w:ind/>
        <w:rPr/>
      </w:pPr>
      <w:r>
        <w:rPr>
          <w:rtl w:val="0"/>
        </w:rPr>
      </w:r>
      <w:r/>
    </w:p>
    <w:p w14:paraId="00000023">
      <w:pPr>
        <w:pStyle w:val="913"/>
        <w:pBdr>
          <w:bottom w:val="single" w:color="000000" w:sz="8" w:space="2"/>
        </w:pBdr>
        <w:spacing w:after="200"/>
        <w:ind/>
        <w:rPr>
          <w:shd w:val="clear" w:color="auto" w:fill="auto"/>
        </w:rPr>
      </w:pPr>
      <w:r>
        <w:rPr>
          <w:rtl w:val="0"/>
        </w:rPr>
        <w:t xml:space="preserve">Work</w:t>
      </w:r>
      <w:r>
        <w:rPr>
          <w:shd w:val="clear" w:color="auto" w:fill="auto"/>
        </w:rPr>
      </w:r>
      <w:r>
        <w:rPr>
          <w:shd w:val="clear" w:color="auto" w:fill="auto"/>
        </w:rPr>
      </w:r>
    </w:p>
    <w:p w14:paraId="00000024">
      <w:pPr>
        <w:pBdr/>
        <w:tabs>
          <w:tab w:val="right" w:leader="none" w:pos="9026"/>
        </w:tabs>
        <w:spacing/>
        <w:ind/>
        <w:rPr/>
      </w:pPr>
      <w:r>
        <w:rPr>
          <w:b/>
          <w:bCs/>
          <w:i w:val="0"/>
          <w:iCs w:val="0"/>
          <w:rtl w:val="0"/>
        </w:rPr>
        <w:t xml:space="preserve">Southern Glazer’s Wine &amp; Spirits |</w:t>
      </w:r>
      <w:r>
        <w:rPr>
          <w:b/>
          <w:bCs/>
          <w:rtl w:val="0"/>
        </w:rPr>
        <w:t xml:space="preserve"> Business Intelligence Manager</w:t>
      </w:r>
      <w:r>
        <w:rPr>
          <w:rtl w:val="0"/>
        </w:rPr>
        <w:t xml:space="preserve">                                         Jun 2023 - Aug 2025</w:t>
      </w:r>
      <w:r/>
    </w:p>
    <w:p w14:paraId="00000025">
      <w:pPr>
        <w:pStyle w:val="874"/>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b w:val="0"/>
          <w:bCs w:val="0"/>
          <w:i w:val="0"/>
          <w:iCs w:val="0"/>
          <w:smallCaps w:val="0"/>
          <w:strike w:val="0"/>
          <w:color w:val="000000"/>
          <w:sz w:val="20"/>
          <w:szCs w:val="20"/>
          <w:u w:val="none"/>
          <w:shd w:val="clear" w:color="auto" w:fill="auto"/>
          <w:vertAlign w:val="baseline"/>
        </w:rPr>
      </w:pPr>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Architected an automated ETL pipeline using Bu</w:t>
      </w:r>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siness Objects scheduling and Power Automate to extract, transform, and load daily sales data into SharePoint; leveraged SQL and optimized relational models to enable real-time dashboard refreshes for 125+ stakeholders across Premier and Genesis divisions.</w:t>
      </w:r>
      <w:r>
        <w:rPr>
          <w:b w:val="0"/>
          <w:bCs w:val="0"/>
          <w:i w:val="0"/>
          <w:iCs w:val="0"/>
          <w:smallCaps w:val="0"/>
          <w:strike w:val="0"/>
          <w:color w:val="000000"/>
          <w:sz w:val="20"/>
          <w:szCs w:val="20"/>
          <w:u w:val="none"/>
          <w:shd w:val="clear" w:color="auto" w:fill="auto"/>
          <w:vertAlign w:val="baseline"/>
        </w:rPr>
      </w:r>
      <w:r>
        <w:rPr>
          <w:b w:val="0"/>
          <w:bCs w:val="0"/>
          <w:i w:val="0"/>
          <w:iCs w:val="0"/>
          <w:smallCaps w:val="0"/>
          <w:strike w:val="0"/>
          <w:color w:val="000000"/>
          <w:sz w:val="20"/>
          <w:szCs w:val="20"/>
          <w:u w:val="none"/>
          <w:shd w:val="clear" w:color="auto" w:fill="auto"/>
          <w:vertAlign w:val="baseline"/>
        </w:rPr>
      </w:r>
    </w:p>
    <w:p w14:paraId="00000026">
      <w:pPr>
        <w:pStyle w:val="874"/>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b w:val="0"/>
          <w:bCs w:val="0"/>
          <w:i w:val="0"/>
          <w:iCs w:val="0"/>
          <w:smallCaps w:val="0"/>
          <w:strike w:val="0"/>
          <w:color w:val="000000"/>
          <w:sz w:val="20"/>
          <w:szCs w:val="20"/>
          <w:u w:val="none"/>
          <w:shd w:val="clear" w:color="auto" w:fill="auto"/>
          <w:vertAlign w:val="baseline"/>
        </w:rPr>
      </w:pPr>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Built a budget-tracking system from scratch to manage third-party vendor requisitions across advertising, POS, and marketing events; served as sole subject-matter expert and authored user documentation and training materials for both divisions.</w:t>
      </w:r>
      <w:r>
        <w:rPr>
          <w:b w:val="0"/>
          <w:bCs w:val="0"/>
          <w:i w:val="0"/>
          <w:iCs w:val="0"/>
          <w:smallCaps w:val="0"/>
          <w:strike w:val="0"/>
          <w:color w:val="000000"/>
          <w:sz w:val="20"/>
          <w:szCs w:val="20"/>
          <w:u w:val="none"/>
          <w:shd w:val="clear" w:color="auto" w:fill="auto"/>
          <w:vertAlign w:val="baseline"/>
        </w:rPr>
      </w:r>
      <w:r>
        <w:rPr>
          <w:b w:val="0"/>
          <w:bCs w:val="0"/>
          <w:i w:val="0"/>
          <w:iCs w:val="0"/>
          <w:smallCaps w:val="0"/>
          <w:strike w:val="0"/>
          <w:color w:val="000000"/>
          <w:sz w:val="20"/>
          <w:szCs w:val="20"/>
          <w:u w:val="none"/>
          <w:shd w:val="clear" w:color="auto" w:fill="auto"/>
          <w:vertAlign w:val="baseline"/>
        </w:rPr>
      </w:r>
    </w:p>
    <w:p w14:paraId="00000027">
      <w:pPr>
        <w:pStyle w:val="874"/>
        <w:keepNext w:val="false"/>
        <w:keepLines w:val="false"/>
        <w:pageBreakBefore w:val="false"/>
        <w:widowControl w:val="true"/>
        <w:numPr>
          <w:ilvl w:val="0"/>
          <w:numId w:val="10"/>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b w:val="0"/>
          <w:bCs w:val="0"/>
          <w:i w:val="0"/>
          <w:iCs w:val="0"/>
          <w:smallCaps w:val="0"/>
          <w:strike w:val="0"/>
          <w:color w:val="000000"/>
          <w:sz w:val="20"/>
          <w:szCs w:val="20"/>
          <w:u w:val="none"/>
          <w:shd w:val="clear" w:color="auto" w:fill="auto"/>
          <w:vertAlign w:val="baseline"/>
        </w:rPr>
      </w:pPr>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Designed and maintained pricing strategy dashboards that surfaced revenue metrics across Texas demographic regions, informing pricing and merchandising decisions that sustained a 10% product sales increase.</w:t>
      </w:r>
      <w:r>
        <w:rPr>
          <w:b w:val="0"/>
          <w:bCs w:val="0"/>
          <w:i w:val="0"/>
          <w:iCs w:val="0"/>
          <w:smallCaps w:val="0"/>
          <w:strike w:val="0"/>
          <w:color w:val="000000"/>
          <w:sz w:val="20"/>
          <w:szCs w:val="20"/>
          <w:u w:val="none"/>
          <w:shd w:val="clear" w:color="auto" w:fill="auto"/>
          <w:vertAlign w:val="baseline"/>
        </w:rPr>
      </w:r>
      <w:r>
        <w:rPr>
          <w:b w:val="0"/>
          <w:bCs w:val="0"/>
          <w:i w:val="0"/>
          <w:iCs w:val="0"/>
          <w:smallCaps w:val="0"/>
          <w:strike w:val="0"/>
          <w:color w:val="000000"/>
          <w:sz w:val="20"/>
          <w:szCs w:val="20"/>
          <w:u w:val="none"/>
          <w:shd w:val="clear" w:color="auto" w:fill="auto"/>
          <w:vertAlign w:val="baseline"/>
        </w:rPr>
      </w:r>
    </w:p>
    <w:p w14:paraId="00000028">
      <w:pPr>
        <w:pBdr/>
        <w:spacing/>
        <w:ind/>
        <w:rPr/>
      </w:pPr>
      <w:r>
        <w:rPr>
          <w:rtl w:val="0"/>
        </w:rPr>
      </w:r>
      <w:r/>
    </w:p>
    <w:p w14:paraId="00000029">
      <w:pPr>
        <w:pBdr/>
        <w:spacing/>
        <w:ind/>
        <w:rPr>
          <w:shd w:val="clear" w:color="auto" w:fill="auto"/>
        </w:rPr>
      </w:pPr>
      <w:r>
        <w:rPr>
          <w:b/>
          <w:bCs/>
          <w:i w:val="0"/>
          <w:iCs w:val="0"/>
          <w:rtl w:val="0"/>
        </w:rPr>
        <w:t xml:space="preserve">Southern Glazer’s Wine &amp; Spirits | </w:t>
      </w:r>
      <w:r>
        <w:rPr>
          <w:b/>
          <w:bCs/>
          <w:rtl w:val="0"/>
        </w:rPr>
        <w:t xml:space="preserve">Business Intelligence Analyst </w:t>
        <w:tab/>
        <w:tab/>
        <w:tab/>
        <w:tab/>
        <w:t xml:space="preserve"> </w:t>
      </w:r>
      <w:r>
        <w:rPr>
          <w:rtl w:val="0"/>
        </w:rPr>
        <w:t xml:space="preserve">Jan 2022 - May 2023</w:t>
      </w:r>
      <w:r>
        <w:rPr>
          <w:shd w:val="clear" w:color="auto" w:fill="auto"/>
        </w:rPr>
      </w:r>
      <w:r>
        <w:rPr>
          <w:shd w:val="clear" w:color="auto" w:fill="auto"/>
        </w:rPr>
      </w:r>
    </w:p>
    <w:p w14:paraId="0000002A">
      <w:pPr>
        <w:pStyle w:val="874"/>
        <w:keepNext w:val="false"/>
        <w:keepLines w:val="false"/>
        <w:pageBreakBefore w:val="false"/>
        <w:widowControl w:val="true"/>
        <w:numPr>
          <w:ilvl w:val="0"/>
          <w:numId w:val="1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b w:val="0"/>
          <w:bCs w:val="0"/>
          <w:i w:val="0"/>
          <w:iCs w:val="0"/>
          <w:smallCaps w:val="0"/>
          <w:strike w:val="0"/>
          <w:color w:val="000000"/>
          <w:sz w:val="20"/>
          <w:szCs w:val="20"/>
          <w:u w:val="none"/>
          <w:shd w:val="clear" w:color="auto" w:fill="auto"/>
          <w:vertAlign w:val="baseline"/>
        </w:rPr>
      </w:pPr>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Reduced report delivery time by 30% by identifying pipeline bottlenecks and automating daily refresh cycles, eliminating manual extraction for a 15+ person cross-functional team.</w:t>
      </w:r>
      <w:r>
        <w:rPr>
          <w:b w:val="0"/>
          <w:bCs w:val="0"/>
          <w:i w:val="0"/>
          <w:iCs w:val="0"/>
          <w:smallCaps w:val="0"/>
          <w:strike w:val="0"/>
          <w:color w:val="000000"/>
          <w:sz w:val="20"/>
          <w:szCs w:val="20"/>
          <w:u w:val="none"/>
          <w:shd w:val="clear" w:color="auto" w:fill="auto"/>
          <w:vertAlign w:val="baseline"/>
        </w:rPr>
      </w:r>
      <w:r>
        <w:rPr>
          <w:b w:val="0"/>
          <w:bCs w:val="0"/>
          <w:i w:val="0"/>
          <w:iCs w:val="0"/>
          <w:smallCaps w:val="0"/>
          <w:strike w:val="0"/>
          <w:color w:val="000000"/>
          <w:sz w:val="20"/>
          <w:szCs w:val="20"/>
          <w:u w:val="none"/>
          <w:shd w:val="clear" w:color="auto" w:fill="auto"/>
          <w:vertAlign w:val="baseline"/>
        </w:rPr>
      </w:r>
    </w:p>
    <w:p w14:paraId="0000002B">
      <w:pPr>
        <w:pStyle w:val="874"/>
        <w:keepNext w:val="false"/>
        <w:keepLines w:val="false"/>
        <w:pageBreakBefore w:val="false"/>
        <w:widowControl w:val="true"/>
        <w:numPr>
          <w:ilvl w:val="0"/>
          <w:numId w:val="1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b w:val="0"/>
          <w:bCs w:val="0"/>
          <w:i w:val="0"/>
          <w:iCs w:val="0"/>
          <w:smallCaps w:val="0"/>
          <w:strike w:val="0"/>
          <w:color w:val="000000"/>
          <w:sz w:val="20"/>
          <w:szCs w:val="20"/>
          <w:u w:val="none"/>
          <w:shd w:val="clear" w:color="auto" w:fill="auto"/>
          <w:vertAlign w:val="baseline"/>
        </w:rPr>
      </w:pPr>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Partnered with Finance to analyze margin drivers and surface portfolio inefficiencies, delivering data-backed recommendations that improved margins by 2%.</w:t>
      </w:r>
      <w:r>
        <w:rPr>
          <w:b w:val="0"/>
          <w:bCs w:val="0"/>
          <w:i w:val="0"/>
          <w:iCs w:val="0"/>
          <w:smallCaps w:val="0"/>
          <w:strike w:val="0"/>
          <w:color w:val="000000"/>
          <w:sz w:val="20"/>
          <w:szCs w:val="20"/>
          <w:u w:val="none"/>
          <w:shd w:val="clear" w:color="auto" w:fill="auto"/>
          <w:vertAlign w:val="baseline"/>
        </w:rPr>
      </w:r>
      <w:r>
        <w:rPr>
          <w:b w:val="0"/>
          <w:bCs w:val="0"/>
          <w:i w:val="0"/>
          <w:iCs w:val="0"/>
          <w:smallCaps w:val="0"/>
          <w:strike w:val="0"/>
          <w:color w:val="000000"/>
          <w:sz w:val="20"/>
          <w:szCs w:val="20"/>
          <w:u w:val="none"/>
          <w:shd w:val="clear" w:color="auto" w:fill="auto"/>
          <w:vertAlign w:val="baseline"/>
        </w:rPr>
      </w:r>
    </w:p>
    <w:p w14:paraId="0000002C">
      <w:pPr>
        <w:pStyle w:val="874"/>
        <w:keepNext w:val="false"/>
        <w:keepLines w:val="false"/>
        <w:pageBreakBefore w:val="false"/>
        <w:widowControl w:val="true"/>
        <w:numPr>
          <w:ilvl w:val="0"/>
          <w:numId w:val="11"/>
        </w:numPr>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jc w:val="left"/>
        <w:rPr>
          <w:b w:val="0"/>
          <w:bCs w:val="0"/>
          <w:i w:val="0"/>
          <w:iCs w:val="0"/>
          <w:smallCaps w:val="0"/>
          <w:strike w:val="0"/>
          <w:color w:val="000000"/>
          <w:sz w:val="20"/>
          <w:szCs w:val="20"/>
          <w:u w:val="none"/>
          <w:shd w:val="clear" w:color="auto" w:fill="auto"/>
          <w:vertAlign w:val="baseline"/>
        </w:rPr>
      </w:pPr>
      <w:r>
        <w:rPr>
          <w:rFonts w:ascii="Calibri" w:hAnsi="Calibri" w:eastAsia="Calibri" w:cs="Calibri"/>
          <w:b w:val="0"/>
          <w:bCs w:val="0"/>
          <w:i w:val="0"/>
          <w:iCs w:val="0"/>
          <w:smallCaps w:val="0"/>
          <w:strike w:val="0"/>
          <w:color w:val="000000"/>
          <w:sz w:val="22"/>
          <w:szCs w:val="22"/>
          <w:u w:val="none"/>
          <w:shd w:val="clear" w:color="auto" w:fill="auto"/>
          <w:vertAlign w:val="baseline"/>
          <w:rtl w:val="0"/>
        </w:rPr>
        <w:t xml:space="preserve">Collaborated with cross-functional teams to define project requirements, document acceptance criteria, and deliver tailored, data-driven software solutions for business stakeholders.</w:t>
      </w:r>
      <w:r>
        <w:rPr>
          <w:b w:val="0"/>
          <w:bCs w:val="0"/>
          <w:i w:val="0"/>
          <w:iCs w:val="0"/>
          <w:smallCaps w:val="0"/>
          <w:strike w:val="0"/>
          <w:color w:val="000000"/>
          <w:sz w:val="20"/>
          <w:szCs w:val="20"/>
          <w:u w:val="none"/>
          <w:shd w:val="clear" w:color="auto" w:fill="auto"/>
          <w:vertAlign w:val="baseline"/>
        </w:rPr>
      </w:r>
      <w:r>
        <w:rPr>
          <w:b w:val="0"/>
          <w:bCs w:val="0"/>
          <w:i w:val="0"/>
          <w:iCs w:val="0"/>
          <w:smallCaps w:val="0"/>
          <w:strike w:val="0"/>
          <w:color w:val="000000"/>
          <w:sz w:val="20"/>
          <w:szCs w:val="20"/>
          <w:u w:val="none"/>
          <w:shd w:val="clear" w:color="auto" w:fill="auto"/>
          <w:vertAlign w:val="baseline"/>
        </w:rPr>
      </w:r>
      <w:r>
        <w:rPr>
          <w:rtl w:val="0"/>
        </w:rPr>
      </w:r>
      <w:r/>
      <w:r>
        <w:rPr>
          <w:b w:val="0"/>
          <w:bCs w:val="0"/>
          <w:i w:val="0"/>
          <w:iCs w:val="0"/>
          <w:smallCaps w:val="0"/>
          <w:strike w:val="0"/>
          <w:color w:val="000000"/>
          <w:sz w:val="20"/>
          <w:szCs w:val="20"/>
          <w:u w:val="none"/>
          <w:shd w:val="clear" w:color="auto" w:fill="auto"/>
          <w:vertAlign w:val="baseline"/>
        </w:rPr>
      </w:r>
    </w:p>
    <w:sectPr>
      <w:footnotePr/>
      <w:endnotePr/>
      <w:type w:val="continuous"/>
      <w:pgSz w:h="15840" w:orient="portrait" w:w="12240"/>
      <w:pgMar w:top="720" w:right="720" w:bottom="720" w:left="72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10000000000000000"/>
  </w:font>
  <w:font w:name="Wingdings">
    <w:panose1 w:val="05000000000000000000"/>
  </w:font>
  <w:font w:name="Courier New">
    <w:panose1 w:val="02070309020205020404"/>
  </w:font>
  <w:font w:name="Noto Sans Symbols">
    <w:panose1 w:val="05040102010807070707"/>
  </w:font>
  <w:font w:name="Arial">
    <w:panose1 w:val="020B0604020202020204"/>
  </w:font>
  <w:font w:name="Open Sans">
    <w:panose1 w:val="020B0606030504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1">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3">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4">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5">
    <w:nsid w:val="06A39276"/>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6114D4FE"/>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6167CE26"/>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05F93579"/>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39ED6DDF"/>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2472E375"/>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6114D4FE"/>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39ED6DDF"/>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2472E375"/>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Open Sans" w:hAnsi="Open Sans" w:eastAsia="Open Sans" w:cs="Open Sans"/>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Table Grid"/>
    <w:basedOn w:val="72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Table Grid Light"/>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1"/>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2"/>
    <w:basedOn w:val="72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3"/>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4"/>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5"/>
    <w:basedOn w:val="72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w:basedOn w:val="72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1"/>
    <w:basedOn w:val="7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2"/>
    <w:basedOn w:val="7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3"/>
    <w:basedOn w:val="7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4"/>
    <w:basedOn w:val="7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5"/>
    <w:basedOn w:val="7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6"/>
    <w:basedOn w:val="7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w:basedOn w:val="7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1"/>
    <w:basedOn w:val="7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5"/>
    <w:basedOn w:val="7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6"/>
    <w:basedOn w:val="7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w:basedOn w:val="72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1"/>
    <w:basedOn w:val="72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5"/>
    <w:basedOn w:val="72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6"/>
    <w:basedOn w:val="72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w:basedOn w:val="72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1"/>
    <w:basedOn w:val="72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2"/>
    <w:basedOn w:val="72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3"/>
    <w:basedOn w:val="72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4"/>
    <w:basedOn w:val="72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5"/>
    <w:basedOn w:val="72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6"/>
    <w:basedOn w:val="72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Accent 1"/>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2"/>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3"/>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Accent 4"/>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5"/>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6"/>
    <w:basedOn w:val="72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6 Colorful"/>
    <w:basedOn w:val="72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3">
    <w:name w:val="Grid Table 6 Colorful - Accent 1"/>
    <w:basedOn w:val="72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4">
    <w:name w:val="Grid Table 6 Colorful - Accent 2"/>
    <w:basedOn w:val="7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5">
    <w:name w:val="Grid Table 6 Colorful - Accent 3"/>
    <w:basedOn w:val="72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6">
    <w:name w:val="Grid Table 6 Colorful - Accent 4"/>
    <w:basedOn w:val="7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7">
    <w:name w:val="Grid Table 6 Colorful - Accent 5"/>
    <w:basedOn w:val="72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8">
    <w:name w:val="Grid Table 6 Colorful - Accent 6"/>
    <w:basedOn w:val="72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9">
    <w:name w:val="Grid Table 7 Colorful"/>
    <w:basedOn w:val="72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1"/>
    <w:basedOn w:val="72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2"/>
    <w:basedOn w:val="72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3"/>
    <w:basedOn w:val="72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4"/>
    <w:basedOn w:val="72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5"/>
    <w:basedOn w:val="72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6"/>
    <w:basedOn w:val="72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1"/>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2"/>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3"/>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4"/>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5"/>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6"/>
    <w:basedOn w:val="72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w:basedOn w:val="72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1"/>
    <w:basedOn w:val="72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2"/>
    <w:basedOn w:val="72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3"/>
    <w:basedOn w:val="72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4"/>
    <w:basedOn w:val="72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5"/>
    <w:basedOn w:val="72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6"/>
    <w:basedOn w:val="72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w:basedOn w:val="7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1"/>
    <w:basedOn w:val="72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2"/>
    <w:basedOn w:val="72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3"/>
    <w:basedOn w:val="72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4"/>
    <w:basedOn w:val="72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5"/>
    <w:basedOn w:val="72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6"/>
    <w:basedOn w:val="72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w:basedOn w:val="72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1"/>
    <w:basedOn w:val="72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2"/>
    <w:basedOn w:val="72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3"/>
    <w:basedOn w:val="72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4"/>
    <w:basedOn w:val="72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5"/>
    <w:basedOn w:val="72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6"/>
    <w:basedOn w:val="72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5 Dark"/>
    <w:basedOn w:val="72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1"/>
    <w:basedOn w:val="72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2"/>
    <w:basedOn w:val="72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3"/>
    <w:basedOn w:val="72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4"/>
    <w:basedOn w:val="72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5"/>
    <w:basedOn w:val="72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6"/>
    <w:basedOn w:val="72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6 Colorful"/>
    <w:basedOn w:val="72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1"/>
    <w:basedOn w:val="72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2"/>
    <w:basedOn w:val="72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3"/>
    <w:basedOn w:val="72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4"/>
    <w:basedOn w:val="72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5"/>
    <w:basedOn w:val="72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6"/>
    <w:basedOn w:val="72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7 Colorful"/>
    <w:basedOn w:val="72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9">
    <w:name w:val="List Table 7 Colorful - Accent 1"/>
    <w:basedOn w:val="72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0">
    <w:name w:val="List Table 7 Colorful - Accent 2"/>
    <w:basedOn w:val="72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1">
    <w:name w:val="List Table 7 Colorful - Accent 3"/>
    <w:basedOn w:val="72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2">
    <w:name w:val="List Table 7 Colorful - Accent 4"/>
    <w:basedOn w:val="72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3">
    <w:name w:val="List Table 7 Colorful - Accent 5"/>
    <w:basedOn w:val="72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4">
    <w:name w:val="List Table 7 Colorful - Accent 6"/>
    <w:basedOn w:val="72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5">
    <w:name w:val="Lined - Accent"/>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1"/>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2"/>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3"/>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4"/>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5"/>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6"/>
    <w:basedOn w:val="72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w:basedOn w:val="72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1"/>
    <w:basedOn w:val="72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2"/>
    <w:basedOn w:val="72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3"/>
    <w:basedOn w:val="72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4"/>
    <w:basedOn w:val="72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5"/>
    <w:basedOn w:val="72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6"/>
    <w:basedOn w:val="72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w:basedOn w:val="72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1"/>
    <w:basedOn w:val="72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2"/>
    <w:basedOn w:val="72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3"/>
    <w:basedOn w:val="72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4"/>
    <w:basedOn w:val="72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5"/>
    <w:basedOn w:val="72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6"/>
    <w:basedOn w:val="72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6">
    <w:name w:val="Heading 7"/>
    <w:basedOn w:val="911"/>
    <w:next w:val="911"/>
    <w:link w:val="86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7">
    <w:name w:val="Heading 8"/>
    <w:basedOn w:val="911"/>
    <w:next w:val="911"/>
    <w:link w:val="86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8">
    <w:name w:val="Heading 9"/>
    <w:basedOn w:val="911"/>
    <w:next w:val="911"/>
    <w:link w:val="86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9" w:default="1">
    <w:name w:val="Default Paragraph Font"/>
    <w:uiPriority w:val="1"/>
    <w:semiHidden/>
    <w:unhideWhenUsed/>
    <w:pPr>
      <w:pBdr/>
      <w:spacing/>
      <w:ind/>
    </w:pPr>
  </w:style>
  <w:style w:type="numbering" w:styleId="860" w:default="1">
    <w:name w:val="No List"/>
    <w:uiPriority w:val="99"/>
    <w:semiHidden/>
    <w:unhideWhenUsed/>
    <w:pPr>
      <w:pBdr/>
      <w:spacing/>
      <w:ind/>
    </w:pPr>
  </w:style>
  <w:style w:type="character" w:styleId="861">
    <w:name w:val="Heading 1 Char"/>
    <w:basedOn w:val="859"/>
    <w:link w:val="912"/>
    <w:uiPriority w:val="9"/>
    <w:pPr>
      <w:pBdr/>
      <w:spacing/>
      <w:ind/>
    </w:pPr>
    <w:rPr>
      <w:rFonts w:ascii="Arial" w:hAnsi="Arial" w:eastAsia="Arial" w:cs="Arial"/>
      <w:color w:val="0f4761" w:themeColor="accent1" w:themeShade="BF"/>
      <w:sz w:val="40"/>
      <w:szCs w:val="40"/>
    </w:rPr>
  </w:style>
  <w:style w:type="character" w:styleId="862">
    <w:name w:val="Heading 2 Char"/>
    <w:basedOn w:val="859"/>
    <w:link w:val="913"/>
    <w:uiPriority w:val="9"/>
    <w:pPr>
      <w:pBdr/>
      <w:spacing/>
      <w:ind/>
    </w:pPr>
    <w:rPr>
      <w:rFonts w:ascii="Arial" w:hAnsi="Arial" w:eastAsia="Arial" w:cs="Arial"/>
      <w:color w:val="0f4761" w:themeColor="accent1" w:themeShade="BF"/>
      <w:sz w:val="32"/>
      <w:szCs w:val="32"/>
    </w:rPr>
  </w:style>
  <w:style w:type="character" w:styleId="863">
    <w:name w:val="Heading 3 Char"/>
    <w:basedOn w:val="859"/>
    <w:link w:val="914"/>
    <w:uiPriority w:val="9"/>
    <w:pPr>
      <w:pBdr/>
      <w:spacing/>
      <w:ind/>
    </w:pPr>
    <w:rPr>
      <w:rFonts w:ascii="Arial" w:hAnsi="Arial" w:eastAsia="Arial" w:cs="Arial"/>
      <w:color w:val="0f4761" w:themeColor="accent1" w:themeShade="BF"/>
      <w:sz w:val="28"/>
      <w:szCs w:val="28"/>
    </w:rPr>
  </w:style>
  <w:style w:type="character" w:styleId="864">
    <w:name w:val="Heading 4 Char"/>
    <w:basedOn w:val="859"/>
    <w:link w:val="915"/>
    <w:uiPriority w:val="9"/>
    <w:pPr>
      <w:pBdr/>
      <w:spacing/>
      <w:ind/>
    </w:pPr>
    <w:rPr>
      <w:rFonts w:ascii="Arial" w:hAnsi="Arial" w:eastAsia="Arial" w:cs="Arial"/>
      <w:i/>
      <w:iCs/>
      <w:color w:val="0f4761" w:themeColor="accent1" w:themeShade="BF"/>
    </w:rPr>
  </w:style>
  <w:style w:type="character" w:styleId="865">
    <w:name w:val="Heading 5 Char"/>
    <w:basedOn w:val="859"/>
    <w:link w:val="916"/>
    <w:uiPriority w:val="9"/>
    <w:pPr>
      <w:pBdr/>
      <w:spacing/>
      <w:ind/>
    </w:pPr>
    <w:rPr>
      <w:rFonts w:ascii="Arial" w:hAnsi="Arial" w:eastAsia="Arial" w:cs="Arial"/>
      <w:color w:val="0f4761" w:themeColor="accent1" w:themeShade="BF"/>
    </w:rPr>
  </w:style>
  <w:style w:type="character" w:styleId="866">
    <w:name w:val="Heading 6 Char"/>
    <w:basedOn w:val="859"/>
    <w:link w:val="917"/>
    <w:uiPriority w:val="9"/>
    <w:pPr>
      <w:pBdr/>
      <w:spacing/>
      <w:ind/>
    </w:pPr>
    <w:rPr>
      <w:rFonts w:ascii="Arial" w:hAnsi="Arial" w:eastAsia="Arial" w:cs="Arial"/>
      <w:i/>
      <w:iCs/>
      <w:color w:val="595959" w:themeColor="text1" w:themeTint="A6"/>
    </w:rPr>
  </w:style>
  <w:style w:type="character" w:styleId="867">
    <w:name w:val="Heading 7 Char"/>
    <w:basedOn w:val="859"/>
    <w:link w:val="856"/>
    <w:uiPriority w:val="9"/>
    <w:pPr>
      <w:pBdr/>
      <w:spacing/>
      <w:ind/>
    </w:pPr>
    <w:rPr>
      <w:rFonts w:ascii="Arial" w:hAnsi="Arial" w:eastAsia="Arial" w:cs="Arial"/>
      <w:color w:val="595959" w:themeColor="text1" w:themeTint="A6"/>
    </w:rPr>
  </w:style>
  <w:style w:type="character" w:styleId="868">
    <w:name w:val="Heading 8 Char"/>
    <w:basedOn w:val="859"/>
    <w:link w:val="857"/>
    <w:uiPriority w:val="9"/>
    <w:pPr>
      <w:pBdr/>
      <w:spacing/>
      <w:ind/>
    </w:pPr>
    <w:rPr>
      <w:rFonts w:ascii="Arial" w:hAnsi="Arial" w:eastAsia="Arial" w:cs="Arial"/>
      <w:i/>
      <w:iCs/>
      <w:color w:val="272727" w:themeColor="text1" w:themeTint="D8"/>
    </w:rPr>
  </w:style>
  <w:style w:type="character" w:styleId="869">
    <w:name w:val="Heading 9 Char"/>
    <w:basedOn w:val="859"/>
    <w:link w:val="858"/>
    <w:uiPriority w:val="9"/>
    <w:pPr>
      <w:pBdr/>
      <w:spacing/>
      <w:ind/>
    </w:pPr>
    <w:rPr>
      <w:rFonts w:ascii="Arial" w:hAnsi="Arial" w:eastAsia="Arial" w:cs="Arial"/>
      <w:i/>
      <w:iCs/>
      <w:color w:val="272727" w:themeColor="text1" w:themeTint="D8"/>
    </w:rPr>
  </w:style>
  <w:style w:type="character" w:styleId="870">
    <w:name w:val="Title Char"/>
    <w:basedOn w:val="859"/>
    <w:link w:val="918"/>
    <w:uiPriority w:val="10"/>
    <w:pPr>
      <w:pBdr/>
      <w:spacing/>
      <w:ind/>
    </w:pPr>
    <w:rPr>
      <w:rFonts w:ascii="Arial" w:hAnsi="Arial" w:eastAsia="Arial" w:cs="Arial"/>
      <w:spacing w:val="-10"/>
      <w:sz w:val="56"/>
      <w:szCs w:val="56"/>
    </w:rPr>
  </w:style>
  <w:style w:type="character" w:styleId="871">
    <w:name w:val="Subtitle Char"/>
    <w:basedOn w:val="859"/>
    <w:link w:val="919"/>
    <w:uiPriority w:val="11"/>
    <w:pPr>
      <w:pBdr/>
      <w:spacing/>
      <w:ind/>
    </w:pPr>
    <w:rPr>
      <w:color w:val="595959" w:themeColor="text1" w:themeTint="A6"/>
      <w:spacing w:val="15"/>
      <w:sz w:val="28"/>
      <w:szCs w:val="28"/>
    </w:rPr>
  </w:style>
  <w:style w:type="paragraph" w:styleId="872">
    <w:name w:val="Quote"/>
    <w:basedOn w:val="911"/>
    <w:next w:val="911"/>
    <w:link w:val="873"/>
    <w:uiPriority w:val="29"/>
    <w:qFormat/>
    <w:pPr>
      <w:pBdr/>
      <w:spacing w:before="160"/>
      <w:ind/>
      <w:jc w:val="center"/>
    </w:pPr>
    <w:rPr>
      <w:i/>
      <w:iCs/>
      <w:color w:val="404040" w:themeColor="text1" w:themeTint="BF"/>
    </w:rPr>
  </w:style>
  <w:style w:type="character" w:styleId="873">
    <w:name w:val="Quote Char"/>
    <w:basedOn w:val="859"/>
    <w:link w:val="872"/>
    <w:uiPriority w:val="29"/>
    <w:pPr>
      <w:pBdr/>
      <w:spacing/>
      <w:ind/>
    </w:pPr>
    <w:rPr>
      <w:i/>
      <w:iCs/>
      <w:color w:val="404040" w:themeColor="text1" w:themeTint="BF"/>
    </w:rPr>
  </w:style>
  <w:style w:type="paragraph" w:styleId="874">
    <w:name w:val="List Paragraph"/>
    <w:basedOn w:val="911"/>
    <w:uiPriority w:val="34"/>
    <w:qFormat/>
    <w:pPr>
      <w:pBdr/>
      <w:spacing/>
      <w:ind w:left="720"/>
      <w:contextualSpacing w:val="true"/>
    </w:pPr>
  </w:style>
  <w:style w:type="character" w:styleId="875">
    <w:name w:val="Intense Emphasis"/>
    <w:basedOn w:val="859"/>
    <w:uiPriority w:val="21"/>
    <w:qFormat/>
    <w:pPr>
      <w:pBdr/>
      <w:spacing/>
      <w:ind/>
    </w:pPr>
    <w:rPr>
      <w:i/>
      <w:iCs/>
      <w:color w:val="0f4761" w:themeColor="accent1" w:themeShade="BF"/>
    </w:rPr>
  </w:style>
  <w:style w:type="paragraph" w:styleId="876">
    <w:name w:val="Intense Quote"/>
    <w:basedOn w:val="911"/>
    <w:next w:val="911"/>
    <w:link w:val="87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7">
    <w:name w:val="Intense Quote Char"/>
    <w:basedOn w:val="859"/>
    <w:link w:val="876"/>
    <w:uiPriority w:val="30"/>
    <w:pPr>
      <w:pBdr/>
      <w:spacing/>
      <w:ind/>
    </w:pPr>
    <w:rPr>
      <w:i/>
      <w:iCs/>
      <w:color w:val="0f4761" w:themeColor="accent1" w:themeShade="BF"/>
    </w:rPr>
  </w:style>
  <w:style w:type="character" w:styleId="878">
    <w:name w:val="Intense Reference"/>
    <w:basedOn w:val="859"/>
    <w:uiPriority w:val="32"/>
    <w:qFormat/>
    <w:pPr>
      <w:pBdr/>
      <w:spacing/>
      <w:ind/>
    </w:pPr>
    <w:rPr>
      <w:b/>
      <w:bCs/>
      <w:smallCaps/>
      <w:color w:val="0f4761" w:themeColor="accent1" w:themeShade="BF"/>
      <w:spacing w:val="5"/>
    </w:rPr>
  </w:style>
  <w:style w:type="paragraph" w:styleId="879">
    <w:name w:val="No Spacing"/>
    <w:basedOn w:val="911"/>
    <w:uiPriority w:val="1"/>
    <w:qFormat/>
    <w:pPr>
      <w:pBdr/>
      <w:spacing w:after="0" w:line="240" w:lineRule="auto"/>
      <w:ind/>
    </w:pPr>
  </w:style>
  <w:style w:type="character" w:styleId="880">
    <w:name w:val="Subtle Emphasis"/>
    <w:basedOn w:val="859"/>
    <w:uiPriority w:val="19"/>
    <w:qFormat/>
    <w:pPr>
      <w:pBdr/>
      <w:spacing/>
      <w:ind/>
    </w:pPr>
    <w:rPr>
      <w:i/>
      <w:iCs/>
      <w:color w:val="404040" w:themeColor="text1" w:themeTint="BF"/>
    </w:rPr>
  </w:style>
  <w:style w:type="character" w:styleId="881">
    <w:name w:val="Emphasis"/>
    <w:basedOn w:val="859"/>
    <w:uiPriority w:val="20"/>
    <w:qFormat/>
    <w:pPr>
      <w:pBdr/>
      <w:spacing/>
      <w:ind/>
    </w:pPr>
    <w:rPr>
      <w:i/>
      <w:iCs/>
    </w:rPr>
  </w:style>
  <w:style w:type="character" w:styleId="882">
    <w:name w:val="Strong"/>
    <w:basedOn w:val="859"/>
    <w:uiPriority w:val="22"/>
    <w:qFormat/>
    <w:pPr>
      <w:pBdr/>
      <w:spacing/>
      <w:ind/>
    </w:pPr>
    <w:rPr>
      <w:b/>
      <w:bCs/>
    </w:rPr>
  </w:style>
  <w:style w:type="character" w:styleId="883">
    <w:name w:val="Subtle Reference"/>
    <w:basedOn w:val="859"/>
    <w:uiPriority w:val="31"/>
    <w:qFormat/>
    <w:pPr>
      <w:pBdr/>
      <w:spacing/>
      <w:ind/>
    </w:pPr>
    <w:rPr>
      <w:smallCaps/>
      <w:color w:val="5a5a5a" w:themeColor="text1" w:themeTint="A5"/>
    </w:rPr>
  </w:style>
  <w:style w:type="character" w:styleId="884">
    <w:name w:val="Book Title"/>
    <w:basedOn w:val="859"/>
    <w:uiPriority w:val="33"/>
    <w:qFormat/>
    <w:pPr>
      <w:pBdr/>
      <w:spacing/>
      <w:ind/>
    </w:pPr>
    <w:rPr>
      <w:b/>
      <w:bCs/>
      <w:i/>
      <w:iCs/>
      <w:spacing w:val="5"/>
    </w:rPr>
  </w:style>
  <w:style w:type="paragraph" w:styleId="885">
    <w:name w:val="Header"/>
    <w:basedOn w:val="911"/>
    <w:link w:val="886"/>
    <w:uiPriority w:val="99"/>
    <w:unhideWhenUsed/>
    <w:pPr>
      <w:pBdr/>
      <w:tabs>
        <w:tab w:val="center" w:leader="none" w:pos="4844"/>
        <w:tab w:val="right" w:leader="none" w:pos="9689"/>
      </w:tabs>
      <w:spacing w:after="0" w:line="240" w:lineRule="auto"/>
      <w:ind/>
    </w:pPr>
  </w:style>
  <w:style w:type="character" w:styleId="886">
    <w:name w:val="Header Char"/>
    <w:basedOn w:val="859"/>
    <w:link w:val="885"/>
    <w:uiPriority w:val="99"/>
    <w:pPr>
      <w:pBdr/>
      <w:spacing/>
      <w:ind/>
    </w:pPr>
  </w:style>
  <w:style w:type="paragraph" w:styleId="887">
    <w:name w:val="Footer"/>
    <w:basedOn w:val="911"/>
    <w:link w:val="888"/>
    <w:uiPriority w:val="99"/>
    <w:unhideWhenUsed/>
    <w:pPr>
      <w:pBdr/>
      <w:tabs>
        <w:tab w:val="center" w:leader="none" w:pos="4844"/>
        <w:tab w:val="right" w:leader="none" w:pos="9689"/>
      </w:tabs>
      <w:spacing w:after="0" w:line="240" w:lineRule="auto"/>
      <w:ind/>
    </w:pPr>
  </w:style>
  <w:style w:type="character" w:styleId="888">
    <w:name w:val="Footer Char"/>
    <w:basedOn w:val="859"/>
    <w:link w:val="887"/>
    <w:uiPriority w:val="99"/>
    <w:pPr>
      <w:pBdr/>
      <w:spacing/>
      <w:ind/>
    </w:pPr>
  </w:style>
  <w:style w:type="paragraph" w:styleId="889">
    <w:name w:val="Caption"/>
    <w:basedOn w:val="911"/>
    <w:next w:val="911"/>
    <w:uiPriority w:val="35"/>
    <w:unhideWhenUsed/>
    <w:qFormat/>
    <w:pPr>
      <w:pBdr/>
      <w:spacing w:after="200" w:line="240" w:lineRule="auto"/>
      <w:ind/>
    </w:pPr>
    <w:rPr>
      <w:i/>
      <w:iCs/>
      <w:color w:val="0e2841" w:themeColor="text2"/>
      <w:sz w:val="18"/>
      <w:szCs w:val="18"/>
    </w:rPr>
  </w:style>
  <w:style w:type="paragraph" w:styleId="890">
    <w:name w:val="footnote text"/>
    <w:basedOn w:val="911"/>
    <w:link w:val="891"/>
    <w:uiPriority w:val="99"/>
    <w:semiHidden/>
    <w:unhideWhenUsed/>
    <w:pPr>
      <w:pBdr/>
      <w:spacing w:after="0" w:line="240" w:lineRule="auto"/>
      <w:ind/>
    </w:pPr>
    <w:rPr>
      <w:sz w:val="20"/>
      <w:szCs w:val="20"/>
    </w:rPr>
  </w:style>
  <w:style w:type="character" w:styleId="891">
    <w:name w:val="Footnote Text Char"/>
    <w:basedOn w:val="859"/>
    <w:link w:val="890"/>
    <w:uiPriority w:val="99"/>
    <w:semiHidden/>
    <w:pPr>
      <w:pBdr/>
      <w:spacing/>
      <w:ind/>
    </w:pPr>
    <w:rPr>
      <w:sz w:val="20"/>
      <w:szCs w:val="20"/>
    </w:rPr>
  </w:style>
  <w:style w:type="character" w:styleId="892">
    <w:name w:val="footnote reference"/>
    <w:basedOn w:val="859"/>
    <w:uiPriority w:val="99"/>
    <w:semiHidden/>
    <w:unhideWhenUsed/>
    <w:pPr>
      <w:pBdr/>
      <w:spacing/>
      <w:ind/>
    </w:pPr>
    <w:rPr>
      <w:vertAlign w:val="superscript"/>
    </w:rPr>
  </w:style>
  <w:style w:type="paragraph" w:styleId="893">
    <w:name w:val="endnote text"/>
    <w:basedOn w:val="911"/>
    <w:link w:val="894"/>
    <w:uiPriority w:val="99"/>
    <w:semiHidden/>
    <w:unhideWhenUsed/>
    <w:pPr>
      <w:pBdr/>
      <w:spacing w:after="0" w:line="240" w:lineRule="auto"/>
      <w:ind/>
    </w:pPr>
    <w:rPr>
      <w:sz w:val="20"/>
      <w:szCs w:val="20"/>
    </w:rPr>
  </w:style>
  <w:style w:type="character" w:styleId="894">
    <w:name w:val="Endnote Text Char"/>
    <w:basedOn w:val="859"/>
    <w:link w:val="893"/>
    <w:uiPriority w:val="99"/>
    <w:semiHidden/>
    <w:pPr>
      <w:pBdr/>
      <w:spacing/>
      <w:ind/>
    </w:pPr>
    <w:rPr>
      <w:sz w:val="20"/>
      <w:szCs w:val="20"/>
    </w:rPr>
  </w:style>
  <w:style w:type="character" w:styleId="895">
    <w:name w:val="endnote reference"/>
    <w:basedOn w:val="859"/>
    <w:uiPriority w:val="99"/>
    <w:semiHidden/>
    <w:unhideWhenUsed/>
    <w:pPr>
      <w:pBdr/>
      <w:spacing/>
      <w:ind/>
    </w:pPr>
    <w:rPr>
      <w:vertAlign w:val="superscript"/>
    </w:rPr>
  </w:style>
  <w:style w:type="character" w:styleId="896">
    <w:name w:val="Hyperlink"/>
    <w:basedOn w:val="859"/>
    <w:uiPriority w:val="99"/>
    <w:unhideWhenUsed/>
    <w:pPr>
      <w:pBdr/>
      <w:spacing/>
      <w:ind/>
    </w:pPr>
    <w:rPr>
      <w:color w:val="0563c1" w:themeColor="hyperlink"/>
      <w:u w:val="single"/>
    </w:rPr>
  </w:style>
  <w:style w:type="character" w:styleId="897">
    <w:name w:val="FollowedHyperlink"/>
    <w:basedOn w:val="859"/>
    <w:uiPriority w:val="99"/>
    <w:semiHidden/>
    <w:unhideWhenUsed/>
    <w:pPr>
      <w:pBdr/>
      <w:spacing/>
      <w:ind/>
    </w:pPr>
    <w:rPr>
      <w:color w:val="954f72" w:themeColor="followedHyperlink"/>
      <w:u w:val="single"/>
    </w:rPr>
  </w:style>
  <w:style w:type="paragraph" w:styleId="898">
    <w:name w:val="toc 1"/>
    <w:basedOn w:val="911"/>
    <w:next w:val="911"/>
    <w:uiPriority w:val="39"/>
    <w:unhideWhenUsed/>
    <w:pPr>
      <w:pBdr/>
      <w:spacing w:after="100"/>
      <w:ind/>
    </w:pPr>
  </w:style>
  <w:style w:type="paragraph" w:styleId="899">
    <w:name w:val="toc 2"/>
    <w:basedOn w:val="911"/>
    <w:next w:val="911"/>
    <w:uiPriority w:val="39"/>
    <w:unhideWhenUsed/>
    <w:pPr>
      <w:pBdr/>
      <w:spacing w:after="100"/>
      <w:ind w:left="220"/>
    </w:pPr>
  </w:style>
  <w:style w:type="paragraph" w:styleId="900">
    <w:name w:val="toc 3"/>
    <w:basedOn w:val="911"/>
    <w:next w:val="911"/>
    <w:uiPriority w:val="39"/>
    <w:unhideWhenUsed/>
    <w:pPr>
      <w:pBdr/>
      <w:spacing w:after="100"/>
      <w:ind w:left="440"/>
    </w:pPr>
  </w:style>
  <w:style w:type="paragraph" w:styleId="901">
    <w:name w:val="toc 4"/>
    <w:basedOn w:val="911"/>
    <w:next w:val="911"/>
    <w:uiPriority w:val="39"/>
    <w:unhideWhenUsed/>
    <w:pPr>
      <w:pBdr/>
      <w:spacing w:after="100"/>
      <w:ind w:left="660"/>
    </w:pPr>
  </w:style>
  <w:style w:type="paragraph" w:styleId="902">
    <w:name w:val="toc 5"/>
    <w:basedOn w:val="911"/>
    <w:next w:val="911"/>
    <w:uiPriority w:val="39"/>
    <w:unhideWhenUsed/>
    <w:pPr>
      <w:pBdr/>
      <w:spacing w:after="100"/>
      <w:ind w:left="880"/>
    </w:pPr>
  </w:style>
  <w:style w:type="paragraph" w:styleId="903">
    <w:name w:val="toc 6"/>
    <w:basedOn w:val="911"/>
    <w:next w:val="911"/>
    <w:uiPriority w:val="39"/>
    <w:unhideWhenUsed/>
    <w:pPr>
      <w:pBdr/>
      <w:spacing w:after="100"/>
      <w:ind w:left="1100"/>
    </w:pPr>
  </w:style>
  <w:style w:type="paragraph" w:styleId="904">
    <w:name w:val="toc 7"/>
    <w:basedOn w:val="911"/>
    <w:next w:val="911"/>
    <w:uiPriority w:val="39"/>
    <w:unhideWhenUsed/>
    <w:pPr>
      <w:pBdr/>
      <w:spacing w:after="100"/>
      <w:ind w:left="1320"/>
    </w:pPr>
  </w:style>
  <w:style w:type="paragraph" w:styleId="905">
    <w:name w:val="toc 8"/>
    <w:basedOn w:val="911"/>
    <w:next w:val="911"/>
    <w:uiPriority w:val="39"/>
    <w:unhideWhenUsed/>
    <w:pPr>
      <w:pBdr/>
      <w:spacing w:after="100"/>
      <w:ind w:left="1540"/>
    </w:pPr>
  </w:style>
  <w:style w:type="paragraph" w:styleId="906">
    <w:name w:val="toc 9"/>
    <w:basedOn w:val="911"/>
    <w:next w:val="911"/>
    <w:uiPriority w:val="39"/>
    <w:unhideWhenUsed/>
    <w:pPr>
      <w:pBdr/>
      <w:spacing w:after="100"/>
      <w:ind w:left="1760"/>
    </w:pPr>
  </w:style>
  <w:style w:type="character" w:styleId="907">
    <w:name w:val="Placeholder Text"/>
    <w:basedOn w:val="859"/>
    <w:uiPriority w:val="99"/>
    <w:semiHidden/>
    <w:pPr>
      <w:pBdr/>
      <w:spacing/>
      <w:ind/>
    </w:pPr>
    <w:rPr>
      <w:color w:val="666666"/>
    </w:rPr>
  </w:style>
  <w:style w:type="paragraph" w:styleId="908">
    <w:name w:val="TOC Heading"/>
    <w:uiPriority w:val="39"/>
    <w:unhideWhenUsed/>
    <w:pPr>
      <w:pBdr/>
      <w:spacing/>
      <w:ind/>
    </w:pPr>
  </w:style>
  <w:style w:type="paragraph" w:styleId="909">
    <w:name w:val="table of figures"/>
    <w:basedOn w:val="911"/>
    <w:next w:val="911"/>
    <w:uiPriority w:val="99"/>
    <w:unhideWhenUsed/>
    <w:pPr>
      <w:pBdr/>
      <w:spacing w:after="0" w:afterAutospacing="0"/>
      <w:ind/>
    </w:pPr>
  </w:style>
  <w:style w:type="table" w:styleId="910">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1" w:default="1">
    <w:name w:val="Normal"/>
    <w:pPr>
      <w:pBdr/>
      <w:spacing/>
      <w:ind/>
    </w:pPr>
  </w:style>
  <w:style w:type="paragraph" w:styleId="912">
    <w:name w:val="Heading 1"/>
    <w:basedOn w:val="911"/>
    <w:next w:val="9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Open Sans" w:hAnsi="Open Sans" w:eastAsia="Open Sans" w:cs="Open Sans"/>
      <w:b/>
      <w:bCs/>
      <w:i w:val="0"/>
      <w:iCs w:val="0"/>
      <w:smallCaps w:val="0"/>
      <w:strike w:val="0"/>
      <w:color w:val="000000"/>
      <w:sz w:val="40"/>
      <w:szCs w:val="40"/>
      <w:u w:val="none"/>
      <w:shd w:val="clear" w:color="auto" w:fill="auto"/>
      <w:vertAlign w:val="baseline"/>
    </w:rPr>
  </w:style>
  <w:style w:type="paragraph" w:styleId="913">
    <w:name w:val="Heading 2"/>
    <w:basedOn w:val="911"/>
    <w:next w:val="911"/>
    <w:pPr>
      <w:keepNext w:val="true"/>
      <w:keepLines w:val="tru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Open Sans" w:hAnsi="Open Sans" w:eastAsia="Open Sans" w:cs="Open Sans"/>
      <w:b/>
      <w:bCs/>
      <w:i w:val="0"/>
      <w:iCs w:val="0"/>
      <w:smallCaps w:val="0"/>
      <w:strike w:val="0"/>
      <w:color w:val="000000"/>
      <w:sz w:val="24"/>
      <w:szCs w:val="24"/>
      <w:u w:val="none"/>
      <w:shd w:val="clear" w:color="auto" w:fill="auto"/>
      <w:vertAlign w:val="baseline"/>
    </w:rPr>
  </w:style>
  <w:style w:type="paragraph" w:styleId="914">
    <w:name w:val="Heading 3"/>
    <w:basedOn w:val="911"/>
    <w:next w:val="9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Open Sans" w:hAnsi="Open Sans" w:eastAsia="Open Sans" w:cs="Open Sans"/>
      <w:b w:val="0"/>
      <w:bCs w:val="0"/>
      <w:i w:val="0"/>
      <w:iCs w:val="0"/>
      <w:smallCaps w:val="0"/>
      <w:strike w:val="0"/>
      <w:color w:val="000000"/>
      <w:sz w:val="24"/>
      <w:szCs w:val="24"/>
      <w:u w:val="none"/>
      <w:shd w:val="clear" w:color="auto" w:fill="auto"/>
      <w:vertAlign w:val="baseline"/>
    </w:rPr>
  </w:style>
  <w:style w:type="paragraph" w:styleId="915">
    <w:name w:val="Heading 4"/>
    <w:basedOn w:val="911"/>
    <w:next w:val="9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Open Sans" w:hAnsi="Open Sans" w:eastAsia="Open Sans" w:cs="Open Sans"/>
      <w:b w:val="0"/>
      <w:bCs w:val="0"/>
      <w:i/>
      <w:iCs/>
      <w:smallCaps w:val="0"/>
      <w:strike w:val="0"/>
      <w:color w:val="2e74b5"/>
      <w:sz w:val="20"/>
      <w:szCs w:val="20"/>
      <w:u w:val="none"/>
      <w:shd w:val="clear" w:color="auto" w:fill="auto"/>
      <w:vertAlign w:val="baseline"/>
    </w:rPr>
  </w:style>
  <w:style w:type="paragraph" w:styleId="916">
    <w:name w:val="Heading 5"/>
    <w:basedOn w:val="911"/>
    <w:next w:val="9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Open Sans" w:hAnsi="Open Sans" w:eastAsia="Open Sans" w:cs="Open Sans"/>
      <w:b w:val="0"/>
      <w:bCs w:val="0"/>
      <w:i w:val="0"/>
      <w:iCs w:val="0"/>
      <w:smallCaps w:val="0"/>
      <w:strike w:val="0"/>
      <w:color w:val="2e74b5"/>
      <w:sz w:val="20"/>
      <w:szCs w:val="20"/>
      <w:u w:val="none"/>
      <w:shd w:val="clear" w:color="auto" w:fill="auto"/>
      <w:vertAlign w:val="baseline"/>
    </w:rPr>
  </w:style>
  <w:style w:type="paragraph" w:styleId="917">
    <w:name w:val="Heading 6"/>
    <w:basedOn w:val="911"/>
    <w:next w:val="9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Open Sans" w:hAnsi="Open Sans" w:eastAsia="Open Sans" w:cs="Open Sans"/>
      <w:b w:val="0"/>
      <w:bCs w:val="0"/>
      <w:i w:val="0"/>
      <w:iCs w:val="0"/>
      <w:smallCaps w:val="0"/>
      <w:strike w:val="0"/>
      <w:color w:val="1f4d78"/>
      <w:sz w:val="20"/>
      <w:szCs w:val="20"/>
      <w:u w:val="none"/>
      <w:shd w:val="clear" w:color="auto" w:fill="auto"/>
      <w:vertAlign w:val="baseline"/>
    </w:rPr>
  </w:style>
  <w:style w:type="paragraph" w:styleId="918">
    <w:name w:val="Title"/>
    <w:basedOn w:val="911"/>
    <w:next w:val="9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240" w:lineRule="auto"/>
      <w:ind w:right="0" w:firstLine="0" w:left="0"/>
      <w:jc w:val="left"/>
    </w:pPr>
    <w:rPr>
      <w:rFonts w:ascii="Open Sans" w:hAnsi="Open Sans" w:eastAsia="Open Sans" w:cs="Open Sans"/>
      <w:b w:val="0"/>
      <w:bCs w:val="0"/>
      <w:i w:val="0"/>
      <w:iCs w:val="0"/>
      <w:smallCaps w:val="0"/>
      <w:strike w:val="0"/>
      <w:color w:val="000000"/>
      <w:sz w:val="56"/>
      <w:szCs w:val="56"/>
      <w:u w:val="none"/>
      <w:shd w:val="clear" w:color="auto" w:fill="auto"/>
      <w:vertAlign w:val="baseline"/>
    </w:rPr>
  </w:style>
  <w:style w:type="paragraph" w:styleId="919">
    <w:name w:val="Subtitle"/>
    <w:basedOn w:val="911"/>
    <w:next w:val="911"/>
    <w:pPr>
      <w:pBdr/>
      <w:spacing/>
      <w:ind/>
    </w:pPr>
    <w:rPr>
      <w:color w:val="595959"/>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mailto:kareem4209@gmail.com" TargetMode="External"/><Relationship Id="rId10" Type="http://schemas.openxmlformats.org/officeDocument/2006/relationships/hyperlink" Target="https://github.com/Kareem42" TargetMode="External"/><Relationship Id="rId11" Type="http://schemas.openxmlformats.org/officeDocument/2006/relationships/hyperlink" Target="https://www.linkedin.com/in/justin-alcendor-16a738131/" TargetMode="External"/><Relationship Id="rId12" Type="http://schemas.openxmlformats.org/officeDocument/2006/relationships/hyperlink" Target="https://github.io/my-portfolio" TargetMode="External"/><Relationship Id="rId13" Type="http://schemas.openxmlformats.org/officeDocument/2006/relationships/hyperlink" Target="https://github.com/Kareem42/Sentinel" TargetMode="External"/><Relationship Id="rId14" Type="http://schemas.openxmlformats.org/officeDocument/2006/relationships/hyperlink" Target="https://capable-blini-676354.netlify.app/"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2026-09-12T19:36:21Z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27457770,"data":{"schemaVersion":"v2.0.0","meta":{"style":{"font":null,"style":"modern","theme":null,"margins":"narrow","fontSize":null,"template":"professional","dateFormat":null,"lineHeight":"single"},"lastModified":"2026-07-28T00:10:38.002Z"},"basics":{"data":{"url":"www.linkedin.com/in/justin-alcendor-16a738131/","meta":{"yearsOfExperience":"1"},"name":"Justin C. Alcendor","email":"kareem4209@gmail.com","label":"Junior Full Stack Engineer","phone":"337.326.1013","location":"Arlington, TX","profiles":[{"url":"https://github.io/my-portfolio","label":null},{"url":"https://github.com/Kareem42"}]},"meta":{"optionalProperties":[]},"label":"Basics","model":"basics"},"sections":[{"data":[{"meta":{"optionalProperties":[]},"text":"Junior Full Stack Engineer with one year of experience in creating and maintaining data-driven applications using Java, TypeScript, and SQL. Completed numerous projects demonstrating proficiency in Spring Boot, React, and PostgreSQL, including the development of a real-time service monitoring dashboard and a production-ready learning center application. Previous 5 years experience as a Business Intelligence Manager and Analyst, with a track record of improving margins and reducing report delivery time. Known for building efficient ETL pipelines and providing data-backed recommendations to enhance business strategies.","uuid":"ffbb5cbd-397f-4c95-a477-766783c8e2e8"}],"meta":{"optionalProperties":[]},"uuid":"57944df1-4497-45dc-b3bb-c246e07ada37","label":"Summary","model":"summary"},{"data":[{"url":null,"meta":{"optionalProperties":{"description":false}},"name":"Southern Glazer’s Wine &amp; Spirits","uuid":"fb4e166e-8325-4b34-8319-758a2b812020","endDate":"2025-08-01","location":"Farmers Branch, TX","position":"Business Intelligence Manager","startDate":"2023-06-01","highlights":[{"text":"Architected an automated ETL pipeline using Business Objects scheduling and Power Automate to extract, transform, and load daily sales data into SharePoint; leveraged SQL and optimized relational models to enable real-time dashboard refreshes for 125+ stakeholders across Premier and Genesis divisions.","uuid":"146b4f6a-6f56-4948-993c-f59d20408974"},{"text":"Built a budget-tracking system from scratch to manage third-party vendor requisitions across advertising, POS, and marketing events; served as sole subject-matter expert and authored user documentation and training materials for both divisions.","uuid":"bb6ced5b-86b6-49ad-8e17-0f390a64d291"},{"text":"Designed and maintained pricing strategy dashboards that surfaced revenue metrics across Texas demographic regions, informing pricing and merchandising decisions that sustained a 10% product sales increase.","uuid":"f780fdb3-0f44-4d1c-874d-05dc3ac13fc3"}],"description":null},{"url":null,"meta":{"optionalProperties":{"description":false}},"name":"Southern Glazer’s Wine &amp; Spirits","uuid":"88157b3f-1c7e-4510-8150-6dd98582da31","endDate":"2023-05-01","location":"Farmers Branch, TX","position":"Business Intelligence Analyst","startDate":"2022-01-01","highlights":[{"text":"Reduced report delivery time by 30% by identifying pipeline bottlenecks and automating daily refresh cycles, eliminating manual extraction for a 15+ person cross-functional team.","uuid":"d825f71d-ecb9-44fe-9b81-a3edb1d132d3"},{"text":"Partnered with Finance to analyze margin drivers and surface portfolio inefficiencies, delivering data-backed recommendations that improved margins by 2%.","uuid":"83e9b2dd-7a51-467e-b955-f1ceb82d7bd3"},{"text":"Collaborated with cross-functional teams to define project requirements, document acceptance criteria, and deliver tailored, data-driven software solutions for business stakeholders.","uuid":"a9f0f976-e5cf-4b21-84b0-876726804c8b"}],"description":null}],"meta":{"optionalProperties":[]},"uuid":"fb64c6ce-3e47-47b3-8265-9dbb3e026e10","label":"Work","model":"work"},{"data":[{"meta":{"optionalProperties":[]},"uuid":"77f5e4da-9b38-4328-86d2-8e5294f27926","label":"Languages","skills":[{"name":"Java","uuid":"63227a27-f642-49d7-9e2a-1c8955461241"},{"name":"JavaScript","uuid":"12094ae4-6a1c-4791-86a3-64ae3a8fc19b"},{"name":"TypeScript","uuid":"ce982b42-4164-4ab0-9b6f-d5e0ab83031e"},{"name":"SQL","uuid":"5c9ffcb4-71ac-4a32-b9fe-ed52bdb9f69f"},{"name":"Python","uuid":"0795f103-2b1d-48cb-8877-fc443cdb3cb1"},{"name":"HTML/CSS","uuid":"7327d553-cb45-48eb-b9ba-04b925edba83"}]},{"meta":{"optionalProperties":[]},"uuid":"fd24ce44-e22f-4592-8a27-1e1dfd4519a5","label":"Frameworks/Libraries","skills":[{"name":"Spring Boot","uuid":"9e02b83e-301e-4d32-8262-435c8b549665"},{"name":"React","uuid":"2d0707ae-8fc7-4068-ba66-20e81d95c7e5"},{"name":"Spring Security","uuid":"6cd01a90-cadd-4a56-81c5-a5c0eae35b6b"},{"name":"Spring MVC","uuid":"34c14349-ce5c-4c13-a1a9-198f52609c18"},{"name":"Tailwind CSS","uuid":"17ed70c7-028c-42c2-aa21-eb871596f554"},{"name":"Next.JS","uuid":"6e0692e1-6272-4552-abbf-a51b4366cde6"}]},{"meta":{"optionalProperties":[]},"uuid":"dcee0785-a2a7-42e0-bb64-409105ea348b","label":"Databases &amp; Tools","skills":[{"name":"PostgreSQL","uuid":"6e491132-581f-491a-8325-2075d784487a"},{"name":"Docker","uuid":"82a663cf-286e-4d60-a940-f5cade01da96"},{"name":"Postman","uuid":"2c111028-ecda-43c1-813a-1f00c9a20b2e"},{"name":"JUnit, Mockito","uuid":"339ce813-da8a-47e1-8d7c-0e003ffcdee8"},{"name":"RESTful APIs","uuid":"d01642d5-6d3a-4db7-87bc-bacb792eb6d9"},{"name":"Tableau","uuid":"b5a03a1d-2a0d-40f6-bc76-249b3a2b7d8b"},{"name":"Excel","uuid":"1c982756-dc33-46bd-8b46-520a600171b9"},{"name":"Database Management","uuid":"8f6c48d9-07e7-4efa-946e-97aaddb2de51"},{"name":"Debugging","uuid":"9f7d4cca-cce3-4e97-823e-81248a0f2bc7"}]},{"meta":{"optionalProperties":[]},"uuid":"aff40bf9-d164-4233-800d-553d05ee1e34","label":"Cloud/DevOps","skills":[{"name":"GitHub Actions","uuid":"523eaf09-5175-47ea-96f3-4394e2f38442"},{"name":"Render","uuid":"ebc2c1e9-6a17-4837-a81a-94692c85893c"},{"name":"CI/CD","uuid":"7402d457-ca7f-4f2f-a552-de96aa0f30a4"},{"name":"Version Control (Git)","uuid":"7bd073cd-8669-48bc-96c9-27ab3607ab52"},{"name":"Agile Methodologies","uuid":"05a79316-3841-49ee-b356-e68bd93afa06"}]}],"meta":{"optionalProperties":[]},"uuid":"2e73f483-86af-4223-841f-a1244b908dab","label":"Skills","model":"skills"},{"data":[{"url":"https://github.com/Kareem42/Sentinel","meta":{"optionalProperties":{"description":false}},"name":"Sentinel Dashboard","uuid":"13cc1585-c304-4fe4-8f55-b5a92bbbc45f","endDate":"2026-06-01","location":null,"position":"Junior Full Stack Engineer","startDate":"2026-04-01","highlights":[{"text":"Developed a real-time service monitoring dashboard using React and Spring Boot to track health and availability of web applications; implemented RESTful APIs in Spring Boot to surface metrics and backed service history with PostgreSQL.","uuid":"385c8ec6-3f6d-4fa2-b67b-8ed5a18f29c8"},{"text":"Built a modular Web UI with reusable components to visualize service statuses and enable scalable feature additions.","uuid":"3136543b-fc93-4c00-950d-d3946502f0c1"},{"text":"Containerized services with Docker to ensure consistent development and production environments and resolved container conflicts to streamline deployments.","uuid":"ec11ec76-233e-4d50-a4d1-d7728ad07c0a"},{"text":"Engineered a PostgresSQL logging layer to persist service health history, enabling trend analysis and retroactive incident review across monitored endpoints.","uuid":"81b3e685-e31d-48ac-ad46-243571f1f74b"}],"description":"A lightweight, self-hosted service uptime monitoring application. Register your external micro services or websites by URL, and Sentinel will automatically track their availability, pinging them on a background thread and reporting their real-time status."},{"url":"https://capable-blini-676354.netlify.app/","meta":{"optionalProperties":{"description":false}},"name":"Dallas Learning Center","uuid":"f2c5a6f4-490c-4c37-a2e2-ae7e452ad407","endDate":"2026-03-01","location":null,"position":"Junior Full Stack Engineer","startDate":"2026-02-01","highlights":[{"text":"Deployed a production-ready full-stack application with a live demo environment, including seed data across user roles, session tracking, and financial transactions.","uuid":"5fb0cb42-cccd-4ecb-8ae1-63a133836361"},{"text":"Built a reusable React component library with structured state management to improve maintainability and accelerate feature development.","uuid":"864b1287-f9f9-468b-a3f9-192d56362398"},{"text":"Engineered a PostgreSQL schema and Spring Boot back end supporting ACID-compliant credit-based booking logic suitable for real-world learning center operations.","uuid":"6060b195-c428-4bf3-a21e-8ba977fa806f"},{"text":"Standardized the CI/CD pipeline using version-controlled seed data and GitHub Actions to keep environments consistent and production-ready.","uuid":"754b846b-2dfc-447d-9a42-da9222a4ace2"}],"description":"Dallas Learning Center is a full-stack web application built during a 6-week software engineering cohort. It is designed to improve how tutoring centers manage sessions, track student progress, and retain customers."},{"url":"https://github.com/Kareem42/EcoPulse_Dashboard","meta":{"optionalProperties":{"description":false}},"name":"EcoPulse: Home Energy Dashboard","uuid":"b46d8804-d792-4919-b8a1-29c766f91549","endDate":"2026-02-01","location":null,"position":"Junior Backend Developer","startDate":"2025-12-01","highlights":[{"text":"Developed a secure web application back end using Spring Security and JWT, including custom filters for protected endpoints.","uuid":"60f2fecb-6112-4a35-8fbc-00d43687329b"},{"text":"Designed and supported PostgreSQL schemas to persist environmental data and optimized API caching to reduce network overhead.","uuid":"2d943da8-2dc0-4d5b-b4ec-d9ebfa20f717"},{"text":"Validated application reliability by authoring unit and integration tests with JUnit and Mockito.","uuid":"a7cc4ca2-a187-40b0-ab9e-dd330a6e6cee"},{"text":"Managed deployment workflows and environment variables using GitHub and Render for CI/CD integration.","uuid":"f61ff56d-1ed7-4805-9ad1-1589186bc095"}],"description":"A full-stack web application that helps households understand and optimize their electricity usage. EcoPulse tracks energy consumption per device over time, correlates it with local weather, and provides insights to encourage more sustainable behavior."}],"meta":{"optionalProperties":[]},"uuid":"9d3d5599-8fe4-4bc9-a037-e754e29490af","label":"Project","model":"projects"}],"skills":[]}}</vt:lpwstr>
  </property>
</Properties>
</file>