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sz w:val="20"/>
          <w:szCs w:val="20"/>
        </w:rPr>
      </w:pPr>
      <w:r>
        <w:rPr>
          <w:sz w:val="20"/>
          <w:szCs w:val="20"/>
        </w:rPr>
        <w:t xml:space="preserve">Quiz me — letters that sound alike (Design/drills.md). Written by scripts/make-quiz.mjs; yours from now on, and never overwritten.</w:t>
      </w:r>
    </w:p>
    <w:p>
      <w:pPr>
        <w:rPr>
          <w:sz w:val="20"/>
          <w:szCs w:val="20"/>
        </w:rPr>
      </w:pPr>
      <w:r>
        <w:rPr>
          <w:sz w:val="20"/>
          <w:szCs w:val="20"/>
        </w:rPr>
        <w:t xml:space="preserve">One group per row: letters a learner confuses by ear. "Which letter did you hear?" offers one of them as the wrong choice, and "Same or different?" plays them side by side. Add, remove or change rows, then re-run node scripts/make-quiz.mjs. Nothing here is recorded — the quiz plays the lesson 21 clips.</w:t>
      </w:r>
    </w:p>
    <w:tbl>
      <w:tblPr>
        <w:tblStyle w:val="TableGrid"/>
        <w:tblW w:w="9740" w:type="dxa"/>
        <w:tblLook w:val="04A0" w:firstRow="1" w:lastRow="0" w:firstColumn="1" w:lastColumn="0" w:noHBand="0" w:noVBand="1"/>
      </w:tblPr>
      <w:tblGrid>
        <w:gridCol w:w="4200"/>
        <w:gridCol w:w="5540"/>
      </w:tblGrid>
      <w:tr>
        <w:trPr>
          <w:trHeight w:val="560"/>
        </w:trPr>
        <w:tc>
          <w:tcPr>
            <w:tcW w:w="4200" w:type="dxa"/>
            <w:vAlign w:val="center"/>
          </w:tcPr>
          <w:p>
            <w:pPr>
              <w:jc w:val="left"/>
              <w:rPr>
                <w:sz w:val="24"/>
                <w:szCs w:val="24"/>
                <w:lang w:bidi="ar-EG"/>
              </w:rPr>
            </w:pPr>
            <w:r>
              <w:rPr>
                <w:sz w:val="24"/>
                <w:szCs w:val="24"/>
                <w:lang w:bidi="ar-EG"/>
              </w:rPr>
              <w:t xml:space="preserve">Letters that sound alike</w:t>
            </w:r>
          </w:p>
        </w:tc>
        <w:tc>
          <w:tcPr>
            <w:tcW w:w="5540" w:type="dxa"/>
            <w:vAlign w:val="center"/>
          </w:tcPr>
          <w:p>
            <w:pPr>
              <w:jc w:val="left"/>
              <w:rPr>
                <w:sz w:val="24"/>
                <w:szCs w:val="24"/>
                <w:lang w:bidi="ar-EG"/>
              </w:rPr>
            </w:pPr>
            <w:r>
              <w:rPr>
                <w:sz w:val="24"/>
                <w:szCs w:val="24"/>
                <w:lang w:bidi="ar-EG"/>
              </w:rPr>
              <w:t xml:space="preserve">Note</w:t>
            </w: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ح ه</w:t>
            </w:r>
          </w:p>
        </w:tc>
        <w:tc>
          <w:tcPr>
            <w:tcW w:w="5540" w:type="dxa"/>
            <w:vAlign w:val="center"/>
          </w:tcPr>
          <w:p>
            <w:pPr>
              <w:jc w:val="left"/>
              <w:rPr>
                <w:sz w:val="24"/>
                <w:szCs w:val="24"/>
                <w:lang w:bidi="ar-EG"/>
              </w:rPr>
            </w:pP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ع ء</w:t>
            </w:r>
          </w:p>
        </w:tc>
        <w:tc>
          <w:tcPr>
            <w:tcW w:w="5540" w:type="dxa"/>
            <w:vAlign w:val="center"/>
          </w:tcPr>
          <w:p>
            <w:pPr>
              <w:jc w:val="left"/>
              <w:rPr>
                <w:sz w:val="24"/>
                <w:szCs w:val="24"/>
                <w:lang w:bidi="ar-EG"/>
              </w:rPr>
            </w:pP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س ص</w:t>
            </w:r>
          </w:p>
        </w:tc>
        <w:tc>
          <w:tcPr>
            <w:tcW w:w="5540" w:type="dxa"/>
            <w:vAlign w:val="center"/>
          </w:tcPr>
          <w:p>
            <w:pPr>
              <w:jc w:val="left"/>
              <w:rPr>
                <w:sz w:val="24"/>
                <w:szCs w:val="24"/>
                <w:lang w:bidi="ar-EG"/>
              </w:rPr>
            </w:pP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ت ط</w:t>
            </w:r>
          </w:p>
        </w:tc>
        <w:tc>
          <w:tcPr>
            <w:tcW w:w="5540" w:type="dxa"/>
            <w:vAlign w:val="center"/>
          </w:tcPr>
          <w:p>
            <w:pPr>
              <w:jc w:val="left"/>
              <w:rPr>
                <w:sz w:val="24"/>
                <w:szCs w:val="24"/>
                <w:lang w:bidi="ar-EG"/>
              </w:rPr>
            </w:pP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ذ ز ظ</w:t>
            </w:r>
          </w:p>
        </w:tc>
        <w:tc>
          <w:tcPr>
            <w:tcW w:w="5540" w:type="dxa"/>
            <w:vAlign w:val="center"/>
          </w:tcPr>
          <w:p>
            <w:pPr>
              <w:jc w:val="left"/>
              <w:rPr>
                <w:sz w:val="24"/>
                <w:szCs w:val="24"/>
                <w:lang w:bidi="ar-EG"/>
              </w:rPr>
            </w:pP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ث س</w:t>
            </w:r>
          </w:p>
        </w:tc>
        <w:tc>
          <w:tcPr>
            <w:tcW w:w="5540" w:type="dxa"/>
            <w:vAlign w:val="center"/>
          </w:tcPr>
          <w:p>
            <w:pPr>
              <w:jc w:val="left"/>
              <w:rPr>
                <w:sz w:val="24"/>
                <w:szCs w:val="24"/>
                <w:lang w:bidi="ar-EG"/>
              </w:rPr>
            </w:pP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ق ك</w:t>
            </w:r>
          </w:p>
        </w:tc>
        <w:tc>
          <w:tcPr>
            <w:tcW w:w="5540" w:type="dxa"/>
            <w:vAlign w:val="center"/>
          </w:tcPr>
          <w:p>
            <w:pPr>
              <w:jc w:val="left"/>
              <w:rPr>
                <w:sz w:val="24"/>
                <w:szCs w:val="24"/>
                <w:lang w:bidi="ar-EG"/>
              </w:rPr>
            </w:pPr>
          </w:p>
        </w:tc>
      </w:tr>
      <w:tr>
        <w:trPr>
          <w:trHeight w:val="560"/>
        </w:trPr>
        <w:tc>
          <w:tcPr>
            <w:tcW w:w="4200" w:type="dxa"/>
            <w:vAlign w:val="center"/>
          </w:tcPr>
          <w:p>
            <w:pPr>
              <w:bidi/>
              <w:jc w:val="center"/>
              <w:rPr>
                <w:rFonts w:ascii="KFGQPC HAFS Uthmanic Script" w:hAnsi="KFGQPC HAFS Uthmanic Script" w:cs="KFGQPC HAFS Uthmanic Script"/>
                <w:sz w:val="42"/>
                <w:szCs w:val="42"/>
                <w:rtl/>
                <w:lang w:bidi="ar-EG"/>
              </w:rPr>
            </w:pPr>
            <w:r>
              <w:rPr>
                <w:rFonts w:ascii="KFGQPC HAFS Uthmanic Script" w:hAnsi="KFGQPC HAFS Uthmanic Script" w:cs="KFGQPC HAFS Uthmanic Script"/>
                <w:sz w:val="42"/>
                <w:szCs w:val="42"/>
                <w:rtl/>
                <w:lang w:bidi="ar-EG"/>
              </w:rPr>
              <w:t xml:space="preserve">د ض</w:t>
            </w:r>
          </w:p>
        </w:tc>
        <w:tc>
          <w:tcPr>
            <w:tcW w:w="5540" w:type="dxa"/>
            <w:vAlign w:val="center"/>
          </w:tcPr>
          <w:p>
            <w:pPr>
              <w:jc w:val="left"/>
              <w:rPr>
                <w:sz w:val="24"/>
                <w:szCs w:val="24"/>
                <w:lang w:bidi="ar-EG"/>
              </w:rPr>
            </w:pPr>
          </w:p>
        </w:tc>
      </w:tr>
    </w:tbl>
    <w:p w14:paraId="7BE8DCC9" w14:textId="77777777" w:rsidR="003A3BAE" w:rsidRDefault="003A3BAE">
      <w:pPr>
        <w:rPr>
          <w:rtl/>
          <w:lang w:bidi="ar-EG"/>
        </w:rPr>
      </w:pPr>
    </w:p>
    <w:sectPr w:rsidR="003A3B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5A073" w14:textId="77777777" w:rsidR="00CF1B76" w:rsidRDefault="00CF1B76" w:rsidP="00030B0B">
      <w:pPr>
        <w:spacing w:after="0" w:line="240" w:lineRule="auto"/>
      </w:pPr>
      <w:r>
        <w:separator/>
      </w:r>
    </w:p>
  </w:endnote>
  <w:endnote w:type="continuationSeparator" w:id="0">
    <w:p w14:paraId="02E3A627" w14:textId="77777777" w:rsidR="00CF1B76" w:rsidRDefault="00CF1B76" w:rsidP="00030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44AA2" w14:textId="77777777" w:rsidR="00CF1B76" w:rsidRDefault="00CF1B76" w:rsidP="00030B0B">
      <w:pPr>
        <w:spacing w:after="0" w:line="240" w:lineRule="auto"/>
      </w:pPr>
      <w:r>
        <w:separator/>
      </w:r>
    </w:p>
  </w:footnote>
  <w:footnote w:type="continuationSeparator" w:id="0">
    <w:p w14:paraId="27DB725D" w14:textId="77777777" w:rsidR="00CF1B76" w:rsidRDefault="00CF1B76" w:rsidP="00030B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D9"/>
    <w:rsid w:val="00030B0B"/>
    <w:rsid w:val="003500F9"/>
    <w:rsid w:val="003A3BAE"/>
    <w:rsid w:val="00581E9E"/>
    <w:rsid w:val="006A38D9"/>
    <w:rsid w:val="00917A3A"/>
    <w:rsid w:val="00953685"/>
    <w:rsid w:val="00C031E2"/>
    <w:rsid w:val="00C61994"/>
    <w:rsid w:val="00C83C25"/>
    <w:rsid w:val="00C90153"/>
    <w:rsid w:val="00CF1B76"/>
    <w:rsid w:val="00D75F27"/>
    <w:rsid w:val="00E83BA8"/>
    <w:rsid w:val="00E93D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AC00"/>
  <w15:chartTrackingRefBased/>
  <w15:docId w15:val="{9DBA4D3B-1E79-4320-AC0D-CB9AAD78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8D9"/>
    <w:rPr>
      <w:rFonts w:eastAsiaTheme="majorEastAsia" w:cstheme="majorBidi"/>
      <w:color w:val="272727" w:themeColor="text1" w:themeTint="D8"/>
    </w:rPr>
  </w:style>
  <w:style w:type="paragraph" w:styleId="Title">
    <w:name w:val="Title"/>
    <w:basedOn w:val="Normal"/>
    <w:next w:val="Normal"/>
    <w:link w:val="TitleChar"/>
    <w:uiPriority w:val="10"/>
    <w:qFormat/>
    <w:rsid w:val="006A3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8D9"/>
    <w:pPr>
      <w:spacing w:before="160"/>
      <w:jc w:val="center"/>
    </w:pPr>
    <w:rPr>
      <w:i/>
      <w:iCs/>
      <w:color w:val="404040" w:themeColor="text1" w:themeTint="BF"/>
    </w:rPr>
  </w:style>
  <w:style w:type="character" w:customStyle="1" w:styleId="QuoteChar">
    <w:name w:val="Quote Char"/>
    <w:basedOn w:val="DefaultParagraphFont"/>
    <w:link w:val="Quote"/>
    <w:uiPriority w:val="29"/>
    <w:rsid w:val="006A38D9"/>
    <w:rPr>
      <w:i/>
      <w:iCs/>
      <w:color w:val="404040" w:themeColor="text1" w:themeTint="BF"/>
    </w:rPr>
  </w:style>
  <w:style w:type="paragraph" w:styleId="ListParagraph">
    <w:name w:val="List Paragraph"/>
    <w:basedOn w:val="Normal"/>
    <w:uiPriority w:val="34"/>
    <w:qFormat/>
    <w:rsid w:val="006A38D9"/>
    <w:pPr>
      <w:ind w:left="720"/>
      <w:contextualSpacing/>
    </w:pPr>
  </w:style>
  <w:style w:type="character" w:styleId="IntenseEmphasis">
    <w:name w:val="Intense Emphasis"/>
    <w:basedOn w:val="DefaultParagraphFont"/>
    <w:uiPriority w:val="21"/>
    <w:qFormat/>
    <w:rsid w:val="006A38D9"/>
    <w:rPr>
      <w:i/>
      <w:iCs/>
      <w:color w:val="0F4761" w:themeColor="accent1" w:themeShade="BF"/>
    </w:rPr>
  </w:style>
  <w:style w:type="paragraph" w:styleId="IntenseQuote">
    <w:name w:val="Intense Quote"/>
    <w:basedOn w:val="Normal"/>
    <w:next w:val="Normal"/>
    <w:link w:val="IntenseQuoteChar"/>
    <w:uiPriority w:val="30"/>
    <w:qFormat/>
    <w:rsid w:val="006A3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8D9"/>
    <w:rPr>
      <w:i/>
      <w:iCs/>
      <w:color w:val="0F4761" w:themeColor="accent1" w:themeShade="BF"/>
    </w:rPr>
  </w:style>
  <w:style w:type="character" w:styleId="IntenseReference">
    <w:name w:val="Intense Reference"/>
    <w:basedOn w:val="DefaultParagraphFont"/>
    <w:uiPriority w:val="32"/>
    <w:qFormat/>
    <w:rsid w:val="006A38D9"/>
    <w:rPr>
      <w:b/>
      <w:bCs/>
      <w:smallCaps/>
      <w:color w:val="0F4761" w:themeColor="accent1" w:themeShade="BF"/>
      <w:spacing w:val="5"/>
    </w:rPr>
  </w:style>
  <w:style w:type="table" w:styleId="TableGrid">
    <w:name w:val="Table Grid"/>
    <w:basedOn w:val="TableNormal"/>
    <w:uiPriority w:val="39"/>
    <w:rsid w:val="00E83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B0B"/>
  </w:style>
  <w:style w:type="paragraph" w:styleId="Footer">
    <w:name w:val="footer"/>
    <w:basedOn w:val="Normal"/>
    <w:link w:val="FooterChar"/>
    <w:uiPriority w:val="99"/>
    <w:unhideWhenUsed/>
    <w:rsid w:val="00030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67</Words>
  <Characters>385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Genena</dc:creator>
  <cp:keywords/>
  <dc:description/>
  <cp:lastModifiedBy>Kareem Genena</cp:lastModifiedBy>
  <cp:revision>5</cp:revision>
  <dcterms:created xsi:type="dcterms:W3CDTF">2026-07-12T19:53:00Z</dcterms:created>
  <dcterms:modified xsi:type="dcterms:W3CDTF">2026-07-12T21:23:00Z</dcterms:modified>
</cp:coreProperties>
</file>