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B5EA2" w14:textId="77777777" w:rsidR="001B3A44" w:rsidRPr="00622128" w:rsidRDefault="001B3A44" w:rsidP="00622128">
      <w:pPr>
        <w:pStyle w:val="Heading1"/>
        <w:jc w:val="center"/>
        <w:rPr>
          <w:b w:val="0"/>
          <w:sz w:val="28"/>
          <w:szCs w:val="28"/>
        </w:rPr>
      </w:pPr>
      <w:r w:rsidRPr="00622128">
        <w:rPr>
          <w:b w:val="0"/>
          <w:sz w:val="28"/>
          <w:szCs w:val="28"/>
        </w:rPr>
        <w:t>Comp 3350: Computer Organization &amp; Assembly Language</w:t>
      </w:r>
    </w:p>
    <w:p w14:paraId="399A3CE0" w14:textId="77777777" w:rsidR="001B3A44" w:rsidRPr="00622128" w:rsidRDefault="001B3A44" w:rsidP="00622128">
      <w:pPr>
        <w:pStyle w:val="Heading1"/>
        <w:ind w:firstLine="720"/>
        <w:jc w:val="center"/>
        <w:rPr>
          <w:b w:val="0"/>
          <w:sz w:val="28"/>
          <w:szCs w:val="28"/>
        </w:rPr>
      </w:pPr>
      <w:r w:rsidRPr="00622128">
        <w:rPr>
          <w:b w:val="0"/>
          <w:sz w:val="28"/>
          <w:szCs w:val="28"/>
        </w:rPr>
        <w:t xml:space="preserve">HW # </w:t>
      </w:r>
      <w:r w:rsidR="002C4D65" w:rsidRPr="00622128">
        <w:rPr>
          <w:b w:val="0"/>
          <w:sz w:val="28"/>
          <w:szCs w:val="28"/>
        </w:rPr>
        <w:t>2</w:t>
      </w:r>
      <w:r w:rsidRPr="00622128">
        <w:rPr>
          <w:b w:val="0"/>
          <w:sz w:val="28"/>
          <w:szCs w:val="28"/>
        </w:rPr>
        <w:t xml:space="preserve">:  Theme: </w:t>
      </w:r>
      <w:r w:rsidR="00FB0C55">
        <w:rPr>
          <w:b w:val="0"/>
          <w:sz w:val="28"/>
          <w:szCs w:val="28"/>
          <w:lang w:val="en-US"/>
        </w:rPr>
        <w:t>x86 Organization Basics</w:t>
      </w:r>
      <w:r w:rsidRPr="00622128">
        <w:rPr>
          <w:b w:val="0"/>
          <w:sz w:val="28"/>
          <w:szCs w:val="28"/>
        </w:rPr>
        <w:t xml:space="preserve"> </w:t>
      </w:r>
    </w:p>
    <w:p w14:paraId="6D1E36E9" w14:textId="77777777" w:rsidR="001B3A44" w:rsidRPr="00DA770A" w:rsidRDefault="00DA770A" w:rsidP="00DA770A">
      <w:pPr>
        <w:spacing w:after="0" w:line="240" w:lineRule="auto"/>
        <w:ind w:firstLine="720"/>
        <w:jc w:val="center"/>
        <w:rPr>
          <w:i/>
        </w:rPr>
      </w:pPr>
      <w:r w:rsidRPr="00DA770A">
        <w:rPr>
          <w:i/>
        </w:rPr>
        <w:t>All main questions carry equal weight.</w:t>
      </w:r>
    </w:p>
    <w:p w14:paraId="3B2D8B2C" w14:textId="77777777" w:rsidR="00DA770A" w:rsidRDefault="0023525E" w:rsidP="00DA770A">
      <w:pPr>
        <w:spacing w:after="0"/>
        <w:ind w:left="720"/>
        <w:jc w:val="center"/>
        <w:rPr>
          <w:i/>
        </w:rPr>
      </w:pPr>
      <w:r>
        <w:rPr>
          <w:i/>
        </w:rPr>
        <w:t>(</w:t>
      </w:r>
      <w:r w:rsidR="00DA770A" w:rsidRPr="00DA770A">
        <w:rPr>
          <w:i/>
        </w:rPr>
        <w:t>Credit awarded to only those answers with work shown</w:t>
      </w:r>
      <w:r>
        <w:rPr>
          <w:i/>
        </w:rPr>
        <w:t>)</w:t>
      </w:r>
    </w:p>
    <w:p w14:paraId="5D40DAA5" w14:textId="77777777" w:rsidR="00943F08" w:rsidRDefault="00943F08" w:rsidP="00DA770A">
      <w:pPr>
        <w:spacing w:after="0"/>
        <w:ind w:left="720"/>
        <w:jc w:val="center"/>
        <w:rPr>
          <w:i/>
        </w:rPr>
      </w:pPr>
    </w:p>
    <w:p w14:paraId="1C10C69B" w14:textId="77777777" w:rsidR="00943F08" w:rsidRDefault="00943F08" w:rsidP="00DA770A">
      <w:pPr>
        <w:spacing w:after="0"/>
        <w:ind w:left="720"/>
        <w:jc w:val="center"/>
        <w:rPr>
          <w:i/>
        </w:rPr>
      </w:pPr>
    </w:p>
    <w:p w14:paraId="4A9FF9E8" w14:textId="77777777" w:rsidR="00DA770A" w:rsidRDefault="00DA770A" w:rsidP="00DA770A">
      <w:pPr>
        <w:spacing w:after="0"/>
        <w:ind w:left="720"/>
        <w:jc w:val="center"/>
        <w:rPr>
          <w:sz w:val="24"/>
          <w:szCs w:val="24"/>
        </w:rPr>
      </w:pPr>
    </w:p>
    <w:p w14:paraId="76430BB3" w14:textId="77777777" w:rsidR="007963DF" w:rsidRDefault="00036949" w:rsidP="00DA770A">
      <w:pPr>
        <w:numPr>
          <w:ilvl w:val="0"/>
          <w:numId w:val="3"/>
        </w:numPr>
        <w:spacing w:after="0"/>
        <w:jc w:val="both"/>
      </w:pPr>
      <w:r w:rsidRPr="004D40E8">
        <w:t>Name all eight 32-bit general-purpose registers. What is the general func</w:t>
      </w:r>
      <w:r w:rsidR="00DA770A">
        <w:t xml:space="preserve">tion of each of the registers? </w:t>
      </w:r>
      <w:r w:rsidRPr="004D40E8">
        <w:t xml:space="preserve">Which of these registers can </w:t>
      </w:r>
      <w:r w:rsidR="00F40EE7" w:rsidRPr="004D40E8">
        <w:t xml:space="preserve">be addressed in parts? </w:t>
      </w:r>
    </w:p>
    <w:p w14:paraId="0524CABE" w14:textId="77777777" w:rsidR="006F1A6D" w:rsidRDefault="006F1A6D" w:rsidP="007963DF">
      <w:pPr>
        <w:numPr>
          <w:ilvl w:val="1"/>
          <w:numId w:val="3"/>
        </w:numPr>
        <w:spacing w:after="0"/>
        <w:jc w:val="both"/>
        <w:rPr>
          <w:color w:val="FF0000"/>
        </w:rPr>
      </w:pPr>
      <w:r>
        <w:rPr>
          <w:color w:val="FF0000"/>
        </w:rPr>
        <w:t>Registers</w:t>
      </w:r>
    </w:p>
    <w:p w14:paraId="6F82801C" w14:textId="77777777" w:rsidR="006F1A6D" w:rsidRDefault="007963DF" w:rsidP="006F1A6D">
      <w:pPr>
        <w:numPr>
          <w:ilvl w:val="2"/>
          <w:numId w:val="3"/>
        </w:numPr>
        <w:spacing w:after="0"/>
        <w:jc w:val="both"/>
        <w:rPr>
          <w:color w:val="FF0000"/>
        </w:rPr>
      </w:pPr>
      <w:r w:rsidRPr="006F1A6D">
        <w:rPr>
          <w:color w:val="FF0000"/>
        </w:rPr>
        <w:t>EAX</w:t>
      </w:r>
      <w:r w:rsidR="006F1A6D">
        <w:rPr>
          <w:color w:val="FF0000"/>
        </w:rPr>
        <w:t xml:space="preserve"> </w:t>
      </w:r>
      <w:r w:rsidR="00BC0EA7">
        <w:rPr>
          <w:color w:val="FF0000"/>
        </w:rPr>
        <w:t>–</w:t>
      </w:r>
      <w:r w:rsidR="006F1A6D">
        <w:rPr>
          <w:color w:val="FF0000"/>
        </w:rPr>
        <w:t xml:space="preserve"> </w:t>
      </w:r>
      <w:r w:rsidR="005B633F">
        <w:rPr>
          <w:color w:val="FF0000"/>
        </w:rPr>
        <w:t>Accumulator (</w:t>
      </w:r>
      <w:r w:rsidR="00BC0EA7">
        <w:rPr>
          <w:color w:val="FF0000"/>
        </w:rPr>
        <w:t>multiplication and division</w:t>
      </w:r>
      <w:r w:rsidR="005B633F">
        <w:rPr>
          <w:color w:val="FF0000"/>
        </w:rPr>
        <w:t>)</w:t>
      </w:r>
    </w:p>
    <w:p w14:paraId="7C79AF00" w14:textId="77777777" w:rsidR="006F1A6D" w:rsidRDefault="007963DF" w:rsidP="006F1A6D">
      <w:pPr>
        <w:numPr>
          <w:ilvl w:val="2"/>
          <w:numId w:val="3"/>
        </w:numPr>
        <w:spacing w:after="0"/>
        <w:jc w:val="both"/>
        <w:rPr>
          <w:color w:val="FF0000"/>
        </w:rPr>
      </w:pPr>
      <w:r w:rsidRPr="006F1A6D">
        <w:rPr>
          <w:color w:val="FF0000"/>
        </w:rPr>
        <w:t xml:space="preserve">EBX </w:t>
      </w:r>
      <w:r w:rsidR="006F1A6D">
        <w:rPr>
          <w:color w:val="FF0000"/>
        </w:rPr>
        <w:t xml:space="preserve">– </w:t>
      </w:r>
      <w:r w:rsidR="00BC0EA7">
        <w:rPr>
          <w:color w:val="FF0000"/>
        </w:rPr>
        <w:t>Base register</w:t>
      </w:r>
    </w:p>
    <w:p w14:paraId="633B8484" w14:textId="77777777" w:rsidR="006F1A6D" w:rsidRDefault="007963DF" w:rsidP="006F1A6D">
      <w:pPr>
        <w:numPr>
          <w:ilvl w:val="2"/>
          <w:numId w:val="3"/>
        </w:numPr>
        <w:spacing w:after="0"/>
        <w:jc w:val="both"/>
        <w:rPr>
          <w:color w:val="FF0000"/>
        </w:rPr>
      </w:pPr>
      <w:r w:rsidRPr="006F1A6D">
        <w:rPr>
          <w:color w:val="FF0000"/>
        </w:rPr>
        <w:t>ECX</w:t>
      </w:r>
      <w:r w:rsidR="006F1A6D">
        <w:rPr>
          <w:color w:val="FF0000"/>
        </w:rPr>
        <w:t xml:space="preserve"> </w:t>
      </w:r>
      <w:r w:rsidR="00C747B1">
        <w:rPr>
          <w:color w:val="FF0000"/>
        </w:rPr>
        <w:t>–</w:t>
      </w:r>
      <w:r w:rsidR="006F1A6D">
        <w:rPr>
          <w:color w:val="FF0000"/>
        </w:rPr>
        <w:t xml:space="preserve"> </w:t>
      </w:r>
      <w:r w:rsidR="00AE7D3C">
        <w:rPr>
          <w:color w:val="FF0000"/>
        </w:rPr>
        <w:t>loop counter</w:t>
      </w:r>
    </w:p>
    <w:p w14:paraId="7D579CFB" w14:textId="77777777" w:rsidR="006F1A6D" w:rsidRDefault="007963DF" w:rsidP="006F1A6D">
      <w:pPr>
        <w:numPr>
          <w:ilvl w:val="2"/>
          <w:numId w:val="3"/>
        </w:numPr>
        <w:spacing w:after="0"/>
        <w:jc w:val="both"/>
        <w:rPr>
          <w:color w:val="FF0000"/>
        </w:rPr>
      </w:pPr>
      <w:r w:rsidRPr="006F1A6D">
        <w:rPr>
          <w:color w:val="FF0000"/>
        </w:rPr>
        <w:t xml:space="preserve">EDX </w:t>
      </w:r>
      <w:r w:rsidR="00BC0EA7">
        <w:rPr>
          <w:color w:val="FF0000"/>
        </w:rPr>
        <w:t>–</w:t>
      </w:r>
      <w:r w:rsidR="00AE7D3C">
        <w:rPr>
          <w:color w:val="FF0000"/>
        </w:rPr>
        <w:t xml:space="preserve"> </w:t>
      </w:r>
      <w:r w:rsidR="00BC0EA7">
        <w:rPr>
          <w:color w:val="FF0000"/>
        </w:rPr>
        <w:t>Data Register</w:t>
      </w:r>
    </w:p>
    <w:p w14:paraId="252E5201" w14:textId="77777777" w:rsidR="006F1A6D" w:rsidRDefault="007963DF" w:rsidP="006F1A6D">
      <w:pPr>
        <w:numPr>
          <w:ilvl w:val="2"/>
          <w:numId w:val="3"/>
        </w:numPr>
        <w:spacing w:after="0"/>
        <w:jc w:val="both"/>
        <w:rPr>
          <w:color w:val="FF0000"/>
        </w:rPr>
      </w:pPr>
      <w:r w:rsidRPr="006F1A6D">
        <w:rPr>
          <w:color w:val="FF0000"/>
        </w:rPr>
        <w:t xml:space="preserve">EBP </w:t>
      </w:r>
      <w:r w:rsidR="00AE7D3C">
        <w:rPr>
          <w:color w:val="FF0000"/>
        </w:rPr>
        <w:t>– extended frame pointer(stack)</w:t>
      </w:r>
    </w:p>
    <w:p w14:paraId="7D0CBDE9" w14:textId="77777777" w:rsidR="006F1A6D" w:rsidRDefault="007963DF" w:rsidP="006F1A6D">
      <w:pPr>
        <w:numPr>
          <w:ilvl w:val="2"/>
          <w:numId w:val="3"/>
        </w:numPr>
        <w:spacing w:after="0"/>
        <w:jc w:val="both"/>
        <w:rPr>
          <w:color w:val="FF0000"/>
        </w:rPr>
      </w:pPr>
      <w:r w:rsidRPr="006F1A6D">
        <w:rPr>
          <w:color w:val="FF0000"/>
        </w:rPr>
        <w:t xml:space="preserve">ESP </w:t>
      </w:r>
      <w:r w:rsidR="00AE7D3C">
        <w:rPr>
          <w:color w:val="FF0000"/>
        </w:rPr>
        <w:t>– stack pointer</w:t>
      </w:r>
    </w:p>
    <w:p w14:paraId="6CDE93C5" w14:textId="77777777" w:rsidR="006F1A6D" w:rsidRDefault="007963DF" w:rsidP="006F1A6D">
      <w:pPr>
        <w:numPr>
          <w:ilvl w:val="2"/>
          <w:numId w:val="3"/>
        </w:numPr>
        <w:spacing w:after="0"/>
        <w:jc w:val="both"/>
        <w:rPr>
          <w:color w:val="FF0000"/>
        </w:rPr>
      </w:pPr>
      <w:r w:rsidRPr="006F1A6D">
        <w:rPr>
          <w:color w:val="FF0000"/>
        </w:rPr>
        <w:t xml:space="preserve">ESI </w:t>
      </w:r>
      <w:r w:rsidR="00C747B1">
        <w:rPr>
          <w:color w:val="FF0000"/>
        </w:rPr>
        <w:t>–</w:t>
      </w:r>
      <w:r w:rsidR="00AE7D3C">
        <w:rPr>
          <w:color w:val="FF0000"/>
        </w:rPr>
        <w:t xml:space="preserve"> </w:t>
      </w:r>
      <w:r w:rsidR="00C747B1">
        <w:rPr>
          <w:color w:val="FF0000"/>
        </w:rPr>
        <w:t>I</w:t>
      </w:r>
      <w:r w:rsidR="00AE7D3C">
        <w:rPr>
          <w:color w:val="FF0000"/>
        </w:rPr>
        <w:t>ndex registers</w:t>
      </w:r>
    </w:p>
    <w:p w14:paraId="31D7DDC9" w14:textId="77777777" w:rsidR="006F1A6D" w:rsidRPr="006F1A6D" w:rsidRDefault="007963DF" w:rsidP="006F1A6D">
      <w:pPr>
        <w:numPr>
          <w:ilvl w:val="2"/>
          <w:numId w:val="3"/>
        </w:numPr>
        <w:spacing w:after="0"/>
        <w:jc w:val="both"/>
        <w:rPr>
          <w:color w:val="FF0000"/>
        </w:rPr>
      </w:pPr>
      <w:r w:rsidRPr="006F1A6D">
        <w:rPr>
          <w:color w:val="FF0000"/>
        </w:rPr>
        <w:t>EDI</w:t>
      </w:r>
      <w:r w:rsidR="00AE7D3C">
        <w:rPr>
          <w:color w:val="FF0000"/>
        </w:rPr>
        <w:t xml:space="preserve"> </w:t>
      </w:r>
      <w:r w:rsidR="00C747B1">
        <w:rPr>
          <w:color w:val="FF0000"/>
        </w:rPr>
        <w:t>–</w:t>
      </w:r>
      <w:r w:rsidR="00AE7D3C">
        <w:rPr>
          <w:color w:val="FF0000"/>
        </w:rPr>
        <w:t xml:space="preserve"> </w:t>
      </w:r>
      <w:r w:rsidR="00C747B1">
        <w:rPr>
          <w:color w:val="FF0000"/>
        </w:rPr>
        <w:t>I</w:t>
      </w:r>
      <w:r w:rsidR="00AE7D3C">
        <w:rPr>
          <w:color w:val="FF0000"/>
        </w:rPr>
        <w:t>ndex registers</w:t>
      </w:r>
    </w:p>
    <w:p w14:paraId="41642D2E" w14:textId="77777777" w:rsidR="007963DF" w:rsidRPr="006F1A6D" w:rsidRDefault="007963DF" w:rsidP="007963DF">
      <w:pPr>
        <w:numPr>
          <w:ilvl w:val="1"/>
          <w:numId w:val="3"/>
        </w:numPr>
        <w:spacing w:after="0"/>
        <w:jc w:val="both"/>
        <w:rPr>
          <w:color w:val="FF0000"/>
        </w:rPr>
      </w:pPr>
      <w:r w:rsidRPr="006F1A6D">
        <w:rPr>
          <w:color w:val="FF0000"/>
        </w:rPr>
        <w:t>EAX EBX ECX EDX</w:t>
      </w:r>
    </w:p>
    <w:p w14:paraId="3B260A4A" w14:textId="77777777" w:rsidR="00036949" w:rsidRPr="006F1A6D" w:rsidRDefault="00036949" w:rsidP="00FD047F">
      <w:pPr>
        <w:spacing w:after="0"/>
        <w:jc w:val="both"/>
        <w:rPr>
          <w:color w:val="FF0000"/>
        </w:rPr>
      </w:pPr>
      <w:bookmarkStart w:id="0" w:name="_GoBack"/>
    </w:p>
    <w:p w14:paraId="3D6584C9" w14:textId="77777777" w:rsidR="007963DF" w:rsidRPr="00B00798" w:rsidRDefault="00036949" w:rsidP="00CC623A">
      <w:pPr>
        <w:numPr>
          <w:ilvl w:val="0"/>
          <w:numId w:val="3"/>
        </w:numPr>
        <w:spacing w:after="0"/>
        <w:jc w:val="both"/>
        <w:rPr>
          <w:color w:val="FF0000"/>
        </w:rPr>
      </w:pPr>
      <w:r w:rsidRPr="004D40E8">
        <w:t>What do the Sign Flag, Zero Flag, Auxiliary Carry Flag, and Parity Flag indicate when set?</w:t>
      </w:r>
    </w:p>
    <w:p w14:paraId="7AA3ECEE" w14:textId="77777777" w:rsidR="00B00798" w:rsidRPr="00B00798" w:rsidRDefault="007963DF" w:rsidP="007963DF">
      <w:pPr>
        <w:numPr>
          <w:ilvl w:val="1"/>
          <w:numId w:val="3"/>
        </w:numPr>
        <w:spacing w:after="0"/>
        <w:jc w:val="both"/>
        <w:rPr>
          <w:color w:val="FF0000"/>
        </w:rPr>
      </w:pPr>
      <w:r w:rsidRPr="00B00798">
        <w:rPr>
          <w:color w:val="FF0000"/>
        </w:rPr>
        <w:t>Sign – Tells whether the result is negative</w:t>
      </w:r>
      <w:r w:rsidR="00B00798" w:rsidRPr="00B00798">
        <w:rPr>
          <w:color w:val="FF0000"/>
        </w:rPr>
        <w:t>.</w:t>
      </w:r>
    </w:p>
    <w:p w14:paraId="7DC56576" w14:textId="77777777" w:rsidR="00CC623A" w:rsidRPr="00B00798" w:rsidRDefault="00B00798" w:rsidP="007963DF">
      <w:pPr>
        <w:numPr>
          <w:ilvl w:val="1"/>
          <w:numId w:val="3"/>
        </w:numPr>
        <w:spacing w:after="0"/>
        <w:jc w:val="both"/>
        <w:rPr>
          <w:color w:val="FF0000"/>
        </w:rPr>
      </w:pPr>
      <w:r w:rsidRPr="00B00798">
        <w:rPr>
          <w:color w:val="FF0000"/>
        </w:rPr>
        <w:t>Zero – The result is zero.</w:t>
      </w:r>
      <w:r w:rsidR="007963DF" w:rsidRPr="00B00798">
        <w:rPr>
          <w:color w:val="FF0000"/>
        </w:rPr>
        <w:t xml:space="preserve"> </w:t>
      </w:r>
      <w:r w:rsidR="00CC623A" w:rsidRPr="00B00798">
        <w:rPr>
          <w:color w:val="FF0000"/>
        </w:rPr>
        <w:t xml:space="preserve"> </w:t>
      </w:r>
    </w:p>
    <w:p w14:paraId="18D25B94" w14:textId="77777777" w:rsidR="00B00798" w:rsidRPr="00B00798" w:rsidRDefault="00B00798" w:rsidP="007963DF">
      <w:pPr>
        <w:numPr>
          <w:ilvl w:val="1"/>
          <w:numId w:val="3"/>
        </w:numPr>
        <w:spacing w:after="0"/>
        <w:jc w:val="both"/>
        <w:rPr>
          <w:color w:val="FF0000"/>
        </w:rPr>
      </w:pPr>
      <w:r w:rsidRPr="00B00798">
        <w:rPr>
          <w:color w:val="FF0000"/>
        </w:rPr>
        <w:t>Auxiliary Carry</w:t>
      </w:r>
      <w:r w:rsidR="00C747B1">
        <w:rPr>
          <w:color w:val="FF0000"/>
        </w:rPr>
        <w:t xml:space="preserve"> – </w:t>
      </w:r>
      <w:r w:rsidRPr="00B00798">
        <w:rPr>
          <w:color w:val="FF0000"/>
        </w:rPr>
        <w:t>Carry from bit 3 to bit 4.</w:t>
      </w:r>
    </w:p>
    <w:bookmarkEnd w:id="0"/>
    <w:p w14:paraId="590FEC0B" w14:textId="77777777" w:rsidR="00B00798" w:rsidRPr="00B00798" w:rsidRDefault="00B00798" w:rsidP="007963DF">
      <w:pPr>
        <w:numPr>
          <w:ilvl w:val="1"/>
          <w:numId w:val="3"/>
        </w:numPr>
        <w:spacing w:after="0"/>
        <w:jc w:val="both"/>
        <w:rPr>
          <w:color w:val="FF0000"/>
        </w:rPr>
      </w:pPr>
      <w:r w:rsidRPr="00B00798">
        <w:rPr>
          <w:color w:val="FF0000"/>
        </w:rPr>
        <w:t xml:space="preserve">Parity – Tells is the number is even </w:t>
      </w:r>
    </w:p>
    <w:p w14:paraId="52DF5370" w14:textId="77777777" w:rsidR="00CC623A" w:rsidRDefault="00CC623A" w:rsidP="00CC623A">
      <w:pPr>
        <w:pStyle w:val="ColorfulList-Accent1"/>
      </w:pPr>
    </w:p>
    <w:p w14:paraId="5C90C9AD" w14:textId="77777777" w:rsidR="00036949" w:rsidRPr="00B00798" w:rsidRDefault="00036949" w:rsidP="00CC623A">
      <w:pPr>
        <w:numPr>
          <w:ilvl w:val="0"/>
          <w:numId w:val="3"/>
        </w:numPr>
        <w:spacing w:after="0"/>
        <w:jc w:val="both"/>
        <w:rPr>
          <w:color w:val="FF0000"/>
        </w:rPr>
      </w:pPr>
      <w:r w:rsidRPr="00CC623A">
        <w:t xml:space="preserve">What do the Overflow Flag and Carry Flag indicate when set? </w:t>
      </w:r>
      <w:r w:rsidR="005673D2" w:rsidRPr="00CC623A">
        <w:t>How do they differ</w:t>
      </w:r>
      <w:r w:rsidR="00E35453" w:rsidRPr="00CC623A">
        <w:t>?</w:t>
      </w:r>
    </w:p>
    <w:p w14:paraId="3995D175" w14:textId="77777777" w:rsidR="00B00798" w:rsidRPr="00B00798" w:rsidRDefault="00B00798" w:rsidP="00B00798">
      <w:pPr>
        <w:numPr>
          <w:ilvl w:val="1"/>
          <w:numId w:val="3"/>
        </w:numPr>
        <w:spacing w:after="0"/>
        <w:jc w:val="both"/>
        <w:rPr>
          <w:color w:val="FF0000"/>
        </w:rPr>
      </w:pPr>
      <w:r w:rsidRPr="00B00798">
        <w:rPr>
          <w:color w:val="FF0000"/>
        </w:rPr>
        <w:t>Both indicate that the sum is out of range.</w:t>
      </w:r>
    </w:p>
    <w:p w14:paraId="439146A7" w14:textId="77777777" w:rsidR="00B00798" w:rsidRPr="00B00798" w:rsidRDefault="00B00798" w:rsidP="00B00798">
      <w:pPr>
        <w:numPr>
          <w:ilvl w:val="1"/>
          <w:numId w:val="3"/>
        </w:numPr>
        <w:spacing w:after="0"/>
        <w:jc w:val="both"/>
        <w:rPr>
          <w:color w:val="FF0000"/>
        </w:rPr>
      </w:pPr>
      <w:r w:rsidRPr="00B00798">
        <w:rPr>
          <w:color w:val="FF0000"/>
        </w:rPr>
        <w:t xml:space="preserve">Carry is used for unsigned while Overflow is used for signed. </w:t>
      </w:r>
    </w:p>
    <w:p w14:paraId="375043A5" w14:textId="77777777" w:rsidR="00036949" w:rsidRPr="00B00798" w:rsidRDefault="00036949" w:rsidP="00DA770A">
      <w:pPr>
        <w:pStyle w:val="ColorfulList-Accent1"/>
        <w:spacing w:line="276" w:lineRule="auto"/>
        <w:ind w:left="0"/>
        <w:jc w:val="both"/>
        <w:rPr>
          <w:color w:val="FF0000"/>
          <w:sz w:val="22"/>
          <w:szCs w:val="22"/>
        </w:rPr>
      </w:pPr>
    </w:p>
    <w:p w14:paraId="1D3FD5A7" w14:textId="77777777" w:rsidR="00036949" w:rsidRPr="006A54E3" w:rsidRDefault="00036949" w:rsidP="00DA770A">
      <w:pPr>
        <w:pStyle w:val="ColorfulList-Accent1"/>
        <w:numPr>
          <w:ilvl w:val="0"/>
          <w:numId w:val="3"/>
        </w:numPr>
        <w:spacing w:line="276" w:lineRule="auto"/>
        <w:jc w:val="both"/>
        <w:rPr>
          <w:color w:val="FF0000"/>
          <w:sz w:val="22"/>
          <w:szCs w:val="22"/>
        </w:rPr>
      </w:pPr>
      <w:r w:rsidRPr="004D40E8">
        <w:rPr>
          <w:sz w:val="22"/>
          <w:szCs w:val="22"/>
        </w:rPr>
        <w:t>Detail the process by which instructions and data are read from memory.</w:t>
      </w:r>
    </w:p>
    <w:p w14:paraId="34F430CD" w14:textId="77777777" w:rsidR="006A54E3" w:rsidRDefault="006A54E3" w:rsidP="006A54E3">
      <w:pPr>
        <w:pStyle w:val="ColorfulList-Accent1"/>
        <w:numPr>
          <w:ilvl w:val="1"/>
          <w:numId w:val="3"/>
        </w:numPr>
        <w:spacing w:line="276" w:lineRule="auto"/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The desired address is placed on the address bus.</w:t>
      </w:r>
    </w:p>
    <w:p w14:paraId="1700E6BE" w14:textId="77777777" w:rsidR="006A54E3" w:rsidRDefault="006A54E3" w:rsidP="006A54E3">
      <w:pPr>
        <w:pStyle w:val="ColorfulList-Accent1"/>
        <w:numPr>
          <w:ilvl w:val="1"/>
          <w:numId w:val="3"/>
        </w:numPr>
        <w:spacing w:line="276" w:lineRule="auto"/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The read line is set low.</w:t>
      </w:r>
    </w:p>
    <w:p w14:paraId="18A0B854" w14:textId="77777777" w:rsidR="00CD5EC9" w:rsidRDefault="006A54E3" w:rsidP="006A54E3">
      <w:pPr>
        <w:pStyle w:val="ColorfulList-Accent1"/>
        <w:numPr>
          <w:ilvl w:val="1"/>
          <w:numId w:val="3"/>
        </w:numPr>
        <w:spacing w:line="276" w:lineRule="auto"/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The </w:t>
      </w:r>
      <w:r w:rsidR="00CD5EC9">
        <w:rPr>
          <w:color w:val="FF0000"/>
          <w:sz w:val="22"/>
          <w:szCs w:val="22"/>
        </w:rPr>
        <w:t>CPU</w:t>
      </w:r>
      <w:r>
        <w:rPr>
          <w:color w:val="FF0000"/>
          <w:sz w:val="22"/>
          <w:szCs w:val="22"/>
        </w:rPr>
        <w:t xml:space="preserve"> then waits one cycle</w:t>
      </w:r>
      <w:r w:rsidR="00CD5EC9">
        <w:rPr>
          <w:color w:val="FF0000"/>
          <w:sz w:val="22"/>
          <w:szCs w:val="22"/>
        </w:rPr>
        <w:t xml:space="preserve"> for the memory to respond.</w:t>
      </w:r>
    </w:p>
    <w:p w14:paraId="68CC35EC" w14:textId="77777777" w:rsidR="006A54E3" w:rsidRPr="006A54E3" w:rsidRDefault="00E039D0" w:rsidP="006A54E3">
      <w:pPr>
        <w:pStyle w:val="ColorfulList-Accent1"/>
        <w:numPr>
          <w:ilvl w:val="1"/>
          <w:numId w:val="3"/>
        </w:numPr>
        <w:spacing w:line="276" w:lineRule="auto"/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Finally,</w:t>
      </w:r>
      <w:r w:rsidR="00CD5EC9">
        <w:rPr>
          <w:color w:val="FF0000"/>
          <w:sz w:val="22"/>
          <w:szCs w:val="22"/>
        </w:rPr>
        <w:t xml:space="preserve"> the read line is set to high</w:t>
      </w:r>
      <w:r w:rsidR="006A54E3">
        <w:rPr>
          <w:color w:val="FF0000"/>
          <w:sz w:val="22"/>
          <w:szCs w:val="22"/>
        </w:rPr>
        <w:t xml:space="preserve"> </w:t>
      </w:r>
      <w:r w:rsidR="00CD5EC9">
        <w:rPr>
          <w:color w:val="FF0000"/>
          <w:sz w:val="22"/>
          <w:szCs w:val="22"/>
        </w:rPr>
        <w:t>as the data is now on the data bus.</w:t>
      </w:r>
    </w:p>
    <w:p w14:paraId="7D3D7C8B" w14:textId="77777777" w:rsidR="00242DF4" w:rsidRDefault="00242DF4" w:rsidP="00242DF4">
      <w:pPr>
        <w:pStyle w:val="ColorfulList-Accent1"/>
        <w:spacing w:line="276" w:lineRule="auto"/>
        <w:ind w:left="0"/>
        <w:jc w:val="both"/>
        <w:rPr>
          <w:sz w:val="22"/>
          <w:szCs w:val="22"/>
        </w:rPr>
      </w:pPr>
    </w:p>
    <w:p w14:paraId="3ADFCA38" w14:textId="77777777" w:rsidR="00E039D0" w:rsidRPr="000D271F" w:rsidRDefault="00242DF4" w:rsidP="00DA770A">
      <w:pPr>
        <w:pStyle w:val="ColorfulList-Accent1"/>
        <w:numPr>
          <w:ilvl w:val="0"/>
          <w:numId w:val="3"/>
        </w:numPr>
        <w:spacing w:line="276" w:lineRule="auto"/>
        <w:jc w:val="both"/>
        <w:rPr>
          <w:color w:val="FF0000"/>
          <w:sz w:val="22"/>
          <w:szCs w:val="22"/>
        </w:rPr>
      </w:pPr>
      <w:r>
        <w:rPr>
          <w:sz w:val="22"/>
          <w:szCs w:val="22"/>
        </w:rPr>
        <w:t>What do</w:t>
      </w:r>
      <w:r w:rsidR="00943F08">
        <w:rPr>
          <w:sz w:val="22"/>
          <w:szCs w:val="22"/>
        </w:rPr>
        <w:t xml:space="preserve"> you understand by Cache memory and what are its benefits?</w:t>
      </w:r>
      <w:r>
        <w:rPr>
          <w:sz w:val="22"/>
          <w:szCs w:val="22"/>
        </w:rPr>
        <w:t xml:space="preserve"> </w:t>
      </w:r>
    </w:p>
    <w:p w14:paraId="365DAB93" w14:textId="77777777" w:rsidR="00036949" w:rsidRPr="000D271F" w:rsidRDefault="000D271F" w:rsidP="00DA770A">
      <w:pPr>
        <w:pStyle w:val="ColorfulList-Accent1"/>
        <w:numPr>
          <w:ilvl w:val="1"/>
          <w:numId w:val="3"/>
        </w:numPr>
        <w:spacing w:line="276" w:lineRule="auto"/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There on two levels of cach</w:t>
      </w:r>
      <w:r w:rsidR="00EA058D">
        <w:rPr>
          <w:color w:val="FF0000"/>
          <w:sz w:val="22"/>
          <w:szCs w:val="22"/>
        </w:rPr>
        <w:t xml:space="preserve">e memory. Level 1 that is stored inside the CPU and level 2 which is a little bite slower that is attached to the CPU. The benefits of cache memory </w:t>
      </w:r>
      <w:proofErr w:type="gramStart"/>
      <w:r w:rsidR="00EA058D">
        <w:rPr>
          <w:color w:val="FF0000"/>
          <w:sz w:val="22"/>
          <w:szCs w:val="22"/>
        </w:rPr>
        <w:t>is</w:t>
      </w:r>
      <w:proofErr w:type="gramEnd"/>
      <w:r w:rsidR="00EA058D">
        <w:rPr>
          <w:color w:val="FF0000"/>
          <w:sz w:val="22"/>
          <w:szCs w:val="22"/>
        </w:rPr>
        <w:t xml:space="preserve"> that it doesn’t have to be refreshed to keep it contents since it uses static ram.</w:t>
      </w:r>
    </w:p>
    <w:p w14:paraId="428BE917" w14:textId="77777777" w:rsidR="006F25DE" w:rsidRDefault="006F25DE" w:rsidP="006F25DE">
      <w:pPr>
        <w:spacing w:after="0"/>
        <w:ind w:left="720"/>
        <w:jc w:val="both"/>
      </w:pPr>
    </w:p>
    <w:p w14:paraId="0C79E429" w14:textId="77777777" w:rsidR="006F25DE" w:rsidRDefault="006F25DE" w:rsidP="006F25DE">
      <w:pPr>
        <w:spacing w:after="0"/>
        <w:ind w:left="720"/>
        <w:jc w:val="both"/>
      </w:pPr>
    </w:p>
    <w:p w14:paraId="3B32B357" w14:textId="77777777" w:rsidR="006F25DE" w:rsidRDefault="006F25DE" w:rsidP="006F25DE">
      <w:pPr>
        <w:spacing w:after="0"/>
        <w:ind w:left="720"/>
        <w:jc w:val="both"/>
      </w:pPr>
    </w:p>
    <w:p w14:paraId="2316DE29" w14:textId="77777777" w:rsidR="00036949" w:rsidRPr="005C0272" w:rsidRDefault="00036949" w:rsidP="00DA770A">
      <w:pPr>
        <w:numPr>
          <w:ilvl w:val="0"/>
          <w:numId w:val="3"/>
        </w:numPr>
        <w:spacing w:after="0"/>
        <w:jc w:val="both"/>
      </w:pPr>
      <w:r w:rsidRPr="004D40E8">
        <w:lastRenderedPageBreak/>
        <w:t xml:space="preserve">What do you understand by Real-address mode, Protected mode, </w:t>
      </w:r>
      <w:r w:rsidR="00242DF4">
        <w:t>Multi-segment model</w:t>
      </w:r>
      <w:r w:rsidR="005263A7">
        <w:t xml:space="preserve">? </w:t>
      </w:r>
      <w:r w:rsidRPr="00DA770A">
        <w:rPr>
          <w:i/>
        </w:rPr>
        <w:t>Discuss in detail.</w:t>
      </w:r>
      <w:r w:rsidR="005C0272">
        <w:rPr>
          <w:i/>
        </w:rPr>
        <w:t xml:space="preserve"> </w:t>
      </w:r>
    </w:p>
    <w:p w14:paraId="3F557E4C" w14:textId="77777777" w:rsidR="00212F7A" w:rsidRPr="005C0272" w:rsidRDefault="005C0272" w:rsidP="00212F7A">
      <w:pPr>
        <w:numPr>
          <w:ilvl w:val="1"/>
          <w:numId w:val="3"/>
        </w:numPr>
        <w:spacing w:after="0"/>
        <w:jc w:val="both"/>
      </w:pPr>
      <w:r>
        <w:rPr>
          <w:color w:val="FF0000"/>
        </w:rPr>
        <w:t>Real-address mode – Only allows 1MB of memory to be used as well as only one program can be run on the processor.</w:t>
      </w:r>
      <w:r w:rsidR="003B7D76">
        <w:rPr>
          <w:color w:val="FF0000"/>
        </w:rPr>
        <w:t xml:space="preserve"> </w:t>
      </w:r>
      <w:r w:rsidR="00212F7A">
        <w:rPr>
          <w:color w:val="FF0000"/>
        </w:rPr>
        <w:t>However,</w:t>
      </w:r>
      <w:r w:rsidR="003B7D76">
        <w:rPr>
          <w:color w:val="FF0000"/>
        </w:rPr>
        <w:t xml:space="preserve"> these programs can be halted temporarily </w:t>
      </w:r>
      <w:r w:rsidR="0078642B">
        <w:rPr>
          <w:color w:val="FF0000"/>
        </w:rPr>
        <w:t xml:space="preserve">to handle requests from peripherals. </w:t>
      </w:r>
      <w:r w:rsidR="00212F7A">
        <w:rPr>
          <w:color w:val="FF0000"/>
        </w:rPr>
        <w:t>Programs can access any area of memory.</w:t>
      </w:r>
      <w:r w:rsidR="00212F7A">
        <w:t xml:space="preserve"> </w:t>
      </w:r>
    </w:p>
    <w:p w14:paraId="4DDAF450" w14:textId="77777777" w:rsidR="00C747B1" w:rsidRPr="00C747B1" w:rsidRDefault="005C0272" w:rsidP="005C0272">
      <w:pPr>
        <w:numPr>
          <w:ilvl w:val="1"/>
          <w:numId w:val="3"/>
        </w:numPr>
        <w:spacing w:after="0"/>
        <w:jc w:val="both"/>
      </w:pPr>
      <w:r>
        <w:rPr>
          <w:color w:val="FF0000"/>
        </w:rPr>
        <w:t>Protected mode – Allows 4GB of memory to be used</w:t>
      </w:r>
      <w:r w:rsidR="00C747B1">
        <w:rPr>
          <w:color w:val="FF0000"/>
        </w:rPr>
        <w:t xml:space="preserve"> and allows for multiple programs to be run at the same time. </w:t>
      </w:r>
      <w:r>
        <w:rPr>
          <w:color w:val="FF0000"/>
        </w:rPr>
        <w:t xml:space="preserve"> </w:t>
      </w:r>
      <w:r w:rsidR="00C747B1">
        <w:rPr>
          <w:color w:val="FF0000"/>
        </w:rPr>
        <w:t>Each program has its own protected partition from other programs.</w:t>
      </w:r>
    </w:p>
    <w:p w14:paraId="63DB7E92" w14:textId="77777777" w:rsidR="005C0272" w:rsidRPr="006F25DE" w:rsidRDefault="00C747B1" w:rsidP="005C0272">
      <w:pPr>
        <w:numPr>
          <w:ilvl w:val="1"/>
          <w:numId w:val="3"/>
        </w:numPr>
        <w:spacing w:after="0"/>
        <w:jc w:val="both"/>
      </w:pPr>
      <w:r>
        <w:rPr>
          <w:color w:val="FF0000"/>
        </w:rPr>
        <w:t>Mul</w:t>
      </w:r>
      <w:r w:rsidR="008D22CC">
        <w:rPr>
          <w:color w:val="FF0000"/>
        </w:rPr>
        <w:t>t</w:t>
      </w:r>
      <w:r>
        <w:rPr>
          <w:color w:val="FF0000"/>
        </w:rPr>
        <w:t xml:space="preserve">i-segment model –  </w:t>
      </w:r>
      <w:r w:rsidR="00A92161">
        <w:rPr>
          <w:color w:val="FF0000"/>
        </w:rPr>
        <w:t>each program has a local descriptor table that holds a descriptor that for each segment that is used by the program.</w:t>
      </w:r>
    </w:p>
    <w:p w14:paraId="76939B40" w14:textId="77777777" w:rsidR="006F25DE" w:rsidRPr="006F25DE" w:rsidRDefault="006F25DE" w:rsidP="006F25DE">
      <w:pPr>
        <w:spacing w:after="0"/>
        <w:ind w:left="720"/>
        <w:jc w:val="both"/>
      </w:pPr>
    </w:p>
    <w:p w14:paraId="17B7DBE4" w14:textId="77777777" w:rsidR="006F25DE" w:rsidRPr="00DA770A" w:rsidRDefault="006F25DE" w:rsidP="006F25DE">
      <w:pPr>
        <w:spacing w:after="0"/>
        <w:ind w:left="720"/>
        <w:jc w:val="both"/>
      </w:pPr>
    </w:p>
    <w:p w14:paraId="037B7434" w14:textId="77777777" w:rsidR="00DA770A" w:rsidRDefault="00DA770A" w:rsidP="00DA770A">
      <w:pPr>
        <w:pStyle w:val="ColorfulList-Accent1"/>
      </w:pPr>
    </w:p>
    <w:p w14:paraId="32258F1C" w14:textId="77777777" w:rsidR="00DA770A" w:rsidRDefault="00DA770A" w:rsidP="00CC623A">
      <w:pPr>
        <w:numPr>
          <w:ilvl w:val="0"/>
          <w:numId w:val="3"/>
        </w:numPr>
        <w:spacing w:after="0"/>
        <w:jc w:val="both"/>
      </w:pPr>
      <w:r>
        <w:t xml:space="preserve">In a 32-bit computer what are the maximum memory </w:t>
      </w:r>
      <w:r w:rsidR="00B50719">
        <w:t xml:space="preserve">amounts </w:t>
      </w:r>
      <w:r>
        <w:t>that can be addressed in (a) real-addressed mode (b) protected mode?</w:t>
      </w:r>
      <w:r w:rsidR="00CC623A">
        <w:t xml:space="preserve"> </w:t>
      </w:r>
      <w:r>
        <w:t>What is the linear address corresponding to the following segment-offset</w:t>
      </w:r>
      <w:r w:rsidR="00242DF4">
        <w:t>: 04B2:2033</w:t>
      </w:r>
      <w:r w:rsidR="00FB0C55">
        <w:t>?</w:t>
      </w:r>
    </w:p>
    <w:p w14:paraId="65F0030E" w14:textId="77777777" w:rsidR="007C4C57" w:rsidRPr="007C4C57" w:rsidRDefault="007C4C57" w:rsidP="007C4C57">
      <w:pPr>
        <w:numPr>
          <w:ilvl w:val="1"/>
          <w:numId w:val="3"/>
        </w:numPr>
        <w:spacing w:after="0"/>
        <w:jc w:val="both"/>
      </w:pPr>
      <w:r>
        <w:rPr>
          <w:color w:val="FF0000"/>
        </w:rPr>
        <w:t>1MB</w:t>
      </w:r>
    </w:p>
    <w:p w14:paraId="43B220C7" w14:textId="77777777" w:rsidR="007C4C57" w:rsidRPr="007C4C57" w:rsidRDefault="007C4C57" w:rsidP="007C4C57">
      <w:pPr>
        <w:numPr>
          <w:ilvl w:val="1"/>
          <w:numId w:val="3"/>
        </w:numPr>
        <w:spacing w:after="0"/>
        <w:jc w:val="both"/>
      </w:pPr>
      <w:r>
        <w:rPr>
          <w:color w:val="FF0000"/>
        </w:rPr>
        <w:t>4GB</w:t>
      </w:r>
    </w:p>
    <w:p w14:paraId="23A05354" w14:textId="77777777" w:rsidR="007C4C57" w:rsidRPr="00212F7A" w:rsidRDefault="00212F7A" w:rsidP="007C4C57">
      <w:pPr>
        <w:numPr>
          <w:ilvl w:val="1"/>
          <w:numId w:val="3"/>
        </w:numPr>
        <w:spacing w:after="0"/>
        <w:jc w:val="both"/>
        <w:rPr>
          <w:b/>
          <w:color w:val="FF0000"/>
        </w:rPr>
      </w:pPr>
      <w:r w:rsidRPr="00212F7A">
        <w:rPr>
          <w:b/>
          <w:color w:val="FF0000"/>
        </w:rPr>
        <w:t>06B53</w:t>
      </w:r>
    </w:p>
    <w:p w14:paraId="58A9799B" w14:textId="77777777" w:rsidR="007C4C57" w:rsidRDefault="00212F7A" w:rsidP="007C4C57">
      <w:pPr>
        <w:numPr>
          <w:ilvl w:val="2"/>
          <w:numId w:val="3"/>
        </w:numPr>
        <w:spacing w:after="0"/>
        <w:jc w:val="both"/>
        <w:rPr>
          <w:color w:val="FF0000"/>
        </w:rPr>
      </w:pPr>
      <w:r>
        <w:rPr>
          <w:color w:val="FF0000"/>
        </w:rPr>
        <w:t>04B20</w:t>
      </w:r>
    </w:p>
    <w:p w14:paraId="78AB2312" w14:textId="77777777" w:rsidR="00212F7A" w:rsidRDefault="00212F7A" w:rsidP="007C4C57">
      <w:pPr>
        <w:numPr>
          <w:ilvl w:val="2"/>
          <w:numId w:val="3"/>
        </w:numPr>
        <w:spacing w:after="0"/>
        <w:jc w:val="both"/>
        <w:rPr>
          <w:color w:val="FF0000"/>
        </w:rPr>
      </w:pPr>
      <w:r>
        <w:rPr>
          <w:color w:val="FF0000"/>
        </w:rPr>
        <w:t>02033</w:t>
      </w:r>
    </w:p>
    <w:p w14:paraId="586D5BBB" w14:textId="77777777" w:rsidR="00212F7A" w:rsidRPr="007C4C57" w:rsidRDefault="00212F7A" w:rsidP="007C4C57">
      <w:pPr>
        <w:numPr>
          <w:ilvl w:val="2"/>
          <w:numId w:val="3"/>
        </w:numPr>
        <w:spacing w:after="0"/>
        <w:jc w:val="both"/>
        <w:rPr>
          <w:color w:val="FF0000"/>
        </w:rPr>
      </w:pPr>
      <w:r>
        <w:rPr>
          <w:color w:val="FF0000"/>
        </w:rPr>
        <w:t>06B53</w:t>
      </w:r>
    </w:p>
    <w:p w14:paraId="7664E7E0" w14:textId="77777777" w:rsidR="00FB0C55" w:rsidRPr="007C4C57" w:rsidRDefault="00FB0C55" w:rsidP="00FB0C55">
      <w:pPr>
        <w:pStyle w:val="ColorfulList-Accent1"/>
        <w:rPr>
          <w:color w:val="FF0000"/>
        </w:rPr>
      </w:pPr>
    </w:p>
    <w:p w14:paraId="18207F81" w14:textId="77777777" w:rsidR="00AF1DF8" w:rsidRDefault="00FB0C55" w:rsidP="00AF1DF8">
      <w:pPr>
        <w:numPr>
          <w:ilvl w:val="0"/>
          <w:numId w:val="3"/>
        </w:numPr>
        <w:spacing w:after="0"/>
        <w:jc w:val="both"/>
      </w:pPr>
      <w:r>
        <w:t xml:space="preserve">Let us say your </w:t>
      </w:r>
      <w:r w:rsidR="00242DF4">
        <w:t>computer is running at 3</w:t>
      </w:r>
      <w:r>
        <w:t xml:space="preserve"> GHz.  You come to know </w:t>
      </w:r>
      <w:r w:rsidR="001335B3">
        <w:t xml:space="preserve">that the Add instruction takes </w:t>
      </w:r>
      <w:r w:rsidR="00242DF4">
        <w:t xml:space="preserve">6 </w:t>
      </w:r>
      <w:r>
        <w:t>clock periods in your computer.   Express the time taken by the Add instruction in nanoseconds.</w:t>
      </w:r>
    </w:p>
    <w:p w14:paraId="31C8268B" w14:textId="77777777" w:rsidR="006F25DE" w:rsidRPr="006F25DE" w:rsidRDefault="00AF1DF8" w:rsidP="006F25DE">
      <w:pPr>
        <w:spacing w:after="0"/>
        <w:ind w:left="360" w:firstLine="360"/>
        <w:jc w:val="both"/>
        <w:rPr>
          <w:color w:val="FF0000"/>
        </w:rPr>
      </w:pPr>
      <w:r w:rsidRPr="006F25DE">
        <w:rPr>
          <w:color w:val="FF0000"/>
        </w:rPr>
        <w:t xml:space="preserve">1/3GHz = .33ns. </w:t>
      </w:r>
      <w:r w:rsidR="006F25DE">
        <w:rPr>
          <w:color w:val="FF0000"/>
        </w:rPr>
        <w:t xml:space="preserve"> </w:t>
      </w:r>
    </w:p>
    <w:p w14:paraId="667B828D" w14:textId="77777777" w:rsidR="006F25DE" w:rsidRDefault="006F25DE" w:rsidP="006F25DE">
      <w:pPr>
        <w:spacing w:after="0"/>
        <w:ind w:left="720"/>
        <w:jc w:val="both"/>
        <w:rPr>
          <w:color w:val="FF0000"/>
        </w:rPr>
      </w:pPr>
      <w:r w:rsidRPr="006F25DE">
        <w:rPr>
          <w:color w:val="FF0000"/>
        </w:rPr>
        <w:t>.33ns * 6 cycles = 2ns</w:t>
      </w:r>
    </w:p>
    <w:p w14:paraId="2B4C562E" w14:textId="77777777" w:rsidR="006F25DE" w:rsidRPr="006F25DE" w:rsidRDefault="006F25DE" w:rsidP="006F25DE">
      <w:pPr>
        <w:spacing w:after="0"/>
        <w:jc w:val="both"/>
        <w:rPr>
          <w:color w:val="FF0000"/>
        </w:rPr>
      </w:pPr>
      <w:r>
        <w:rPr>
          <w:color w:val="FF0000"/>
        </w:rPr>
        <w:tab/>
      </w:r>
      <w:proofErr w:type="gramStart"/>
      <w:r>
        <w:rPr>
          <w:color w:val="FF0000"/>
        </w:rPr>
        <w:t>Therefore</w:t>
      </w:r>
      <w:proofErr w:type="gramEnd"/>
      <w:r>
        <w:rPr>
          <w:color w:val="FF0000"/>
        </w:rPr>
        <w:t xml:space="preserve"> it takes 2ns to run the add </w:t>
      </w:r>
      <w:r w:rsidR="00E970CD">
        <w:rPr>
          <w:color w:val="FF0000"/>
        </w:rPr>
        <w:t>instruction.</w:t>
      </w:r>
    </w:p>
    <w:p w14:paraId="2A92FF53" w14:textId="77777777" w:rsidR="00036949" w:rsidRPr="004D40E8" w:rsidRDefault="00036949" w:rsidP="00FD047F">
      <w:pPr>
        <w:spacing w:after="0"/>
        <w:jc w:val="both"/>
      </w:pPr>
    </w:p>
    <w:p w14:paraId="6459DA1C" w14:textId="77777777" w:rsidR="00036949" w:rsidRPr="004D40E8" w:rsidRDefault="00036949" w:rsidP="00FD047F">
      <w:pPr>
        <w:spacing w:after="0"/>
        <w:jc w:val="both"/>
      </w:pPr>
    </w:p>
    <w:p w14:paraId="66113E89" w14:textId="77777777" w:rsidR="00036949" w:rsidRPr="004D40E8" w:rsidRDefault="00036949" w:rsidP="00FD047F">
      <w:pPr>
        <w:pStyle w:val="ColorfulList-Accent1"/>
        <w:spacing w:line="276" w:lineRule="auto"/>
        <w:ind w:left="0"/>
        <w:jc w:val="both"/>
        <w:rPr>
          <w:sz w:val="22"/>
          <w:szCs w:val="22"/>
        </w:rPr>
      </w:pPr>
    </w:p>
    <w:p w14:paraId="3E98E9DB" w14:textId="77777777" w:rsidR="00036949" w:rsidRPr="004D40E8" w:rsidRDefault="00036949" w:rsidP="00FD047F">
      <w:pPr>
        <w:pStyle w:val="ColorfulList-Accent1"/>
        <w:spacing w:line="276" w:lineRule="auto"/>
        <w:ind w:left="0"/>
        <w:jc w:val="both"/>
        <w:rPr>
          <w:sz w:val="22"/>
          <w:szCs w:val="22"/>
        </w:rPr>
      </w:pPr>
    </w:p>
    <w:p w14:paraId="0B505978" w14:textId="77777777" w:rsidR="002D306E" w:rsidRPr="004D40E8" w:rsidRDefault="002D306E" w:rsidP="00FD047F">
      <w:pPr>
        <w:spacing w:after="0"/>
        <w:jc w:val="both"/>
      </w:pPr>
    </w:p>
    <w:sectPr w:rsidR="002D306E" w:rsidRPr="004D40E8" w:rsidSect="002D3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82770"/>
    <w:multiLevelType w:val="hybridMultilevel"/>
    <w:tmpl w:val="4732C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76CF5"/>
    <w:multiLevelType w:val="hybridMultilevel"/>
    <w:tmpl w:val="723622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C594412"/>
    <w:multiLevelType w:val="hybridMultilevel"/>
    <w:tmpl w:val="9C8AD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4A81004">
      <w:start w:val="1"/>
      <w:numFmt w:val="lowerLetter"/>
      <w:lvlText w:val="%2."/>
      <w:lvlJc w:val="left"/>
      <w:pPr>
        <w:ind w:left="1440" w:hanging="360"/>
      </w:pPr>
      <w:rPr>
        <w:color w:val="FF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ECE"/>
    <w:rsid w:val="00036949"/>
    <w:rsid w:val="00057E4B"/>
    <w:rsid w:val="000826D4"/>
    <w:rsid w:val="000D271F"/>
    <w:rsid w:val="001335B3"/>
    <w:rsid w:val="0013421A"/>
    <w:rsid w:val="001632CD"/>
    <w:rsid w:val="0019047E"/>
    <w:rsid w:val="00192DC6"/>
    <w:rsid w:val="001945AE"/>
    <w:rsid w:val="001B3A44"/>
    <w:rsid w:val="001C31CF"/>
    <w:rsid w:val="001C41DE"/>
    <w:rsid w:val="00212F7A"/>
    <w:rsid w:val="0023525E"/>
    <w:rsid w:val="00242DF4"/>
    <w:rsid w:val="0027302E"/>
    <w:rsid w:val="00275819"/>
    <w:rsid w:val="002C4D65"/>
    <w:rsid w:val="002D306E"/>
    <w:rsid w:val="002F45B2"/>
    <w:rsid w:val="00316929"/>
    <w:rsid w:val="00360D25"/>
    <w:rsid w:val="003A2D14"/>
    <w:rsid w:val="003B51E5"/>
    <w:rsid w:val="003B7B61"/>
    <w:rsid w:val="003B7D76"/>
    <w:rsid w:val="003F335E"/>
    <w:rsid w:val="003F398B"/>
    <w:rsid w:val="00422BD8"/>
    <w:rsid w:val="0045225A"/>
    <w:rsid w:val="004729D5"/>
    <w:rsid w:val="004751BF"/>
    <w:rsid w:val="00482397"/>
    <w:rsid w:val="0049181C"/>
    <w:rsid w:val="004D3283"/>
    <w:rsid w:val="004D40E8"/>
    <w:rsid w:val="005263A7"/>
    <w:rsid w:val="005673D2"/>
    <w:rsid w:val="005773E9"/>
    <w:rsid w:val="005A42BD"/>
    <w:rsid w:val="005B12D7"/>
    <w:rsid w:val="005B633F"/>
    <w:rsid w:val="005C0272"/>
    <w:rsid w:val="005C7CEF"/>
    <w:rsid w:val="005D50BC"/>
    <w:rsid w:val="006038A6"/>
    <w:rsid w:val="00612AE5"/>
    <w:rsid w:val="00615F74"/>
    <w:rsid w:val="00622128"/>
    <w:rsid w:val="00627B31"/>
    <w:rsid w:val="0063192B"/>
    <w:rsid w:val="006A54E3"/>
    <w:rsid w:val="006B5C52"/>
    <w:rsid w:val="006E3478"/>
    <w:rsid w:val="006F1A6D"/>
    <w:rsid w:val="006F25DE"/>
    <w:rsid w:val="00745CD1"/>
    <w:rsid w:val="00774DCD"/>
    <w:rsid w:val="00782B97"/>
    <w:rsid w:val="0078642B"/>
    <w:rsid w:val="0078692C"/>
    <w:rsid w:val="00793849"/>
    <w:rsid w:val="007963DF"/>
    <w:rsid w:val="007B476F"/>
    <w:rsid w:val="007C0EF7"/>
    <w:rsid w:val="007C13FE"/>
    <w:rsid w:val="007C4C57"/>
    <w:rsid w:val="007D0B91"/>
    <w:rsid w:val="007D5366"/>
    <w:rsid w:val="007D731A"/>
    <w:rsid w:val="008477B1"/>
    <w:rsid w:val="0087320E"/>
    <w:rsid w:val="008A4BE5"/>
    <w:rsid w:val="008D22CC"/>
    <w:rsid w:val="008E1ECE"/>
    <w:rsid w:val="008F24A7"/>
    <w:rsid w:val="009040D0"/>
    <w:rsid w:val="00916013"/>
    <w:rsid w:val="00943F08"/>
    <w:rsid w:val="009615CF"/>
    <w:rsid w:val="009B5271"/>
    <w:rsid w:val="009F7660"/>
    <w:rsid w:val="00A05CFF"/>
    <w:rsid w:val="00A1052D"/>
    <w:rsid w:val="00A56E0B"/>
    <w:rsid w:val="00A92161"/>
    <w:rsid w:val="00AE35B0"/>
    <w:rsid w:val="00AE7D3C"/>
    <w:rsid w:val="00AF1DF8"/>
    <w:rsid w:val="00AF2175"/>
    <w:rsid w:val="00B00798"/>
    <w:rsid w:val="00B042A8"/>
    <w:rsid w:val="00B50719"/>
    <w:rsid w:val="00B71EA1"/>
    <w:rsid w:val="00B825D8"/>
    <w:rsid w:val="00BC0EA7"/>
    <w:rsid w:val="00C1252F"/>
    <w:rsid w:val="00C747B1"/>
    <w:rsid w:val="00C90EE6"/>
    <w:rsid w:val="00CC3F34"/>
    <w:rsid w:val="00CC623A"/>
    <w:rsid w:val="00CD5EC9"/>
    <w:rsid w:val="00D53961"/>
    <w:rsid w:val="00DA770A"/>
    <w:rsid w:val="00E039D0"/>
    <w:rsid w:val="00E35453"/>
    <w:rsid w:val="00E52148"/>
    <w:rsid w:val="00E9250D"/>
    <w:rsid w:val="00E970CD"/>
    <w:rsid w:val="00EA058D"/>
    <w:rsid w:val="00EA73C5"/>
    <w:rsid w:val="00EE0CBD"/>
    <w:rsid w:val="00F02CB0"/>
    <w:rsid w:val="00F40D0F"/>
    <w:rsid w:val="00F40EE7"/>
    <w:rsid w:val="00F723F0"/>
    <w:rsid w:val="00FA5537"/>
    <w:rsid w:val="00FB0C55"/>
    <w:rsid w:val="00FC0B6E"/>
    <w:rsid w:val="00FD047F"/>
    <w:rsid w:val="00FD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CA107BC"/>
  <w15:chartTrackingRefBased/>
  <w15:docId w15:val="{77D179AD-14DA-4015-8BE7-7AC28FAA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sid w:val="002D306E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1B3A44"/>
    <w:pPr>
      <w:keepNext/>
      <w:spacing w:after="0" w:line="240" w:lineRule="auto"/>
      <w:outlineLvl w:val="0"/>
    </w:pPr>
    <w:rPr>
      <w:rFonts w:eastAsia="Times New Roman" w:cs="Gautami"/>
      <w:b/>
      <w:bCs/>
      <w:sz w:val="24"/>
      <w:szCs w:val="24"/>
      <w:lang w:val="x-none" w:eastAsia="x-none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lorfulList-Accent1">
    <w:name w:val="Colorful List Accent 1"/>
    <w:basedOn w:val="Normal"/>
    <w:uiPriority w:val="34"/>
    <w:qFormat/>
    <w:rsid w:val="00036949"/>
    <w:pPr>
      <w:spacing w:after="0" w:line="240" w:lineRule="auto"/>
      <w:ind w:left="720"/>
      <w:contextualSpacing/>
    </w:pPr>
    <w:rPr>
      <w:rFonts w:eastAsia="Times New Roman"/>
      <w:sz w:val="24"/>
      <w:szCs w:val="24"/>
    </w:rPr>
  </w:style>
  <w:style w:type="paragraph" w:styleId="Caption">
    <w:name w:val="caption"/>
    <w:basedOn w:val="Normal"/>
    <w:next w:val="Normal"/>
    <w:uiPriority w:val="35"/>
    <w:qFormat/>
    <w:rsid w:val="00627B31"/>
    <w:rPr>
      <w:b/>
      <w:bCs/>
      <w:sz w:val="20"/>
      <w:szCs w:val="20"/>
    </w:rPr>
  </w:style>
  <w:style w:type="character" w:customStyle="1" w:styleId="Heading1Char">
    <w:name w:val="Heading 1 Char"/>
    <w:link w:val="Heading1"/>
    <w:rsid w:val="001B3A44"/>
    <w:rPr>
      <w:rFonts w:eastAsia="Times New Roman"/>
      <w:b/>
      <w:bCs/>
      <w:sz w:val="24"/>
      <w:szCs w:val="24"/>
    </w:rPr>
  </w:style>
  <w:style w:type="paragraph" w:styleId="ListParagraph">
    <w:name w:val="List Paragraph"/>
    <w:basedOn w:val="Normal"/>
    <w:uiPriority w:val="72"/>
    <w:qFormat/>
    <w:rsid w:val="00AF1DF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8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Swann</dc:creator>
  <cp:keywords/>
  <cp:lastModifiedBy>Kareith Dyce</cp:lastModifiedBy>
  <cp:revision>2</cp:revision>
  <dcterms:created xsi:type="dcterms:W3CDTF">2018-01-28T22:17:00Z</dcterms:created>
  <dcterms:modified xsi:type="dcterms:W3CDTF">2018-01-28T22:17:00Z</dcterms:modified>
</cp:coreProperties>
</file>