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1725E" w14:textId="07541D3B" w:rsidR="00CC23EF" w:rsidRPr="00CC23EF" w:rsidRDefault="006B065A" w:rsidP="00CC23EF">
      <w:pPr>
        <w:widowControl w:val="0"/>
        <w:autoSpaceDE w:val="0"/>
        <w:autoSpaceDN w:val="0"/>
        <w:adjustRightInd w:val="0"/>
        <w:spacing w:after="240" w:line="620" w:lineRule="atLeast"/>
        <w:contextualSpacing/>
        <w:jc w:val="both"/>
        <w:rPr>
          <w:rFonts w:ascii="Arial" w:hAnsi="Arial" w:cs="Arial"/>
          <w:color w:val="000000"/>
          <w:sz w:val="32"/>
          <w:szCs w:val="32"/>
        </w:rPr>
      </w:pPr>
      <w:r>
        <w:rPr>
          <w:rFonts w:ascii="Arial" w:hAnsi="Arial" w:cs="Arial"/>
          <w:b/>
          <w:bCs/>
          <w:color w:val="000000"/>
          <w:sz w:val="32"/>
          <w:szCs w:val="32"/>
        </w:rPr>
        <w:t>Biological Sequence Alignment using Dynamic Programmi</w:t>
      </w:r>
      <w:r w:rsidR="008C4711">
        <w:rPr>
          <w:rFonts w:ascii="Arial" w:hAnsi="Arial" w:cs="Arial"/>
          <w:b/>
          <w:bCs/>
          <w:color w:val="000000"/>
          <w:sz w:val="32"/>
          <w:szCs w:val="32"/>
        </w:rPr>
        <w:t>n</w:t>
      </w:r>
      <w:r>
        <w:rPr>
          <w:rFonts w:ascii="Arial" w:hAnsi="Arial" w:cs="Arial"/>
          <w:b/>
          <w:bCs/>
          <w:color w:val="000000"/>
          <w:sz w:val="32"/>
          <w:szCs w:val="32"/>
        </w:rPr>
        <w:t>g</w:t>
      </w:r>
    </w:p>
    <w:p w14:paraId="1DDD44A3" w14:textId="4A811C88" w:rsidR="00CC23EF" w:rsidRPr="00256391" w:rsidRDefault="00256391" w:rsidP="00CC23EF">
      <w:pPr>
        <w:widowControl w:val="0"/>
        <w:autoSpaceDE w:val="0"/>
        <w:autoSpaceDN w:val="0"/>
        <w:adjustRightInd w:val="0"/>
        <w:spacing w:after="240" w:line="360" w:lineRule="atLeast"/>
        <w:contextualSpacing/>
        <w:jc w:val="both"/>
        <w:rPr>
          <w:rFonts w:ascii="Arial" w:hAnsi="Arial" w:cs="Arial"/>
          <w:color w:val="000000"/>
          <w:vertAlign w:val="superscript"/>
        </w:rPr>
      </w:pPr>
      <w:r>
        <w:rPr>
          <w:rFonts w:ascii="Arial" w:hAnsi="Arial" w:cs="Arial"/>
          <w:b/>
          <w:bCs/>
          <w:color w:val="000000"/>
        </w:rPr>
        <w:t>Kareith Dyce</w:t>
      </w:r>
      <w:r w:rsidRPr="008C4711">
        <w:rPr>
          <w:rFonts w:ascii="Arial" w:hAnsi="Arial" w:cs="Arial"/>
          <w:bCs/>
          <w:color w:val="000000"/>
          <w:vertAlign w:val="superscript"/>
        </w:rPr>
        <w:t>+</w:t>
      </w:r>
      <w:r w:rsidR="008C4711">
        <w:rPr>
          <w:rFonts w:ascii="Arial" w:hAnsi="Arial" w:cs="Arial"/>
          <w:bCs/>
          <w:color w:val="000000"/>
          <w:vertAlign w:val="superscript"/>
        </w:rPr>
        <w:t>1</w:t>
      </w:r>
      <w:r w:rsidR="00CC23EF" w:rsidRPr="00E33293">
        <w:rPr>
          <w:rFonts w:ascii="Arial" w:hAnsi="Arial" w:cs="Arial"/>
          <w:b/>
          <w:bCs/>
          <w:color w:val="000000"/>
        </w:rPr>
        <w:t xml:space="preserve">, </w:t>
      </w:r>
      <w:r>
        <w:rPr>
          <w:rFonts w:ascii="Arial" w:hAnsi="Arial" w:cs="Arial"/>
          <w:b/>
          <w:bCs/>
          <w:color w:val="000000"/>
        </w:rPr>
        <w:t>James An</w:t>
      </w:r>
      <w:r w:rsidRPr="008C4711">
        <w:rPr>
          <w:rFonts w:ascii="Arial" w:hAnsi="Arial" w:cs="Arial"/>
          <w:bCs/>
          <w:color w:val="000000"/>
          <w:vertAlign w:val="superscript"/>
        </w:rPr>
        <w:t>+</w:t>
      </w:r>
      <w:r w:rsidR="008C4711">
        <w:rPr>
          <w:rFonts w:ascii="Arial" w:hAnsi="Arial" w:cs="Arial"/>
          <w:bCs/>
          <w:color w:val="000000"/>
          <w:vertAlign w:val="superscript"/>
        </w:rPr>
        <w:t>1</w:t>
      </w:r>
      <w:r w:rsidR="00CC23EF" w:rsidRPr="00E33293">
        <w:rPr>
          <w:rFonts w:ascii="Arial" w:hAnsi="Arial" w:cs="Arial"/>
          <w:b/>
          <w:bCs/>
          <w:color w:val="000000"/>
        </w:rPr>
        <w:t xml:space="preserve">, and </w:t>
      </w:r>
      <w:r>
        <w:rPr>
          <w:rFonts w:ascii="Arial" w:hAnsi="Arial" w:cs="Arial"/>
          <w:b/>
          <w:bCs/>
          <w:color w:val="000000"/>
        </w:rPr>
        <w:t xml:space="preserve">Xavier </w:t>
      </w:r>
      <w:proofErr w:type="spellStart"/>
      <w:r>
        <w:rPr>
          <w:rFonts w:ascii="Arial" w:hAnsi="Arial" w:cs="Arial"/>
          <w:b/>
          <w:bCs/>
          <w:color w:val="000000"/>
        </w:rPr>
        <w:t>Verdad</w:t>
      </w:r>
      <w:proofErr w:type="spellEnd"/>
      <w:r w:rsidR="00CC23EF" w:rsidRPr="00E33293">
        <w:rPr>
          <w:rFonts w:ascii="Arial" w:hAnsi="Arial" w:cs="Arial"/>
          <w:color w:val="000000"/>
          <w:position w:val="10"/>
        </w:rPr>
        <w:t xml:space="preserve"> </w:t>
      </w:r>
      <w:r>
        <w:rPr>
          <w:rFonts w:ascii="Arial" w:hAnsi="Arial" w:cs="Arial"/>
          <w:color w:val="000000"/>
          <w:position w:val="10"/>
          <w:vertAlign w:val="superscript"/>
        </w:rPr>
        <w:t>+</w:t>
      </w:r>
      <w:r w:rsidR="008C4711">
        <w:rPr>
          <w:rFonts w:ascii="Arial" w:hAnsi="Arial" w:cs="Arial"/>
          <w:color w:val="000000"/>
          <w:position w:val="10"/>
          <w:vertAlign w:val="superscript"/>
        </w:rPr>
        <w:t>1</w:t>
      </w:r>
    </w:p>
    <w:p w14:paraId="4C9ED570" w14:textId="5E51EE25"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2"/>
          <w:szCs w:val="22"/>
        </w:rPr>
      </w:pPr>
      <w:r w:rsidRPr="00E33293">
        <w:rPr>
          <w:rFonts w:ascii="Arial" w:hAnsi="Arial" w:cs="Arial"/>
          <w:color w:val="000000"/>
          <w:position w:val="10"/>
          <w:sz w:val="22"/>
          <w:szCs w:val="22"/>
          <w:vertAlign w:val="superscript"/>
        </w:rPr>
        <w:t>1</w:t>
      </w:r>
      <w:r w:rsidR="008C4711">
        <w:rPr>
          <w:rFonts w:ascii="Arial" w:hAnsi="Arial" w:cs="Arial"/>
          <w:color w:val="000000"/>
          <w:sz w:val="22"/>
          <w:szCs w:val="22"/>
        </w:rPr>
        <w:t>Auburn University</w:t>
      </w:r>
      <w:r w:rsidRPr="00CC23EF">
        <w:rPr>
          <w:rFonts w:ascii="Arial" w:hAnsi="Arial" w:cs="Arial"/>
          <w:color w:val="000000"/>
          <w:sz w:val="22"/>
          <w:szCs w:val="22"/>
        </w:rPr>
        <w:t xml:space="preserve">, </w:t>
      </w:r>
      <w:r w:rsidR="008C4711">
        <w:rPr>
          <w:rFonts w:ascii="Arial" w:hAnsi="Arial" w:cs="Arial"/>
          <w:color w:val="000000"/>
          <w:sz w:val="22"/>
          <w:szCs w:val="22"/>
        </w:rPr>
        <w:t>COMP</w:t>
      </w:r>
      <w:r w:rsidRPr="00CC23EF">
        <w:rPr>
          <w:rFonts w:ascii="Arial" w:hAnsi="Arial" w:cs="Arial"/>
          <w:color w:val="000000"/>
          <w:sz w:val="22"/>
          <w:szCs w:val="22"/>
        </w:rPr>
        <w:t xml:space="preserve">, </w:t>
      </w:r>
      <w:r w:rsidR="008C4711">
        <w:rPr>
          <w:rFonts w:ascii="Arial" w:hAnsi="Arial" w:cs="Arial"/>
          <w:color w:val="000000"/>
          <w:sz w:val="22"/>
          <w:szCs w:val="22"/>
        </w:rPr>
        <w:t>Auburn</w:t>
      </w:r>
      <w:r w:rsidRPr="00CC23EF">
        <w:rPr>
          <w:rFonts w:ascii="Arial" w:hAnsi="Arial" w:cs="Arial"/>
          <w:color w:val="000000"/>
          <w:sz w:val="22"/>
          <w:szCs w:val="22"/>
        </w:rPr>
        <w:t xml:space="preserve">, </w:t>
      </w:r>
      <w:r w:rsidR="008C4711" w:rsidRPr="008C4711">
        <w:rPr>
          <w:rFonts w:ascii="Arial" w:hAnsi="Arial" w:cs="Arial"/>
          <w:color w:val="000000"/>
          <w:sz w:val="22"/>
          <w:szCs w:val="22"/>
        </w:rPr>
        <w:t>36849</w:t>
      </w:r>
      <w:r w:rsidRPr="00CC23EF">
        <w:rPr>
          <w:rFonts w:ascii="Arial" w:hAnsi="Arial" w:cs="Arial"/>
          <w:color w:val="000000"/>
          <w:sz w:val="22"/>
          <w:szCs w:val="22"/>
        </w:rPr>
        <w:t xml:space="preserve">, </w:t>
      </w:r>
      <w:r w:rsidR="008C4711">
        <w:rPr>
          <w:rFonts w:ascii="Arial" w:hAnsi="Arial" w:cs="Arial"/>
          <w:color w:val="000000"/>
          <w:sz w:val="22"/>
          <w:szCs w:val="22"/>
        </w:rPr>
        <w:t>USA</w:t>
      </w:r>
      <w:r w:rsidRPr="00CC23EF">
        <w:rPr>
          <w:rFonts w:ascii="Arial" w:hAnsi="Arial" w:cs="Arial"/>
          <w:color w:val="000000"/>
          <w:sz w:val="22"/>
          <w:szCs w:val="22"/>
        </w:rPr>
        <w:t xml:space="preserve"> </w:t>
      </w:r>
      <w:r w:rsidRPr="00E33293">
        <w:rPr>
          <w:rFonts w:ascii="Arial" w:hAnsi="Arial" w:cs="Arial"/>
          <w:color w:val="000000"/>
          <w:position w:val="10"/>
          <w:sz w:val="22"/>
          <w:szCs w:val="22"/>
          <w:vertAlign w:val="superscript"/>
        </w:rPr>
        <w:t xml:space="preserve">* </w:t>
      </w:r>
      <w:r w:rsidR="001817CF">
        <w:rPr>
          <w:rFonts w:ascii="Arial" w:hAnsi="Arial" w:cs="Arial"/>
          <w:color w:val="000000"/>
          <w:sz w:val="22"/>
          <w:szCs w:val="22"/>
        </w:rPr>
        <w:t>kzd0030@auburn.edu</w:t>
      </w:r>
      <w:r w:rsidRPr="00CC23EF">
        <w:rPr>
          <w:rFonts w:ascii="Arial" w:hAnsi="Arial" w:cs="Arial"/>
          <w:color w:val="000000"/>
          <w:sz w:val="22"/>
          <w:szCs w:val="22"/>
        </w:rPr>
        <w:t xml:space="preserve"> </w:t>
      </w:r>
    </w:p>
    <w:p w14:paraId="046F1AAF"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E33293">
        <w:rPr>
          <w:rFonts w:ascii="Arial" w:hAnsi="Arial" w:cs="Arial"/>
          <w:color w:val="000000"/>
          <w:position w:val="10"/>
          <w:sz w:val="22"/>
          <w:szCs w:val="22"/>
          <w:vertAlign w:val="superscript"/>
        </w:rPr>
        <w:t>+</w:t>
      </w:r>
      <w:r w:rsidRPr="00CC23EF">
        <w:rPr>
          <w:rFonts w:ascii="Arial" w:hAnsi="Arial" w:cs="Arial"/>
          <w:color w:val="000000"/>
          <w:sz w:val="22"/>
          <w:szCs w:val="22"/>
        </w:rPr>
        <w:t>these authors contributed equally to this work</w:t>
      </w:r>
      <w:r w:rsidRPr="00CC23EF">
        <w:rPr>
          <w:rFonts w:ascii="Arial" w:hAnsi="Arial" w:cs="Arial"/>
          <w:color w:val="000000"/>
          <w:sz w:val="26"/>
          <w:szCs w:val="26"/>
        </w:rPr>
        <w:t xml:space="preserve"> </w:t>
      </w:r>
    </w:p>
    <w:p w14:paraId="355F5BC1" w14:textId="77777777" w:rsid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p>
    <w:p w14:paraId="264FCD16" w14:textId="77777777" w:rsidR="00CC23EF" w:rsidRPr="00CC23EF" w:rsidRDefault="00CC23EF" w:rsidP="00CC23EF">
      <w:pPr>
        <w:widowControl w:val="0"/>
        <w:autoSpaceDE w:val="0"/>
        <w:autoSpaceDN w:val="0"/>
        <w:adjustRightInd w:val="0"/>
        <w:spacing w:after="240" w:line="200" w:lineRule="atLeast"/>
        <w:contextualSpacing/>
        <w:jc w:val="both"/>
        <w:rPr>
          <w:rFonts w:ascii="Arial" w:hAnsi="Arial" w:cs="Arial"/>
          <w:color w:val="000000"/>
          <w:sz w:val="26"/>
          <w:szCs w:val="26"/>
        </w:rPr>
      </w:pPr>
      <w:r w:rsidRPr="00CC23EF">
        <w:rPr>
          <w:rFonts w:ascii="Arial" w:hAnsi="Arial" w:cs="Arial"/>
          <w:b/>
          <w:bCs/>
          <w:color w:val="000000"/>
          <w:sz w:val="26"/>
          <w:szCs w:val="26"/>
        </w:rPr>
        <w:t xml:space="preserve">ABSTRACT </w:t>
      </w:r>
    </w:p>
    <w:p w14:paraId="5E7B93E4" w14:textId="77777777" w:rsidR="00CC23EF" w:rsidRDefault="00CC23EF" w:rsidP="00CC23EF">
      <w:pPr>
        <w:widowControl w:val="0"/>
        <w:autoSpaceDE w:val="0"/>
        <w:autoSpaceDN w:val="0"/>
        <w:adjustRightInd w:val="0"/>
        <w:spacing w:after="240" w:line="280" w:lineRule="atLeast"/>
        <w:contextualSpacing/>
        <w:jc w:val="both"/>
        <w:rPr>
          <w:rFonts w:ascii="Arial" w:hAnsi="Arial" w:cs="Arial"/>
          <w:color w:val="000000"/>
        </w:rPr>
      </w:pPr>
    </w:p>
    <w:p w14:paraId="46B70028" w14:textId="0F255281" w:rsidR="00CC23EF" w:rsidRDefault="00E17928" w:rsidP="00A31CB8">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In </w:t>
      </w:r>
      <w:r w:rsidR="00B107EF">
        <w:rPr>
          <w:rFonts w:ascii="Arial" w:hAnsi="Arial" w:cs="Arial"/>
          <w:color w:val="000000"/>
        </w:rPr>
        <w:t xml:space="preserve">Biology </w:t>
      </w:r>
      <w:r w:rsidR="00630485">
        <w:rPr>
          <w:rFonts w:ascii="Arial" w:hAnsi="Arial" w:cs="Arial"/>
          <w:color w:val="000000"/>
        </w:rPr>
        <w:t>the similarity</w:t>
      </w:r>
      <w:r w:rsidR="0052154B">
        <w:rPr>
          <w:rFonts w:ascii="Arial" w:hAnsi="Arial" w:cs="Arial"/>
          <w:color w:val="000000"/>
        </w:rPr>
        <w:t xml:space="preserve"> </w:t>
      </w:r>
      <w:r w:rsidR="00770A2F">
        <w:rPr>
          <w:rFonts w:ascii="Arial" w:hAnsi="Arial" w:cs="Arial"/>
          <w:color w:val="000000"/>
        </w:rPr>
        <w:t xml:space="preserve">between two sequences tells </w:t>
      </w:r>
      <w:r w:rsidR="008B0778">
        <w:rPr>
          <w:rFonts w:ascii="Arial" w:hAnsi="Arial" w:cs="Arial"/>
          <w:color w:val="000000"/>
        </w:rPr>
        <w:t xml:space="preserve">quite a bit </w:t>
      </w:r>
      <w:r w:rsidR="00770A2F">
        <w:rPr>
          <w:rFonts w:ascii="Arial" w:hAnsi="Arial" w:cs="Arial"/>
          <w:color w:val="000000"/>
        </w:rPr>
        <w:t>about</w:t>
      </w:r>
      <w:r w:rsidR="008B0778">
        <w:rPr>
          <w:rFonts w:ascii="Arial" w:hAnsi="Arial" w:cs="Arial"/>
          <w:color w:val="000000"/>
        </w:rPr>
        <w:t xml:space="preserve"> </w:t>
      </w:r>
      <w:r w:rsidR="00887B12">
        <w:rPr>
          <w:rFonts w:ascii="Arial" w:hAnsi="Arial" w:cs="Arial"/>
          <w:color w:val="000000"/>
        </w:rPr>
        <w:t>the two.</w:t>
      </w:r>
      <w:r w:rsidR="00B74FBF">
        <w:rPr>
          <w:rFonts w:ascii="Arial" w:hAnsi="Arial" w:cs="Arial"/>
          <w:color w:val="000000"/>
        </w:rPr>
        <w:t xml:space="preserve"> </w:t>
      </w:r>
      <w:r w:rsidR="00887B12">
        <w:rPr>
          <w:rFonts w:ascii="Arial" w:hAnsi="Arial" w:cs="Arial"/>
          <w:color w:val="000000"/>
        </w:rPr>
        <w:t xml:space="preserve"> The more similar their sequences are the closer they are related.</w:t>
      </w:r>
      <w:r w:rsidR="00D34813">
        <w:rPr>
          <w:rFonts w:ascii="Arial" w:hAnsi="Arial" w:cs="Arial"/>
          <w:color w:val="000000"/>
        </w:rPr>
        <w:t xml:space="preserve"> Knowing this it can be easier to fight one virus if it is closely related to another</w:t>
      </w:r>
      <w:r w:rsidR="00B74FBF">
        <w:rPr>
          <w:rFonts w:ascii="Arial" w:hAnsi="Arial" w:cs="Arial"/>
          <w:color w:val="000000"/>
        </w:rPr>
        <w:t xml:space="preserve"> one with a known cure</w:t>
      </w:r>
      <w:r w:rsidR="00CF17A8">
        <w:rPr>
          <w:rFonts w:ascii="Arial" w:hAnsi="Arial" w:cs="Arial"/>
          <w:color w:val="000000"/>
        </w:rPr>
        <w:t xml:space="preserve">. Using normal comparisons </w:t>
      </w:r>
      <w:r w:rsidR="00B74FBF">
        <w:rPr>
          <w:rFonts w:ascii="Arial" w:hAnsi="Arial" w:cs="Arial"/>
          <w:color w:val="000000"/>
        </w:rPr>
        <w:t xml:space="preserve">however </w:t>
      </w:r>
      <w:r w:rsidR="00CF17A8">
        <w:rPr>
          <w:rFonts w:ascii="Arial" w:hAnsi="Arial" w:cs="Arial"/>
          <w:color w:val="000000"/>
        </w:rPr>
        <w:t xml:space="preserve">to find the similarities would take forever as most of these sequences </w:t>
      </w:r>
      <w:r w:rsidR="008C4711">
        <w:rPr>
          <w:rFonts w:ascii="Arial" w:hAnsi="Arial" w:cs="Arial"/>
          <w:color w:val="000000"/>
        </w:rPr>
        <w:t>are over 100 characters in length.</w:t>
      </w:r>
      <w:r w:rsidR="00B74FBF">
        <w:rPr>
          <w:rFonts w:ascii="Arial" w:hAnsi="Arial" w:cs="Arial"/>
          <w:color w:val="000000"/>
        </w:rPr>
        <w:t xml:space="preserve"> This is where </w:t>
      </w:r>
      <w:r w:rsidR="00485DEF">
        <w:rPr>
          <w:rFonts w:ascii="Arial" w:hAnsi="Arial" w:cs="Arial"/>
          <w:color w:val="000000"/>
        </w:rPr>
        <w:t xml:space="preserve">using two </w:t>
      </w:r>
      <w:r w:rsidR="00B74FBF">
        <w:rPr>
          <w:rFonts w:ascii="Arial" w:hAnsi="Arial" w:cs="Arial"/>
          <w:color w:val="000000"/>
        </w:rPr>
        <w:t xml:space="preserve">Dynamic Programming </w:t>
      </w:r>
      <w:r w:rsidR="007E6382">
        <w:rPr>
          <w:rFonts w:ascii="Arial" w:hAnsi="Arial" w:cs="Arial"/>
          <w:color w:val="000000"/>
        </w:rPr>
        <w:t xml:space="preserve">strategies </w:t>
      </w:r>
      <w:r w:rsidR="00485DEF">
        <w:rPr>
          <w:rFonts w:ascii="Arial" w:hAnsi="Arial" w:cs="Arial"/>
          <w:color w:val="000000"/>
        </w:rPr>
        <w:t>the Needleman-Wunsch</w:t>
      </w:r>
      <w:r w:rsidR="007E6382">
        <w:rPr>
          <w:rFonts w:ascii="Arial" w:hAnsi="Arial" w:cs="Arial"/>
          <w:color w:val="000000"/>
        </w:rPr>
        <w:t xml:space="preserve"> algorithm</w:t>
      </w:r>
      <w:r w:rsidR="00485DEF">
        <w:rPr>
          <w:rFonts w:ascii="Arial" w:hAnsi="Arial" w:cs="Arial"/>
          <w:color w:val="000000"/>
        </w:rPr>
        <w:t xml:space="preserve"> and </w:t>
      </w:r>
      <w:r w:rsidR="007E6382">
        <w:rPr>
          <w:rFonts w:ascii="Arial" w:hAnsi="Arial" w:cs="Arial"/>
          <w:color w:val="000000"/>
        </w:rPr>
        <w:t xml:space="preserve">the </w:t>
      </w:r>
      <w:r w:rsidR="00485DEF">
        <w:rPr>
          <w:rFonts w:ascii="Arial" w:hAnsi="Arial" w:cs="Arial"/>
          <w:color w:val="000000"/>
        </w:rPr>
        <w:t>Smith-Waterman</w:t>
      </w:r>
      <w:r w:rsidR="007E6382">
        <w:rPr>
          <w:rFonts w:ascii="Arial" w:hAnsi="Arial" w:cs="Arial"/>
          <w:color w:val="000000"/>
        </w:rPr>
        <w:t xml:space="preserve"> algorithm</w:t>
      </w:r>
      <w:r w:rsidR="00485DEF">
        <w:rPr>
          <w:rFonts w:ascii="Arial" w:hAnsi="Arial" w:cs="Arial"/>
          <w:color w:val="000000"/>
        </w:rPr>
        <w:t xml:space="preserve"> </w:t>
      </w:r>
      <w:r w:rsidR="00F03954">
        <w:rPr>
          <w:rFonts w:ascii="Arial" w:hAnsi="Arial" w:cs="Arial"/>
          <w:color w:val="000000"/>
        </w:rPr>
        <w:t>vastly reduces the time spent calculati</w:t>
      </w:r>
      <w:r w:rsidR="000F41EF">
        <w:rPr>
          <w:rFonts w:ascii="Arial" w:hAnsi="Arial" w:cs="Arial"/>
          <w:color w:val="000000"/>
        </w:rPr>
        <w:t xml:space="preserve">ng the alignment and quickly allows for finding the similarities between the sequences. </w:t>
      </w:r>
    </w:p>
    <w:p w14:paraId="758DD9B7"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5DE643DB" w14:textId="4057C4A1" w:rsidR="00CC23EF" w:rsidRDefault="00CC23EF"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sidRPr="00CC23EF">
        <w:rPr>
          <w:rFonts w:ascii="Arial" w:hAnsi="Arial" w:cs="Arial"/>
          <w:b/>
          <w:bCs/>
          <w:color w:val="000000"/>
          <w:sz w:val="26"/>
          <w:szCs w:val="26"/>
        </w:rPr>
        <w:t xml:space="preserve">Introduction </w:t>
      </w:r>
    </w:p>
    <w:p w14:paraId="65C6047E"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2D6F0AA0" w14:textId="77777777" w:rsidR="00A96690" w:rsidRDefault="00A31CB8" w:rsidP="00A31CB8">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Just like many things protein sequences can also undergo evolution. This means that there are many different protein sequences that came from a common original sequence. This similar means that if we know how to combat / treat one virus if we find that another one is closely </w:t>
      </w:r>
      <w:r w:rsidR="00064305">
        <w:rPr>
          <w:rFonts w:ascii="Arial" w:hAnsi="Arial" w:cs="Arial"/>
          <w:color w:val="000000"/>
        </w:rPr>
        <w:t>related,</w:t>
      </w:r>
      <w:r>
        <w:rPr>
          <w:rFonts w:ascii="Arial" w:hAnsi="Arial" w:cs="Arial"/>
          <w:color w:val="000000"/>
        </w:rPr>
        <w:t xml:space="preserve"> we could combat it through similar means.</w:t>
      </w:r>
      <w:r w:rsidR="00541BAE">
        <w:rPr>
          <w:rFonts w:ascii="Arial" w:hAnsi="Arial" w:cs="Arial"/>
          <w:color w:val="000000"/>
        </w:rPr>
        <w:t xml:space="preserve"> </w:t>
      </w:r>
    </w:p>
    <w:p w14:paraId="1F5EA91A" w14:textId="6705794E" w:rsidR="001C48A7" w:rsidRDefault="00541BAE" w:rsidP="000921C9">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However</w:t>
      </w:r>
      <w:r w:rsidR="00A96690">
        <w:rPr>
          <w:rFonts w:ascii="Arial" w:hAnsi="Arial" w:cs="Arial"/>
          <w:color w:val="000000"/>
        </w:rPr>
        <w:t>,</w:t>
      </w:r>
      <w:r>
        <w:rPr>
          <w:rFonts w:ascii="Arial" w:hAnsi="Arial" w:cs="Arial"/>
          <w:color w:val="000000"/>
        </w:rPr>
        <w:t xml:space="preserve"> finding </w:t>
      </w:r>
      <w:r w:rsidR="00064305">
        <w:rPr>
          <w:rFonts w:ascii="Arial" w:hAnsi="Arial" w:cs="Arial"/>
          <w:color w:val="000000"/>
        </w:rPr>
        <w:t>is not especially easy as these sequences evolve in three different ways</w:t>
      </w:r>
      <w:r w:rsidR="00A96690">
        <w:rPr>
          <w:rFonts w:ascii="Arial" w:hAnsi="Arial" w:cs="Arial"/>
          <w:color w:val="000000"/>
        </w:rPr>
        <w:t xml:space="preserve">, Substitution, Deletion and Insertion. As the names would suggest </w:t>
      </w:r>
      <w:r w:rsidR="00FA7ACC">
        <w:rPr>
          <w:rFonts w:ascii="Arial" w:hAnsi="Arial" w:cs="Arial"/>
          <w:color w:val="000000"/>
        </w:rPr>
        <w:t>Insertion is adding to the sequence, Deletion is removing form the sequence and Substitution is changing letters in the sequence.  Each of these evolutions can change more than just</w:t>
      </w:r>
      <w:r w:rsidR="00677782">
        <w:rPr>
          <w:rFonts w:ascii="Arial" w:hAnsi="Arial" w:cs="Arial"/>
          <w:color w:val="000000"/>
        </w:rPr>
        <w:t xml:space="preserve"> one letter which can make the alignment process harder. </w:t>
      </w:r>
      <w:r w:rsidR="00186269">
        <w:rPr>
          <w:rFonts w:ascii="Arial" w:hAnsi="Arial" w:cs="Arial"/>
          <w:color w:val="000000"/>
        </w:rPr>
        <w:t>Also,</w:t>
      </w:r>
      <w:r w:rsidR="00677782">
        <w:rPr>
          <w:rFonts w:ascii="Arial" w:hAnsi="Arial" w:cs="Arial"/>
          <w:color w:val="000000"/>
        </w:rPr>
        <w:t xml:space="preserve"> </w:t>
      </w:r>
      <w:r w:rsidR="00A96690">
        <w:rPr>
          <w:rFonts w:ascii="Arial" w:hAnsi="Arial" w:cs="Arial"/>
          <w:color w:val="000000"/>
        </w:rPr>
        <w:t>both Insertion and Deletion would change a sequences length so, just because two sequences have the same length does not mean that there are closely related. Also, the opposite is true so that just because the sequences vary in length does not make it impossible for them to be</w:t>
      </w:r>
      <w:r w:rsidR="00677782">
        <w:rPr>
          <w:rFonts w:ascii="Arial" w:hAnsi="Arial" w:cs="Arial"/>
          <w:color w:val="000000"/>
        </w:rPr>
        <w:t xml:space="preserve"> closely</w:t>
      </w:r>
      <w:r w:rsidR="00A96690">
        <w:rPr>
          <w:rFonts w:ascii="Arial" w:hAnsi="Arial" w:cs="Arial"/>
          <w:color w:val="000000"/>
        </w:rPr>
        <w:t xml:space="preserve"> related.</w:t>
      </w:r>
      <w:r w:rsidR="00572E84">
        <w:rPr>
          <w:rFonts w:ascii="Arial" w:hAnsi="Arial" w:cs="Arial"/>
          <w:color w:val="000000"/>
        </w:rPr>
        <w:t xml:space="preserve"> </w:t>
      </w:r>
      <w:r w:rsidR="00A96690">
        <w:rPr>
          <w:rFonts w:ascii="Arial" w:hAnsi="Arial" w:cs="Arial"/>
          <w:color w:val="000000"/>
        </w:rPr>
        <w:t xml:space="preserve">These small evolutions over time </w:t>
      </w:r>
      <w:r w:rsidR="00572E84">
        <w:rPr>
          <w:rFonts w:ascii="Arial" w:hAnsi="Arial" w:cs="Arial"/>
          <w:color w:val="000000"/>
        </w:rPr>
        <w:t xml:space="preserve">has </w:t>
      </w:r>
      <w:r w:rsidR="00186269">
        <w:rPr>
          <w:rFonts w:ascii="Arial" w:hAnsi="Arial" w:cs="Arial"/>
          <w:color w:val="000000"/>
        </w:rPr>
        <w:t>led</w:t>
      </w:r>
      <w:r w:rsidR="00572E84">
        <w:rPr>
          <w:rFonts w:ascii="Arial" w:hAnsi="Arial" w:cs="Arial"/>
          <w:color w:val="000000"/>
        </w:rPr>
        <w:t xml:space="preserve"> to huge </w:t>
      </w:r>
      <w:r w:rsidR="001C48A7">
        <w:rPr>
          <w:rFonts w:ascii="Arial" w:hAnsi="Arial" w:cs="Arial"/>
          <w:color w:val="000000"/>
        </w:rPr>
        <w:t>diversions</w:t>
      </w:r>
      <w:r w:rsidR="00572E84">
        <w:rPr>
          <w:rFonts w:ascii="Arial" w:hAnsi="Arial" w:cs="Arial"/>
          <w:color w:val="000000"/>
        </w:rPr>
        <w:t xml:space="preserve"> from the common ancestral sequence.  </w:t>
      </w:r>
    </w:p>
    <w:p w14:paraId="26F8427E" w14:textId="56511368" w:rsidR="00FA7ACC" w:rsidRDefault="001C48A7" w:rsidP="00A31CB8">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Now being able to </w:t>
      </w:r>
      <w:r w:rsidR="000921C9">
        <w:rPr>
          <w:rFonts w:ascii="Arial" w:hAnsi="Arial" w:cs="Arial"/>
          <w:color w:val="000000"/>
        </w:rPr>
        <w:t xml:space="preserve">check every alignment possible between the two sequences to find the best global </w:t>
      </w:r>
      <w:r w:rsidR="00395E4F">
        <w:rPr>
          <w:rFonts w:ascii="Arial" w:hAnsi="Arial" w:cs="Arial"/>
          <w:color w:val="000000"/>
        </w:rPr>
        <w:t>alignment (</w:t>
      </w:r>
      <w:r w:rsidR="000921C9">
        <w:rPr>
          <w:rFonts w:ascii="Arial" w:hAnsi="Arial" w:cs="Arial"/>
          <w:color w:val="000000"/>
        </w:rPr>
        <w:t>how the two full sequences compare to each other</w:t>
      </w:r>
      <w:r w:rsidR="00FE2164">
        <w:rPr>
          <w:rFonts w:ascii="Arial" w:hAnsi="Arial" w:cs="Arial"/>
          <w:color w:val="000000"/>
        </w:rPr>
        <w:t>)</w:t>
      </w:r>
      <w:r w:rsidR="00371B4E">
        <w:rPr>
          <w:rFonts w:ascii="Arial" w:hAnsi="Arial" w:cs="Arial"/>
          <w:color w:val="000000"/>
        </w:rPr>
        <w:t xml:space="preserve"> would take forever with normal programming practices to just to find a</w:t>
      </w:r>
      <w:r w:rsidR="00FE2164">
        <w:rPr>
          <w:rFonts w:ascii="Arial" w:hAnsi="Arial" w:cs="Arial"/>
          <w:color w:val="000000"/>
        </w:rPr>
        <w:t>n</w:t>
      </w:r>
      <w:r w:rsidR="00371B4E">
        <w:rPr>
          <w:rFonts w:ascii="Arial" w:hAnsi="Arial" w:cs="Arial"/>
          <w:color w:val="000000"/>
        </w:rPr>
        <w:t xml:space="preserve"> alignment with a length of 100. These sequences could get very </w:t>
      </w:r>
      <w:r w:rsidR="00371B4E">
        <w:rPr>
          <w:rFonts w:ascii="Arial" w:hAnsi="Arial" w:cs="Arial"/>
          <w:color w:val="000000"/>
        </w:rPr>
        <w:lastRenderedPageBreak/>
        <w:t xml:space="preserve">long so this is where we would utilize dynamic programming. </w:t>
      </w:r>
      <w:r w:rsidR="00FE2164">
        <w:rPr>
          <w:rFonts w:ascii="Arial" w:hAnsi="Arial" w:cs="Arial"/>
          <w:color w:val="000000"/>
        </w:rPr>
        <w:t xml:space="preserve">Here we would be able to find the best </w:t>
      </w:r>
      <w:r w:rsidR="00E4723A">
        <w:rPr>
          <w:rFonts w:ascii="Arial" w:hAnsi="Arial" w:cs="Arial"/>
          <w:color w:val="000000"/>
        </w:rPr>
        <w:t xml:space="preserve">global </w:t>
      </w:r>
      <w:r w:rsidR="00FE2164">
        <w:rPr>
          <w:rFonts w:ascii="Arial" w:hAnsi="Arial" w:cs="Arial"/>
          <w:color w:val="000000"/>
        </w:rPr>
        <w:t>alignments</w:t>
      </w:r>
      <w:r w:rsidR="00E4723A">
        <w:rPr>
          <w:rFonts w:ascii="Arial" w:hAnsi="Arial" w:cs="Arial"/>
          <w:color w:val="000000"/>
        </w:rPr>
        <w:t xml:space="preserve"> using the Needleman-Wunsch algorithm</w:t>
      </w:r>
      <w:r w:rsidR="00FE2164">
        <w:rPr>
          <w:rFonts w:ascii="Arial" w:hAnsi="Arial" w:cs="Arial"/>
          <w:color w:val="000000"/>
        </w:rPr>
        <w:t xml:space="preserve">. </w:t>
      </w:r>
      <w:r w:rsidR="00E4723A">
        <w:rPr>
          <w:rFonts w:ascii="Arial" w:hAnsi="Arial" w:cs="Arial"/>
          <w:color w:val="000000"/>
        </w:rPr>
        <w:t>Modifying this</w:t>
      </w:r>
      <w:r w:rsidR="00FE2164">
        <w:rPr>
          <w:rFonts w:ascii="Arial" w:hAnsi="Arial" w:cs="Arial"/>
          <w:color w:val="000000"/>
        </w:rPr>
        <w:t xml:space="preserve"> method </w:t>
      </w:r>
      <w:r w:rsidR="00E4723A">
        <w:rPr>
          <w:rFonts w:ascii="Arial" w:hAnsi="Arial" w:cs="Arial"/>
          <w:color w:val="000000"/>
        </w:rPr>
        <w:t>in to the Smith-Waterman</w:t>
      </w:r>
      <w:r w:rsidR="007E6382">
        <w:rPr>
          <w:rFonts w:ascii="Arial" w:hAnsi="Arial" w:cs="Arial"/>
          <w:color w:val="000000"/>
        </w:rPr>
        <w:t xml:space="preserve"> algorithm</w:t>
      </w:r>
      <w:r w:rsidR="00E4723A">
        <w:rPr>
          <w:rFonts w:ascii="Arial" w:hAnsi="Arial" w:cs="Arial"/>
          <w:color w:val="000000"/>
        </w:rPr>
        <w:t xml:space="preserve"> </w:t>
      </w:r>
      <w:r w:rsidR="00FE2164">
        <w:rPr>
          <w:rFonts w:ascii="Arial" w:hAnsi="Arial" w:cs="Arial"/>
          <w:color w:val="000000"/>
        </w:rPr>
        <w:t>allow</w:t>
      </w:r>
      <w:r w:rsidR="00E4723A">
        <w:rPr>
          <w:rFonts w:ascii="Arial" w:hAnsi="Arial" w:cs="Arial"/>
          <w:color w:val="000000"/>
        </w:rPr>
        <w:t>s</w:t>
      </w:r>
      <w:r w:rsidR="00FE2164">
        <w:rPr>
          <w:rFonts w:ascii="Arial" w:hAnsi="Arial" w:cs="Arial"/>
          <w:color w:val="000000"/>
        </w:rPr>
        <w:t xml:space="preserve"> us to find the local alignment (the highest similar sequence within the sequence) to the find the common parts of the sequence which helps finds viabilities in the protein.</w:t>
      </w:r>
    </w:p>
    <w:p w14:paraId="45DF51E6" w14:textId="77777777" w:rsidR="00CC23EF" w:rsidRPr="00CC23EF" w:rsidRDefault="00CC23EF" w:rsidP="00CC23EF">
      <w:pPr>
        <w:widowControl w:val="0"/>
        <w:autoSpaceDE w:val="0"/>
        <w:autoSpaceDN w:val="0"/>
        <w:adjustRightInd w:val="0"/>
        <w:spacing w:after="240" w:line="300" w:lineRule="atLeast"/>
        <w:contextualSpacing/>
        <w:jc w:val="both"/>
        <w:rPr>
          <w:rFonts w:ascii="Arial" w:hAnsi="Arial" w:cs="Arial"/>
          <w:color w:val="000000"/>
        </w:rPr>
      </w:pPr>
    </w:p>
    <w:p w14:paraId="2355BD59" w14:textId="1108186C" w:rsidR="00CC23EF" w:rsidRDefault="00CC23EF"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Pr>
          <w:rFonts w:ascii="Arial" w:hAnsi="Arial" w:cs="Arial"/>
          <w:b/>
          <w:bCs/>
          <w:color w:val="000000"/>
          <w:sz w:val="26"/>
          <w:szCs w:val="26"/>
        </w:rPr>
        <w:t>Methods</w:t>
      </w:r>
      <w:r w:rsidRPr="00CC23EF">
        <w:rPr>
          <w:rFonts w:ascii="Arial" w:hAnsi="Arial" w:cs="Arial"/>
          <w:b/>
          <w:bCs/>
          <w:color w:val="000000"/>
          <w:sz w:val="26"/>
          <w:szCs w:val="26"/>
        </w:rPr>
        <w:t xml:space="preserve"> </w:t>
      </w:r>
    </w:p>
    <w:p w14:paraId="060812DB" w14:textId="28F9A0EE" w:rsidR="00F61938" w:rsidRPr="00F61938" w:rsidRDefault="00FC6010" w:rsidP="00F61938">
      <w:pPr>
        <w:widowControl w:val="0"/>
        <w:autoSpaceDE w:val="0"/>
        <w:autoSpaceDN w:val="0"/>
        <w:adjustRightInd w:val="0"/>
        <w:spacing w:after="240" w:line="300" w:lineRule="atLeast"/>
        <w:ind w:firstLine="720"/>
        <w:contextualSpacing/>
        <w:jc w:val="both"/>
        <w:rPr>
          <w:rFonts w:ascii="Arial" w:hAnsi="Arial" w:cs="Arial"/>
          <w:color w:val="000000"/>
          <w:sz w:val="26"/>
          <w:szCs w:val="26"/>
        </w:rPr>
      </w:pPr>
      <w:r w:rsidRPr="000E15AE">
        <w:rPr>
          <w:rFonts w:ascii="Arial" w:hAnsi="Arial" w:cs="Arial"/>
          <w:color w:val="000000"/>
          <w:sz w:val="26"/>
          <w:szCs w:val="26"/>
        </w:rPr>
        <w:t>Without Dynamic Programming to find the best alignment of two sequences would be</w:t>
      </w:r>
      <w:r w:rsidR="00363723" w:rsidRPr="000E15AE">
        <w:rPr>
          <w:rFonts w:ascii="Arial" w:hAnsi="Arial" w:cs="Arial"/>
          <w:color w:val="000000"/>
          <w:sz w:val="26"/>
          <w:szCs w:val="26"/>
        </w:rPr>
        <w:t xml:space="preserve"> to</w:t>
      </w:r>
      <w:r w:rsidRPr="000E15AE">
        <w:rPr>
          <w:rFonts w:ascii="Arial" w:hAnsi="Arial" w:cs="Arial"/>
          <w:color w:val="000000"/>
          <w:sz w:val="26"/>
          <w:szCs w:val="26"/>
        </w:rPr>
        <w:t xml:space="preserve"> make all the possible to </w:t>
      </w:r>
      <w:r w:rsidR="00363723" w:rsidRPr="000E15AE">
        <w:rPr>
          <w:rFonts w:ascii="Arial" w:hAnsi="Arial" w:cs="Arial"/>
          <w:color w:val="000000"/>
          <w:sz w:val="26"/>
          <w:szCs w:val="26"/>
        </w:rPr>
        <w:t xml:space="preserve">alignments and score each of them and return the highest. </w:t>
      </w:r>
      <w:r w:rsidR="000E15AE" w:rsidRPr="000E15AE">
        <w:rPr>
          <w:rFonts w:ascii="Arial" w:hAnsi="Arial" w:cs="Arial"/>
          <w:color w:val="000000"/>
          <w:sz w:val="26"/>
          <w:szCs w:val="26"/>
        </w:rPr>
        <w:t>However,</w:t>
      </w:r>
      <w:r w:rsidR="00363723" w:rsidRPr="000E15AE">
        <w:rPr>
          <w:rFonts w:ascii="Arial" w:hAnsi="Arial" w:cs="Arial"/>
          <w:color w:val="000000"/>
          <w:sz w:val="26"/>
          <w:szCs w:val="26"/>
        </w:rPr>
        <w:t xml:space="preserve"> analyzing this shows how long this would take.</w:t>
      </w:r>
      <w:r w:rsidR="00F05153" w:rsidRPr="000E15AE">
        <w:rPr>
          <w:rFonts w:ascii="Arial" w:hAnsi="Arial" w:cs="Arial"/>
          <w:color w:val="000000"/>
          <w:sz w:val="26"/>
          <w:szCs w:val="26"/>
        </w:rPr>
        <w:t xml:space="preserve"> If the two sequences are of length n and we are allowed r </w:t>
      </w:r>
      <w:r w:rsidR="000E15AE" w:rsidRPr="000E15AE">
        <w:rPr>
          <w:rFonts w:ascii="Arial" w:hAnsi="Arial" w:cs="Arial"/>
          <w:color w:val="000000"/>
          <w:sz w:val="26"/>
          <w:szCs w:val="26"/>
        </w:rPr>
        <w:t>spaces,</w:t>
      </w:r>
      <w:r w:rsidR="00F05153" w:rsidRPr="000E15AE">
        <w:rPr>
          <w:rFonts w:ascii="Arial" w:hAnsi="Arial" w:cs="Arial"/>
          <w:color w:val="000000"/>
          <w:sz w:val="26"/>
          <w:szCs w:val="26"/>
        </w:rPr>
        <w:t xml:space="preserve"> then putting if we use all r spaces and with the n letters we have </w:t>
      </w:r>
      <m:oMath>
        <m:d>
          <m:dPr>
            <m:ctrlPr>
              <w:rPr>
                <w:rFonts w:ascii="Cambria Math" w:hAnsi="Cambria Math" w:cs="Arial"/>
                <w:i/>
                <w:color w:val="000000"/>
                <w:sz w:val="28"/>
                <w:szCs w:val="26"/>
              </w:rPr>
            </m:ctrlPr>
          </m:dPr>
          <m:e>
            <m:f>
              <m:fPr>
                <m:type m:val="noBar"/>
                <m:ctrlPr>
                  <w:rPr>
                    <w:rFonts w:ascii="Cambria Math" w:hAnsi="Cambria Math" w:cs="Arial"/>
                    <w:i/>
                    <w:color w:val="000000"/>
                    <w:sz w:val="28"/>
                    <w:szCs w:val="26"/>
                  </w:rPr>
                </m:ctrlPr>
              </m:fPr>
              <m:num>
                <m:r>
                  <w:rPr>
                    <w:rFonts w:ascii="Cambria Math" w:hAnsi="Cambria Math" w:cs="Arial"/>
                    <w:color w:val="000000"/>
                    <w:sz w:val="28"/>
                    <w:szCs w:val="26"/>
                  </w:rPr>
                  <m:t>n+r</m:t>
                </m:r>
              </m:num>
              <m:den>
                <m:r>
                  <w:rPr>
                    <w:rFonts w:ascii="Cambria Math" w:hAnsi="Cambria Math" w:cs="Arial"/>
                    <w:color w:val="000000"/>
                    <w:sz w:val="28"/>
                    <w:szCs w:val="26"/>
                  </w:rPr>
                  <m:t>n</m:t>
                </m:r>
              </m:den>
            </m:f>
          </m:e>
        </m:d>
      </m:oMath>
      <w:r w:rsidR="00F05153" w:rsidRPr="000E15AE">
        <w:rPr>
          <w:rFonts w:ascii="Arial" w:hAnsi="Arial" w:cs="Arial"/>
          <w:color w:val="000000"/>
          <w:sz w:val="28"/>
          <w:szCs w:val="26"/>
        </w:rPr>
        <w:t xml:space="preserve"> </w:t>
      </w:r>
      <w:r w:rsidR="00363723" w:rsidRPr="000E15AE">
        <w:rPr>
          <w:rFonts w:ascii="Arial" w:hAnsi="Arial" w:cs="Arial"/>
          <w:color w:val="000000"/>
          <w:sz w:val="28"/>
          <w:szCs w:val="26"/>
        </w:rPr>
        <w:t xml:space="preserve"> </w:t>
      </w:r>
      <w:r w:rsidR="00F05153" w:rsidRPr="000E15AE">
        <w:rPr>
          <w:rFonts w:ascii="Arial" w:hAnsi="Arial" w:cs="Arial"/>
          <w:color w:val="000000"/>
          <w:sz w:val="28"/>
          <w:szCs w:val="26"/>
        </w:rPr>
        <w:t xml:space="preserve">or </w:t>
      </w:r>
      <m:oMath>
        <m:f>
          <m:fPr>
            <m:ctrlPr>
              <w:rPr>
                <w:rFonts w:ascii="Cambria Math" w:hAnsi="Cambria Math" w:cs="Arial"/>
                <w:i/>
                <w:color w:val="000000"/>
                <w:sz w:val="28"/>
                <w:szCs w:val="26"/>
              </w:rPr>
            </m:ctrlPr>
          </m:fPr>
          <m:num>
            <m:r>
              <w:rPr>
                <w:rFonts w:ascii="Cambria Math" w:hAnsi="Cambria Math" w:cs="Arial"/>
                <w:color w:val="000000"/>
                <w:sz w:val="28"/>
                <w:szCs w:val="26"/>
              </w:rPr>
              <m:t>(n+r)!</m:t>
            </m:r>
          </m:num>
          <m:den>
            <m:r>
              <w:rPr>
                <w:rFonts w:ascii="Cambria Math" w:hAnsi="Cambria Math" w:cs="Arial"/>
                <w:color w:val="000000"/>
                <w:sz w:val="28"/>
                <w:szCs w:val="26"/>
              </w:rPr>
              <m:t>n!r!</m:t>
            </m:r>
          </m:den>
        </m:f>
      </m:oMath>
      <w:r w:rsidR="00F05153" w:rsidRPr="000E15AE">
        <w:rPr>
          <w:rFonts w:ascii="Arial" w:hAnsi="Arial" w:cs="Arial"/>
          <w:color w:val="000000"/>
          <w:sz w:val="28"/>
          <w:szCs w:val="26"/>
        </w:rPr>
        <w:t xml:space="preserve"> </w:t>
      </w:r>
      <w:r w:rsidR="00F05153" w:rsidRPr="000E15AE">
        <w:rPr>
          <w:rFonts w:ascii="Arial" w:hAnsi="Arial" w:cs="Arial"/>
          <w:color w:val="000000"/>
          <w:sz w:val="26"/>
          <w:szCs w:val="26"/>
        </w:rPr>
        <w:t xml:space="preserve">combinations for sequence one with r spaces. For sequence two since we </w:t>
      </w:r>
      <w:r w:rsidR="000E15AE" w:rsidRPr="000E15AE">
        <w:rPr>
          <w:rFonts w:ascii="Arial" w:hAnsi="Arial" w:cs="Arial"/>
          <w:color w:val="000000"/>
          <w:sz w:val="26"/>
          <w:szCs w:val="26"/>
        </w:rPr>
        <w:t>cannot</w:t>
      </w:r>
      <w:r w:rsidR="00F05153" w:rsidRPr="000E15AE">
        <w:rPr>
          <w:rFonts w:ascii="Arial" w:hAnsi="Arial" w:cs="Arial"/>
          <w:color w:val="000000"/>
          <w:sz w:val="26"/>
          <w:szCs w:val="26"/>
        </w:rPr>
        <w:t xml:space="preserve"> have space matches we have  </w:t>
      </w:r>
      <m:oMath>
        <m:d>
          <m:dPr>
            <m:ctrlPr>
              <w:rPr>
                <w:rFonts w:ascii="Cambria Math" w:hAnsi="Cambria Math" w:cs="Arial"/>
                <w:i/>
                <w:color w:val="000000"/>
                <w:sz w:val="32"/>
                <w:szCs w:val="26"/>
              </w:rPr>
            </m:ctrlPr>
          </m:dPr>
          <m:e>
            <m:f>
              <m:fPr>
                <m:type m:val="noBar"/>
                <m:ctrlPr>
                  <w:rPr>
                    <w:rFonts w:ascii="Cambria Math" w:hAnsi="Cambria Math" w:cs="Arial"/>
                    <w:i/>
                    <w:color w:val="000000"/>
                    <w:sz w:val="32"/>
                    <w:szCs w:val="26"/>
                  </w:rPr>
                </m:ctrlPr>
              </m:fPr>
              <m:num>
                <m:r>
                  <w:rPr>
                    <w:rFonts w:ascii="Cambria Math" w:hAnsi="Cambria Math" w:cs="Arial"/>
                    <w:color w:val="000000"/>
                    <w:sz w:val="32"/>
                    <w:szCs w:val="26"/>
                  </w:rPr>
                  <m:t>n</m:t>
                </m:r>
              </m:num>
              <m:den>
                <m:r>
                  <w:rPr>
                    <w:rFonts w:ascii="Cambria Math" w:hAnsi="Cambria Math" w:cs="Arial"/>
                    <w:color w:val="000000"/>
                    <w:sz w:val="32"/>
                    <w:szCs w:val="26"/>
                  </w:rPr>
                  <m:t>r</m:t>
                </m:r>
              </m:den>
            </m:f>
          </m:e>
        </m:d>
        <m:r>
          <w:rPr>
            <w:rFonts w:ascii="Cambria Math" w:hAnsi="Cambria Math" w:cs="Arial"/>
            <w:color w:val="000000"/>
            <w:sz w:val="32"/>
            <w:szCs w:val="26"/>
          </w:rPr>
          <m:t xml:space="preserve"> or </m:t>
        </m:r>
        <m:f>
          <m:fPr>
            <m:ctrlPr>
              <w:rPr>
                <w:rFonts w:ascii="Cambria Math" w:hAnsi="Cambria Math" w:cs="Arial"/>
                <w:i/>
                <w:color w:val="000000"/>
                <w:sz w:val="32"/>
                <w:szCs w:val="26"/>
              </w:rPr>
            </m:ctrlPr>
          </m:fPr>
          <m:num>
            <m:r>
              <w:rPr>
                <w:rFonts w:ascii="Cambria Math" w:hAnsi="Cambria Math" w:cs="Arial"/>
                <w:color w:val="000000"/>
                <w:sz w:val="32"/>
                <w:szCs w:val="26"/>
              </w:rPr>
              <m:t>n!</m:t>
            </m:r>
          </m:num>
          <m:den>
            <m:r>
              <w:rPr>
                <w:rFonts w:ascii="Cambria Math" w:hAnsi="Cambria Math" w:cs="Arial"/>
                <w:color w:val="000000"/>
                <w:sz w:val="32"/>
                <w:szCs w:val="26"/>
              </w:rPr>
              <m:t>(n-r)!r!</m:t>
            </m:r>
          </m:den>
        </m:f>
      </m:oMath>
      <w:r w:rsidR="00F05153" w:rsidRPr="000E15AE">
        <w:rPr>
          <w:rFonts w:ascii="Arial" w:hAnsi="Arial" w:cs="Arial"/>
          <w:color w:val="000000"/>
          <w:sz w:val="32"/>
          <w:szCs w:val="26"/>
        </w:rPr>
        <w:t xml:space="preserve"> </w:t>
      </w:r>
      <w:r w:rsidR="000E15AE">
        <w:rPr>
          <w:rFonts w:ascii="Arial" w:hAnsi="Arial" w:cs="Arial"/>
          <w:color w:val="000000"/>
          <w:sz w:val="32"/>
          <w:szCs w:val="26"/>
        </w:rPr>
        <w:t xml:space="preserve"> </w:t>
      </w:r>
      <w:r w:rsidR="000E15AE" w:rsidRPr="000E15AE">
        <w:rPr>
          <w:rFonts w:ascii="Arial" w:hAnsi="Arial" w:cs="Arial"/>
          <w:color w:val="000000"/>
          <w:sz w:val="26"/>
          <w:szCs w:val="26"/>
        </w:rPr>
        <w:t xml:space="preserve">combinations with r spaces. Since we can have few than r </w:t>
      </w:r>
      <w:r w:rsidR="000E15AE">
        <w:rPr>
          <w:rFonts w:ascii="Arial" w:hAnsi="Arial" w:cs="Arial"/>
          <w:color w:val="000000"/>
          <w:sz w:val="26"/>
          <w:szCs w:val="26"/>
        </w:rPr>
        <w:t xml:space="preserve">spaces the we must sum the product of these two combinations which gives us </w:t>
      </w:r>
      <m:oMath>
        <m:nary>
          <m:naryPr>
            <m:chr m:val="∑"/>
            <m:limLoc m:val="undOvr"/>
            <m:ctrlPr>
              <w:rPr>
                <w:rFonts w:ascii="Cambria Math" w:hAnsi="Cambria Math" w:cs="Arial"/>
                <w:i/>
                <w:color w:val="000000"/>
                <w:sz w:val="36"/>
                <w:szCs w:val="36"/>
              </w:rPr>
            </m:ctrlPr>
          </m:naryPr>
          <m:sub>
            <m:r>
              <w:rPr>
                <w:rFonts w:ascii="Cambria Math" w:hAnsi="Cambria Math" w:cs="Arial"/>
                <w:color w:val="000000"/>
                <w:sz w:val="36"/>
                <w:szCs w:val="36"/>
              </w:rPr>
              <m:t>r = 0</m:t>
            </m:r>
          </m:sub>
          <m:sup>
            <m:r>
              <w:rPr>
                <w:rFonts w:ascii="Cambria Math" w:hAnsi="Cambria Math" w:cs="Arial"/>
                <w:color w:val="000000"/>
                <w:sz w:val="36"/>
                <w:szCs w:val="36"/>
              </w:rPr>
              <m:t>n</m:t>
            </m:r>
          </m:sup>
          <m:e>
            <m:d>
              <m:dPr>
                <m:ctrlPr>
                  <w:rPr>
                    <w:rFonts w:ascii="Cambria Math" w:hAnsi="Cambria Math" w:cs="Arial"/>
                    <w:i/>
                    <w:color w:val="000000"/>
                    <w:sz w:val="36"/>
                    <w:szCs w:val="36"/>
                  </w:rPr>
                </m:ctrlPr>
              </m:dPr>
              <m:e>
                <m:f>
                  <m:fPr>
                    <m:type m:val="noBar"/>
                    <m:ctrlPr>
                      <w:rPr>
                        <w:rFonts w:ascii="Cambria Math" w:hAnsi="Cambria Math" w:cs="Arial"/>
                        <w:i/>
                        <w:color w:val="000000"/>
                        <w:sz w:val="36"/>
                        <w:szCs w:val="36"/>
                      </w:rPr>
                    </m:ctrlPr>
                  </m:fPr>
                  <m:num>
                    <m:r>
                      <w:rPr>
                        <w:rFonts w:ascii="Cambria Math" w:hAnsi="Cambria Math" w:cs="Arial"/>
                        <w:color w:val="000000"/>
                        <w:sz w:val="36"/>
                        <w:szCs w:val="36"/>
                      </w:rPr>
                      <m:t>n+r</m:t>
                    </m:r>
                  </m:num>
                  <m:den>
                    <m:r>
                      <w:rPr>
                        <w:rFonts w:ascii="Cambria Math" w:hAnsi="Cambria Math" w:cs="Arial"/>
                        <w:color w:val="000000"/>
                        <w:sz w:val="36"/>
                        <w:szCs w:val="36"/>
                      </w:rPr>
                      <m:t>n</m:t>
                    </m:r>
                  </m:den>
                </m:f>
              </m:e>
            </m:d>
          </m:e>
        </m:nary>
        <m:d>
          <m:dPr>
            <m:ctrlPr>
              <w:rPr>
                <w:rFonts w:ascii="Cambria Math" w:hAnsi="Cambria Math" w:cs="Arial"/>
                <w:i/>
                <w:color w:val="000000"/>
                <w:sz w:val="36"/>
                <w:szCs w:val="36"/>
              </w:rPr>
            </m:ctrlPr>
          </m:dPr>
          <m:e>
            <m:f>
              <m:fPr>
                <m:type m:val="noBar"/>
                <m:ctrlPr>
                  <w:rPr>
                    <w:rFonts w:ascii="Cambria Math" w:hAnsi="Cambria Math" w:cs="Arial"/>
                    <w:i/>
                    <w:color w:val="000000"/>
                    <w:sz w:val="36"/>
                    <w:szCs w:val="36"/>
                  </w:rPr>
                </m:ctrlPr>
              </m:fPr>
              <m:num>
                <m:r>
                  <w:rPr>
                    <w:rFonts w:ascii="Cambria Math" w:hAnsi="Cambria Math" w:cs="Arial"/>
                    <w:color w:val="000000"/>
                    <w:sz w:val="36"/>
                    <w:szCs w:val="36"/>
                  </w:rPr>
                  <m:t>n</m:t>
                </m:r>
              </m:num>
              <m:den>
                <m:r>
                  <w:rPr>
                    <w:rFonts w:ascii="Cambria Math" w:hAnsi="Cambria Math" w:cs="Arial"/>
                    <w:color w:val="000000"/>
                    <w:sz w:val="36"/>
                    <w:szCs w:val="36"/>
                  </w:rPr>
                  <m:t>r</m:t>
                </m:r>
              </m:den>
            </m:f>
          </m:e>
        </m:d>
        <m:r>
          <w:rPr>
            <w:rFonts w:ascii="Cambria Math" w:hAnsi="Cambria Math" w:cs="Arial"/>
            <w:color w:val="000000"/>
            <w:sz w:val="36"/>
            <w:szCs w:val="36"/>
          </w:rPr>
          <m:t>.</m:t>
        </m:r>
      </m:oMath>
      <w:r w:rsidR="008B151D">
        <w:rPr>
          <w:rFonts w:ascii="Arial" w:hAnsi="Arial" w:cs="Arial"/>
          <w:color w:val="000000"/>
          <w:sz w:val="36"/>
          <w:szCs w:val="36"/>
        </w:rPr>
        <w:t xml:space="preserve"> </w:t>
      </w:r>
      <w:r w:rsidR="008B151D">
        <w:rPr>
          <w:rFonts w:ascii="Arial" w:hAnsi="Arial" w:cs="Arial"/>
          <w:color w:val="000000"/>
          <w:sz w:val="26"/>
          <w:szCs w:val="26"/>
        </w:rPr>
        <w:t xml:space="preserve">To give an example of how many </w:t>
      </w:r>
      <w:r w:rsidR="003F1BE1">
        <w:rPr>
          <w:rFonts w:ascii="Arial" w:hAnsi="Arial" w:cs="Arial"/>
          <w:color w:val="000000"/>
          <w:sz w:val="26"/>
          <w:szCs w:val="26"/>
        </w:rPr>
        <w:t xml:space="preserve">alignments </w:t>
      </w:r>
      <w:r w:rsidR="008B151D">
        <w:rPr>
          <w:rFonts w:ascii="Arial" w:hAnsi="Arial" w:cs="Arial"/>
          <w:color w:val="000000"/>
          <w:sz w:val="26"/>
          <w:szCs w:val="26"/>
        </w:rPr>
        <w:t>this is</w:t>
      </w:r>
      <w:r w:rsidR="003F1BE1">
        <w:rPr>
          <w:rFonts w:ascii="Arial" w:hAnsi="Arial" w:cs="Arial"/>
          <w:color w:val="000000"/>
          <w:sz w:val="26"/>
          <w:szCs w:val="26"/>
        </w:rPr>
        <w:t xml:space="preserve"> having two sequences of</w:t>
      </w:r>
      <w:r w:rsidR="00F61938">
        <w:rPr>
          <w:rFonts w:ascii="Arial" w:hAnsi="Arial" w:cs="Arial"/>
          <w:color w:val="000000"/>
          <w:sz w:val="26"/>
          <w:szCs w:val="26"/>
        </w:rPr>
        <w:t xml:space="preserve"> a size of just</w:t>
      </w:r>
      <w:r w:rsidR="003F1BE1">
        <w:rPr>
          <w:rFonts w:ascii="Arial" w:hAnsi="Arial" w:cs="Arial"/>
          <w:color w:val="000000"/>
          <w:sz w:val="26"/>
          <w:szCs w:val="26"/>
        </w:rPr>
        <w:t xml:space="preserve"> ten gives about </w:t>
      </w:r>
      <w:r w:rsidR="003F1BE1" w:rsidRPr="003F1BE1">
        <w:rPr>
          <w:rFonts w:ascii="Arial" w:hAnsi="Arial" w:cs="Arial"/>
          <w:color w:val="000000"/>
          <w:sz w:val="26"/>
          <w:szCs w:val="26"/>
        </w:rPr>
        <w:t>8</w:t>
      </w:r>
      <w:r w:rsidR="003F1BE1">
        <w:rPr>
          <w:rFonts w:ascii="Arial" w:hAnsi="Arial" w:cs="Arial"/>
          <w:color w:val="000000"/>
          <w:sz w:val="26"/>
          <w:szCs w:val="26"/>
        </w:rPr>
        <w:t>,</w:t>
      </w:r>
      <w:r w:rsidR="003F1BE1" w:rsidRPr="003F1BE1">
        <w:rPr>
          <w:rFonts w:ascii="Arial" w:hAnsi="Arial" w:cs="Arial"/>
          <w:color w:val="000000"/>
          <w:sz w:val="26"/>
          <w:szCs w:val="26"/>
        </w:rPr>
        <w:t>097</w:t>
      </w:r>
      <w:r w:rsidR="003F1BE1">
        <w:rPr>
          <w:rFonts w:ascii="Arial" w:hAnsi="Arial" w:cs="Arial"/>
          <w:color w:val="000000"/>
          <w:sz w:val="26"/>
          <w:szCs w:val="26"/>
        </w:rPr>
        <w:t>,</w:t>
      </w:r>
      <w:r w:rsidR="003F1BE1" w:rsidRPr="003F1BE1">
        <w:rPr>
          <w:rFonts w:ascii="Arial" w:hAnsi="Arial" w:cs="Arial"/>
          <w:color w:val="000000"/>
          <w:sz w:val="26"/>
          <w:szCs w:val="26"/>
        </w:rPr>
        <w:t>453</w:t>
      </w:r>
      <w:r w:rsidR="003F1BE1">
        <w:rPr>
          <w:rFonts w:ascii="Arial" w:hAnsi="Arial" w:cs="Arial"/>
          <w:color w:val="000000"/>
          <w:sz w:val="26"/>
          <w:szCs w:val="26"/>
        </w:rPr>
        <w:t xml:space="preserve"> possible </w:t>
      </w:r>
      <w:r w:rsidR="00052FDA">
        <w:rPr>
          <w:rFonts w:ascii="Arial" w:hAnsi="Arial" w:cs="Arial"/>
          <w:color w:val="000000"/>
          <w:sz w:val="26"/>
          <w:szCs w:val="26"/>
        </w:rPr>
        <w:t>alignments</w:t>
      </w:r>
      <w:r w:rsidR="003F1BE1">
        <w:rPr>
          <w:rFonts w:ascii="Arial" w:hAnsi="Arial" w:cs="Arial"/>
          <w:color w:val="000000"/>
          <w:sz w:val="26"/>
          <w:szCs w:val="26"/>
        </w:rPr>
        <w:t>.</w:t>
      </w:r>
      <w:r w:rsidR="00F61938">
        <w:rPr>
          <w:rFonts w:ascii="Arial" w:hAnsi="Arial" w:cs="Arial"/>
          <w:color w:val="000000"/>
          <w:sz w:val="26"/>
          <w:szCs w:val="26"/>
        </w:rPr>
        <w:t xml:space="preserve"> This a lot of alignments for just 10 characters and for protein sequences which can could easily have a length over 100 means this will take forever. </w:t>
      </w:r>
      <w:r w:rsidR="006F2665">
        <w:rPr>
          <w:rFonts w:ascii="Arial" w:hAnsi="Arial" w:cs="Arial"/>
          <w:color w:val="000000"/>
          <w:sz w:val="26"/>
          <w:szCs w:val="26"/>
        </w:rPr>
        <w:t>Using Dynamic Programming strategies, we can cut down the work needed to find the best global alignment</w:t>
      </w:r>
      <w:r w:rsidR="00194F3B">
        <w:rPr>
          <w:rFonts w:ascii="Arial" w:hAnsi="Arial" w:cs="Arial"/>
          <w:color w:val="000000"/>
          <w:sz w:val="26"/>
          <w:szCs w:val="26"/>
        </w:rPr>
        <w:t xml:space="preserve"> and the best local alignment</w:t>
      </w:r>
      <w:r w:rsidR="006F2665">
        <w:rPr>
          <w:rFonts w:ascii="Arial" w:hAnsi="Arial" w:cs="Arial"/>
          <w:color w:val="000000"/>
          <w:sz w:val="26"/>
          <w:szCs w:val="26"/>
        </w:rPr>
        <w:t>.</w:t>
      </w:r>
      <w:r w:rsidR="00194F3B">
        <w:rPr>
          <w:rFonts w:ascii="Arial" w:hAnsi="Arial" w:cs="Arial"/>
          <w:color w:val="000000"/>
          <w:sz w:val="26"/>
          <w:szCs w:val="26"/>
        </w:rPr>
        <w:t xml:space="preserve"> For the best global </w:t>
      </w:r>
      <w:r w:rsidR="00642163">
        <w:rPr>
          <w:rFonts w:ascii="Arial" w:hAnsi="Arial" w:cs="Arial"/>
          <w:color w:val="000000"/>
          <w:sz w:val="26"/>
          <w:szCs w:val="26"/>
        </w:rPr>
        <w:t>alignment,</w:t>
      </w:r>
      <w:r w:rsidR="00194F3B">
        <w:rPr>
          <w:rFonts w:ascii="Arial" w:hAnsi="Arial" w:cs="Arial"/>
          <w:color w:val="000000"/>
          <w:sz w:val="26"/>
          <w:szCs w:val="26"/>
        </w:rPr>
        <w:t xml:space="preserve"> we use a</w:t>
      </w:r>
      <w:r w:rsidR="00642163">
        <w:rPr>
          <w:rFonts w:ascii="Arial" w:hAnsi="Arial" w:cs="Arial"/>
          <w:color w:val="000000"/>
          <w:sz w:val="26"/>
          <w:szCs w:val="26"/>
        </w:rPr>
        <w:t>n</w:t>
      </w:r>
      <w:r w:rsidR="00194F3B">
        <w:rPr>
          <w:rFonts w:ascii="Arial" w:hAnsi="Arial" w:cs="Arial"/>
          <w:color w:val="000000"/>
          <w:sz w:val="26"/>
          <w:szCs w:val="26"/>
        </w:rPr>
        <w:t xml:space="preserve"> algorithm called Needleman-Wunsch and </w:t>
      </w:r>
      <w:r w:rsidR="00F445EB">
        <w:rPr>
          <w:rFonts w:ascii="Arial" w:hAnsi="Arial" w:cs="Arial"/>
          <w:color w:val="000000"/>
          <w:sz w:val="26"/>
          <w:szCs w:val="26"/>
        </w:rPr>
        <w:t>for the best local alignment we use modified Needleman-</w:t>
      </w:r>
      <w:r w:rsidR="00642163">
        <w:rPr>
          <w:rFonts w:ascii="Arial" w:hAnsi="Arial" w:cs="Arial"/>
          <w:color w:val="000000"/>
          <w:sz w:val="26"/>
          <w:szCs w:val="26"/>
        </w:rPr>
        <w:t>Wunsch</w:t>
      </w:r>
      <w:r w:rsidR="00F445EB">
        <w:rPr>
          <w:rFonts w:ascii="Arial" w:hAnsi="Arial" w:cs="Arial"/>
          <w:color w:val="000000"/>
          <w:sz w:val="26"/>
          <w:szCs w:val="26"/>
        </w:rPr>
        <w:t xml:space="preserve"> version of called the Smith-Waterman</w:t>
      </w:r>
      <w:r w:rsidR="00194F3B">
        <w:rPr>
          <w:rFonts w:ascii="Arial" w:hAnsi="Arial" w:cs="Arial"/>
          <w:color w:val="000000"/>
          <w:sz w:val="26"/>
          <w:szCs w:val="26"/>
        </w:rPr>
        <w:t xml:space="preserve"> </w:t>
      </w:r>
      <w:r w:rsidR="00F445EB">
        <w:rPr>
          <w:rFonts w:ascii="Arial" w:hAnsi="Arial" w:cs="Arial"/>
          <w:color w:val="000000"/>
          <w:sz w:val="26"/>
          <w:szCs w:val="26"/>
        </w:rPr>
        <w:t>algorithm.</w:t>
      </w:r>
    </w:p>
    <w:p w14:paraId="7DEEA3B4" w14:textId="77777777" w:rsidR="00FC6010" w:rsidRDefault="00FC6010" w:rsidP="00CC23EF">
      <w:pPr>
        <w:widowControl w:val="0"/>
        <w:autoSpaceDE w:val="0"/>
        <w:autoSpaceDN w:val="0"/>
        <w:adjustRightInd w:val="0"/>
        <w:spacing w:after="240" w:line="300" w:lineRule="atLeast"/>
        <w:contextualSpacing/>
        <w:jc w:val="both"/>
        <w:rPr>
          <w:rFonts w:ascii="Arial" w:hAnsi="Arial" w:cs="Arial"/>
          <w:b/>
          <w:bCs/>
          <w:color w:val="000000"/>
        </w:rPr>
      </w:pPr>
      <w:r w:rsidRPr="00FC6010">
        <w:rPr>
          <w:rFonts w:ascii="Arial" w:hAnsi="Arial" w:cs="Arial"/>
          <w:b/>
          <w:bCs/>
          <w:color w:val="000000"/>
        </w:rPr>
        <w:t>Needleman-Wunsch</w:t>
      </w:r>
    </w:p>
    <w:p w14:paraId="68A4EBA8" w14:textId="48E2D46E" w:rsidR="00CC23EF" w:rsidRDefault="006F2665" w:rsidP="006F2665">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ab/>
        <w:t xml:space="preserve">The Needleman-Wunsch can be used to find the best global alignment much faster than </w:t>
      </w:r>
      <w:r w:rsidR="007973E8">
        <w:rPr>
          <w:rFonts w:ascii="Arial" w:hAnsi="Arial" w:cs="Arial"/>
          <w:color w:val="000000"/>
        </w:rPr>
        <w:t>searching through all the possible alignments. Instead the algorithm makes a grid with the first sequence on the horizontal and the second sequence on the vertical</w:t>
      </w:r>
      <w:r w:rsidR="005A2FC5">
        <w:rPr>
          <w:rFonts w:ascii="Arial" w:hAnsi="Arial" w:cs="Arial"/>
          <w:color w:val="000000"/>
        </w:rPr>
        <w:t xml:space="preserve">. The grid is then filled in by taking the maximum of </w:t>
      </w:r>
      <w:r w:rsidR="00451960">
        <w:rPr>
          <w:rFonts w:ascii="Arial" w:hAnsi="Arial" w:cs="Arial"/>
          <w:color w:val="000000"/>
        </w:rPr>
        <w:t>three calculatio</w:t>
      </w:r>
      <w:r w:rsidR="00AD5AE2">
        <w:rPr>
          <w:rFonts w:ascii="Arial" w:hAnsi="Arial" w:cs="Arial"/>
          <w:color w:val="000000"/>
        </w:rPr>
        <w:t>ns, the square to the left’s score subtracted by 1, the</w:t>
      </w:r>
      <w:r w:rsidR="007973E8">
        <w:rPr>
          <w:rFonts w:ascii="Arial" w:hAnsi="Arial" w:cs="Arial"/>
          <w:color w:val="000000"/>
        </w:rPr>
        <w:t xml:space="preserve"> </w:t>
      </w:r>
      <w:r w:rsidR="00AD5AE2">
        <w:rPr>
          <w:rFonts w:ascii="Arial" w:hAnsi="Arial" w:cs="Arial"/>
          <w:color w:val="000000"/>
        </w:rPr>
        <w:t>square above’s score minus 1 and the scores to upper left diagonal added by a given score by the BLOSUM matrix or subtracted</w:t>
      </w:r>
      <w:r w:rsidR="00265B28">
        <w:rPr>
          <w:rFonts w:ascii="Arial" w:hAnsi="Arial" w:cs="Arial"/>
          <w:color w:val="000000"/>
        </w:rPr>
        <w:t xml:space="preserve">. </w:t>
      </w:r>
      <w:r w:rsidR="007A41B1">
        <w:rPr>
          <w:rFonts w:ascii="Arial" w:hAnsi="Arial" w:cs="Arial"/>
          <w:color w:val="000000"/>
        </w:rPr>
        <w:t>This is repeated until the lower right corner is reached. Then the path is backtracked</w:t>
      </w:r>
      <w:r w:rsidR="008B220A">
        <w:rPr>
          <w:rFonts w:ascii="Arial" w:hAnsi="Arial" w:cs="Arial"/>
          <w:color w:val="000000"/>
        </w:rPr>
        <w:t xml:space="preserve"> by selecting the maximum for the squares above, left and upper left</w:t>
      </w:r>
      <w:r w:rsidR="007A41B1">
        <w:rPr>
          <w:rFonts w:ascii="Arial" w:hAnsi="Arial" w:cs="Arial"/>
          <w:color w:val="000000"/>
        </w:rPr>
        <w:t xml:space="preserve">. </w:t>
      </w:r>
      <w:r w:rsidR="00395E4F">
        <w:rPr>
          <w:rFonts w:ascii="Arial" w:hAnsi="Arial" w:cs="Arial"/>
          <w:color w:val="000000"/>
        </w:rPr>
        <w:t xml:space="preserve">Going </w:t>
      </w:r>
      <w:r w:rsidR="007A41B1">
        <w:rPr>
          <w:rFonts w:ascii="Arial" w:hAnsi="Arial" w:cs="Arial"/>
          <w:color w:val="000000"/>
        </w:rPr>
        <w:t>horizontal</w:t>
      </w:r>
      <w:r w:rsidR="00395E4F">
        <w:rPr>
          <w:rFonts w:ascii="Arial" w:hAnsi="Arial" w:cs="Arial"/>
          <w:color w:val="000000"/>
        </w:rPr>
        <w:t xml:space="preserve"> in the best path means that a space is added to the second string and going </w:t>
      </w:r>
      <w:r w:rsidR="007A41B1">
        <w:rPr>
          <w:rFonts w:ascii="Arial" w:hAnsi="Arial" w:cs="Arial"/>
          <w:color w:val="000000"/>
        </w:rPr>
        <w:t>vertical</w:t>
      </w:r>
      <w:r w:rsidR="00395E4F">
        <w:rPr>
          <w:rFonts w:ascii="Arial" w:hAnsi="Arial" w:cs="Arial"/>
          <w:color w:val="000000"/>
        </w:rPr>
        <w:t xml:space="preserve"> means that a space is added to the first string. A diagonal means that the was a comparison between the two sequences. Using these rules and backtracking allows the best path to be found by only considering m*n </w:t>
      </w:r>
      <w:r w:rsidR="00194F3B">
        <w:rPr>
          <w:rFonts w:ascii="Arial" w:hAnsi="Arial" w:cs="Arial"/>
          <w:color w:val="000000"/>
        </w:rPr>
        <w:t xml:space="preserve">squares where n is the length of sequence one and m is the length of sequence two. This brings down the work needed to analyze two </w:t>
      </w:r>
      <w:r w:rsidR="00194F3B">
        <w:rPr>
          <w:rFonts w:ascii="Arial" w:hAnsi="Arial" w:cs="Arial"/>
          <w:color w:val="000000"/>
        </w:rPr>
        <w:lastRenderedPageBreak/>
        <w:t xml:space="preserve">sequences of length 10 from </w:t>
      </w:r>
      <w:r w:rsidR="00194F3B" w:rsidRPr="00194F3B">
        <w:rPr>
          <w:rFonts w:ascii="Arial" w:hAnsi="Arial" w:cs="Arial"/>
          <w:color w:val="000000"/>
        </w:rPr>
        <w:t>8,097,453</w:t>
      </w:r>
      <w:r w:rsidR="00194F3B">
        <w:rPr>
          <w:rFonts w:ascii="Arial" w:hAnsi="Arial" w:cs="Arial"/>
          <w:color w:val="000000"/>
        </w:rPr>
        <w:t xml:space="preserve"> to just 100.</w:t>
      </w:r>
    </w:p>
    <w:p w14:paraId="3CF9B093" w14:textId="5E3F365D" w:rsidR="00A12DB4" w:rsidRPr="00CC23EF" w:rsidRDefault="00FC6010" w:rsidP="00A12DB4">
      <w:pPr>
        <w:widowControl w:val="0"/>
        <w:autoSpaceDE w:val="0"/>
        <w:autoSpaceDN w:val="0"/>
        <w:adjustRightInd w:val="0"/>
        <w:spacing w:after="240" w:line="300" w:lineRule="atLeast"/>
        <w:contextualSpacing/>
        <w:jc w:val="both"/>
        <w:rPr>
          <w:rFonts w:ascii="Arial" w:hAnsi="Arial" w:cs="Arial"/>
          <w:b/>
          <w:color w:val="000000"/>
        </w:rPr>
      </w:pPr>
      <w:r w:rsidRPr="00FC6010">
        <w:rPr>
          <w:rFonts w:ascii="Arial" w:hAnsi="Arial" w:cs="Arial"/>
          <w:b/>
          <w:i/>
          <w:iCs/>
          <w:color w:val="000000"/>
        </w:rPr>
        <w:t>Smith-Waterman</w:t>
      </w:r>
      <w:r w:rsidR="00A12DB4" w:rsidRPr="00CC23EF">
        <w:rPr>
          <w:rFonts w:ascii="Arial" w:hAnsi="Arial" w:cs="Arial"/>
          <w:b/>
          <w:i/>
          <w:iCs/>
          <w:color w:val="000000"/>
        </w:rPr>
        <w:t xml:space="preserve"> </w:t>
      </w:r>
    </w:p>
    <w:p w14:paraId="2F5A4617" w14:textId="3F3ACDA0" w:rsidR="00CC23EF" w:rsidRDefault="00C73715" w:rsidP="00A12DB4">
      <w:pPr>
        <w:widowControl w:val="0"/>
        <w:autoSpaceDE w:val="0"/>
        <w:autoSpaceDN w:val="0"/>
        <w:adjustRightInd w:val="0"/>
        <w:spacing w:after="240" w:line="300" w:lineRule="atLeast"/>
        <w:contextualSpacing/>
        <w:jc w:val="both"/>
        <w:rPr>
          <w:rFonts w:ascii="Arial" w:hAnsi="Arial" w:cs="Arial"/>
          <w:color w:val="000000"/>
          <w:sz w:val="26"/>
          <w:szCs w:val="26"/>
        </w:rPr>
      </w:pPr>
      <w:r>
        <w:rPr>
          <w:rFonts w:ascii="Arial" w:hAnsi="Arial" w:cs="Arial"/>
          <w:color w:val="000000"/>
        </w:rPr>
        <w:tab/>
        <w:t>In the Smith-Waterman algorithm we essentially do the Needleman-Wunsch ex</w:t>
      </w:r>
      <w:r w:rsidR="005063CA">
        <w:rPr>
          <w:rFonts w:ascii="Arial" w:hAnsi="Arial" w:cs="Arial"/>
          <w:color w:val="000000"/>
        </w:rPr>
        <w:t>c</w:t>
      </w:r>
      <w:r>
        <w:rPr>
          <w:rFonts w:ascii="Arial" w:hAnsi="Arial" w:cs="Arial"/>
          <w:color w:val="000000"/>
        </w:rPr>
        <w:t>e</w:t>
      </w:r>
      <w:r w:rsidR="005063CA">
        <w:rPr>
          <w:rFonts w:ascii="Arial" w:hAnsi="Arial" w:cs="Arial"/>
          <w:color w:val="000000"/>
        </w:rPr>
        <w:t>p</w:t>
      </w:r>
      <w:r>
        <w:rPr>
          <w:rFonts w:ascii="Arial" w:hAnsi="Arial" w:cs="Arial"/>
          <w:color w:val="000000"/>
        </w:rPr>
        <w:t xml:space="preserve">t </w:t>
      </w:r>
      <w:r w:rsidR="005063CA">
        <w:rPr>
          <w:rFonts w:ascii="Arial" w:hAnsi="Arial" w:cs="Arial"/>
          <w:color w:val="000000"/>
        </w:rPr>
        <w:t xml:space="preserve">we keep track of the where the maximum value is and negative numbers are not allowed, they are kept at zero. Backtracking is then done from the maximum square until the </w:t>
      </w:r>
      <w:r w:rsidR="002D60C9">
        <w:rPr>
          <w:rFonts w:ascii="Arial" w:hAnsi="Arial" w:cs="Arial"/>
          <w:color w:val="000000"/>
        </w:rPr>
        <w:t>first zero in the grid is reached.</w:t>
      </w:r>
    </w:p>
    <w:p w14:paraId="31FBB669" w14:textId="77777777" w:rsidR="00A12DB4" w:rsidRPr="00A12DB4" w:rsidRDefault="00A12DB4" w:rsidP="00A12DB4">
      <w:pPr>
        <w:widowControl w:val="0"/>
        <w:autoSpaceDE w:val="0"/>
        <w:autoSpaceDN w:val="0"/>
        <w:adjustRightInd w:val="0"/>
        <w:spacing w:after="240" w:line="300" w:lineRule="atLeast"/>
        <w:contextualSpacing/>
        <w:jc w:val="both"/>
        <w:rPr>
          <w:rFonts w:ascii="Arial" w:hAnsi="Arial" w:cs="Arial"/>
          <w:color w:val="000000"/>
          <w:sz w:val="26"/>
          <w:szCs w:val="26"/>
        </w:rPr>
      </w:pPr>
    </w:p>
    <w:p w14:paraId="06671FC6" w14:textId="77777777" w:rsidR="00B304E9" w:rsidRDefault="00B304E9"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353FA9C9" w14:textId="65DCE59A"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r w:rsidRPr="00CC23EF">
        <w:rPr>
          <w:rFonts w:ascii="Arial" w:hAnsi="Arial" w:cs="Arial"/>
          <w:b/>
          <w:bCs/>
          <w:color w:val="000000"/>
          <w:sz w:val="26"/>
          <w:szCs w:val="26"/>
        </w:rPr>
        <w:t>Results</w:t>
      </w:r>
    </w:p>
    <w:p w14:paraId="0D9B2906" w14:textId="77777777" w:rsidR="00A12DB4" w:rsidRPr="004A6C98" w:rsidRDefault="00A12DB4" w:rsidP="00CC23EF">
      <w:pPr>
        <w:widowControl w:val="0"/>
        <w:autoSpaceDE w:val="0"/>
        <w:autoSpaceDN w:val="0"/>
        <w:adjustRightInd w:val="0"/>
        <w:spacing w:after="240" w:line="300" w:lineRule="atLeast"/>
        <w:contextualSpacing/>
        <w:jc w:val="both"/>
        <w:rPr>
          <w:rFonts w:ascii="Arial" w:hAnsi="Arial" w:cs="Arial"/>
          <w:color w:val="000000"/>
        </w:rPr>
      </w:pPr>
      <w:r>
        <w:rPr>
          <w:rFonts w:ascii="Arial" w:hAnsi="Arial" w:cs="Arial"/>
          <w:color w:val="000000"/>
        </w:rPr>
        <w:t xml:space="preserve"> </w:t>
      </w:r>
    </w:p>
    <w:p w14:paraId="262BA234" w14:textId="614F4DBD" w:rsidR="004A6C98" w:rsidRDefault="004A6C98"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r w:rsidRPr="00942F27">
        <w:rPr>
          <w:rFonts w:ascii="Arial" w:hAnsi="Arial" w:cs="Arial"/>
          <w:b/>
          <w:bCs/>
          <w:i/>
          <w:color w:val="000000"/>
          <w:sz w:val="26"/>
          <w:szCs w:val="26"/>
        </w:rPr>
        <w:t>Dengue virus vs Zika virus</w:t>
      </w:r>
    </w:p>
    <w:p w14:paraId="28F64E32" w14:textId="1E629597" w:rsidR="000742B8" w:rsidRDefault="004D20ED"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t>Needleman-Wunsch</w:t>
      </w:r>
    </w:p>
    <w:p w14:paraId="4711951A" w14:textId="1B4DACA8" w:rsidR="000742B8" w:rsidRDefault="000742B8"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r>
        <w:rPr>
          <w:rFonts w:ascii="Arial" w:hAnsi="Arial" w:cs="Arial"/>
          <w:bCs/>
          <w:color w:val="000000"/>
          <w:sz w:val="26"/>
          <w:szCs w:val="26"/>
        </w:rPr>
        <w:tab/>
        <w:t xml:space="preserve">Score: </w:t>
      </w:r>
      <w:r w:rsidR="00232ADA">
        <w:rPr>
          <w:rFonts w:ascii="Arial" w:hAnsi="Arial" w:cs="Arial"/>
          <w:bCs/>
          <w:color w:val="000000"/>
          <w:sz w:val="26"/>
          <w:szCs w:val="26"/>
        </w:rPr>
        <w:t>180</w:t>
      </w:r>
    </w:p>
    <w:p w14:paraId="2C5B43B9" w14:textId="2197E76A" w:rsidR="00CF7BEA" w:rsidRDefault="00232ADA" w:rsidP="00CF7BEA">
      <w:pPr>
        <w:keepNext/>
        <w:widowControl w:val="0"/>
        <w:autoSpaceDE w:val="0"/>
        <w:autoSpaceDN w:val="0"/>
        <w:adjustRightInd w:val="0"/>
        <w:spacing w:after="240" w:line="300" w:lineRule="atLeast"/>
        <w:contextualSpacing/>
        <w:jc w:val="both"/>
      </w:pPr>
      <w:r>
        <w:rPr>
          <w:noProof/>
        </w:rPr>
        <w:drawing>
          <wp:inline distT="0" distB="0" distL="0" distR="0" wp14:anchorId="5B958D1F" wp14:editId="22DC615F">
            <wp:extent cx="5468113" cy="4744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stretch>
                      <a:fillRect/>
                    </a:stretch>
                  </pic:blipFill>
                  <pic:spPr>
                    <a:xfrm>
                      <a:off x="0" y="0"/>
                      <a:ext cx="5468113" cy="4744112"/>
                    </a:xfrm>
                    <a:prstGeom prst="rect">
                      <a:avLst/>
                    </a:prstGeom>
                  </pic:spPr>
                </pic:pic>
              </a:graphicData>
            </a:graphic>
          </wp:inline>
        </w:drawing>
      </w:r>
    </w:p>
    <w:p w14:paraId="133BB1B5" w14:textId="5A94E360" w:rsidR="00B304E9" w:rsidRDefault="00CF7BEA" w:rsidP="00CF7BEA">
      <w:pPr>
        <w:pStyle w:val="Caption"/>
        <w:jc w:val="both"/>
        <w:rPr>
          <w:rFonts w:ascii="Arial" w:hAnsi="Arial" w:cs="Arial"/>
          <w:bCs/>
          <w:color w:val="000000"/>
          <w:sz w:val="26"/>
          <w:szCs w:val="26"/>
        </w:rPr>
      </w:pPr>
      <w:r>
        <w:t xml:space="preserve">Figure </w:t>
      </w:r>
      <w:r w:rsidR="00674D16">
        <w:rPr>
          <w:noProof/>
        </w:rPr>
        <w:fldChar w:fldCharType="begin"/>
      </w:r>
      <w:r w:rsidR="00674D16">
        <w:rPr>
          <w:noProof/>
        </w:rPr>
        <w:instrText xml:space="preserve"> SEQ Figure \* ARABIC </w:instrText>
      </w:r>
      <w:r w:rsidR="00674D16">
        <w:rPr>
          <w:noProof/>
        </w:rPr>
        <w:fldChar w:fldCharType="separate"/>
      </w:r>
      <w:r w:rsidR="008770C3">
        <w:rPr>
          <w:noProof/>
        </w:rPr>
        <w:t>1</w:t>
      </w:r>
      <w:r w:rsidR="00674D16">
        <w:rPr>
          <w:noProof/>
        </w:rPr>
        <w:fldChar w:fldCharType="end"/>
      </w:r>
      <w:r>
        <w:t>.1: Needleman-Wunsch result for Pair 1</w:t>
      </w:r>
    </w:p>
    <w:p w14:paraId="45B778F5" w14:textId="108FB401" w:rsidR="004D20ED" w:rsidRDefault="004D20ED"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p>
    <w:p w14:paraId="36EA1737" w14:textId="77777777" w:rsidR="00232ADA" w:rsidRDefault="004D20ED"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p>
    <w:p w14:paraId="73F952F7" w14:textId="69BA9B70" w:rsidR="004D20ED" w:rsidRDefault="004D20ED"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lastRenderedPageBreak/>
        <w:t>Smith-Waterman</w:t>
      </w:r>
    </w:p>
    <w:p w14:paraId="41203F5E" w14:textId="01D1DC20" w:rsidR="004D20ED" w:rsidRDefault="004D20ED"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r w:rsidR="000742B8">
        <w:rPr>
          <w:rFonts w:ascii="Arial" w:hAnsi="Arial" w:cs="Arial"/>
          <w:bCs/>
          <w:color w:val="000000"/>
          <w:sz w:val="26"/>
          <w:szCs w:val="26"/>
        </w:rPr>
        <w:tab/>
        <w:t xml:space="preserve">Score: </w:t>
      </w:r>
      <w:r w:rsidR="00232ADA">
        <w:rPr>
          <w:rFonts w:ascii="Arial" w:hAnsi="Arial" w:cs="Arial"/>
          <w:bCs/>
          <w:color w:val="000000"/>
          <w:sz w:val="26"/>
          <w:szCs w:val="26"/>
        </w:rPr>
        <w:t>318</w:t>
      </w:r>
    </w:p>
    <w:p w14:paraId="4BCB9D53" w14:textId="742B17FA" w:rsidR="00CF7BEA" w:rsidRDefault="00232ADA" w:rsidP="00CF7BEA">
      <w:pPr>
        <w:keepNext/>
        <w:widowControl w:val="0"/>
        <w:autoSpaceDE w:val="0"/>
        <w:autoSpaceDN w:val="0"/>
        <w:adjustRightInd w:val="0"/>
        <w:spacing w:after="240" w:line="300" w:lineRule="atLeast"/>
        <w:contextualSpacing/>
        <w:jc w:val="both"/>
      </w:pPr>
      <w:r>
        <w:rPr>
          <w:noProof/>
        </w:rPr>
        <w:drawing>
          <wp:inline distT="0" distB="0" distL="0" distR="0" wp14:anchorId="3443C882" wp14:editId="1F2857BC">
            <wp:extent cx="5486400" cy="1582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282958.tmp"/>
                    <pic:cNvPicPr/>
                  </pic:nvPicPr>
                  <pic:blipFill>
                    <a:blip r:embed="rId9"/>
                    <a:stretch>
                      <a:fillRect/>
                    </a:stretch>
                  </pic:blipFill>
                  <pic:spPr>
                    <a:xfrm>
                      <a:off x="0" y="0"/>
                      <a:ext cx="5486400" cy="1582420"/>
                    </a:xfrm>
                    <a:prstGeom prst="rect">
                      <a:avLst/>
                    </a:prstGeom>
                  </pic:spPr>
                </pic:pic>
              </a:graphicData>
            </a:graphic>
          </wp:inline>
        </w:drawing>
      </w:r>
    </w:p>
    <w:p w14:paraId="6EEC0D8F" w14:textId="487FD1CA" w:rsidR="00B304E9" w:rsidRDefault="00CF7BEA" w:rsidP="00CF7BEA">
      <w:pPr>
        <w:pStyle w:val="Caption"/>
        <w:jc w:val="both"/>
        <w:rPr>
          <w:rFonts w:ascii="Arial" w:hAnsi="Arial" w:cs="Arial"/>
          <w:bCs/>
          <w:color w:val="000000"/>
          <w:sz w:val="26"/>
          <w:szCs w:val="26"/>
        </w:rPr>
      </w:pPr>
      <w:r>
        <w:t xml:space="preserve">Figure </w:t>
      </w:r>
      <w:r w:rsidR="00674D16">
        <w:rPr>
          <w:noProof/>
        </w:rPr>
        <w:fldChar w:fldCharType="begin"/>
      </w:r>
      <w:r w:rsidR="00674D16">
        <w:rPr>
          <w:noProof/>
        </w:rPr>
        <w:instrText xml:space="preserve"> SEQ Figure \* ARABIC </w:instrText>
      </w:r>
      <w:r w:rsidR="00674D16">
        <w:rPr>
          <w:noProof/>
        </w:rPr>
        <w:fldChar w:fldCharType="separate"/>
      </w:r>
      <w:r w:rsidR="008770C3">
        <w:rPr>
          <w:noProof/>
        </w:rPr>
        <w:t>2</w:t>
      </w:r>
      <w:r w:rsidR="00674D16">
        <w:rPr>
          <w:noProof/>
        </w:rPr>
        <w:fldChar w:fldCharType="end"/>
      </w:r>
      <w:r>
        <w:t>.2</w:t>
      </w:r>
      <w:r w:rsidRPr="00690A34">
        <w:t>:</w:t>
      </w:r>
      <w:r>
        <w:t xml:space="preserve"> </w:t>
      </w:r>
      <w:r w:rsidRPr="00690A34">
        <w:t xml:space="preserve">Smith-Waterman </w:t>
      </w:r>
      <w:r>
        <w:t>alignment for</w:t>
      </w:r>
      <w:r w:rsidRPr="00690A34">
        <w:t xml:space="preserve"> Pair 1</w:t>
      </w:r>
    </w:p>
    <w:p w14:paraId="3CE1617E" w14:textId="66F2AC87" w:rsidR="004D20ED" w:rsidRDefault="004D20ED" w:rsidP="00C1255B">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t>BLAST</w:t>
      </w:r>
    </w:p>
    <w:p w14:paraId="04F9B8B6" w14:textId="77777777" w:rsidR="00CF7BEA" w:rsidRDefault="001429D7" w:rsidP="00CF7BEA">
      <w:pPr>
        <w:keepNext/>
        <w:widowControl w:val="0"/>
        <w:autoSpaceDE w:val="0"/>
        <w:autoSpaceDN w:val="0"/>
        <w:adjustRightInd w:val="0"/>
        <w:spacing w:after="240" w:line="300" w:lineRule="atLeast"/>
        <w:contextualSpacing/>
        <w:jc w:val="both"/>
      </w:pPr>
      <w:r>
        <w:rPr>
          <w:noProof/>
        </w:rPr>
        <w:drawing>
          <wp:inline distT="0" distB="0" distL="0" distR="0" wp14:anchorId="5472D09E" wp14:editId="252EB5AC">
            <wp:extent cx="3787254" cy="2562620"/>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718" t="664" r="21766" b="13308"/>
                    <a:stretch/>
                  </pic:blipFill>
                  <pic:spPr bwMode="auto">
                    <a:xfrm>
                      <a:off x="0" y="0"/>
                      <a:ext cx="3842838" cy="2600231"/>
                    </a:xfrm>
                    <a:prstGeom prst="rect">
                      <a:avLst/>
                    </a:prstGeom>
                    <a:ln>
                      <a:noFill/>
                    </a:ln>
                    <a:extLst>
                      <a:ext uri="{53640926-AAD7-44D8-BBD7-CCE9431645EC}">
                        <a14:shadowObscured xmlns:a14="http://schemas.microsoft.com/office/drawing/2010/main"/>
                      </a:ext>
                    </a:extLst>
                  </pic:spPr>
                </pic:pic>
              </a:graphicData>
            </a:graphic>
          </wp:inline>
        </w:drawing>
      </w:r>
    </w:p>
    <w:p w14:paraId="4B5C7DBD" w14:textId="154FCBF0" w:rsidR="00EA0688" w:rsidRPr="00B304E9" w:rsidRDefault="00CF7BEA" w:rsidP="00CF7BEA">
      <w:pPr>
        <w:pStyle w:val="Caption"/>
        <w:jc w:val="both"/>
        <w:rPr>
          <w:rFonts w:ascii="Arial" w:hAnsi="Arial" w:cs="Arial"/>
          <w:bCs/>
          <w:i w:val="0"/>
          <w:color w:val="000000"/>
          <w:sz w:val="26"/>
          <w:szCs w:val="26"/>
        </w:rPr>
      </w:pPr>
      <w:r>
        <w:t>Figure 1.3: BLAST alignment for Pair 1</w:t>
      </w:r>
    </w:p>
    <w:p w14:paraId="79EE51AC" w14:textId="77777777" w:rsidR="00B304E9" w:rsidRDefault="00B304E9"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p>
    <w:p w14:paraId="3D007B06" w14:textId="77777777" w:rsidR="00B304E9" w:rsidRDefault="00B304E9"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p>
    <w:p w14:paraId="7DE72E0E" w14:textId="77777777" w:rsidR="00B304E9" w:rsidRDefault="00B304E9"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p>
    <w:p w14:paraId="5CBB0D35" w14:textId="567C6979" w:rsidR="004A6C98" w:rsidRPr="00942F27" w:rsidRDefault="004A6C98"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r w:rsidRPr="00942F27">
        <w:rPr>
          <w:rFonts w:ascii="Arial" w:hAnsi="Arial" w:cs="Arial"/>
          <w:b/>
          <w:bCs/>
          <w:i/>
          <w:color w:val="000000"/>
          <w:sz w:val="26"/>
          <w:szCs w:val="26"/>
        </w:rPr>
        <w:t>HPV vs HIV</w:t>
      </w:r>
    </w:p>
    <w:p w14:paraId="662B960A" w14:textId="77777777"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
          <w:bCs/>
          <w:i/>
          <w:color w:val="000000"/>
          <w:sz w:val="26"/>
          <w:szCs w:val="26"/>
        </w:rPr>
        <w:tab/>
      </w:r>
      <w:r>
        <w:rPr>
          <w:rFonts w:ascii="Arial" w:hAnsi="Arial" w:cs="Arial"/>
          <w:bCs/>
          <w:color w:val="000000"/>
          <w:sz w:val="26"/>
          <w:szCs w:val="26"/>
        </w:rPr>
        <w:t>Needleman-Wunsch</w:t>
      </w:r>
    </w:p>
    <w:p w14:paraId="3127F8E4" w14:textId="0A30428D"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r w:rsidR="00EA0688">
        <w:rPr>
          <w:rFonts w:ascii="Arial" w:hAnsi="Arial" w:cs="Arial"/>
          <w:bCs/>
          <w:color w:val="000000"/>
          <w:sz w:val="26"/>
          <w:szCs w:val="26"/>
        </w:rPr>
        <w:tab/>
        <w:t xml:space="preserve">Score: </w:t>
      </w:r>
      <w:r w:rsidR="00EA0688" w:rsidRPr="00EA0688">
        <w:rPr>
          <w:rFonts w:ascii="Arial" w:hAnsi="Arial" w:cs="Arial"/>
          <w:bCs/>
          <w:color w:val="000000"/>
          <w:sz w:val="26"/>
          <w:szCs w:val="26"/>
        </w:rPr>
        <w:t>-7</w:t>
      </w:r>
      <w:r w:rsidR="008C39FE">
        <w:rPr>
          <w:rFonts w:ascii="Arial" w:hAnsi="Arial" w:cs="Arial"/>
          <w:bCs/>
          <w:color w:val="000000"/>
          <w:sz w:val="26"/>
          <w:szCs w:val="26"/>
        </w:rPr>
        <w:t>85</w:t>
      </w:r>
    </w:p>
    <w:p w14:paraId="7F1287B9" w14:textId="5EEB659F" w:rsidR="00CF7BEA" w:rsidRDefault="008C39FE" w:rsidP="00CF7BEA">
      <w:pPr>
        <w:keepNext/>
        <w:widowControl w:val="0"/>
        <w:autoSpaceDE w:val="0"/>
        <w:autoSpaceDN w:val="0"/>
        <w:adjustRightInd w:val="0"/>
        <w:spacing w:after="240" w:line="300" w:lineRule="atLeast"/>
        <w:contextualSpacing/>
        <w:jc w:val="both"/>
      </w:pPr>
      <w:r>
        <w:rPr>
          <w:noProof/>
        </w:rPr>
        <w:lastRenderedPageBreak/>
        <w:drawing>
          <wp:inline distT="0" distB="0" distL="0" distR="0" wp14:anchorId="07A66559" wp14:editId="7A7A2727">
            <wp:extent cx="5486400" cy="4733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28A555.tmp"/>
                    <pic:cNvPicPr/>
                  </pic:nvPicPr>
                  <pic:blipFill>
                    <a:blip r:embed="rId11"/>
                    <a:stretch>
                      <a:fillRect/>
                    </a:stretch>
                  </pic:blipFill>
                  <pic:spPr>
                    <a:xfrm>
                      <a:off x="0" y="0"/>
                      <a:ext cx="5486400" cy="4733925"/>
                    </a:xfrm>
                    <a:prstGeom prst="rect">
                      <a:avLst/>
                    </a:prstGeom>
                  </pic:spPr>
                </pic:pic>
              </a:graphicData>
            </a:graphic>
          </wp:inline>
        </w:drawing>
      </w:r>
    </w:p>
    <w:p w14:paraId="04EDCFA7" w14:textId="3FCA89FF" w:rsidR="00CF7BEA" w:rsidRDefault="00CF7BEA" w:rsidP="00CF7BEA">
      <w:pPr>
        <w:pStyle w:val="Caption"/>
        <w:jc w:val="both"/>
      </w:pPr>
      <w:r>
        <w:t>Figure 2.1: Needleman-Wunsch alignment</w:t>
      </w:r>
      <w:r w:rsidRPr="000E7C17">
        <w:t xml:space="preserve"> of Pair </w:t>
      </w:r>
      <w:r>
        <w:t>2</w:t>
      </w:r>
    </w:p>
    <w:p w14:paraId="7576F988" w14:textId="7E543217" w:rsidR="00B304E9" w:rsidRDefault="00B304E9"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sidRPr="00B304E9">
        <w:rPr>
          <w:noProof/>
        </w:rPr>
        <w:t xml:space="preserve"> </w:t>
      </w:r>
    </w:p>
    <w:p w14:paraId="658414F3" w14:textId="77777777"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t>Smith-Waterman</w:t>
      </w:r>
    </w:p>
    <w:p w14:paraId="25E0A090" w14:textId="400B1554" w:rsidR="00B304E9"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r w:rsidR="00EA0688">
        <w:rPr>
          <w:rFonts w:ascii="Arial" w:hAnsi="Arial" w:cs="Arial"/>
          <w:bCs/>
          <w:color w:val="000000"/>
          <w:sz w:val="26"/>
          <w:szCs w:val="26"/>
        </w:rPr>
        <w:tab/>
        <w:t xml:space="preserve">Score: </w:t>
      </w:r>
      <w:r w:rsidR="008C39FE">
        <w:rPr>
          <w:rFonts w:ascii="Arial" w:hAnsi="Arial" w:cs="Arial"/>
          <w:bCs/>
          <w:color w:val="000000"/>
          <w:sz w:val="26"/>
          <w:szCs w:val="26"/>
        </w:rPr>
        <w:t>27</w:t>
      </w:r>
    </w:p>
    <w:p w14:paraId="2C40A57E" w14:textId="0F82640D" w:rsidR="00CF7BEA" w:rsidRDefault="008C39FE" w:rsidP="00CF7BEA">
      <w:pPr>
        <w:keepNext/>
        <w:widowControl w:val="0"/>
        <w:autoSpaceDE w:val="0"/>
        <w:autoSpaceDN w:val="0"/>
        <w:adjustRightInd w:val="0"/>
        <w:spacing w:after="240" w:line="300" w:lineRule="atLeast"/>
        <w:contextualSpacing/>
        <w:jc w:val="both"/>
      </w:pPr>
      <w:r>
        <w:rPr>
          <w:noProof/>
        </w:rPr>
        <w:drawing>
          <wp:inline distT="0" distB="0" distL="0" distR="0" wp14:anchorId="18450D75" wp14:editId="1EA37AB6">
            <wp:extent cx="1105054" cy="857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2834D5.tmp"/>
                    <pic:cNvPicPr/>
                  </pic:nvPicPr>
                  <pic:blipFill>
                    <a:blip r:embed="rId12"/>
                    <a:stretch>
                      <a:fillRect/>
                    </a:stretch>
                  </pic:blipFill>
                  <pic:spPr>
                    <a:xfrm>
                      <a:off x="0" y="0"/>
                      <a:ext cx="1105054" cy="857370"/>
                    </a:xfrm>
                    <a:prstGeom prst="rect">
                      <a:avLst/>
                    </a:prstGeom>
                  </pic:spPr>
                </pic:pic>
              </a:graphicData>
            </a:graphic>
          </wp:inline>
        </w:drawing>
      </w:r>
    </w:p>
    <w:p w14:paraId="17248B1E" w14:textId="4933B13A" w:rsidR="004D20ED" w:rsidRDefault="00CF7BEA" w:rsidP="00CF7BEA">
      <w:pPr>
        <w:pStyle w:val="Caption"/>
        <w:jc w:val="both"/>
        <w:rPr>
          <w:rFonts w:ascii="Arial" w:hAnsi="Arial" w:cs="Arial"/>
          <w:bCs/>
          <w:color w:val="000000"/>
          <w:sz w:val="26"/>
          <w:szCs w:val="26"/>
        </w:rPr>
      </w:pPr>
      <w:r>
        <w:t xml:space="preserve">Figure 2.2: </w:t>
      </w:r>
      <w:r w:rsidRPr="00C45D04">
        <w:t>Smith-Waterman alignment of Pair 2</w:t>
      </w:r>
    </w:p>
    <w:p w14:paraId="26A349B4" w14:textId="222B2D33" w:rsidR="00942F27"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t>BLAST</w:t>
      </w:r>
    </w:p>
    <w:p w14:paraId="525F3833" w14:textId="77777777" w:rsidR="00CF7BEA" w:rsidRDefault="001429D7" w:rsidP="00CF7BEA">
      <w:pPr>
        <w:keepNext/>
        <w:widowControl w:val="0"/>
        <w:autoSpaceDE w:val="0"/>
        <w:autoSpaceDN w:val="0"/>
        <w:adjustRightInd w:val="0"/>
        <w:spacing w:after="240" w:line="300" w:lineRule="atLeast"/>
        <w:contextualSpacing/>
        <w:jc w:val="both"/>
      </w:pPr>
      <w:r>
        <w:rPr>
          <w:noProof/>
        </w:rPr>
        <w:lastRenderedPageBreak/>
        <w:drawing>
          <wp:inline distT="0" distB="0" distL="0" distR="0" wp14:anchorId="2366EDD2" wp14:editId="5F45D9B4">
            <wp:extent cx="4816662" cy="295581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224" t="4202" r="6965"/>
                    <a:stretch/>
                  </pic:blipFill>
                  <pic:spPr bwMode="auto">
                    <a:xfrm>
                      <a:off x="0" y="0"/>
                      <a:ext cx="4817653" cy="2956419"/>
                    </a:xfrm>
                    <a:prstGeom prst="rect">
                      <a:avLst/>
                    </a:prstGeom>
                    <a:ln>
                      <a:noFill/>
                    </a:ln>
                    <a:extLst>
                      <a:ext uri="{53640926-AAD7-44D8-BBD7-CCE9431645EC}">
                        <a14:shadowObscured xmlns:a14="http://schemas.microsoft.com/office/drawing/2010/main"/>
                      </a:ext>
                    </a:extLst>
                  </pic:spPr>
                </pic:pic>
              </a:graphicData>
            </a:graphic>
          </wp:inline>
        </w:drawing>
      </w:r>
    </w:p>
    <w:p w14:paraId="6D71C83A" w14:textId="622C9C37" w:rsidR="001429D7" w:rsidRPr="004D20ED" w:rsidRDefault="00CF7BEA" w:rsidP="00CF7BEA">
      <w:pPr>
        <w:pStyle w:val="Caption"/>
        <w:jc w:val="both"/>
        <w:rPr>
          <w:rFonts w:ascii="Arial" w:hAnsi="Arial" w:cs="Arial"/>
          <w:b/>
          <w:bCs/>
          <w:color w:val="000000"/>
          <w:sz w:val="26"/>
          <w:szCs w:val="26"/>
        </w:rPr>
      </w:pPr>
      <w:r>
        <w:t>Figure 2.</w:t>
      </w:r>
      <w:r w:rsidR="00674D16">
        <w:rPr>
          <w:noProof/>
        </w:rPr>
        <w:fldChar w:fldCharType="begin"/>
      </w:r>
      <w:r w:rsidR="00674D16">
        <w:rPr>
          <w:noProof/>
        </w:rPr>
        <w:instrText xml:space="preserve"> SEQ Figure \* ARABIC </w:instrText>
      </w:r>
      <w:r w:rsidR="00674D16">
        <w:rPr>
          <w:noProof/>
        </w:rPr>
        <w:fldChar w:fldCharType="separate"/>
      </w:r>
      <w:r w:rsidR="008770C3">
        <w:rPr>
          <w:noProof/>
        </w:rPr>
        <w:t>3</w:t>
      </w:r>
      <w:r w:rsidR="00674D16">
        <w:rPr>
          <w:noProof/>
        </w:rPr>
        <w:fldChar w:fldCharType="end"/>
      </w:r>
      <w:r>
        <w:t>: BLAST</w:t>
      </w:r>
      <w:r w:rsidRPr="00225700">
        <w:t xml:space="preserve"> alignment of Pair 2</w:t>
      </w:r>
    </w:p>
    <w:p w14:paraId="7D305C4D" w14:textId="77777777" w:rsidR="00B304E9" w:rsidRDefault="00B304E9"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p>
    <w:p w14:paraId="1C93EC93" w14:textId="3FAD7A0F" w:rsidR="004A6C98" w:rsidRPr="00942F27" w:rsidRDefault="004A6C98" w:rsidP="00C1255B">
      <w:pPr>
        <w:widowControl w:val="0"/>
        <w:autoSpaceDE w:val="0"/>
        <w:autoSpaceDN w:val="0"/>
        <w:adjustRightInd w:val="0"/>
        <w:spacing w:after="240" w:line="300" w:lineRule="atLeast"/>
        <w:contextualSpacing/>
        <w:jc w:val="both"/>
        <w:rPr>
          <w:rFonts w:ascii="Arial" w:hAnsi="Arial" w:cs="Arial"/>
          <w:b/>
          <w:bCs/>
          <w:i/>
          <w:color w:val="000000"/>
          <w:sz w:val="26"/>
          <w:szCs w:val="26"/>
        </w:rPr>
      </w:pPr>
      <w:r w:rsidRPr="00942F27">
        <w:rPr>
          <w:rFonts w:ascii="Arial" w:hAnsi="Arial" w:cs="Arial"/>
          <w:b/>
          <w:bCs/>
          <w:i/>
          <w:color w:val="000000"/>
          <w:sz w:val="26"/>
          <w:szCs w:val="26"/>
        </w:rPr>
        <w:t>Polio virus vs Rhino virus</w:t>
      </w:r>
    </w:p>
    <w:p w14:paraId="70E1DC5E" w14:textId="5A3B99ED"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
          <w:bCs/>
          <w:color w:val="000000"/>
          <w:sz w:val="26"/>
          <w:szCs w:val="26"/>
        </w:rPr>
        <w:tab/>
      </w:r>
      <w:r>
        <w:rPr>
          <w:rFonts w:ascii="Arial" w:hAnsi="Arial" w:cs="Arial"/>
          <w:bCs/>
          <w:color w:val="000000"/>
          <w:sz w:val="26"/>
          <w:szCs w:val="26"/>
        </w:rPr>
        <w:t>Needleman-Wunsch</w:t>
      </w:r>
    </w:p>
    <w:p w14:paraId="3B8D0226" w14:textId="196C7E0F"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r>
        <w:rPr>
          <w:rFonts w:ascii="Arial" w:hAnsi="Arial" w:cs="Arial"/>
          <w:bCs/>
          <w:color w:val="000000"/>
          <w:sz w:val="26"/>
          <w:szCs w:val="26"/>
        </w:rPr>
        <w:tab/>
        <w:t xml:space="preserve"> Score: 5</w:t>
      </w:r>
      <w:r w:rsidR="00232ADA">
        <w:rPr>
          <w:rFonts w:ascii="Arial" w:hAnsi="Arial" w:cs="Arial"/>
          <w:bCs/>
          <w:color w:val="000000"/>
          <w:sz w:val="26"/>
          <w:szCs w:val="26"/>
        </w:rPr>
        <w:t>29</w:t>
      </w:r>
    </w:p>
    <w:p w14:paraId="6A9B7025" w14:textId="349776FE" w:rsidR="008770C3" w:rsidRDefault="00232ADA" w:rsidP="008770C3">
      <w:pPr>
        <w:keepNext/>
        <w:widowControl w:val="0"/>
        <w:autoSpaceDE w:val="0"/>
        <w:autoSpaceDN w:val="0"/>
        <w:adjustRightInd w:val="0"/>
        <w:spacing w:after="240" w:line="300" w:lineRule="atLeast"/>
        <w:contextualSpacing/>
        <w:jc w:val="both"/>
      </w:pPr>
      <w:r>
        <w:rPr>
          <w:noProof/>
        </w:rPr>
        <w:drawing>
          <wp:inline distT="0" distB="0" distL="0" distR="0" wp14:anchorId="31BCCA83" wp14:editId="4E32452E">
            <wp:extent cx="5458587" cy="2810267"/>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2847BB.tmp"/>
                    <pic:cNvPicPr/>
                  </pic:nvPicPr>
                  <pic:blipFill>
                    <a:blip r:embed="rId14"/>
                    <a:stretch>
                      <a:fillRect/>
                    </a:stretch>
                  </pic:blipFill>
                  <pic:spPr>
                    <a:xfrm>
                      <a:off x="0" y="0"/>
                      <a:ext cx="5458587" cy="2810267"/>
                    </a:xfrm>
                    <a:prstGeom prst="rect">
                      <a:avLst/>
                    </a:prstGeom>
                  </pic:spPr>
                </pic:pic>
              </a:graphicData>
            </a:graphic>
          </wp:inline>
        </w:drawing>
      </w:r>
    </w:p>
    <w:p w14:paraId="23D007D3" w14:textId="48C9483A" w:rsidR="004D20ED" w:rsidRDefault="008770C3" w:rsidP="008770C3">
      <w:pPr>
        <w:pStyle w:val="Caption"/>
        <w:jc w:val="both"/>
        <w:rPr>
          <w:rFonts w:ascii="Arial" w:hAnsi="Arial" w:cs="Arial"/>
          <w:bCs/>
          <w:color w:val="000000"/>
          <w:sz w:val="26"/>
          <w:szCs w:val="26"/>
        </w:rPr>
      </w:pPr>
      <w:r>
        <w:t>Figure 3.1: Needleman-Wunsch</w:t>
      </w:r>
      <w:r w:rsidRPr="001D2E75">
        <w:t xml:space="preserve"> alignment of Pair </w:t>
      </w:r>
      <w:r>
        <w:t>3</w:t>
      </w:r>
    </w:p>
    <w:p w14:paraId="7EC8DEEC" w14:textId="77777777"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t>Smith-Waterman</w:t>
      </w:r>
    </w:p>
    <w:p w14:paraId="7B1D098E" w14:textId="40152459" w:rsidR="004D20ED" w:rsidRDefault="004D20ED" w:rsidP="004D20ED">
      <w:pPr>
        <w:widowControl w:val="0"/>
        <w:autoSpaceDE w:val="0"/>
        <w:autoSpaceDN w:val="0"/>
        <w:adjustRightInd w:val="0"/>
        <w:spacing w:after="240" w:line="300" w:lineRule="atLeast"/>
        <w:contextualSpacing/>
        <w:jc w:val="both"/>
        <w:rPr>
          <w:rFonts w:ascii="Arial" w:hAnsi="Arial" w:cs="Arial"/>
          <w:bCs/>
          <w:color w:val="000000"/>
          <w:sz w:val="26"/>
          <w:szCs w:val="26"/>
        </w:rPr>
      </w:pPr>
      <w:r>
        <w:rPr>
          <w:rFonts w:ascii="Arial" w:hAnsi="Arial" w:cs="Arial"/>
          <w:bCs/>
          <w:color w:val="000000"/>
          <w:sz w:val="26"/>
          <w:szCs w:val="26"/>
        </w:rPr>
        <w:tab/>
      </w:r>
      <w:r>
        <w:rPr>
          <w:rFonts w:ascii="Arial" w:hAnsi="Arial" w:cs="Arial"/>
          <w:bCs/>
          <w:color w:val="000000"/>
          <w:sz w:val="26"/>
          <w:szCs w:val="26"/>
        </w:rPr>
        <w:tab/>
        <w:t>Score: 5</w:t>
      </w:r>
      <w:r w:rsidR="00232ADA">
        <w:rPr>
          <w:rFonts w:ascii="Arial" w:hAnsi="Arial" w:cs="Arial"/>
          <w:bCs/>
          <w:color w:val="000000"/>
          <w:sz w:val="26"/>
          <w:szCs w:val="26"/>
        </w:rPr>
        <w:t>57</w:t>
      </w:r>
    </w:p>
    <w:p w14:paraId="431F2C9A" w14:textId="4F0D032D" w:rsidR="008770C3" w:rsidRDefault="00232ADA" w:rsidP="008770C3">
      <w:pPr>
        <w:keepNext/>
        <w:widowControl w:val="0"/>
        <w:autoSpaceDE w:val="0"/>
        <w:autoSpaceDN w:val="0"/>
        <w:adjustRightInd w:val="0"/>
        <w:spacing w:after="240" w:line="300" w:lineRule="atLeast"/>
        <w:contextualSpacing/>
        <w:jc w:val="both"/>
      </w:pPr>
      <w:r>
        <w:rPr>
          <w:noProof/>
        </w:rPr>
        <w:lastRenderedPageBreak/>
        <w:drawing>
          <wp:inline distT="0" distB="0" distL="0" distR="0" wp14:anchorId="413FB734" wp14:editId="4808A95E">
            <wp:extent cx="5458587" cy="279121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287F0.tmp"/>
                    <pic:cNvPicPr/>
                  </pic:nvPicPr>
                  <pic:blipFill>
                    <a:blip r:embed="rId15"/>
                    <a:stretch>
                      <a:fillRect/>
                    </a:stretch>
                  </pic:blipFill>
                  <pic:spPr>
                    <a:xfrm>
                      <a:off x="0" y="0"/>
                      <a:ext cx="5458587" cy="2791215"/>
                    </a:xfrm>
                    <a:prstGeom prst="rect">
                      <a:avLst/>
                    </a:prstGeom>
                  </pic:spPr>
                </pic:pic>
              </a:graphicData>
            </a:graphic>
          </wp:inline>
        </w:drawing>
      </w:r>
    </w:p>
    <w:p w14:paraId="0DDD368F" w14:textId="46B8D51B" w:rsidR="00B304E9" w:rsidRDefault="008770C3" w:rsidP="008770C3">
      <w:pPr>
        <w:pStyle w:val="Caption"/>
        <w:jc w:val="both"/>
        <w:rPr>
          <w:rFonts w:ascii="Arial" w:hAnsi="Arial" w:cs="Arial"/>
          <w:bCs/>
          <w:color w:val="000000"/>
          <w:sz w:val="26"/>
          <w:szCs w:val="26"/>
        </w:rPr>
      </w:pPr>
      <w:r>
        <w:t xml:space="preserve">Figure 3.2: </w:t>
      </w:r>
      <w:r w:rsidRPr="00E31D0C">
        <w:t xml:space="preserve">Smith-Waterman alignment of Pair </w:t>
      </w:r>
      <w:r>
        <w:t>3</w:t>
      </w:r>
    </w:p>
    <w:p w14:paraId="4AE8D3FB" w14:textId="4C8E5937" w:rsidR="00F5588D" w:rsidRDefault="004D20ED" w:rsidP="004D20ED">
      <w:pPr>
        <w:widowControl w:val="0"/>
        <w:autoSpaceDE w:val="0"/>
        <w:autoSpaceDN w:val="0"/>
        <w:adjustRightInd w:val="0"/>
        <w:spacing w:after="240" w:line="360" w:lineRule="atLeast"/>
        <w:contextualSpacing/>
        <w:jc w:val="both"/>
        <w:rPr>
          <w:rFonts w:ascii="Arial" w:hAnsi="Arial" w:cs="Arial"/>
          <w:bCs/>
          <w:color w:val="000000"/>
          <w:sz w:val="26"/>
          <w:szCs w:val="26"/>
        </w:rPr>
      </w:pPr>
      <w:r>
        <w:rPr>
          <w:rFonts w:ascii="Arial" w:hAnsi="Arial" w:cs="Arial"/>
          <w:bCs/>
          <w:color w:val="000000"/>
          <w:sz w:val="26"/>
          <w:szCs w:val="26"/>
        </w:rPr>
        <w:tab/>
        <w:t>BLAST</w:t>
      </w:r>
    </w:p>
    <w:p w14:paraId="7FA6ACEF" w14:textId="77777777" w:rsidR="008770C3" w:rsidRDefault="001429D7" w:rsidP="008770C3">
      <w:pPr>
        <w:keepNext/>
        <w:widowControl w:val="0"/>
        <w:autoSpaceDE w:val="0"/>
        <w:autoSpaceDN w:val="0"/>
        <w:adjustRightInd w:val="0"/>
        <w:spacing w:after="240" w:line="360" w:lineRule="atLeast"/>
        <w:contextualSpacing/>
        <w:jc w:val="both"/>
      </w:pPr>
      <w:r>
        <w:rPr>
          <w:noProof/>
        </w:rPr>
        <w:drawing>
          <wp:inline distT="0" distB="0" distL="0" distR="0" wp14:anchorId="2D8EFCD6" wp14:editId="2F0B029D">
            <wp:extent cx="4469085" cy="247015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464" r="11070" b="19950"/>
                    <a:stretch/>
                  </pic:blipFill>
                  <pic:spPr bwMode="auto">
                    <a:xfrm>
                      <a:off x="0" y="0"/>
                      <a:ext cx="4469595" cy="2470432"/>
                    </a:xfrm>
                    <a:prstGeom prst="rect">
                      <a:avLst/>
                    </a:prstGeom>
                    <a:ln>
                      <a:noFill/>
                    </a:ln>
                    <a:extLst>
                      <a:ext uri="{53640926-AAD7-44D8-BBD7-CCE9431645EC}">
                        <a14:shadowObscured xmlns:a14="http://schemas.microsoft.com/office/drawing/2010/main"/>
                      </a:ext>
                    </a:extLst>
                  </pic:spPr>
                </pic:pic>
              </a:graphicData>
            </a:graphic>
          </wp:inline>
        </w:drawing>
      </w:r>
    </w:p>
    <w:p w14:paraId="0C017D28" w14:textId="3939ECDA" w:rsidR="001429D7" w:rsidRDefault="008770C3" w:rsidP="008770C3">
      <w:pPr>
        <w:pStyle w:val="Caption"/>
        <w:jc w:val="both"/>
        <w:rPr>
          <w:rFonts w:ascii="Arial" w:hAnsi="Arial" w:cs="Arial"/>
          <w:b/>
          <w:bCs/>
          <w:color w:val="000000"/>
          <w:sz w:val="26"/>
          <w:szCs w:val="26"/>
        </w:rPr>
      </w:pPr>
      <w:r>
        <w:t>Figure 3.3: BLAST</w:t>
      </w:r>
      <w:r w:rsidRPr="00D35A02">
        <w:t xml:space="preserve"> alignment of Pair </w:t>
      </w:r>
      <w:r>
        <w:t>3</w:t>
      </w:r>
    </w:p>
    <w:p w14:paraId="4A64D99D" w14:textId="77777777" w:rsidR="00EA0688" w:rsidRDefault="00EA0688"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3A96EC8" w14:textId="3A7D8746" w:rsidR="00F5588D" w:rsidRDefault="00F5588D" w:rsidP="00F5588D">
      <w:pPr>
        <w:widowControl w:val="0"/>
        <w:autoSpaceDE w:val="0"/>
        <w:autoSpaceDN w:val="0"/>
        <w:adjustRightInd w:val="0"/>
        <w:spacing w:after="240" w:line="360" w:lineRule="atLeast"/>
        <w:contextualSpacing/>
        <w:jc w:val="both"/>
        <w:rPr>
          <w:rFonts w:ascii="Arial" w:hAnsi="Arial" w:cs="Arial"/>
          <w:b/>
          <w:bCs/>
          <w:color w:val="000000"/>
          <w:sz w:val="26"/>
          <w:szCs w:val="26"/>
        </w:rPr>
      </w:pPr>
      <w:r w:rsidRPr="00CC23EF">
        <w:rPr>
          <w:rFonts w:ascii="Arial" w:hAnsi="Arial" w:cs="Arial"/>
          <w:b/>
          <w:bCs/>
          <w:color w:val="000000"/>
          <w:sz w:val="26"/>
          <w:szCs w:val="26"/>
        </w:rPr>
        <w:t xml:space="preserve">Discussion </w:t>
      </w:r>
    </w:p>
    <w:p w14:paraId="760BED48" w14:textId="77777777" w:rsidR="00F5588D" w:rsidRPr="00CC23EF" w:rsidRDefault="00F5588D" w:rsidP="00F5588D">
      <w:pPr>
        <w:widowControl w:val="0"/>
        <w:autoSpaceDE w:val="0"/>
        <w:autoSpaceDN w:val="0"/>
        <w:adjustRightInd w:val="0"/>
        <w:spacing w:after="240" w:line="360" w:lineRule="atLeast"/>
        <w:contextualSpacing/>
        <w:jc w:val="both"/>
        <w:rPr>
          <w:rFonts w:ascii="Arial" w:hAnsi="Arial" w:cs="Arial"/>
          <w:color w:val="000000"/>
          <w:sz w:val="26"/>
          <w:szCs w:val="26"/>
        </w:rPr>
      </w:pPr>
    </w:p>
    <w:p w14:paraId="41649385" w14:textId="70582BED" w:rsidR="00390CB2" w:rsidRDefault="00CE65FB" w:rsidP="00291481">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Looking </w:t>
      </w:r>
      <w:r w:rsidR="00A230A6">
        <w:rPr>
          <w:rFonts w:ascii="Arial" w:hAnsi="Arial" w:cs="Arial"/>
          <w:color w:val="000000"/>
        </w:rPr>
        <w:t xml:space="preserve">at the results the first thing that stands out </w:t>
      </w:r>
      <w:r w:rsidR="002001D7">
        <w:rPr>
          <w:rFonts w:ascii="Arial" w:hAnsi="Arial" w:cs="Arial"/>
          <w:color w:val="000000"/>
        </w:rPr>
        <w:t xml:space="preserve">is that the </w:t>
      </w:r>
      <w:r w:rsidR="0084543D">
        <w:rPr>
          <w:rFonts w:ascii="Arial" w:hAnsi="Arial" w:cs="Arial"/>
          <w:color w:val="000000"/>
        </w:rPr>
        <w:t>BLAST website</w:t>
      </w:r>
      <w:r w:rsidR="00CF7BEA">
        <w:rPr>
          <w:rFonts w:ascii="Arial" w:hAnsi="Arial" w:cs="Arial"/>
          <w:color w:val="000000"/>
        </w:rPr>
        <w:t xml:space="preserve"> is</w:t>
      </w:r>
      <w:r w:rsidR="002001D7">
        <w:rPr>
          <w:rFonts w:ascii="Arial" w:hAnsi="Arial" w:cs="Arial"/>
          <w:color w:val="000000"/>
        </w:rPr>
        <w:t xml:space="preserve"> calculating</w:t>
      </w:r>
      <w:r w:rsidR="00CF7BEA">
        <w:rPr>
          <w:rFonts w:ascii="Arial" w:hAnsi="Arial" w:cs="Arial"/>
          <w:color w:val="000000"/>
        </w:rPr>
        <w:t xml:space="preserve"> local alignments and not global alignment</w:t>
      </w:r>
      <w:r w:rsidR="00291481">
        <w:rPr>
          <w:rFonts w:ascii="Arial" w:hAnsi="Arial" w:cs="Arial"/>
          <w:color w:val="000000"/>
        </w:rPr>
        <w:t>. This is best shown in Figure 2.3 where there are four matches but, can still be seen in Figure 1.3 where the BLAST alignment starts at the second index. Comparing the local alignments</w:t>
      </w:r>
      <w:r w:rsidR="008757F6">
        <w:rPr>
          <w:rFonts w:ascii="Arial" w:hAnsi="Arial" w:cs="Arial"/>
          <w:color w:val="000000"/>
        </w:rPr>
        <w:t xml:space="preserve"> for Figure 3.2 against Figure 3.3 we can see the difference in the two </w:t>
      </w:r>
      <w:r w:rsidR="001B0252">
        <w:rPr>
          <w:rFonts w:ascii="Arial" w:hAnsi="Arial" w:cs="Arial"/>
          <w:color w:val="000000"/>
        </w:rPr>
        <w:t>loca</w:t>
      </w:r>
      <w:r w:rsidR="008757F6">
        <w:rPr>
          <w:rFonts w:ascii="Arial" w:hAnsi="Arial" w:cs="Arial"/>
          <w:color w:val="000000"/>
        </w:rPr>
        <w:t>l alignments</w:t>
      </w:r>
      <w:r w:rsidR="001B0252">
        <w:rPr>
          <w:rFonts w:ascii="Arial" w:hAnsi="Arial" w:cs="Arial"/>
          <w:color w:val="000000"/>
        </w:rPr>
        <w:t>. For the Smith-Waterman which uses BLOSUM</w:t>
      </w:r>
      <w:r w:rsidR="00036DFF">
        <w:rPr>
          <w:rFonts w:ascii="Arial" w:hAnsi="Arial" w:cs="Arial"/>
          <w:color w:val="000000"/>
        </w:rPr>
        <w:t>6</w:t>
      </w:r>
      <w:r w:rsidR="001B0252">
        <w:rPr>
          <w:rFonts w:ascii="Arial" w:hAnsi="Arial" w:cs="Arial"/>
          <w:color w:val="000000"/>
        </w:rPr>
        <w:t xml:space="preserve">2 to score the </w:t>
      </w:r>
      <w:r w:rsidR="001B0252">
        <w:rPr>
          <w:rFonts w:ascii="Arial" w:hAnsi="Arial" w:cs="Arial"/>
          <w:color w:val="000000"/>
        </w:rPr>
        <w:lastRenderedPageBreak/>
        <w:t>alignment we see that this alignment ends fours characters earlier than its BLAST counter part meaning that there is a clear difference in scoring</w:t>
      </w:r>
      <w:r w:rsidR="00037DD1">
        <w:rPr>
          <w:rFonts w:ascii="Arial" w:hAnsi="Arial" w:cs="Arial"/>
          <w:color w:val="000000"/>
        </w:rPr>
        <w:t>. In our algorithm we also see they we had much more spaces than the BLAST method hinting that the BLAST only used spaces as a last result while it was okay for our programs to have spaces.</w:t>
      </w:r>
      <w:r w:rsidR="00CC63AC">
        <w:rPr>
          <w:rFonts w:ascii="Arial" w:hAnsi="Arial" w:cs="Arial"/>
          <w:color w:val="000000"/>
        </w:rPr>
        <w:t xml:space="preserve"> This likely means that the BLAST method penalized heavier for spaces </w:t>
      </w:r>
      <w:r w:rsidR="00C41F50">
        <w:rPr>
          <w:rFonts w:ascii="Arial" w:hAnsi="Arial" w:cs="Arial"/>
          <w:color w:val="000000"/>
        </w:rPr>
        <w:t xml:space="preserve">more so than our </w:t>
      </w:r>
      <w:r w:rsidR="0052136A">
        <w:rPr>
          <w:rFonts w:ascii="Arial" w:hAnsi="Arial" w:cs="Arial"/>
          <w:color w:val="000000"/>
        </w:rPr>
        <w:t xml:space="preserve">implementation of the </w:t>
      </w:r>
      <w:r w:rsidR="00C41F50">
        <w:rPr>
          <w:rFonts w:ascii="Arial" w:hAnsi="Arial" w:cs="Arial"/>
          <w:color w:val="000000"/>
        </w:rPr>
        <w:t>Smith-Waterman</w:t>
      </w:r>
      <w:r w:rsidR="0052136A">
        <w:rPr>
          <w:rFonts w:ascii="Arial" w:hAnsi="Arial" w:cs="Arial"/>
          <w:color w:val="000000"/>
        </w:rPr>
        <w:t xml:space="preserve"> algorithm</w:t>
      </w:r>
      <w:r w:rsidR="00C41F50">
        <w:rPr>
          <w:rFonts w:ascii="Arial" w:hAnsi="Arial" w:cs="Arial"/>
          <w:color w:val="000000"/>
        </w:rPr>
        <w:t>.</w:t>
      </w:r>
      <w:r w:rsidR="00023B9B">
        <w:rPr>
          <w:rFonts w:ascii="Arial" w:hAnsi="Arial" w:cs="Arial"/>
          <w:color w:val="000000"/>
        </w:rPr>
        <w:t xml:space="preserve"> </w:t>
      </w:r>
    </w:p>
    <w:p w14:paraId="3F6143EA" w14:textId="5619E5A3" w:rsidR="00C1255B" w:rsidRPr="00CC23EF" w:rsidRDefault="00023B9B" w:rsidP="00291481">
      <w:pPr>
        <w:widowControl w:val="0"/>
        <w:autoSpaceDE w:val="0"/>
        <w:autoSpaceDN w:val="0"/>
        <w:adjustRightInd w:val="0"/>
        <w:spacing w:after="240" w:line="300" w:lineRule="atLeast"/>
        <w:ind w:firstLine="720"/>
        <w:contextualSpacing/>
        <w:jc w:val="both"/>
        <w:rPr>
          <w:rFonts w:ascii="Arial" w:hAnsi="Arial" w:cs="Arial"/>
          <w:color w:val="000000"/>
        </w:rPr>
      </w:pPr>
      <w:r>
        <w:rPr>
          <w:rFonts w:ascii="Arial" w:hAnsi="Arial" w:cs="Arial"/>
          <w:color w:val="000000"/>
        </w:rPr>
        <w:t xml:space="preserve">However overall there are still quite a few similarities in </w:t>
      </w:r>
      <w:r w:rsidR="00390CB2">
        <w:rPr>
          <w:rFonts w:ascii="Arial" w:hAnsi="Arial" w:cs="Arial"/>
          <w:color w:val="000000"/>
        </w:rPr>
        <w:t>both approaches that shows a correlation. In Figure 2.1 we see that HIV and HPV are not closely related with a score of -7</w:t>
      </w:r>
      <w:r w:rsidR="00036DFF">
        <w:rPr>
          <w:rFonts w:ascii="Arial" w:hAnsi="Arial" w:cs="Arial"/>
          <w:color w:val="000000"/>
        </w:rPr>
        <w:t>85</w:t>
      </w:r>
      <w:r w:rsidR="00390CB2">
        <w:rPr>
          <w:rFonts w:ascii="Arial" w:hAnsi="Arial" w:cs="Arial"/>
          <w:color w:val="000000"/>
        </w:rPr>
        <w:t xml:space="preserve">. Figures 2.2 and 2.3 back this up with Figure 2.2 giving the smallest local alignment score overall with a score of </w:t>
      </w:r>
      <w:r w:rsidR="00036DFF">
        <w:rPr>
          <w:rFonts w:ascii="Arial" w:hAnsi="Arial" w:cs="Arial"/>
          <w:color w:val="000000"/>
        </w:rPr>
        <w:t>27</w:t>
      </w:r>
      <w:bookmarkStart w:id="0" w:name="_GoBack"/>
      <w:bookmarkEnd w:id="0"/>
      <w:r w:rsidR="00390CB2">
        <w:rPr>
          <w:rFonts w:ascii="Arial" w:hAnsi="Arial" w:cs="Arial"/>
          <w:color w:val="000000"/>
        </w:rPr>
        <w:t xml:space="preserve"> and the BLAST alignment having four small sections. The first pair had the highest local alignment scores for both BLAST and our Smith-Waterman with similar alignments meaning that while the scoring was differen</w:t>
      </w:r>
      <w:r w:rsidR="00095D6D">
        <w:rPr>
          <w:rFonts w:ascii="Arial" w:hAnsi="Arial" w:cs="Arial"/>
          <w:color w:val="000000"/>
        </w:rPr>
        <w:t>t there was still the same correlation regarding similarity. This difference could come from the difference in importance that the scoring matrices give for evolution.</w:t>
      </w:r>
    </w:p>
    <w:p w14:paraId="40CF672E" w14:textId="77777777" w:rsidR="0036642D" w:rsidRDefault="0036642D"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p>
    <w:p w14:paraId="623C3E4B" w14:textId="60F8B89E" w:rsidR="00CC23EF" w:rsidRDefault="00CC23EF" w:rsidP="00CC23EF">
      <w:pPr>
        <w:widowControl w:val="0"/>
        <w:autoSpaceDE w:val="0"/>
        <w:autoSpaceDN w:val="0"/>
        <w:adjustRightInd w:val="0"/>
        <w:spacing w:after="240" w:line="360" w:lineRule="atLeast"/>
        <w:contextualSpacing/>
        <w:jc w:val="both"/>
        <w:rPr>
          <w:rFonts w:ascii="Arial" w:hAnsi="Arial" w:cs="Arial"/>
          <w:b/>
          <w:bCs/>
          <w:color w:val="000000"/>
          <w:sz w:val="26"/>
          <w:szCs w:val="26"/>
        </w:rPr>
      </w:pPr>
      <w:r w:rsidRPr="00CC23EF">
        <w:rPr>
          <w:rFonts w:ascii="Arial" w:hAnsi="Arial" w:cs="Arial"/>
          <w:b/>
          <w:bCs/>
          <w:color w:val="000000"/>
          <w:sz w:val="26"/>
          <w:szCs w:val="26"/>
        </w:rPr>
        <w:t xml:space="preserve">References </w:t>
      </w:r>
    </w:p>
    <w:p w14:paraId="3C2E9ECF" w14:textId="77777777" w:rsidR="00CC23EF" w:rsidRPr="00CC23EF" w:rsidRDefault="00CC23EF" w:rsidP="00CC23EF">
      <w:pPr>
        <w:widowControl w:val="0"/>
        <w:autoSpaceDE w:val="0"/>
        <w:autoSpaceDN w:val="0"/>
        <w:adjustRightInd w:val="0"/>
        <w:spacing w:after="240" w:line="360" w:lineRule="atLeast"/>
        <w:contextualSpacing/>
        <w:jc w:val="both"/>
        <w:rPr>
          <w:rFonts w:ascii="Arial" w:hAnsi="Arial" w:cs="Arial"/>
          <w:color w:val="000000"/>
          <w:sz w:val="26"/>
          <w:szCs w:val="26"/>
        </w:rPr>
      </w:pPr>
    </w:p>
    <w:p w14:paraId="638F43B0" w14:textId="30EBDD21" w:rsidR="00CC23EF" w:rsidRPr="00A230A6" w:rsidRDefault="008757F6" w:rsidP="00A230A6">
      <w:pPr>
        <w:pStyle w:val="ListParagraph"/>
        <w:widowControl w:val="0"/>
        <w:numPr>
          <w:ilvl w:val="0"/>
          <w:numId w:val="1"/>
        </w:numPr>
        <w:autoSpaceDE w:val="0"/>
        <w:autoSpaceDN w:val="0"/>
        <w:adjustRightInd w:val="0"/>
        <w:spacing w:after="240" w:line="300" w:lineRule="atLeast"/>
        <w:jc w:val="both"/>
        <w:rPr>
          <w:rFonts w:ascii="Arial" w:hAnsi="Arial" w:cs="Arial"/>
          <w:color w:val="000000"/>
        </w:rPr>
      </w:pPr>
      <w:r>
        <w:rPr>
          <w:rFonts w:ascii="Times" w:hAnsi="Times" w:cs="Times"/>
          <w:color w:val="000000"/>
        </w:rPr>
        <w:t>“BLAST: Basic Local Alignment Search Tool.” </w:t>
      </w:r>
      <w:r>
        <w:rPr>
          <w:rFonts w:ascii="Times" w:hAnsi="Times" w:cs="Times"/>
          <w:i/>
          <w:iCs/>
          <w:color w:val="000000"/>
        </w:rPr>
        <w:t>National Center for Biotechnology Information</w:t>
      </w:r>
      <w:r>
        <w:rPr>
          <w:rFonts w:ascii="Times" w:hAnsi="Times" w:cs="Times"/>
          <w:color w:val="000000"/>
        </w:rPr>
        <w:t>, U.S. National Library of Medicine, blast.ncbi.nlm.nih.gov/</w:t>
      </w:r>
      <w:proofErr w:type="spellStart"/>
      <w:r>
        <w:rPr>
          <w:rFonts w:ascii="Times" w:hAnsi="Times" w:cs="Times"/>
          <w:color w:val="000000"/>
        </w:rPr>
        <w:t>Blast.cgi</w:t>
      </w:r>
      <w:proofErr w:type="spellEnd"/>
      <w:r>
        <w:rPr>
          <w:rFonts w:ascii="Times" w:hAnsi="Times" w:cs="Times"/>
          <w:color w:val="000000"/>
        </w:rPr>
        <w:t>.</w:t>
      </w:r>
      <w:r w:rsidR="00CC23EF" w:rsidRPr="00A230A6">
        <w:rPr>
          <w:rFonts w:ascii="Arial" w:hAnsi="Arial" w:cs="Arial"/>
          <w:color w:val="000000"/>
        </w:rPr>
        <w:t xml:space="preserve"> </w:t>
      </w:r>
    </w:p>
    <w:p w14:paraId="6D577780" w14:textId="70955AF9" w:rsidR="00DC0BB7" w:rsidRPr="005834DB" w:rsidRDefault="00CC23EF" w:rsidP="005834DB">
      <w:pPr>
        <w:widowControl w:val="0"/>
        <w:autoSpaceDE w:val="0"/>
        <w:autoSpaceDN w:val="0"/>
        <w:adjustRightInd w:val="0"/>
        <w:spacing w:after="240" w:line="300" w:lineRule="atLeast"/>
        <w:contextualSpacing/>
        <w:jc w:val="both"/>
        <w:rPr>
          <w:rFonts w:ascii="Arial" w:hAnsi="Arial" w:cs="Arial"/>
          <w:color w:val="000000"/>
        </w:rPr>
      </w:pPr>
      <w:r w:rsidRPr="00742EC7">
        <w:rPr>
          <w:rFonts w:ascii="Arial" w:hAnsi="Arial" w:cs="Arial"/>
          <w:color w:val="000000"/>
        </w:rPr>
        <w:t xml:space="preserve"> </w:t>
      </w:r>
    </w:p>
    <w:sectPr w:rsidR="00DC0BB7" w:rsidRPr="005834DB" w:rsidSect="00F86337">
      <w:footerReference w:type="even" r:id="rId17"/>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52BA8" w14:textId="77777777" w:rsidR="00D90BD3" w:rsidRDefault="00D90BD3" w:rsidP="005834DB">
      <w:r>
        <w:separator/>
      </w:r>
    </w:p>
  </w:endnote>
  <w:endnote w:type="continuationSeparator" w:id="0">
    <w:p w14:paraId="2D46C514" w14:textId="77777777" w:rsidR="00D90BD3" w:rsidRDefault="00D90BD3" w:rsidP="00583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7C1D3" w14:textId="77777777" w:rsidR="004D20ED" w:rsidRDefault="004D20ED" w:rsidP="00770A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27D94A" w14:textId="77777777" w:rsidR="004D20ED" w:rsidRDefault="004D2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755BE" w14:textId="77777777" w:rsidR="004D20ED" w:rsidRPr="005834DB" w:rsidRDefault="004D20ED" w:rsidP="00770A2F">
    <w:pPr>
      <w:pStyle w:val="Footer"/>
      <w:framePr w:wrap="around" w:vAnchor="text" w:hAnchor="margin" w:xAlign="center" w:y="1"/>
      <w:rPr>
        <w:rStyle w:val="PageNumber"/>
        <w:rFonts w:ascii="Arial" w:hAnsi="Arial" w:cs="Arial"/>
        <w:b/>
        <w:sz w:val="20"/>
        <w:szCs w:val="20"/>
      </w:rPr>
    </w:pPr>
    <w:r w:rsidRPr="005834DB">
      <w:rPr>
        <w:rStyle w:val="PageNumber"/>
        <w:rFonts w:ascii="Arial" w:hAnsi="Arial" w:cs="Arial"/>
        <w:b/>
        <w:sz w:val="20"/>
        <w:szCs w:val="20"/>
      </w:rPr>
      <w:fldChar w:fldCharType="begin"/>
    </w:r>
    <w:r w:rsidRPr="005834DB">
      <w:rPr>
        <w:rStyle w:val="PageNumber"/>
        <w:rFonts w:ascii="Arial" w:hAnsi="Arial" w:cs="Arial"/>
        <w:b/>
        <w:sz w:val="20"/>
        <w:szCs w:val="20"/>
      </w:rPr>
      <w:instrText xml:space="preserve">PAGE  </w:instrText>
    </w:r>
    <w:r w:rsidRPr="005834DB">
      <w:rPr>
        <w:rStyle w:val="PageNumber"/>
        <w:rFonts w:ascii="Arial" w:hAnsi="Arial" w:cs="Arial"/>
        <w:b/>
        <w:sz w:val="20"/>
        <w:szCs w:val="20"/>
      </w:rPr>
      <w:fldChar w:fldCharType="separate"/>
    </w:r>
    <w:r>
      <w:rPr>
        <w:rStyle w:val="PageNumber"/>
        <w:rFonts w:ascii="Arial" w:hAnsi="Arial" w:cs="Arial"/>
        <w:b/>
        <w:noProof/>
        <w:sz w:val="20"/>
        <w:szCs w:val="20"/>
      </w:rPr>
      <w:t>1</w:t>
    </w:r>
    <w:r w:rsidRPr="005834DB">
      <w:rPr>
        <w:rStyle w:val="PageNumber"/>
        <w:rFonts w:ascii="Arial" w:hAnsi="Arial" w:cs="Arial"/>
        <w:b/>
        <w:sz w:val="20"/>
        <w:szCs w:val="20"/>
      </w:rPr>
      <w:fldChar w:fldCharType="end"/>
    </w:r>
  </w:p>
  <w:p w14:paraId="4561DDD0" w14:textId="77777777" w:rsidR="004D20ED" w:rsidRDefault="004D2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F09DD" w14:textId="77777777" w:rsidR="00D90BD3" w:rsidRDefault="00D90BD3" w:rsidP="005834DB">
      <w:r>
        <w:separator/>
      </w:r>
    </w:p>
  </w:footnote>
  <w:footnote w:type="continuationSeparator" w:id="0">
    <w:p w14:paraId="37BA08AF" w14:textId="77777777" w:rsidR="00D90BD3" w:rsidRDefault="00D90BD3" w:rsidP="00583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60EDB"/>
    <w:multiLevelType w:val="hybridMultilevel"/>
    <w:tmpl w:val="EAEE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EF"/>
    <w:rsid w:val="00023B9B"/>
    <w:rsid w:val="0002465C"/>
    <w:rsid w:val="00036DFF"/>
    <w:rsid w:val="00037DD1"/>
    <w:rsid w:val="00040A7F"/>
    <w:rsid w:val="00052FDA"/>
    <w:rsid w:val="00064305"/>
    <w:rsid w:val="000742B8"/>
    <w:rsid w:val="000921C9"/>
    <w:rsid w:val="00095D6D"/>
    <w:rsid w:val="000C53DC"/>
    <w:rsid w:val="000E15AE"/>
    <w:rsid w:val="000F41EF"/>
    <w:rsid w:val="001429D7"/>
    <w:rsid w:val="001817CF"/>
    <w:rsid w:val="00186269"/>
    <w:rsid w:val="00194F3B"/>
    <w:rsid w:val="001B0252"/>
    <w:rsid w:val="001C48A7"/>
    <w:rsid w:val="002001D7"/>
    <w:rsid w:val="00232ADA"/>
    <w:rsid w:val="00256391"/>
    <w:rsid w:val="00265B28"/>
    <w:rsid w:val="00291481"/>
    <w:rsid w:val="002A102D"/>
    <w:rsid w:val="002D60C9"/>
    <w:rsid w:val="00363723"/>
    <w:rsid w:val="0036642D"/>
    <w:rsid w:val="00371B4E"/>
    <w:rsid w:val="00390CB2"/>
    <w:rsid w:val="00395E4F"/>
    <w:rsid w:val="003F1BE1"/>
    <w:rsid w:val="00451960"/>
    <w:rsid w:val="00474EF5"/>
    <w:rsid w:val="00485DEF"/>
    <w:rsid w:val="004A6C98"/>
    <w:rsid w:val="004C0AE1"/>
    <w:rsid w:val="004D20ED"/>
    <w:rsid w:val="005063CA"/>
    <w:rsid w:val="0052136A"/>
    <w:rsid w:val="0052154B"/>
    <w:rsid w:val="00541BAE"/>
    <w:rsid w:val="005475BF"/>
    <w:rsid w:val="00572E84"/>
    <w:rsid w:val="005834DB"/>
    <w:rsid w:val="005A2FC5"/>
    <w:rsid w:val="005B0E09"/>
    <w:rsid w:val="00630485"/>
    <w:rsid w:val="00642163"/>
    <w:rsid w:val="00674D16"/>
    <w:rsid w:val="00677782"/>
    <w:rsid w:val="006B065A"/>
    <w:rsid w:val="006F2665"/>
    <w:rsid w:val="006F51E9"/>
    <w:rsid w:val="00742EC7"/>
    <w:rsid w:val="00770A2F"/>
    <w:rsid w:val="007973E8"/>
    <w:rsid w:val="007A41B1"/>
    <w:rsid w:val="007E6382"/>
    <w:rsid w:val="0084543D"/>
    <w:rsid w:val="008757F6"/>
    <w:rsid w:val="008770C3"/>
    <w:rsid w:val="00887B12"/>
    <w:rsid w:val="008B0778"/>
    <w:rsid w:val="008B151D"/>
    <w:rsid w:val="008B220A"/>
    <w:rsid w:val="008B5ECF"/>
    <w:rsid w:val="008C39FE"/>
    <w:rsid w:val="008C4711"/>
    <w:rsid w:val="00923098"/>
    <w:rsid w:val="00942F27"/>
    <w:rsid w:val="009764AB"/>
    <w:rsid w:val="00995CC8"/>
    <w:rsid w:val="00A12DB4"/>
    <w:rsid w:val="00A230A6"/>
    <w:rsid w:val="00A31CB8"/>
    <w:rsid w:val="00A96690"/>
    <w:rsid w:val="00AD5AE2"/>
    <w:rsid w:val="00B107EF"/>
    <w:rsid w:val="00B304E9"/>
    <w:rsid w:val="00B74FBF"/>
    <w:rsid w:val="00B91D42"/>
    <w:rsid w:val="00BD409E"/>
    <w:rsid w:val="00C1255B"/>
    <w:rsid w:val="00C41F50"/>
    <w:rsid w:val="00C73715"/>
    <w:rsid w:val="00CC23EF"/>
    <w:rsid w:val="00CC63AC"/>
    <w:rsid w:val="00CE65FB"/>
    <w:rsid w:val="00CF17A8"/>
    <w:rsid w:val="00CF7BEA"/>
    <w:rsid w:val="00D14AD5"/>
    <w:rsid w:val="00D34813"/>
    <w:rsid w:val="00D90BD3"/>
    <w:rsid w:val="00DB37B1"/>
    <w:rsid w:val="00DC0BB7"/>
    <w:rsid w:val="00DE4C07"/>
    <w:rsid w:val="00E078AC"/>
    <w:rsid w:val="00E17928"/>
    <w:rsid w:val="00E33293"/>
    <w:rsid w:val="00E4723A"/>
    <w:rsid w:val="00E60D05"/>
    <w:rsid w:val="00EA0688"/>
    <w:rsid w:val="00F03954"/>
    <w:rsid w:val="00F05153"/>
    <w:rsid w:val="00F445EB"/>
    <w:rsid w:val="00F5588D"/>
    <w:rsid w:val="00F61938"/>
    <w:rsid w:val="00F86337"/>
    <w:rsid w:val="00FA7ACC"/>
    <w:rsid w:val="00FC6010"/>
    <w:rsid w:val="00FE2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FE04DB"/>
  <w14:defaultImageDpi w14:val="300"/>
  <w15:docId w15:val="{13F748E9-1FC6-4350-808D-09BCE54F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23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23EF"/>
    <w:rPr>
      <w:rFonts w:ascii="Lucida Grande" w:hAnsi="Lucida Grande" w:cs="Lucida Grande"/>
      <w:sz w:val="18"/>
      <w:szCs w:val="18"/>
    </w:rPr>
  </w:style>
  <w:style w:type="paragraph" w:styleId="Footer">
    <w:name w:val="footer"/>
    <w:basedOn w:val="Normal"/>
    <w:link w:val="FooterChar"/>
    <w:uiPriority w:val="99"/>
    <w:unhideWhenUsed/>
    <w:rsid w:val="005834DB"/>
    <w:pPr>
      <w:tabs>
        <w:tab w:val="center" w:pos="4320"/>
        <w:tab w:val="right" w:pos="8640"/>
      </w:tabs>
    </w:pPr>
  </w:style>
  <w:style w:type="character" w:customStyle="1" w:styleId="FooterChar">
    <w:name w:val="Footer Char"/>
    <w:basedOn w:val="DefaultParagraphFont"/>
    <w:link w:val="Footer"/>
    <w:uiPriority w:val="99"/>
    <w:rsid w:val="005834DB"/>
  </w:style>
  <w:style w:type="character" w:styleId="PageNumber">
    <w:name w:val="page number"/>
    <w:basedOn w:val="DefaultParagraphFont"/>
    <w:uiPriority w:val="99"/>
    <w:semiHidden/>
    <w:unhideWhenUsed/>
    <w:rsid w:val="005834DB"/>
  </w:style>
  <w:style w:type="paragraph" w:styleId="Header">
    <w:name w:val="header"/>
    <w:basedOn w:val="Normal"/>
    <w:link w:val="HeaderChar"/>
    <w:uiPriority w:val="99"/>
    <w:unhideWhenUsed/>
    <w:rsid w:val="005834DB"/>
    <w:pPr>
      <w:tabs>
        <w:tab w:val="center" w:pos="4320"/>
        <w:tab w:val="right" w:pos="8640"/>
      </w:tabs>
    </w:pPr>
  </w:style>
  <w:style w:type="character" w:customStyle="1" w:styleId="HeaderChar">
    <w:name w:val="Header Char"/>
    <w:basedOn w:val="DefaultParagraphFont"/>
    <w:link w:val="Header"/>
    <w:uiPriority w:val="99"/>
    <w:rsid w:val="005834DB"/>
  </w:style>
  <w:style w:type="character" w:styleId="PlaceholderText">
    <w:name w:val="Placeholder Text"/>
    <w:basedOn w:val="DefaultParagraphFont"/>
    <w:uiPriority w:val="99"/>
    <w:semiHidden/>
    <w:rsid w:val="00F05153"/>
    <w:rPr>
      <w:color w:val="808080"/>
    </w:rPr>
  </w:style>
  <w:style w:type="paragraph" w:styleId="ListParagraph">
    <w:name w:val="List Paragraph"/>
    <w:basedOn w:val="Normal"/>
    <w:uiPriority w:val="34"/>
    <w:qFormat/>
    <w:rsid w:val="00A230A6"/>
    <w:pPr>
      <w:ind w:left="720"/>
      <w:contextualSpacing/>
    </w:pPr>
  </w:style>
  <w:style w:type="character" w:styleId="Hyperlink">
    <w:name w:val="Hyperlink"/>
    <w:basedOn w:val="DefaultParagraphFont"/>
    <w:uiPriority w:val="99"/>
    <w:unhideWhenUsed/>
    <w:rsid w:val="00A230A6"/>
    <w:rPr>
      <w:color w:val="0000FF" w:themeColor="hyperlink"/>
      <w:u w:val="single"/>
    </w:rPr>
  </w:style>
  <w:style w:type="character" w:styleId="UnresolvedMention">
    <w:name w:val="Unresolved Mention"/>
    <w:basedOn w:val="DefaultParagraphFont"/>
    <w:uiPriority w:val="99"/>
    <w:semiHidden/>
    <w:unhideWhenUsed/>
    <w:rsid w:val="00A230A6"/>
    <w:rPr>
      <w:color w:val="605E5C"/>
      <w:shd w:val="clear" w:color="auto" w:fill="E1DFDD"/>
    </w:rPr>
  </w:style>
  <w:style w:type="paragraph" w:styleId="Caption">
    <w:name w:val="caption"/>
    <w:basedOn w:val="Normal"/>
    <w:next w:val="Normal"/>
    <w:uiPriority w:val="35"/>
    <w:unhideWhenUsed/>
    <w:qFormat/>
    <w:rsid w:val="00CF7BEA"/>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390CB2"/>
    <w:rPr>
      <w:sz w:val="16"/>
      <w:szCs w:val="16"/>
    </w:rPr>
  </w:style>
  <w:style w:type="paragraph" w:styleId="CommentText">
    <w:name w:val="annotation text"/>
    <w:basedOn w:val="Normal"/>
    <w:link w:val="CommentTextChar"/>
    <w:uiPriority w:val="99"/>
    <w:semiHidden/>
    <w:unhideWhenUsed/>
    <w:rsid w:val="00390CB2"/>
    <w:rPr>
      <w:sz w:val="20"/>
      <w:szCs w:val="20"/>
    </w:rPr>
  </w:style>
  <w:style w:type="character" w:customStyle="1" w:styleId="CommentTextChar">
    <w:name w:val="Comment Text Char"/>
    <w:basedOn w:val="DefaultParagraphFont"/>
    <w:link w:val="CommentText"/>
    <w:uiPriority w:val="99"/>
    <w:semiHidden/>
    <w:rsid w:val="00390CB2"/>
    <w:rPr>
      <w:sz w:val="20"/>
      <w:szCs w:val="20"/>
    </w:rPr>
  </w:style>
  <w:style w:type="paragraph" w:styleId="CommentSubject">
    <w:name w:val="annotation subject"/>
    <w:basedOn w:val="CommentText"/>
    <w:next w:val="CommentText"/>
    <w:link w:val="CommentSubjectChar"/>
    <w:uiPriority w:val="99"/>
    <w:semiHidden/>
    <w:unhideWhenUsed/>
    <w:rsid w:val="00390CB2"/>
    <w:rPr>
      <w:b/>
      <w:bCs/>
    </w:rPr>
  </w:style>
  <w:style w:type="character" w:customStyle="1" w:styleId="CommentSubjectChar">
    <w:name w:val="Comment Subject Char"/>
    <w:basedOn w:val="CommentTextChar"/>
    <w:link w:val="CommentSubject"/>
    <w:uiPriority w:val="99"/>
    <w:semiHidden/>
    <w:rsid w:val="00390C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F29DD-1539-40FD-B611-41B3C17D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Debswapna Bhattacharya</dc:creator>
  <cp:keywords/>
  <dc:description/>
  <cp:lastModifiedBy>Kareith D</cp:lastModifiedBy>
  <cp:revision>2</cp:revision>
  <dcterms:created xsi:type="dcterms:W3CDTF">2019-02-19T02:20:00Z</dcterms:created>
  <dcterms:modified xsi:type="dcterms:W3CDTF">2019-02-19T02:20:00Z</dcterms:modified>
</cp:coreProperties>
</file>