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71091" w14:textId="14AB29AA" w:rsidR="0090345B" w:rsidRPr="00D94D97" w:rsidRDefault="00D54959" w:rsidP="00D94D97">
      <w:pPr>
        <w:pStyle w:val="Heading1"/>
        <w:spacing w:before="0" w:after="120"/>
        <w:jc w:val="center"/>
        <w:rPr>
          <w:rFonts w:ascii="Calibri" w:hAnsi="Calibri"/>
          <w:sz w:val="28"/>
          <w:szCs w:val="28"/>
        </w:rPr>
      </w:pPr>
      <w:r w:rsidRPr="00F67CA0">
        <w:rPr>
          <w:rFonts w:ascii="Calibri" w:hAnsi="Calibri"/>
          <w:sz w:val="28"/>
          <w:szCs w:val="28"/>
        </w:rPr>
        <w:t>COMP</w:t>
      </w:r>
      <w:r w:rsidR="00011772">
        <w:rPr>
          <w:rFonts w:ascii="Calibri" w:hAnsi="Calibri"/>
          <w:sz w:val="28"/>
          <w:szCs w:val="28"/>
        </w:rPr>
        <w:t>3500</w:t>
      </w:r>
      <w:r w:rsidR="001A42C4">
        <w:rPr>
          <w:rFonts w:ascii="Calibri" w:hAnsi="Calibri"/>
          <w:sz w:val="28"/>
          <w:szCs w:val="28"/>
        </w:rPr>
        <w:t xml:space="preserve">: </w:t>
      </w:r>
      <w:r w:rsidR="001A42C4" w:rsidRPr="001A42C4">
        <w:rPr>
          <w:rFonts w:ascii="Calibri" w:hAnsi="Calibri"/>
          <w:sz w:val="28"/>
          <w:szCs w:val="28"/>
        </w:rPr>
        <w:t>Handling Deadlocks</w:t>
      </w:r>
    </w:p>
    <w:p w14:paraId="1ED995A8" w14:textId="486BD6FD" w:rsidR="00DF3153" w:rsidRDefault="00DF3153" w:rsidP="00DF3153">
      <w:pPr>
        <w:rPr>
          <w:rFonts w:ascii="Calibri" w:hAnsi="Calibri" w:cs="Arial"/>
        </w:rPr>
      </w:pPr>
      <w:r w:rsidRPr="00461ACE">
        <w:rPr>
          <w:rFonts w:ascii="Calibri" w:hAnsi="Calibri" w:cs="Arial"/>
          <w:b/>
        </w:rPr>
        <w:t xml:space="preserve">Exercise </w:t>
      </w:r>
      <w:r w:rsidR="004E0198">
        <w:rPr>
          <w:rFonts w:ascii="Calibri" w:hAnsi="Calibri" w:cs="Arial"/>
          <w:b/>
        </w:rPr>
        <w:t>1</w:t>
      </w:r>
      <w:r w:rsidRPr="00461ACE">
        <w:rPr>
          <w:rFonts w:ascii="Calibri" w:hAnsi="Calibri" w:cs="Arial"/>
          <w:b/>
        </w:rPr>
        <w:t xml:space="preserve">: </w:t>
      </w:r>
      <w:r w:rsidR="001A42C4" w:rsidRPr="001A42C4">
        <w:rPr>
          <w:rFonts w:ascii="Calibri" w:hAnsi="Calibri" w:cs="Arial"/>
        </w:rPr>
        <w:t xml:space="preserve">(1.1) </w:t>
      </w:r>
      <w:r w:rsidR="003956AC">
        <w:rPr>
          <w:rFonts w:ascii="Calibri" w:hAnsi="Calibri" w:cs="Arial"/>
        </w:rPr>
        <w:t xml:space="preserve">In this gridlock problem, what corresponds to a thread in a software process? </w:t>
      </w:r>
      <w:r w:rsidR="001A42C4" w:rsidRPr="001A42C4">
        <w:rPr>
          <w:rFonts w:ascii="Calibri" w:hAnsi="Calibri" w:cs="Arial"/>
        </w:rPr>
        <w:t xml:space="preserve">What </w:t>
      </w:r>
      <w:r w:rsidR="003956AC">
        <w:rPr>
          <w:rFonts w:ascii="Calibri" w:hAnsi="Calibri" w:cs="Arial"/>
        </w:rPr>
        <w:t>are</w:t>
      </w:r>
      <w:r w:rsidR="001A42C4" w:rsidRPr="001A42C4">
        <w:rPr>
          <w:rFonts w:ascii="Calibri" w:hAnsi="Calibri" w:cs="Arial"/>
        </w:rPr>
        <w:t xml:space="preserve"> the shared resource</w:t>
      </w:r>
      <w:r w:rsidR="003956AC">
        <w:rPr>
          <w:rFonts w:ascii="Calibri" w:hAnsi="Calibri" w:cs="Arial"/>
        </w:rPr>
        <w:t>s</w:t>
      </w:r>
      <w:r w:rsidR="001A42C4" w:rsidRPr="001A42C4">
        <w:rPr>
          <w:rFonts w:ascii="Calibri" w:hAnsi="Calibri" w:cs="Arial"/>
        </w:rPr>
        <w:t xml:space="preserve"> in this </w:t>
      </w:r>
      <w:r w:rsidR="003956AC">
        <w:rPr>
          <w:rFonts w:ascii="Calibri" w:hAnsi="Calibri" w:cs="Arial"/>
        </w:rPr>
        <w:t>example</w:t>
      </w:r>
      <w:r w:rsidR="001A42C4" w:rsidRPr="001A42C4">
        <w:rPr>
          <w:rFonts w:ascii="Calibri" w:hAnsi="Calibri" w:cs="Arial"/>
        </w:rPr>
        <w:t>?</w:t>
      </w:r>
    </w:p>
    <w:p w14:paraId="34D709B4" w14:textId="14093499" w:rsidR="001A42C4" w:rsidRDefault="001A42C4" w:rsidP="00DF3153">
      <w:pPr>
        <w:rPr>
          <w:rFonts w:ascii="Calibri" w:hAnsi="Calibri" w:cs="Arial"/>
        </w:rPr>
      </w:pPr>
      <w:r w:rsidRPr="001A42C4">
        <w:rPr>
          <w:rFonts w:ascii="Calibri" w:hAnsi="Calibri" w:cs="Arial"/>
          <w:noProof/>
        </w:rPr>
        <w:drawing>
          <wp:anchor distT="0" distB="0" distL="114300" distR="114300" simplePos="0" relativeHeight="251658240" behindDoc="0" locked="0" layoutInCell="1" allowOverlap="1" wp14:anchorId="51453ECE" wp14:editId="313FD02E">
            <wp:simplePos x="0" y="0"/>
            <wp:positionH relativeFrom="column">
              <wp:posOffset>3825054</wp:posOffset>
            </wp:positionH>
            <wp:positionV relativeFrom="paragraph">
              <wp:posOffset>95107</wp:posOffset>
            </wp:positionV>
            <wp:extent cx="1767654" cy="1764994"/>
            <wp:effectExtent l="0" t="0" r="10795" b="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654" cy="1764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F0B06" w14:textId="77777777" w:rsidR="00DF3153" w:rsidRDefault="00DF3153" w:rsidP="00DF3153">
      <w:pPr>
        <w:ind w:left="720"/>
        <w:rPr>
          <w:rFonts w:ascii="Calibri" w:hAnsi="Calibri" w:cs="Arial"/>
          <w:b/>
        </w:rPr>
      </w:pPr>
    </w:p>
    <w:p w14:paraId="106436EB" w14:textId="77777777" w:rsidR="00362486" w:rsidRPr="00DF3153" w:rsidRDefault="00362486" w:rsidP="00DF3153">
      <w:pPr>
        <w:ind w:left="720"/>
        <w:rPr>
          <w:rFonts w:ascii="Courier New" w:hAnsi="Courier New" w:cs="Courier New"/>
          <w:b/>
          <w:sz w:val="20"/>
          <w:szCs w:val="20"/>
        </w:rPr>
      </w:pPr>
    </w:p>
    <w:p w14:paraId="5DAC142C" w14:textId="236B5947" w:rsidR="00DF3153" w:rsidRDefault="001A42C4" w:rsidP="001A42C4">
      <w:pPr>
        <w:rPr>
          <w:rFonts w:ascii="Calibri" w:hAnsi="Calibri" w:cs="Arial"/>
        </w:rPr>
      </w:pPr>
      <w:r w:rsidRPr="001A42C4">
        <w:rPr>
          <w:rFonts w:ascii="Calibri" w:hAnsi="Calibri" w:cs="Arial"/>
        </w:rPr>
        <w:t xml:space="preserve">(1.2) Can you </w:t>
      </w:r>
      <w:r w:rsidR="001633DD">
        <w:rPr>
          <w:rFonts w:ascii="Calibri" w:hAnsi="Calibri" w:cs="Arial"/>
        </w:rPr>
        <w:t>offer a</w:t>
      </w:r>
      <w:r w:rsidRPr="001A42C4">
        <w:rPr>
          <w:rFonts w:ascii="Calibri" w:hAnsi="Calibri" w:cs="Arial"/>
        </w:rPr>
        <w:t xml:space="preserve"> basic idea to solve this problem?</w:t>
      </w:r>
    </w:p>
    <w:p w14:paraId="30C9AA8A" w14:textId="77777777" w:rsidR="001A42C4" w:rsidRDefault="001A42C4" w:rsidP="00DF3153">
      <w:pPr>
        <w:rPr>
          <w:rFonts w:ascii="Calibri" w:hAnsi="Calibri" w:cs="Arial"/>
        </w:rPr>
      </w:pPr>
    </w:p>
    <w:p w14:paraId="43A02DF3" w14:textId="77777777" w:rsidR="001A42C4" w:rsidRDefault="001A42C4" w:rsidP="00DF3153">
      <w:pPr>
        <w:rPr>
          <w:rFonts w:ascii="Calibri" w:hAnsi="Calibri" w:cs="Arial"/>
          <w:b/>
        </w:rPr>
      </w:pPr>
    </w:p>
    <w:p w14:paraId="6F9BA026" w14:textId="77777777" w:rsidR="00362486" w:rsidRDefault="00362486" w:rsidP="00DF3153">
      <w:pPr>
        <w:rPr>
          <w:rFonts w:ascii="Calibri" w:hAnsi="Calibri" w:cs="Arial"/>
          <w:b/>
        </w:rPr>
      </w:pPr>
    </w:p>
    <w:p w14:paraId="405BB649" w14:textId="77777777" w:rsidR="00362486" w:rsidRDefault="00362486" w:rsidP="00DF3153">
      <w:pPr>
        <w:rPr>
          <w:rFonts w:ascii="Calibri" w:hAnsi="Calibri" w:cs="Arial"/>
        </w:rPr>
      </w:pPr>
    </w:p>
    <w:p w14:paraId="730F977E" w14:textId="77777777" w:rsidR="001A42C4" w:rsidRDefault="001A42C4" w:rsidP="00DF3153">
      <w:pPr>
        <w:rPr>
          <w:rFonts w:ascii="Calibri" w:hAnsi="Calibri" w:cs="Arial"/>
        </w:rPr>
      </w:pPr>
    </w:p>
    <w:p w14:paraId="78224E19" w14:textId="77777777" w:rsidR="001A42C4" w:rsidRDefault="001A42C4" w:rsidP="00DF3153">
      <w:pPr>
        <w:rPr>
          <w:rFonts w:ascii="Calibri" w:hAnsi="Calibri" w:cs="Arial"/>
        </w:rPr>
      </w:pPr>
    </w:p>
    <w:p w14:paraId="571B09AB" w14:textId="77777777" w:rsidR="001A42C4" w:rsidRDefault="001A42C4" w:rsidP="00DF3153">
      <w:pPr>
        <w:rPr>
          <w:rFonts w:ascii="Calibri" w:hAnsi="Calibri" w:cs="Arial"/>
        </w:rPr>
      </w:pPr>
    </w:p>
    <w:p w14:paraId="5296F968" w14:textId="49867BCB" w:rsidR="001633DD" w:rsidRPr="001633DD" w:rsidRDefault="00ED12A8" w:rsidP="001633DD">
      <w:pPr>
        <w:rPr>
          <w:rFonts w:ascii="Calibri" w:hAnsi="Calibri" w:cs="Arial"/>
        </w:rPr>
      </w:pPr>
      <w:r w:rsidRPr="00461ACE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2</w:t>
      </w:r>
      <w:r w:rsidRPr="00461ACE">
        <w:rPr>
          <w:rFonts w:ascii="Calibri" w:hAnsi="Calibri" w:cs="Arial"/>
          <w:b/>
        </w:rPr>
        <w:t xml:space="preserve">: </w:t>
      </w:r>
      <w:r w:rsidR="001633DD">
        <w:rPr>
          <w:rFonts w:ascii="Calibri" w:hAnsi="Calibri" w:cs="Arial"/>
        </w:rPr>
        <w:t xml:space="preserve">Please </w:t>
      </w:r>
      <w:r w:rsidR="001633DD" w:rsidRPr="001633DD">
        <w:rPr>
          <w:rFonts w:ascii="Calibri" w:hAnsi="Calibri" w:cs="Arial"/>
        </w:rPr>
        <w:t>propose the first deadlock prevention approach</w:t>
      </w:r>
      <w:r w:rsidR="001633DD">
        <w:rPr>
          <w:rFonts w:ascii="Calibri" w:hAnsi="Calibri" w:cs="Arial"/>
        </w:rPr>
        <w:t xml:space="preserve"> that addresses the mutual exclusion issue</w:t>
      </w:r>
      <w:r w:rsidR="001633DD" w:rsidRPr="001633DD">
        <w:rPr>
          <w:rFonts w:ascii="Calibri" w:hAnsi="Calibri" w:cs="Arial"/>
        </w:rPr>
        <w:t>?</w:t>
      </w:r>
    </w:p>
    <w:p w14:paraId="3F7B85DB" w14:textId="77777777" w:rsidR="008944D7" w:rsidRDefault="008944D7" w:rsidP="00E05A3A">
      <w:pPr>
        <w:rPr>
          <w:rFonts w:ascii="Calibri" w:hAnsi="Calibri" w:cs="Arial"/>
          <w:b/>
        </w:rPr>
      </w:pPr>
    </w:p>
    <w:p w14:paraId="196CD854" w14:textId="77777777" w:rsidR="00362486" w:rsidRDefault="00362486" w:rsidP="00E05A3A">
      <w:pPr>
        <w:rPr>
          <w:rFonts w:ascii="Calibri" w:hAnsi="Calibri" w:cs="Arial"/>
          <w:b/>
        </w:rPr>
      </w:pPr>
    </w:p>
    <w:p w14:paraId="7FB3BEC4" w14:textId="77777777" w:rsidR="00362486" w:rsidRDefault="00362486" w:rsidP="00E05A3A">
      <w:pPr>
        <w:rPr>
          <w:rFonts w:ascii="Calibri" w:hAnsi="Calibri" w:cs="Arial"/>
          <w:b/>
        </w:rPr>
      </w:pPr>
    </w:p>
    <w:p w14:paraId="2DAA6482" w14:textId="77777777" w:rsidR="00362486" w:rsidRDefault="00362486" w:rsidP="00E05A3A">
      <w:pPr>
        <w:rPr>
          <w:rFonts w:ascii="Calibri" w:hAnsi="Calibri" w:cs="Arial"/>
          <w:b/>
        </w:rPr>
      </w:pPr>
    </w:p>
    <w:p w14:paraId="7CDE9A14" w14:textId="77777777" w:rsidR="00362486" w:rsidRDefault="00362486" w:rsidP="00E05A3A">
      <w:pPr>
        <w:rPr>
          <w:rFonts w:ascii="Calibri" w:hAnsi="Calibri" w:cs="Arial"/>
          <w:b/>
        </w:rPr>
      </w:pPr>
    </w:p>
    <w:p w14:paraId="02C9DCB8" w14:textId="77777777" w:rsidR="00362486" w:rsidRDefault="00362486" w:rsidP="00E05A3A">
      <w:pPr>
        <w:rPr>
          <w:rFonts w:ascii="Calibri" w:hAnsi="Calibri" w:cs="Arial"/>
          <w:b/>
        </w:rPr>
      </w:pPr>
    </w:p>
    <w:p w14:paraId="15251E3E" w14:textId="77777777" w:rsidR="00362486" w:rsidRDefault="00362486" w:rsidP="00E05A3A">
      <w:pPr>
        <w:rPr>
          <w:rFonts w:ascii="Calibri" w:hAnsi="Calibri" w:cs="Arial"/>
        </w:rPr>
      </w:pPr>
    </w:p>
    <w:p w14:paraId="7186660D" w14:textId="49DD22FD" w:rsidR="001633DD" w:rsidRDefault="00273F24" w:rsidP="00273F24">
      <w:pPr>
        <w:rPr>
          <w:rFonts w:ascii="Calibri" w:hAnsi="Calibri" w:cs="Arial"/>
        </w:rPr>
      </w:pPr>
      <w:r w:rsidRPr="00461ACE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3</w:t>
      </w:r>
      <w:r w:rsidRPr="00461ACE">
        <w:rPr>
          <w:rFonts w:ascii="Calibri" w:hAnsi="Calibri" w:cs="Arial"/>
          <w:b/>
        </w:rPr>
        <w:t xml:space="preserve">: </w:t>
      </w:r>
      <w:r w:rsidR="000B51B3" w:rsidRPr="000B51B3">
        <w:rPr>
          <w:rFonts w:ascii="Calibri" w:hAnsi="Calibri" w:cs="Arial"/>
        </w:rPr>
        <w:t xml:space="preserve">(3.1) </w:t>
      </w:r>
      <w:r w:rsidR="001633DD">
        <w:rPr>
          <w:rFonts w:ascii="Calibri" w:hAnsi="Calibri" w:cs="Arial"/>
        </w:rPr>
        <w:t xml:space="preserve">Please </w:t>
      </w:r>
      <w:r w:rsidR="001633DD" w:rsidRPr="001633DD">
        <w:rPr>
          <w:rFonts w:ascii="Calibri" w:hAnsi="Calibri" w:cs="Arial"/>
        </w:rPr>
        <w:t>propose the second deadlock prevention approach</w:t>
      </w:r>
      <w:r w:rsidR="001633DD">
        <w:rPr>
          <w:rFonts w:ascii="Calibri" w:hAnsi="Calibri" w:cs="Arial"/>
        </w:rPr>
        <w:t xml:space="preserve"> dealing with the “hold-and-wait” problem. (</w:t>
      </w:r>
      <w:r w:rsidR="001633DD" w:rsidRPr="000B51B3">
        <w:rPr>
          <w:rFonts w:ascii="Calibri" w:hAnsi="Calibri" w:cs="Arial"/>
          <w:b/>
        </w:rPr>
        <w:t>Hint:</w:t>
      </w:r>
      <w:r w:rsidR="001633DD">
        <w:rPr>
          <w:rFonts w:ascii="Calibri" w:hAnsi="Calibri" w:cs="Arial"/>
        </w:rPr>
        <w:t xml:space="preserve"> There are two solutions</w:t>
      </w:r>
      <w:r w:rsidR="000B51B3">
        <w:rPr>
          <w:rFonts w:ascii="Calibri" w:hAnsi="Calibri" w:cs="Arial"/>
        </w:rPr>
        <w:t>)</w:t>
      </w:r>
    </w:p>
    <w:p w14:paraId="2A5E2744" w14:textId="4C05E81F" w:rsidR="001C125A" w:rsidRDefault="001C125A" w:rsidP="001C125A">
      <w:pPr>
        <w:rPr>
          <w:rFonts w:ascii="Calibri" w:hAnsi="Calibri" w:cs="Arial"/>
          <w:b/>
        </w:rPr>
      </w:pPr>
    </w:p>
    <w:p w14:paraId="19A6D591" w14:textId="77777777" w:rsidR="00362486" w:rsidRDefault="00362486" w:rsidP="001C125A">
      <w:pPr>
        <w:rPr>
          <w:rFonts w:ascii="Calibri" w:hAnsi="Calibri" w:cs="Arial"/>
          <w:b/>
        </w:rPr>
      </w:pPr>
    </w:p>
    <w:p w14:paraId="305BC929" w14:textId="77777777" w:rsidR="00362486" w:rsidRDefault="00362486" w:rsidP="001C125A">
      <w:pPr>
        <w:rPr>
          <w:rFonts w:ascii="Calibri" w:hAnsi="Calibri" w:cs="Arial"/>
          <w:b/>
        </w:rPr>
      </w:pPr>
    </w:p>
    <w:p w14:paraId="4C40E72F" w14:textId="77777777" w:rsidR="00362486" w:rsidRDefault="00362486" w:rsidP="001C125A">
      <w:pPr>
        <w:rPr>
          <w:rFonts w:ascii="Calibri" w:hAnsi="Calibri" w:cs="Arial"/>
          <w:b/>
        </w:rPr>
      </w:pPr>
    </w:p>
    <w:p w14:paraId="70F1E63D" w14:textId="77777777" w:rsidR="00362486" w:rsidRDefault="00362486" w:rsidP="001C125A">
      <w:pPr>
        <w:rPr>
          <w:rFonts w:ascii="Calibri" w:hAnsi="Calibri" w:cs="Arial"/>
          <w:b/>
        </w:rPr>
      </w:pPr>
    </w:p>
    <w:p w14:paraId="22087799" w14:textId="77777777" w:rsidR="00362486" w:rsidRDefault="00362486" w:rsidP="001C125A">
      <w:pPr>
        <w:rPr>
          <w:rFonts w:ascii="Calibri" w:hAnsi="Calibri" w:cs="Arial"/>
          <w:b/>
        </w:rPr>
      </w:pPr>
    </w:p>
    <w:p w14:paraId="39E0E6B3" w14:textId="77777777" w:rsidR="00362486" w:rsidRDefault="00362486" w:rsidP="001C125A">
      <w:pPr>
        <w:rPr>
          <w:rFonts w:ascii="Calibri" w:hAnsi="Calibri" w:cs="Arial"/>
          <w:b/>
        </w:rPr>
      </w:pPr>
    </w:p>
    <w:p w14:paraId="03FF2AC3" w14:textId="77777777" w:rsidR="00362486" w:rsidRDefault="00362486" w:rsidP="001C125A">
      <w:pPr>
        <w:rPr>
          <w:rFonts w:ascii="Calibri" w:hAnsi="Calibri" w:cs="Arial"/>
          <w:b/>
        </w:rPr>
      </w:pPr>
    </w:p>
    <w:p w14:paraId="6F18241F" w14:textId="77777777" w:rsidR="00362486" w:rsidRDefault="00362486" w:rsidP="001C125A">
      <w:pPr>
        <w:rPr>
          <w:rFonts w:ascii="Calibri" w:hAnsi="Calibri" w:cs="Arial"/>
          <w:b/>
        </w:rPr>
      </w:pPr>
    </w:p>
    <w:p w14:paraId="0B1AAF25" w14:textId="77777777" w:rsidR="00362486" w:rsidRPr="001C125A" w:rsidRDefault="00362486" w:rsidP="001C125A">
      <w:pPr>
        <w:rPr>
          <w:rFonts w:asciiTheme="majorHAnsi" w:hAnsiTheme="majorHAnsi" w:cs="Courier New"/>
          <w:color w:val="FF0000"/>
        </w:rPr>
      </w:pPr>
    </w:p>
    <w:p w14:paraId="1CDFAC4B" w14:textId="77777777" w:rsidR="00944647" w:rsidRDefault="00944647" w:rsidP="00273F24">
      <w:pPr>
        <w:rPr>
          <w:rFonts w:ascii="Courier New" w:hAnsi="Courier New" w:cs="Courier New"/>
          <w:sz w:val="20"/>
          <w:szCs w:val="20"/>
        </w:rPr>
      </w:pPr>
    </w:p>
    <w:p w14:paraId="6384FA9B" w14:textId="15684B7D" w:rsidR="001633DD" w:rsidRPr="000B51B3" w:rsidRDefault="000B51B3" w:rsidP="00273F24">
      <w:pPr>
        <w:rPr>
          <w:rFonts w:asciiTheme="majorHAnsi" w:hAnsiTheme="majorHAnsi" w:cs="Courier New"/>
        </w:rPr>
      </w:pPr>
      <w:r w:rsidRPr="000B51B3">
        <w:rPr>
          <w:rFonts w:asciiTheme="majorHAnsi" w:hAnsiTheme="majorHAnsi" w:cs="Courier New"/>
        </w:rPr>
        <w:t>(3.2)</w:t>
      </w:r>
      <w:r>
        <w:rPr>
          <w:rFonts w:asciiTheme="majorHAnsi" w:hAnsiTheme="majorHAnsi" w:cs="Courier New"/>
        </w:rPr>
        <w:t xml:space="preserve"> What are potential problems with the above solutions?</w:t>
      </w:r>
    </w:p>
    <w:p w14:paraId="7F8F04B7" w14:textId="77777777" w:rsidR="001633DD" w:rsidRDefault="001633DD" w:rsidP="00273F24">
      <w:pPr>
        <w:rPr>
          <w:rFonts w:ascii="Calibri" w:hAnsi="Calibri" w:cs="Arial"/>
          <w:b/>
        </w:rPr>
      </w:pPr>
    </w:p>
    <w:p w14:paraId="19BDD105" w14:textId="77777777" w:rsidR="00362486" w:rsidRDefault="00362486" w:rsidP="00273F24">
      <w:pPr>
        <w:rPr>
          <w:rFonts w:ascii="Calibri" w:hAnsi="Calibri" w:cs="Arial"/>
        </w:rPr>
      </w:pPr>
    </w:p>
    <w:p w14:paraId="0C2EBCB0" w14:textId="77777777" w:rsidR="00362486" w:rsidRDefault="00362486" w:rsidP="00273F24">
      <w:pPr>
        <w:rPr>
          <w:rFonts w:ascii="Calibri" w:hAnsi="Calibri" w:cs="Arial"/>
        </w:rPr>
      </w:pPr>
    </w:p>
    <w:p w14:paraId="7809767D" w14:textId="77777777" w:rsidR="00362486" w:rsidRDefault="00362486" w:rsidP="00273F24">
      <w:pPr>
        <w:rPr>
          <w:rFonts w:ascii="Calibri" w:hAnsi="Calibri" w:cs="Arial"/>
        </w:rPr>
      </w:pPr>
    </w:p>
    <w:p w14:paraId="1E138F5A" w14:textId="77777777" w:rsidR="00362486" w:rsidRDefault="00362486" w:rsidP="00273F24">
      <w:pPr>
        <w:rPr>
          <w:rFonts w:ascii="Calibri" w:hAnsi="Calibri" w:cs="Arial"/>
        </w:rPr>
      </w:pPr>
    </w:p>
    <w:p w14:paraId="6F6F1F92" w14:textId="77777777" w:rsidR="00362486" w:rsidRDefault="00362486" w:rsidP="00273F24">
      <w:pPr>
        <w:rPr>
          <w:rFonts w:ascii="Calibri" w:hAnsi="Calibri" w:cs="Arial"/>
        </w:rPr>
      </w:pPr>
    </w:p>
    <w:p w14:paraId="151B26DE" w14:textId="77777777" w:rsidR="00362486" w:rsidRDefault="00362486" w:rsidP="00273F24">
      <w:pPr>
        <w:rPr>
          <w:rFonts w:ascii="Calibri" w:hAnsi="Calibri" w:cs="Arial"/>
        </w:rPr>
      </w:pPr>
    </w:p>
    <w:p w14:paraId="63283BC8" w14:textId="2FB9582D" w:rsidR="00976D7D" w:rsidRDefault="00976D7D" w:rsidP="00976D7D">
      <w:pPr>
        <w:rPr>
          <w:rFonts w:ascii="Calibri" w:hAnsi="Calibri" w:cs="Arial"/>
        </w:rPr>
      </w:pPr>
      <w:r w:rsidRPr="00461ACE">
        <w:rPr>
          <w:rFonts w:ascii="Calibri" w:hAnsi="Calibri" w:cs="Arial"/>
          <w:b/>
        </w:rPr>
        <w:lastRenderedPageBreak/>
        <w:t xml:space="preserve">Exercise </w:t>
      </w:r>
      <w:r>
        <w:rPr>
          <w:rFonts w:ascii="Calibri" w:hAnsi="Calibri" w:cs="Arial"/>
          <w:b/>
        </w:rPr>
        <w:t>4</w:t>
      </w:r>
      <w:r w:rsidRPr="00461ACE">
        <w:rPr>
          <w:rFonts w:ascii="Calibri" w:hAnsi="Calibri" w:cs="Arial"/>
          <w:b/>
        </w:rPr>
        <w:t xml:space="preserve">: </w:t>
      </w:r>
      <w:r>
        <w:rPr>
          <w:rFonts w:ascii="Calibri" w:hAnsi="Calibri" w:cs="Arial"/>
        </w:rPr>
        <w:t xml:space="preserve">Please </w:t>
      </w:r>
      <w:r w:rsidRPr="001633DD">
        <w:rPr>
          <w:rFonts w:ascii="Calibri" w:hAnsi="Calibri" w:cs="Arial"/>
        </w:rPr>
        <w:t xml:space="preserve">propose the </w:t>
      </w:r>
      <w:r>
        <w:rPr>
          <w:rFonts w:ascii="Calibri" w:hAnsi="Calibri" w:cs="Arial"/>
        </w:rPr>
        <w:t>third</w:t>
      </w:r>
      <w:r w:rsidRPr="001633DD">
        <w:rPr>
          <w:rFonts w:ascii="Calibri" w:hAnsi="Calibri" w:cs="Arial"/>
        </w:rPr>
        <w:t xml:space="preserve"> deadlock prevention approach</w:t>
      </w:r>
      <w:r>
        <w:rPr>
          <w:rFonts w:ascii="Calibri" w:hAnsi="Calibri" w:cs="Arial"/>
        </w:rPr>
        <w:t xml:space="preserve"> dealing with the “no preemption” requirement. (</w:t>
      </w:r>
      <w:r w:rsidRPr="000B51B3">
        <w:rPr>
          <w:rFonts w:ascii="Calibri" w:hAnsi="Calibri" w:cs="Arial"/>
          <w:b/>
        </w:rPr>
        <w:t>Hint:</w:t>
      </w:r>
      <w:r>
        <w:rPr>
          <w:rFonts w:ascii="Calibri" w:hAnsi="Calibri" w:cs="Arial"/>
        </w:rPr>
        <w:t xml:space="preserve"> How to implement a preemption policy?)</w:t>
      </w:r>
    </w:p>
    <w:p w14:paraId="425F5637" w14:textId="4DAECBD1" w:rsidR="00B47899" w:rsidRDefault="00B47899" w:rsidP="00362486">
      <w:pPr>
        <w:rPr>
          <w:rFonts w:ascii="Calibri" w:hAnsi="Calibri" w:cs="Arial"/>
          <w:b/>
        </w:rPr>
      </w:pPr>
    </w:p>
    <w:p w14:paraId="45CE0178" w14:textId="77777777" w:rsidR="00362486" w:rsidRDefault="00362486" w:rsidP="00362486">
      <w:pPr>
        <w:rPr>
          <w:rFonts w:ascii="Calibri" w:hAnsi="Calibri" w:cs="Arial"/>
          <w:b/>
        </w:rPr>
      </w:pPr>
    </w:p>
    <w:p w14:paraId="0B1B2BB1" w14:textId="77777777" w:rsidR="00362486" w:rsidRDefault="00362486" w:rsidP="00362486">
      <w:pPr>
        <w:rPr>
          <w:rFonts w:ascii="Calibri" w:hAnsi="Calibri" w:cs="Arial"/>
          <w:b/>
        </w:rPr>
      </w:pPr>
    </w:p>
    <w:p w14:paraId="2C67E9A3" w14:textId="77777777" w:rsidR="00362486" w:rsidRDefault="00362486" w:rsidP="00362486">
      <w:pPr>
        <w:rPr>
          <w:rFonts w:ascii="Calibri" w:hAnsi="Calibri" w:cs="Arial"/>
          <w:b/>
        </w:rPr>
      </w:pPr>
    </w:p>
    <w:p w14:paraId="297ADEDE" w14:textId="77777777" w:rsidR="00362486" w:rsidRDefault="00362486" w:rsidP="00362486">
      <w:pPr>
        <w:rPr>
          <w:rFonts w:ascii="Calibri" w:hAnsi="Calibri" w:cs="Arial"/>
          <w:b/>
        </w:rPr>
      </w:pPr>
    </w:p>
    <w:p w14:paraId="69C4BD84" w14:textId="77777777" w:rsidR="00362486" w:rsidRDefault="00362486" w:rsidP="00362486">
      <w:pPr>
        <w:rPr>
          <w:rFonts w:ascii="Calibri" w:hAnsi="Calibri" w:cs="Arial"/>
          <w:b/>
        </w:rPr>
      </w:pPr>
    </w:p>
    <w:p w14:paraId="3BA76D1C" w14:textId="77777777" w:rsidR="00362486" w:rsidRDefault="00362486" w:rsidP="00362486">
      <w:pPr>
        <w:rPr>
          <w:rFonts w:ascii="Calibri" w:hAnsi="Calibri" w:cs="Arial"/>
          <w:b/>
        </w:rPr>
      </w:pPr>
    </w:p>
    <w:p w14:paraId="2111A430" w14:textId="77777777" w:rsidR="00362486" w:rsidRDefault="00362486" w:rsidP="00362486">
      <w:pPr>
        <w:rPr>
          <w:rFonts w:ascii="Calibri" w:hAnsi="Calibri" w:cs="Arial"/>
          <w:b/>
        </w:rPr>
      </w:pPr>
    </w:p>
    <w:p w14:paraId="3CD4972F" w14:textId="77777777" w:rsidR="00362486" w:rsidRDefault="00362486" w:rsidP="00362486">
      <w:pPr>
        <w:rPr>
          <w:rFonts w:ascii="Calibri" w:hAnsi="Calibri" w:cs="Arial"/>
          <w:b/>
        </w:rPr>
      </w:pPr>
    </w:p>
    <w:p w14:paraId="42B8C66F" w14:textId="77777777" w:rsidR="00362486" w:rsidRDefault="00362486" w:rsidP="00362486">
      <w:pPr>
        <w:rPr>
          <w:rFonts w:ascii="Calibri" w:hAnsi="Calibri" w:cs="Arial"/>
          <w:b/>
        </w:rPr>
      </w:pPr>
    </w:p>
    <w:p w14:paraId="45A15A6E" w14:textId="77777777" w:rsidR="00362486" w:rsidRDefault="00362486" w:rsidP="00362486">
      <w:pPr>
        <w:rPr>
          <w:rFonts w:ascii="Calibri" w:hAnsi="Calibri" w:cs="Arial"/>
          <w:b/>
        </w:rPr>
      </w:pPr>
    </w:p>
    <w:p w14:paraId="5A16FA16" w14:textId="77777777" w:rsidR="00362486" w:rsidRPr="00976D7D" w:rsidRDefault="00362486" w:rsidP="00362486">
      <w:pPr>
        <w:rPr>
          <w:rFonts w:asciiTheme="majorHAnsi" w:hAnsiTheme="majorHAnsi" w:cs="Courier New"/>
        </w:rPr>
      </w:pPr>
    </w:p>
    <w:p w14:paraId="008631BF" w14:textId="77777777" w:rsidR="00276C11" w:rsidRDefault="00276C11" w:rsidP="00374304">
      <w:pPr>
        <w:rPr>
          <w:rFonts w:ascii="Calibri" w:hAnsi="Calibri" w:cs="Arial"/>
          <w:b/>
        </w:rPr>
      </w:pPr>
    </w:p>
    <w:p w14:paraId="676FE12B" w14:textId="01BC11BC" w:rsidR="00C14425" w:rsidRDefault="00C14425" w:rsidP="00C14425">
      <w:pPr>
        <w:rPr>
          <w:rFonts w:ascii="Calibri" w:hAnsi="Calibri" w:cs="Arial"/>
        </w:rPr>
      </w:pPr>
      <w:r w:rsidRPr="00461ACE">
        <w:rPr>
          <w:rFonts w:ascii="Calibri" w:hAnsi="Calibri" w:cs="Arial"/>
          <w:b/>
        </w:rPr>
        <w:t xml:space="preserve">Exercise </w:t>
      </w:r>
      <w:r>
        <w:rPr>
          <w:rFonts w:ascii="Calibri" w:hAnsi="Calibri" w:cs="Arial"/>
          <w:b/>
        </w:rPr>
        <w:t>5</w:t>
      </w:r>
      <w:r w:rsidRPr="00461ACE">
        <w:rPr>
          <w:rFonts w:ascii="Calibri" w:hAnsi="Calibri" w:cs="Arial"/>
          <w:b/>
        </w:rPr>
        <w:t xml:space="preserve">: </w:t>
      </w:r>
      <w:r>
        <w:rPr>
          <w:rFonts w:ascii="Calibri" w:hAnsi="Calibri" w:cs="Arial"/>
        </w:rPr>
        <w:t xml:space="preserve">Please </w:t>
      </w:r>
      <w:r w:rsidRPr="001633DD">
        <w:rPr>
          <w:rFonts w:ascii="Calibri" w:hAnsi="Calibri" w:cs="Arial"/>
        </w:rPr>
        <w:t xml:space="preserve">propose the </w:t>
      </w:r>
      <w:r>
        <w:rPr>
          <w:rFonts w:ascii="Calibri" w:hAnsi="Calibri" w:cs="Arial"/>
        </w:rPr>
        <w:t>fourth</w:t>
      </w:r>
      <w:r w:rsidRPr="001633DD">
        <w:rPr>
          <w:rFonts w:ascii="Calibri" w:hAnsi="Calibri" w:cs="Arial"/>
        </w:rPr>
        <w:t xml:space="preserve"> deadlock prevention approach</w:t>
      </w:r>
      <w:r>
        <w:rPr>
          <w:rFonts w:ascii="Calibri" w:hAnsi="Calibri" w:cs="Arial"/>
        </w:rPr>
        <w:t xml:space="preserve"> dealing with the “circular wait” problem. How does the following solution work? </w:t>
      </w:r>
    </w:p>
    <w:p w14:paraId="114953D8" w14:textId="77777777" w:rsidR="00362486" w:rsidRPr="00362486" w:rsidRDefault="00362486" w:rsidP="00362486">
      <w:pPr>
        <w:pStyle w:val="ListParagraph"/>
        <w:rPr>
          <w:rFonts w:ascii="Calibri" w:hAnsi="Calibri" w:cs="Arial"/>
        </w:rPr>
      </w:pPr>
      <w:bookmarkStart w:id="0" w:name="_GoBack"/>
      <w:bookmarkEnd w:id="0"/>
    </w:p>
    <w:p w14:paraId="47AD5E36" w14:textId="77777777" w:rsidR="00C14425" w:rsidRPr="00C14425" w:rsidRDefault="00C14425" w:rsidP="00C14425">
      <w:pPr>
        <w:pStyle w:val="ListParagraph"/>
        <w:numPr>
          <w:ilvl w:val="0"/>
          <w:numId w:val="27"/>
        </w:numPr>
        <w:rPr>
          <w:rFonts w:ascii="Calibri" w:hAnsi="Calibri" w:cs="Arial"/>
        </w:rPr>
      </w:pPr>
      <w:r w:rsidRPr="00C14425">
        <w:rPr>
          <w:rFonts w:asciiTheme="majorHAnsi" w:hAnsiTheme="majorHAnsi" w:cs="Courier New"/>
        </w:rPr>
        <w:t>Impose a total ordering of all resource types</w:t>
      </w:r>
    </w:p>
    <w:p w14:paraId="16CCF362" w14:textId="32E80F4E" w:rsidR="00C14425" w:rsidRPr="00C14425" w:rsidRDefault="00C14425" w:rsidP="00C14425">
      <w:pPr>
        <w:pStyle w:val="ListParagraph"/>
        <w:numPr>
          <w:ilvl w:val="0"/>
          <w:numId w:val="27"/>
        </w:numPr>
        <w:rPr>
          <w:rFonts w:ascii="Calibri" w:hAnsi="Calibri" w:cs="Arial"/>
        </w:rPr>
      </w:pPr>
      <w:r>
        <w:rPr>
          <w:rFonts w:asciiTheme="majorHAnsi" w:hAnsiTheme="majorHAnsi" w:cs="Courier New"/>
        </w:rPr>
        <w:t>R</w:t>
      </w:r>
      <w:r w:rsidRPr="00C14425">
        <w:rPr>
          <w:rFonts w:asciiTheme="majorHAnsi" w:hAnsiTheme="majorHAnsi" w:cs="Courier New"/>
        </w:rPr>
        <w:t>equire each process requests resources in an increasing order of enumeration</w:t>
      </w:r>
    </w:p>
    <w:p w14:paraId="7BA2C3BC" w14:textId="77777777" w:rsidR="00C14425" w:rsidRDefault="00C14425" w:rsidP="00C14425">
      <w:pPr>
        <w:rPr>
          <w:rFonts w:ascii="Calibri" w:hAnsi="Calibri" w:cs="Arial"/>
          <w:b/>
        </w:rPr>
      </w:pPr>
    </w:p>
    <w:p w14:paraId="3E850CD0" w14:textId="77777777" w:rsidR="00362486" w:rsidRDefault="00362486" w:rsidP="00C14425">
      <w:pPr>
        <w:rPr>
          <w:rFonts w:ascii="Calibri" w:hAnsi="Calibri" w:cs="Arial"/>
        </w:rPr>
      </w:pPr>
    </w:p>
    <w:p w14:paraId="5A0C6850" w14:textId="20BCAF19" w:rsidR="00374304" w:rsidRPr="008944D7" w:rsidRDefault="00374304" w:rsidP="00374304">
      <w:pPr>
        <w:rPr>
          <w:rFonts w:ascii="Calibri" w:hAnsi="Calibri" w:cs="Arial"/>
          <w:sz w:val="22"/>
          <w:szCs w:val="22"/>
        </w:rPr>
      </w:pPr>
    </w:p>
    <w:sectPr w:rsidR="00374304" w:rsidRPr="008944D7">
      <w:footerReference w:type="even" r:id="rId8"/>
      <w:foot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305DD0" w14:textId="77777777" w:rsidR="008623F8" w:rsidRDefault="008623F8" w:rsidP="001D3CD0">
      <w:r>
        <w:separator/>
      </w:r>
    </w:p>
  </w:endnote>
  <w:endnote w:type="continuationSeparator" w:id="0">
    <w:p w14:paraId="68ECBAF8" w14:textId="77777777" w:rsidR="008623F8" w:rsidRDefault="008623F8" w:rsidP="001D3C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31B3CA" w14:textId="77777777" w:rsidR="001D3CD0" w:rsidRDefault="001D3CD0" w:rsidP="00ED7C21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8686D30" w14:textId="77777777" w:rsidR="001D3CD0" w:rsidRDefault="001D3CD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B6C2F6" w14:textId="77777777" w:rsidR="001D3CD0" w:rsidRPr="001D3CD0" w:rsidRDefault="001D3CD0" w:rsidP="00ED7C21">
    <w:pPr>
      <w:pStyle w:val="Footer"/>
      <w:framePr w:wrap="none" w:vAnchor="text" w:hAnchor="margin" w:xAlign="center" w:y="1"/>
      <w:rPr>
        <w:rStyle w:val="PageNumber"/>
        <w:rFonts w:asciiTheme="majorHAnsi" w:hAnsiTheme="majorHAnsi"/>
      </w:rPr>
    </w:pPr>
    <w:r w:rsidRPr="001D3CD0">
      <w:rPr>
        <w:rStyle w:val="PageNumber"/>
        <w:rFonts w:asciiTheme="majorHAnsi" w:hAnsiTheme="majorHAnsi"/>
      </w:rPr>
      <w:fldChar w:fldCharType="begin"/>
    </w:r>
    <w:r w:rsidRPr="001D3CD0">
      <w:rPr>
        <w:rStyle w:val="PageNumber"/>
        <w:rFonts w:asciiTheme="majorHAnsi" w:hAnsiTheme="majorHAnsi"/>
      </w:rPr>
      <w:instrText xml:space="preserve">PAGE  </w:instrText>
    </w:r>
    <w:r w:rsidRPr="001D3CD0">
      <w:rPr>
        <w:rStyle w:val="PageNumber"/>
        <w:rFonts w:asciiTheme="majorHAnsi" w:hAnsiTheme="majorHAnsi"/>
      </w:rPr>
      <w:fldChar w:fldCharType="separate"/>
    </w:r>
    <w:r w:rsidR="00362486">
      <w:rPr>
        <w:rStyle w:val="PageNumber"/>
        <w:rFonts w:asciiTheme="majorHAnsi" w:hAnsiTheme="majorHAnsi"/>
        <w:noProof/>
      </w:rPr>
      <w:t>1</w:t>
    </w:r>
    <w:r w:rsidRPr="001D3CD0">
      <w:rPr>
        <w:rStyle w:val="PageNumber"/>
        <w:rFonts w:asciiTheme="majorHAnsi" w:hAnsiTheme="majorHAnsi"/>
      </w:rPr>
      <w:fldChar w:fldCharType="end"/>
    </w:r>
  </w:p>
  <w:p w14:paraId="52FF92FD" w14:textId="77777777" w:rsidR="001D3CD0" w:rsidRDefault="001D3CD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6EB0C7" w14:textId="77777777" w:rsidR="008623F8" w:rsidRDefault="008623F8" w:rsidP="001D3CD0">
      <w:r>
        <w:separator/>
      </w:r>
    </w:p>
  </w:footnote>
  <w:footnote w:type="continuationSeparator" w:id="0">
    <w:p w14:paraId="020D79EC" w14:textId="77777777" w:rsidR="008623F8" w:rsidRDefault="008623F8" w:rsidP="001D3C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4A457F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9292D0D"/>
    <w:multiLevelType w:val="hybridMultilevel"/>
    <w:tmpl w:val="2B92C5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D0E04BD"/>
    <w:multiLevelType w:val="hybridMultilevel"/>
    <w:tmpl w:val="E8629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0B540A"/>
    <w:multiLevelType w:val="hybridMultilevel"/>
    <w:tmpl w:val="71D47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1A63A5"/>
    <w:multiLevelType w:val="hybridMultilevel"/>
    <w:tmpl w:val="E8220778"/>
    <w:lvl w:ilvl="0" w:tplc="DFF2C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E2FB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9821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4A1E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72D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829C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E6B3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9C6BE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920A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72F0AA4"/>
    <w:multiLevelType w:val="hybridMultilevel"/>
    <w:tmpl w:val="A7BEBF2E"/>
    <w:lvl w:ilvl="0" w:tplc="DEBA46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8644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3419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0E93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5C6B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584C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C6EED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0E2D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7149A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DA62231"/>
    <w:multiLevelType w:val="hybridMultilevel"/>
    <w:tmpl w:val="D71841CA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0E82AEE"/>
    <w:multiLevelType w:val="hybridMultilevel"/>
    <w:tmpl w:val="5DE46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78F4FE9"/>
    <w:multiLevelType w:val="hybridMultilevel"/>
    <w:tmpl w:val="4336DA28"/>
    <w:lvl w:ilvl="0" w:tplc="EC46D3BA">
      <w:start w:val="3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7EB215E"/>
    <w:multiLevelType w:val="hybridMultilevel"/>
    <w:tmpl w:val="9E9AEAB4"/>
    <w:lvl w:ilvl="0" w:tplc="84A654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80A2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4EAD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F417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A4D0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A38BF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38D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AA24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A4F0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2BC173B"/>
    <w:multiLevelType w:val="hybridMultilevel"/>
    <w:tmpl w:val="C62297AE"/>
    <w:lvl w:ilvl="0" w:tplc="88EC41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349B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2E38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68C4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B0AF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8A14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20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9C7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8E59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33B67C59"/>
    <w:multiLevelType w:val="hybridMultilevel"/>
    <w:tmpl w:val="4CD87F2C"/>
    <w:lvl w:ilvl="0" w:tplc="371EC6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1C1D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E4E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EC44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ECED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14C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1CCF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4281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E96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AC83C9A"/>
    <w:multiLevelType w:val="hybridMultilevel"/>
    <w:tmpl w:val="FD0C5EB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4B6C2917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9C58E7"/>
    <w:multiLevelType w:val="hybridMultilevel"/>
    <w:tmpl w:val="CD0280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445C1F"/>
    <w:multiLevelType w:val="hybridMultilevel"/>
    <w:tmpl w:val="95B4B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121B7E"/>
    <w:multiLevelType w:val="hybridMultilevel"/>
    <w:tmpl w:val="B6B842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55AC739A"/>
    <w:multiLevelType w:val="hybridMultilevel"/>
    <w:tmpl w:val="3F3A0E50"/>
    <w:lvl w:ilvl="0" w:tplc="888A9D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>
    <w:nsid w:val="6044576A"/>
    <w:multiLevelType w:val="hybridMultilevel"/>
    <w:tmpl w:val="896C849A"/>
    <w:lvl w:ilvl="0" w:tplc="A06838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BAF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1C80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DFEC5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243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1A1C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D453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644C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76EF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3061E5C"/>
    <w:multiLevelType w:val="hybridMultilevel"/>
    <w:tmpl w:val="DD9EB5A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0">
    <w:nsid w:val="64E3135A"/>
    <w:multiLevelType w:val="hybridMultilevel"/>
    <w:tmpl w:val="61F2EF44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666E5979"/>
    <w:multiLevelType w:val="hybridMultilevel"/>
    <w:tmpl w:val="7A1CF854"/>
    <w:lvl w:ilvl="0" w:tplc="D26AE604">
      <w:start w:val="1"/>
      <w:numFmt w:val="bullet"/>
      <w:lvlText w:val="□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E1309B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188FA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4F08E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FC30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1E0F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F89D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01ECE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240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>
    <w:nsid w:val="6A63239D"/>
    <w:multiLevelType w:val="hybridMultilevel"/>
    <w:tmpl w:val="0232B7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BF0120E"/>
    <w:multiLevelType w:val="hybridMultilevel"/>
    <w:tmpl w:val="E1948296"/>
    <w:lvl w:ilvl="0" w:tplc="FB7A26AC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CEA1988"/>
    <w:multiLevelType w:val="hybridMultilevel"/>
    <w:tmpl w:val="3A845160"/>
    <w:lvl w:ilvl="0" w:tplc="4BE86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C251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A090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98DF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A435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A08B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FA35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FA27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7ADE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>
    <w:nsid w:val="6E97625A"/>
    <w:multiLevelType w:val="hybridMultilevel"/>
    <w:tmpl w:val="D1B229F6"/>
    <w:lvl w:ilvl="0" w:tplc="46825DF4">
      <w:start w:val="3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2C425D7"/>
    <w:multiLevelType w:val="multilevel"/>
    <w:tmpl w:val="C540A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6"/>
  </w:num>
  <w:num w:numId="2">
    <w:abstractNumId w:val="12"/>
  </w:num>
  <w:num w:numId="3">
    <w:abstractNumId w:val="6"/>
  </w:num>
  <w:num w:numId="4">
    <w:abstractNumId w:val="20"/>
  </w:num>
  <w:num w:numId="5">
    <w:abstractNumId w:val="16"/>
  </w:num>
  <w:num w:numId="6">
    <w:abstractNumId w:val="14"/>
  </w:num>
  <w:num w:numId="7">
    <w:abstractNumId w:val="23"/>
  </w:num>
  <w:num w:numId="8">
    <w:abstractNumId w:val="8"/>
  </w:num>
  <w:num w:numId="9">
    <w:abstractNumId w:val="25"/>
  </w:num>
  <w:num w:numId="10">
    <w:abstractNumId w:val="3"/>
  </w:num>
  <w:num w:numId="11">
    <w:abstractNumId w:val="22"/>
  </w:num>
  <w:num w:numId="12">
    <w:abstractNumId w:val="13"/>
  </w:num>
  <w:num w:numId="13">
    <w:abstractNumId w:val="7"/>
  </w:num>
  <w:num w:numId="14">
    <w:abstractNumId w:val="19"/>
  </w:num>
  <w:num w:numId="15">
    <w:abstractNumId w:val="0"/>
  </w:num>
  <w:num w:numId="16">
    <w:abstractNumId w:val="5"/>
  </w:num>
  <w:num w:numId="17">
    <w:abstractNumId w:val="2"/>
  </w:num>
  <w:num w:numId="18">
    <w:abstractNumId w:val="17"/>
  </w:num>
  <w:num w:numId="19">
    <w:abstractNumId w:val="21"/>
  </w:num>
  <w:num w:numId="20">
    <w:abstractNumId w:val="1"/>
  </w:num>
  <w:num w:numId="21">
    <w:abstractNumId w:val="24"/>
  </w:num>
  <w:num w:numId="22">
    <w:abstractNumId w:val="9"/>
  </w:num>
  <w:num w:numId="23">
    <w:abstractNumId w:val="18"/>
  </w:num>
  <w:num w:numId="24">
    <w:abstractNumId w:val="10"/>
  </w:num>
  <w:num w:numId="25">
    <w:abstractNumId w:val="11"/>
  </w:num>
  <w:num w:numId="26">
    <w:abstractNumId w:val="4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2DE"/>
    <w:rsid w:val="00011772"/>
    <w:rsid w:val="00042FA2"/>
    <w:rsid w:val="00055483"/>
    <w:rsid w:val="00090B2D"/>
    <w:rsid w:val="000A3B2E"/>
    <w:rsid w:val="000A5C3A"/>
    <w:rsid w:val="000B51B3"/>
    <w:rsid w:val="000E6520"/>
    <w:rsid w:val="000F7866"/>
    <w:rsid w:val="00106B7C"/>
    <w:rsid w:val="00112199"/>
    <w:rsid w:val="00121BCA"/>
    <w:rsid w:val="00144888"/>
    <w:rsid w:val="00163212"/>
    <w:rsid w:val="001633DD"/>
    <w:rsid w:val="001928B7"/>
    <w:rsid w:val="001A3356"/>
    <w:rsid w:val="001A42C4"/>
    <w:rsid w:val="001A46C2"/>
    <w:rsid w:val="001C125A"/>
    <w:rsid w:val="001D3CD0"/>
    <w:rsid w:val="001F7530"/>
    <w:rsid w:val="002140A8"/>
    <w:rsid w:val="002201F3"/>
    <w:rsid w:val="00254184"/>
    <w:rsid w:val="0027091A"/>
    <w:rsid w:val="002732B0"/>
    <w:rsid w:val="00273F24"/>
    <w:rsid w:val="00276C11"/>
    <w:rsid w:val="00285DAC"/>
    <w:rsid w:val="00286A2A"/>
    <w:rsid w:val="00296BDB"/>
    <w:rsid w:val="002B64D1"/>
    <w:rsid w:val="002D3E41"/>
    <w:rsid w:val="002D49AA"/>
    <w:rsid w:val="00303AE8"/>
    <w:rsid w:val="0031731F"/>
    <w:rsid w:val="003210C5"/>
    <w:rsid w:val="00335A34"/>
    <w:rsid w:val="0035205F"/>
    <w:rsid w:val="00362486"/>
    <w:rsid w:val="00374304"/>
    <w:rsid w:val="003771B3"/>
    <w:rsid w:val="00393C8E"/>
    <w:rsid w:val="003956AC"/>
    <w:rsid w:val="003A4073"/>
    <w:rsid w:val="003A7F93"/>
    <w:rsid w:val="003B6AC6"/>
    <w:rsid w:val="003D1845"/>
    <w:rsid w:val="00413B1D"/>
    <w:rsid w:val="00434EB1"/>
    <w:rsid w:val="00461ACE"/>
    <w:rsid w:val="00483811"/>
    <w:rsid w:val="004930CA"/>
    <w:rsid w:val="004A0787"/>
    <w:rsid w:val="004C6236"/>
    <w:rsid w:val="004E0198"/>
    <w:rsid w:val="0051749F"/>
    <w:rsid w:val="005235B7"/>
    <w:rsid w:val="0052552F"/>
    <w:rsid w:val="005408A8"/>
    <w:rsid w:val="005500BB"/>
    <w:rsid w:val="00582F27"/>
    <w:rsid w:val="00595A6D"/>
    <w:rsid w:val="005A0DBB"/>
    <w:rsid w:val="005A3FCB"/>
    <w:rsid w:val="005C2368"/>
    <w:rsid w:val="005D2C3D"/>
    <w:rsid w:val="005D386D"/>
    <w:rsid w:val="005D448D"/>
    <w:rsid w:val="0063121C"/>
    <w:rsid w:val="00646E5B"/>
    <w:rsid w:val="00650026"/>
    <w:rsid w:val="00654240"/>
    <w:rsid w:val="00664C8C"/>
    <w:rsid w:val="00697207"/>
    <w:rsid w:val="006D050E"/>
    <w:rsid w:val="006D1A1B"/>
    <w:rsid w:val="006E699A"/>
    <w:rsid w:val="006F7BF4"/>
    <w:rsid w:val="007267C7"/>
    <w:rsid w:val="00761B5B"/>
    <w:rsid w:val="007806A7"/>
    <w:rsid w:val="007F0220"/>
    <w:rsid w:val="00820F24"/>
    <w:rsid w:val="0083726C"/>
    <w:rsid w:val="0086060C"/>
    <w:rsid w:val="00862024"/>
    <w:rsid w:val="008623F8"/>
    <w:rsid w:val="00877783"/>
    <w:rsid w:val="00882492"/>
    <w:rsid w:val="00885C60"/>
    <w:rsid w:val="008944D7"/>
    <w:rsid w:val="008A3317"/>
    <w:rsid w:val="008B6ADA"/>
    <w:rsid w:val="008F37AF"/>
    <w:rsid w:val="00901779"/>
    <w:rsid w:val="0090345B"/>
    <w:rsid w:val="009037CA"/>
    <w:rsid w:val="009064DF"/>
    <w:rsid w:val="00943500"/>
    <w:rsid w:val="00944647"/>
    <w:rsid w:val="00976D7D"/>
    <w:rsid w:val="00984F80"/>
    <w:rsid w:val="0099199D"/>
    <w:rsid w:val="00996E78"/>
    <w:rsid w:val="0099779F"/>
    <w:rsid w:val="009A7105"/>
    <w:rsid w:val="00A22B9D"/>
    <w:rsid w:val="00A338A9"/>
    <w:rsid w:val="00A53B0C"/>
    <w:rsid w:val="00A55B83"/>
    <w:rsid w:val="00A96C70"/>
    <w:rsid w:val="00AA0FEF"/>
    <w:rsid w:val="00AB1723"/>
    <w:rsid w:val="00AF59E8"/>
    <w:rsid w:val="00B03388"/>
    <w:rsid w:val="00B07FD7"/>
    <w:rsid w:val="00B129E5"/>
    <w:rsid w:val="00B17B88"/>
    <w:rsid w:val="00B2110D"/>
    <w:rsid w:val="00B318D6"/>
    <w:rsid w:val="00B47899"/>
    <w:rsid w:val="00B600B2"/>
    <w:rsid w:val="00B77E63"/>
    <w:rsid w:val="00B863A0"/>
    <w:rsid w:val="00BA51A8"/>
    <w:rsid w:val="00BB5C45"/>
    <w:rsid w:val="00BD2756"/>
    <w:rsid w:val="00BE43BE"/>
    <w:rsid w:val="00C14425"/>
    <w:rsid w:val="00C26F24"/>
    <w:rsid w:val="00C50AE2"/>
    <w:rsid w:val="00C81FC3"/>
    <w:rsid w:val="00CA72DE"/>
    <w:rsid w:val="00D05066"/>
    <w:rsid w:val="00D52B31"/>
    <w:rsid w:val="00D54959"/>
    <w:rsid w:val="00D76209"/>
    <w:rsid w:val="00D94D97"/>
    <w:rsid w:val="00D97EB9"/>
    <w:rsid w:val="00DA1872"/>
    <w:rsid w:val="00DB5966"/>
    <w:rsid w:val="00DF3153"/>
    <w:rsid w:val="00DF7910"/>
    <w:rsid w:val="00E05A3A"/>
    <w:rsid w:val="00E71FC7"/>
    <w:rsid w:val="00E75E16"/>
    <w:rsid w:val="00E82E72"/>
    <w:rsid w:val="00E8562C"/>
    <w:rsid w:val="00E93BC5"/>
    <w:rsid w:val="00EA2BF8"/>
    <w:rsid w:val="00EB1AD8"/>
    <w:rsid w:val="00EB2C1C"/>
    <w:rsid w:val="00EC1C6A"/>
    <w:rsid w:val="00EC4F82"/>
    <w:rsid w:val="00ED12A8"/>
    <w:rsid w:val="00ED448E"/>
    <w:rsid w:val="00EE6EAB"/>
    <w:rsid w:val="00EF0E05"/>
    <w:rsid w:val="00F112F3"/>
    <w:rsid w:val="00F35F9F"/>
    <w:rsid w:val="00F40557"/>
    <w:rsid w:val="00F668A8"/>
    <w:rsid w:val="00F67CA0"/>
    <w:rsid w:val="00F74890"/>
    <w:rsid w:val="00F867F5"/>
    <w:rsid w:val="00FA6F0B"/>
    <w:rsid w:val="00FD1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145C4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1" w:unhideWhenUsed="1" w:qFormat="1"/>
    <w:lsdException w:name="Note Level 3" w:semiHidden="1" w:uiPriority="60" w:unhideWhenUsed="1"/>
    <w:lsdException w:name="Note Level 4" w:semiHidden="1" w:uiPriority="61" w:unhideWhenUsed="1"/>
    <w:lsdException w:name="Note Level 5" w:semiHidden="1" w:uiPriority="62" w:unhideWhenUsed="1"/>
    <w:lsdException w:name="Note Level 6" w:semiHidden="1" w:uiPriority="63" w:unhideWhenUsed="1"/>
    <w:lsdException w:name="Note Level 7" w:semiHidden="1" w:uiPriority="64" w:unhideWhenUsed="1"/>
    <w:lsdException w:name="Note Level 8" w:semiHidden="1" w:uiPriority="65" w:unhideWhenUsed="1"/>
    <w:lsdException w:name="Note Level 9" w:semiHidden="1" w:uiPriority="66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4425"/>
    <w:rPr>
      <w:sz w:val="24"/>
      <w:szCs w:val="24"/>
      <w:lang w:eastAsia="zh-CN"/>
    </w:rPr>
  </w:style>
  <w:style w:type="paragraph" w:styleId="Heading1">
    <w:name w:val="heading 1"/>
    <w:basedOn w:val="Normal"/>
    <w:next w:val="Normal"/>
    <w:qFormat/>
    <w:rsid w:val="00F4055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EB1AD8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EB1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styleId="Strong">
    <w:name w:val="Strong"/>
    <w:qFormat/>
    <w:rsid w:val="00EB1AD8"/>
    <w:rPr>
      <w:b/>
      <w:bCs/>
    </w:rPr>
  </w:style>
  <w:style w:type="character" w:styleId="Hyperlink">
    <w:name w:val="Hyperlink"/>
    <w:rsid w:val="00335A34"/>
    <w:rPr>
      <w:color w:val="0000FF"/>
      <w:u w:val="single"/>
    </w:rPr>
  </w:style>
  <w:style w:type="table" w:styleId="TableGrid">
    <w:name w:val="Table Grid"/>
    <w:basedOn w:val="TableNormal"/>
    <w:rsid w:val="003A407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nhideWhenUsed/>
    <w:rsid w:val="001D3C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D3CD0"/>
    <w:rPr>
      <w:sz w:val="24"/>
      <w:szCs w:val="24"/>
      <w:lang w:eastAsia="zh-CN"/>
    </w:rPr>
  </w:style>
  <w:style w:type="character" w:styleId="PageNumber">
    <w:name w:val="page number"/>
    <w:basedOn w:val="DefaultParagraphFont"/>
    <w:semiHidden/>
    <w:unhideWhenUsed/>
    <w:rsid w:val="001D3CD0"/>
  </w:style>
  <w:style w:type="paragraph" w:styleId="Header">
    <w:name w:val="header"/>
    <w:basedOn w:val="Normal"/>
    <w:link w:val="HeaderChar"/>
    <w:unhideWhenUsed/>
    <w:rsid w:val="001D3C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D3CD0"/>
    <w:rPr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1A46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22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538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82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8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883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6067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5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52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97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6076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88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19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7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01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3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782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89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087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659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9300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941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94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96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85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01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2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49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7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575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04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52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55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33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77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6290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700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</Pages>
  <Words>153</Words>
  <Characters>874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</vt:lpstr>
    </vt:vector>
  </TitlesOfParts>
  <Company>College of Engineering</Company>
  <LinksUpToDate>false</LinksUpToDate>
  <CharactersWithSpaces>1025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</dc:title>
  <dc:subject/>
  <dc:creator>Yu Wang</dc:creator>
  <cp:keywords/>
  <dc:description/>
  <cp:lastModifiedBy>Xiao Qin</cp:lastModifiedBy>
  <cp:revision>28</cp:revision>
  <cp:lastPrinted>2008-01-14T23:35:00Z</cp:lastPrinted>
  <dcterms:created xsi:type="dcterms:W3CDTF">2016-09-12T15:50:00Z</dcterms:created>
  <dcterms:modified xsi:type="dcterms:W3CDTF">2016-10-05T15:49:00Z</dcterms:modified>
</cp:coreProperties>
</file>