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D8F9" w14:textId="4BCC3325" w:rsidR="00291847" w:rsidRDefault="00291847" w:rsidP="00291847">
      <w:pPr>
        <w:spacing w:after="3360"/>
      </w:pPr>
      <w:r>
        <w:rPr>
          <w:noProof/>
        </w:rPr>
        <w:drawing>
          <wp:inline distT="0" distB="0" distL="0" distR="0" wp14:anchorId="1D9D5A30" wp14:editId="3EC5F81C">
            <wp:extent cx="1828800" cy="971550"/>
            <wp:effectExtent l="0" t="0" r="0" b="0"/>
            <wp:docPr id="12" name="Obrázek 12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C909" w14:textId="747ADABA" w:rsidR="00291847" w:rsidRDefault="005629D2" w:rsidP="00291847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Systém s recenzemi pokrmů restaurace</w:t>
      </w:r>
    </w:p>
    <w:p w14:paraId="28260124" w14:textId="5A6F70ED" w:rsidR="0046120A" w:rsidRPr="0046120A" w:rsidRDefault="0046120A" w:rsidP="00291847">
      <w:pPr>
        <w:spacing w:after="240"/>
        <w:jc w:val="center"/>
        <w:rPr>
          <w:rFonts w:ascii="Arial-BoldMT" w:hAnsi="Arial-BoldMT" w:cs="Arial-BoldMT"/>
          <w:sz w:val="36"/>
          <w:szCs w:val="36"/>
        </w:rPr>
      </w:pPr>
      <w:r w:rsidRPr="0046120A">
        <w:rPr>
          <w:rFonts w:ascii="Arial-BoldMT" w:hAnsi="Arial-BoldMT" w:cs="Arial-BoldMT"/>
          <w:sz w:val="36"/>
          <w:szCs w:val="36"/>
        </w:rPr>
        <w:t xml:space="preserve">Standardní zadání – varianta </w:t>
      </w:r>
      <w:r w:rsidR="004445CC">
        <w:rPr>
          <w:rFonts w:ascii="Arial-BoldMT" w:hAnsi="Arial-BoldMT" w:cs="Arial-BoldMT"/>
          <w:sz w:val="36"/>
          <w:szCs w:val="36"/>
        </w:rPr>
        <w:t>3</w:t>
      </w:r>
    </w:p>
    <w:p w14:paraId="2A1AF2AF" w14:textId="254D4543" w:rsidR="005629D2" w:rsidRPr="005629D2" w:rsidRDefault="00291847" w:rsidP="0046120A">
      <w:pPr>
        <w:pStyle w:val="Nadpis2"/>
        <w:numPr>
          <w:ilvl w:val="1"/>
          <w:numId w:val="5"/>
        </w:numPr>
        <w:tabs>
          <w:tab w:val="left" w:pos="0"/>
        </w:tabs>
        <w:spacing w:before="0" w:after="5160"/>
        <w:jc w:val="center"/>
        <w:rPr>
          <w:sz w:val="40"/>
          <w:szCs w:val="40"/>
        </w:rPr>
      </w:pPr>
      <w:r>
        <w:rPr>
          <w:sz w:val="40"/>
          <w:szCs w:val="40"/>
        </w:rPr>
        <w:t>KIV</w:t>
      </w:r>
      <w:r>
        <w:rPr>
          <w:sz w:val="40"/>
          <w:szCs w:val="40"/>
          <w:lang w:val="en-US"/>
        </w:rPr>
        <w:t>/</w:t>
      </w:r>
      <w:r w:rsidR="005629D2">
        <w:rPr>
          <w:sz w:val="40"/>
          <w:szCs w:val="40"/>
          <w:lang w:val="en-US"/>
        </w:rPr>
        <w:t>WEB</w:t>
      </w:r>
      <w:r>
        <w:rPr>
          <w:sz w:val="40"/>
          <w:szCs w:val="40"/>
          <w:lang w:val="en-US"/>
        </w:rPr>
        <w:t xml:space="preserve"> – </w:t>
      </w:r>
      <w:proofErr w:type="spellStart"/>
      <w:r>
        <w:rPr>
          <w:sz w:val="40"/>
          <w:szCs w:val="40"/>
          <w:lang w:val="en-US"/>
        </w:rPr>
        <w:t>Semestr</w:t>
      </w:r>
      <w:r>
        <w:rPr>
          <w:sz w:val="40"/>
          <w:szCs w:val="40"/>
        </w:rPr>
        <w:t>ální</w:t>
      </w:r>
      <w:proofErr w:type="spellEnd"/>
      <w:r>
        <w:rPr>
          <w:sz w:val="40"/>
          <w:szCs w:val="40"/>
        </w:rPr>
        <w:t xml:space="preserve"> práce</w:t>
      </w:r>
    </w:p>
    <w:p w14:paraId="5692F004" w14:textId="5209766E" w:rsidR="00291847" w:rsidRDefault="00291847" w:rsidP="00291847">
      <w:r>
        <w:t xml:space="preserve">student: </w:t>
      </w:r>
      <w:r>
        <w:tab/>
      </w:r>
      <w:r>
        <w:tab/>
      </w:r>
      <w:r>
        <w:rPr>
          <w:i/>
        </w:rPr>
        <w:t xml:space="preserve">Karel Růžička </w:t>
      </w:r>
    </w:p>
    <w:p w14:paraId="5E0EBFEA" w14:textId="37883263" w:rsidR="00291847" w:rsidRDefault="00291847" w:rsidP="00291847">
      <w:proofErr w:type="spellStart"/>
      <w:r>
        <w:rPr>
          <w:lang w:val="en-US"/>
        </w:rPr>
        <w:t>osobní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 w:rsidRPr="00291847">
        <w:rPr>
          <w:i/>
          <w:lang w:val="en-US"/>
        </w:rPr>
        <w:t>A21B0264P</w:t>
      </w:r>
    </w:p>
    <w:p w14:paraId="76E55483" w14:textId="70B313C1" w:rsidR="00291847" w:rsidRDefault="00291847" w:rsidP="00291847">
      <w:pPr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ruzickak@students.zcu.cz</w:t>
      </w:r>
    </w:p>
    <w:p w14:paraId="56E823FE" w14:textId="015921E4" w:rsidR="00291847" w:rsidRDefault="00291847" w:rsidP="00291847"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  <w:t>1. 12. 2022</w:t>
      </w:r>
    </w:p>
    <w:p w14:paraId="5FFB89D1" w14:textId="099943D2" w:rsidR="00375AD5" w:rsidRDefault="00437F72" w:rsidP="00756D3F">
      <w:pPr>
        <w:pStyle w:val="1Nadpis"/>
      </w:pPr>
      <w:r>
        <w:lastRenderedPageBreak/>
        <w:t>Použité technologie</w:t>
      </w:r>
    </w:p>
    <w:p w14:paraId="57CB7D12" w14:textId="718A0183" w:rsidR="00437F72" w:rsidRDefault="00437F72" w:rsidP="00437F72">
      <w:pPr>
        <w:pStyle w:val="2Nadpis"/>
      </w:pPr>
      <w:r>
        <w:t>PHP</w:t>
      </w:r>
    </w:p>
    <w:p w14:paraId="5668F341" w14:textId="398BC91B" w:rsidR="00437F72" w:rsidRDefault="00437F72" w:rsidP="00437F72">
      <w:r>
        <w:t>PHP je používáno všemi modely a controllery aplikace</w:t>
      </w:r>
    </w:p>
    <w:p w14:paraId="42AEE062" w14:textId="77777777" w:rsidR="00437F72" w:rsidRDefault="00437F72" w:rsidP="00437F72"/>
    <w:p w14:paraId="036D762F" w14:textId="06611908" w:rsidR="00437F72" w:rsidRDefault="00437F72" w:rsidP="00437F72">
      <w:pPr>
        <w:pStyle w:val="2Nadpis"/>
      </w:pPr>
      <w:proofErr w:type="spellStart"/>
      <w:r>
        <w:t>MySQL</w:t>
      </w:r>
      <w:proofErr w:type="spellEnd"/>
    </w:p>
    <w:p w14:paraId="5609FEC1" w14:textId="49E2E5B2" w:rsidR="00437F72" w:rsidRDefault="00437F72" w:rsidP="00437F72">
      <w:r>
        <w:t>Použitá databáze, ze které si modely berou a do které controllery ukládají data.</w:t>
      </w:r>
    </w:p>
    <w:p w14:paraId="2092AC31" w14:textId="77777777" w:rsidR="00437F72" w:rsidRDefault="00437F72" w:rsidP="00437F72"/>
    <w:p w14:paraId="17FC2B2A" w14:textId="4F9446FC" w:rsidR="00437F72" w:rsidRDefault="00437F72" w:rsidP="00437F72">
      <w:pPr>
        <w:pStyle w:val="2Nadpis"/>
      </w:pPr>
      <w:r>
        <w:t>HTML5</w:t>
      </w:r>
    </w:p>
    <w:p w14:paraId="06741D73" w14:textId="35E49510" w:rsidR="00437F72" w:rsidRDefault="00437F72" w:rsidP="00437F72">
      <w:r>
        <w:t>Značkovací jazyk aplikace. Použit ve všech views aplikace.</w:t>
      </w:r>
    </w:p>
    <w:p w14:paraId="1D3768AC" w14:textId="77777777" w:rsidR="00437F72" w:rsidRDefault="00437F72" w:rsidP="00437F72"/>
    <w:p w14:paraId="651BD0AE" w14:textId="0AE9515E" w:rsidR="00437F72" w:rsidRDefault="00437F72" w:rsidP="00437F72">
      <w:pPr>
        <w:pStyle w:val="2Nadpis"/>
      </w:pPr>
      <w:r>
        <w:t>CSS</w:t>
      </w:r>
    </w:p>
    <w:p w14:paraId="33E32C83" w14:textId="71B74A80" w:rsidR="00437F72" w:rsidRDefault="00437F72" w:rsidP="00437F72">
      <w:proofErr w:type="spellStart"/>
      <w:r>
        <w:t>Stylovací</w:t>
      </w:r>
      <w:proofErr w:type="spellEnd"/>
      <w:r>
        <w:t xml:space="preserve"> jazyk aplikace. Použit ve všech views aplikace.</w:t>
      </w:r>
    </w:p>
    <w:p w14:paraId="1FB1FD4C" w14:textId="77777777" w:rsidR="00437F72" w:rsidRDefault="00437F72" w:rsidP="00437F72"/>
    <w:p w14:paraId="3708678F" w14:textId="7A02D6CB" w:rsidR="00437F72" w:rsidRDefault="00437F72" w:rsidP="00437F72">
      <w:pPr>
        <w:pStyle w:val="2Nadpis"/>
      </w:pPr>
      <w:r>
        <w:t>Javascript</w:t>
      </w:r>
    </w:p>
    <w:p w14:paraId="59F7327D" w14:textId="6FEF3BD2" w:rsidR="00437F72" w:rsidRDefault="00437F72" w:rsidP="00437F72">
      <w:r>
        <w:t xml:space="preserve">Použit pro lehké skriptování ve views. Převážně ve </w:t>
      </w:r>
      <w:proofErr w:type="spellStart"/>
      <w:r>
        <w:t>view</w:t>
      </w:r>
      <w:proofErr w:type="spellEnd"/>
      <w:r w:rsidRPr="00437F72">
        <w:rPr>
          <w:i/>
          <w:iCs/>
        </w:rPr>
        <w:t xml:space="preserve"> </w:t>
      </w:r>
      <w:proofErr w:type="spellStart"/>
      <w:r w:rsidRPr="00437F72">
        <w:rPr>
          <w:i/>
          <w:iCs/>
        </w:rPr>
        <w:t>uvod</w:t>
      </w:r>
      <w:proofErr w:type="spellEnd"/>
      <w:r>
        <w:t>.</w:t>
      </w:r>
    </w:p>
    <w:p w14:paraId="18076C86" w14:textId="77777777" w:rsidR="00437F72" w:rsidRDefault="00437F72" w:rsidP="00437F72"/>
    <w:p w14:paraId="20942AF2" w14:textId="3A8CFD44" w:rsidR="00437F72" w:rsidRDefault="00437F72" w:rsidP="00437F72">
      <w:pPr>
        <w:pStyle w:val="2Nadpis"/>
      </w:pPr>
      <w:proofErr w:type="spellStart"/>
      <w:r>
        <w:t>Bootstrap</w:t>
      </w:r>
      <w:proofErr w:type="spellEnd"/>
    </w:p>
    <w:p w14:paraId="4DDCFACF" w14:textId="6FDB0A99" w:rsidR="00437F72" w:rsidRDefault="00437F72" w:rsidP="00437F72">
      <w:r>
        <w:t xml:space="preserve">Použit téměř ve všech views aplikace pro obecnou úpravu stránky a ikonky. Ve </w:t>
      </w:r>
      <w:proofErr w:type="spellStart"/>
      <w:r>
        <w:t>views</w:t>
      </w:r>
      <w:proofErr w:type="spellEnd"/>
      <w:r>
        <w:t xml:space="preserve"> </w:t>
      </w:r>
      <w:proofErr w:type="spellStart"/>
      <w:r w:rsidRPr="00437F72">
        <w:rPr>
          <w:i/>
          <w:iCs/>
        </w:rPr>
        <w:t>prihlaseni</w:t>
      </w:r>
      <w:proofErr w:type="spellEnd"/>
      <w:r>
        <w:t xml:space="preserve"> a </w:t>
      </w:r>
      <w:r w:rsidRPr="00437F72">
        <w:rPr>
          <w:i/>
          <w:iCs/>
        </w:rPr>
        <w:t>registrace</w:t>
      </w:r>
      <w:r>
        <w:t xml:space="preserve"> použit také pro okna upozornění.</w:t>
      </w:r>
    </w:p>
    <w:p w14:paraId="41327915" w14:textId="77777777" w:rsidR="00437F72" w:rsidRDefault="00437F72" w:rsidP="00437F72"/>
    <w:p w14:paraId="458EF3D0" w14:textId="0B52668A" w:rsidR="00437F72" w:rsidRDefault="00437F72" w:rsidP="00437F72">
      <w:pPr>
        <w:pStyle w:val="2Nadpis"/>
      </w:pPr>
      <w:proofErr w:type="spellStart"/>
      <w:r>
        <w:t>Twig</w:t>
      </w:r>
      <w:proofErr w:type="spellEnd"/>
    </w:p>
    <w:p w14:paraId="733461AB" w14:textId="5729BDF1" w:rsidR="00437F72" w:rsidRDefault="00437F72" w:rsidP="00437F72">
      <w:r>
        <w:t>Použit ve všech views aplikace. Používá se k renderování stránek.</w:t>
      </w:r>
    </w:p>
    <w:p w14:paraId="7768B9B6" w14:textId="47D6EB63" w:rsidR="005D54F0" w:rsidRDefault="005D54F0" w:rsidP="00437F72"/>
    <w:p w14:paraId="1B1117CC" w14:textId="4C75B816" w:rsidR="005D54F0" w:rsidRDefault="005D54F0" w:rsidP="005D54F0">
      <w:pPr>
        <w:pStyle w:val="2Nadpis"/>
      </w:pPr>
      <w:proofErr w:type="spellStart"/>
      <w:r>
        <w:t>JQuery</w:t>
      </w:r>
      <w:proofErr w:type="spellEnd"/>
    </w:p>
    <w:p w14:paraId="0CF81E70" w14:textId="6DF7E67B" w:rsidR="005D54F0" w:rsidRDefault="005D54F0" w:rsidP="00437F72">
      <w:r>
        <w:t>Použito pro sestavení WYSIWIG editoru</w:t>
      </w:r>
    </w:p>
    <w:p w14:paraId="0A30F822" w14:textId="13ABF656" w:rsidR="005D54F0" w:rsidRDefault="005D54F0" w:rsidP="00437F72"/>
    <w:p w14:paraId="47160DBE" w14:textId="7FE8CD80" w:rsidR="005D54F0" w:rsidRDefault="005D54F0" w:rsidP="005D54F0">
      <w:pPr>
        <w:pStyle w:val="2Nadpis"/>
      </w:pPr>
      <w:proofErr w:type="spellStart"/>
      <w:r>
        <w:t>Summernote</w:t>
      </w:r>
      <w:proofErr w:type="spellEnd"/>
      <w:r>
        <w:t xml:space="preserve"> – WYSIWIG editor</w:t>
      </w:r>
    </w:p>
    <w:p w14:paraId="2120A695" w14:textId="67D83F0E" w:rsidR="005D54F0" w:rsidRPr="005D54F0" w:rsidRDefault="005D54F0" w:rsidP="005D54F0">
      <w:r>
        <w:t>Použito na stránce recenze pro přidávání komentářů</w:t>
      </w:r>
    </w:p>
    <w:p w14:paraId="110D68C7" w14:textId="77777777" w:rsidR="00437F72" w:rsidRDefault="00437F72">
      <w:pPr>
        <w:keepNext w:val="0"/>
        <w:shd w:val="clear" w:color="auto" w:fill="auto"/>
        <w:suppressAutoHyphens w:val="0"/>
      </w:pPr>
      <w:r>
        <w:br w:type="page"/>
      </w:r>
    </w:p>
    <w:p w14:paraId="69ACC841" w14:textId="16F01FE6" w:rsidR="00437F72" w:rsidRDefault="0027348B" w:rsidP="0027348B">
      <w:pPr>
        <w:pStyle w:val="1Nadpis"/>
      </w:pPr>
      <w:r>
        <w:lastRenderedPageBreak/>
        <w:t>Adresářová struktura</w:t>
      </w:r>
    </w:p>
    <w:p w14:paraId="25039433" w14:textId="77777777" w:rsidR="0027348B" w:rsidRPr="0027348B" w:rsidRDefault="0027348B" w:rsidP="0027348B"/>
    <w:p w14:paraId="6D7A594C" w14:textId="1E3ADCEA" w:rsidR="00796045" w:rsidRDefault="0027348B" w:rsidP="00BE2556">
      <w:pPr>
        <w:rPr>
          <w:i/>
          <w:iCs/>
        </w:rPr>
      </w:pPr>
      <w:r>
        <w:t>V kořenovém adresáři je</w:t>
      </w:r>
      <w:r w:rsidR="00B0428A">
        <w:t xml:space="preserve"> hlavní </w:t>
      </w:r>
      <w:proofErr w:type="spellStart"/>
      <w:r w:rsidR="00B0428A">
        <w:t>controller</w:t>
      </w:r>
      <w:proofErr w:type="spellEnd"/>
      <w:r w:rsidR="00B0428A">
        <w:t xml:space="preserve"> a</w:t>
      </w:r>
      <w:r>
        <w:t xml:space="preserve"> vstupní soubor </w:t>
      </w:r>
      <w:proofErr w:type="spellStart"/>
      <w:r w:rsidRPr="0027348B">
        <w:rPr>
          <w:i/>
          <w:iCs/>
        </w:rPr>
        <w:t>index.php</w:t>
      </w:r>
      <w:proofErr w:type="spellEnd"/>
      <w:r>
        <w:t xml:space="preserve">, soubor s nastavením aplikace </w:t>
      </w:r>
      <w:proofErr w:type="spellStart"/>
      <w:r w:rsidRPr="0027348B">
        <w:rPr>
          <w:i/>
          <w:iCs/>
        </w:rPr>
        <w:t>settings.php</w:t>
      </w:r>
      <w:proofErr w:type="spellEnd"/>
      <w:r>
        <w:t xml:space="preserve"> a soubor upravující přesměrování http serveru </w:t>
      </w:r>
      <w:r w:rsidRPr="0027348B">
        <w:rPr>
          <w:i/>
          <w:iCs/>
        </w:rPr>
        <w:t>.</w:t>
      </w:r>
      <w:proofErr w:type="spellStart"/>
      <w:proofErr w:type="gramStart"/>
      <w:r w:rsidRPr="0027348B">
        <w:rPr>
          <w:i/>
          <w:iCs/>
        </w:rPr>
        <w:t>htaccess</w:t>
      </w:r>
      <w:proofErr w:type="spellEnd"/>
      <w:r>
        <w:rPr>
          <w:i/>
          <w:iCs/>
        </w:rPr>
        <w:t xml:space="preserve"> .</w:t>
      </w:r>
      <w:proofErr w:type="gramEnd"/>
    </w:p>
    <w:p w14:paraId="10E02493" w14:textId="01E7E477" w:rsidR="0027348B" w:rsidRDefault="0027348B" w:rsidP="00BE2556">
      <w:pPr>
        <w:rPr>
          <w:i/>
          <w:iCs/>
        </w:rPr>
      </w:pPr>
    </w:p>
    <w:p w14:paraId="3834512B" w14:textId="6FE08DF4" w:rsidR="0027348B" w:rsidRDefault="0027348B" w:rsidP="0027348B">
      <w:pPr>
        <w:pStyle w:val="2Nadpis"/>
      </w:pPr>
      <w:r>
        <w:t>setup</w:t>
      </w:r>
    </w:p>
    <w:p w14:paraId="0DA3BABC" w14:textId="2FEF9430" w:rsidR="0027348B" w:rsidRDefault="0027348B" w:rsidP="0027348B">
      <w:r>
        <w:t xml:space="preserve">Složka </w:t>
      </w:r>
      <w:proofErr w:type="spellStart"/>
      <w:r>
        <w:t>obashující</w:t>
      </w:r>
      <w:proofErr w:type="spellEnd"/>
      <w:r>
        <w:t xml:space="preserve"> SQL skripty pro vytvoření tabulek databáze a její naplnění testovacími daty.</w:t>
      </w:r>
    </w:p>
    <w:p w14:paraId="1514BC79" w14:textId="6EE670E4" w:rsidR="0027348B" w:rsidRDefault="0027348B" w:rsidP="0027348B">
      <w:r>
        <w:t>Také obsahuje soubor .</w:t>
      </w:r>
      <w:proofErr w:type="spellStart"/>
      <w:proofErr w:type="gramStart"/>
      <w:r>
        <w:t>htaccess</w:t>
      </w:r>
      <w:proofErr w:type="spellEnd"/>
      <w:proofErr w:type="gramEnd"/>
      <w:r>
        <w:t xml:space="preserve"> který zabraňuje veškerému přístupu do složky.</w:t>
      </w:r>
    </w:p>
    <w:p w14:paraId="1985D03E" w14:textId="77777777" w:rsidR="0027348B" w:rsidRDefault="0027348B" w:rsidP="0027348B"/>
    <w:p w14:paraId="0F3A7CB0" w14:textId="0523C640" w:rsidR="0027348B" w:rsidRDefault="0027348B" w:rsidP="0027348B">
      <w:pPr>
        <w:pStyle w:val="2Nadpis"/>
      </w:pPr>
      <w:r>
        <w:t>vendor</w:t>
      </w:r>
    </w:p>
    <w:p w14:paraId="720CC4CA" w14:textId="01354A8D" w:rsidR="0027348B" w:rsidRDefault="0027348B" w:rsidP="0027348B">
      <w:r>
        <w:t xml:space="preserve">Složka obsahující soubory </w:t>
      </w:r>
      <w:proofErr w:type="spellStart"/>
      <w:r>
        <w:t>composeru</w:t>
      </w:r>
      <w:proofErr w:type="spellEnd"/>
      <w:r>
        <w:t xml:space="preserve">. Převážně využívána pro importování </w:t>
      </w:r>
      <w:proofErr w:type="spellStart"/>
      <w:r>
        <w:t>twigu</w:t>
      </w:r>
      <w:proofErr w:type="spellEnd"/>
      <w:r>
        <w:t>.</w:t>
      </w:r>
    </w:p>
    <w:p w14:paraId="7479ACBB" w14:textId="7AE473E6" w:rsidR="0027348B" w:rsidRDefault="0027348B" w:rsidP="0027348B"/>
    <w:p w14:paraId="293F2E93" w14:textId="704FF0F1" w:rsidR="0027348B" w:rsidRPr="0027348B" w:rsidRDefault="0027348B" w:rsidP="0027348B">
      <w:pPr>
        <w:pStyle w:val="2Nadpis"/>
      </w:pPr>
      <w:proofErr w:type="spellStart"/>
      <w:r>
        <w:t>php</w:t>
      </w:r>
      <w:proofErr w:type="spellEnd"/>
    </w:p>
    <w:p w14:paraId="341966DE" w14:textId="0539E37D" w:rsidR="00375AD5" w:rsidRDefault="0027348B" w:rsidP="00BE2556">
      <w:r>
        <w:t xml:space="preserve">Složka obsahující knihovní </w:t>
      </w:r>
      <w:proofErr w:type="spellStart"/>
      <w:r>
        <w:t>php</w:t>
      </w:r>
      <w:proofErr w:type="spellEnd"/>
      <w:r>
        <w:t xml:space="preserve"> scripty.</w:t>
      </w:r>
    </w:p>
    <w:p w14:paraId="18D8F4F3" w14:textId="5639CD24" w:rsidR="0027348B" w:rsidRDefault="0027348B" w:rsidP="00BE2556"/>
    <w:p w14:paraId="027FC722" w14:textId="58F5D71D" w:rsidR="0027348B" w:rsidRDefault="0027348B" w:rsidP="0027348B">
      <w:pPr>
        <w:pStyle w:val="2Nadpis"/>
      </w:pPr>
      <w:proofErr w:type="spellStart"/>
      <w:r>
        <w:t>css</w:t>
      </w:r>
      <w:proofErr w:type="spellEnd"/>
    </w:p>
    <w:p w14:paraId="5CDC15C7" w14:textId="45D4DE66" w:rsidR="0027348B" w:rsidRDefault="0027348B" w:rsidP="0027348B">
      <w:r>
        <w:t xml:space="preserve">Složka obsahující veškeré </w:t>
      </w:r>
      <w:proofErr w:type="spellStart"/>
      <w:r>
        <w:t>stylovací</w:t>
      </w:r>
      <w:proofErr w:type="spellEnd"/>
      <w:r>
        <w:t xml:space="preserve"> soubory </w:t>
      </w:r>
      <w:proofErr w:type="spellStart"/>
      <w:r>
        <w:t>css</w:t>
      </w:r>
      <w:proofErr w:type="spellEnd"/>
      <w:r>
        <w:t>.</w:t>
      </w:r>
    </w:p>
    <w:p w14:paraId="1264C719" w14:textId="3F36CDF8" w:rsidR="0027348B" w:rsidRDefault="0027348B" w:rsidP="0027348B"/>
    <w:p w14:paraId="34886C4D" w14:textId="75512110" w:rsidR="0027348B" w:rsidRDefault="0027348B" w:rsidP="0027348B">
      <w:pPr>
        <w:pStyle w:val="2Nadpis"/>
      </w:pPr>
      <w:proofErr w:type="spellStart"/>
      <w:r>
        <w:t>js</w:t>
      </w:r>
      <w:proofErr w:type="spellEnd"/>
    </w:p>
    <w:p w14:paraId="75E207F8" w14:textId="446E4C29" w:rsidR="0027348B" w:rsidRDefault="0027348B" w:rsidP="0027348B">
      <w:r>
        <w:t xml:space="preserve">Složka obsahující veškeré </w:t>
      </w:r>
      <w:proofErr w:type="spellStart"/>
      <w:r>
        <w:t>scriptovací</w:t>
      </w:r>
      <w:proofErr w:type="spellEnd"/>
      <w:r>
        <w:t xml:space="preserve"> soubory </w:t>
      </w:r>
      <w:proofErr w:type="spellStart"/>
      <w:r>
        <w:t>javascriptu</w:t>
      </w:r>
      <w:proofErr w:type="spellEnd"/>
    </w:p>
    <w:p w14:paraId="566CA9B8" w14:textId="21B7D61B" w:rsidR="0027348B" w:rsidRDefault="0027348B" w:rsidP="0027348B"/>
    <w:p w14:paraId="249D909E" w14:textId="75DC2E9D" w:rsidR="0027348B" w:rsidRDefault="0027348B" w:rsidP="0027348B">
      <w:pPr>
        <w:pStyle w:val="2Nadpis"/>
      </w:pPr>
      <w:proofErr w:type="spellStart"/>
      <w:r>
        <w:t>pages</w:t>
      </w:r>
      <w:proofErr w:type="spellEnd"/>
    </w:p>
    <w:p w14:paraId="1AF53F57" w14:textId="51E58754" w:rsidR="0027348B" w:rsidRDefault="0027348B" w:rsidP="0027348B">
      <w:r>
        <w:t xml:space="preserve">Složka obsahující stránky aplikace </w:t>
      </w:r>
      <w:r w:rsidR="00851B63">
        <w:t>uložené ve složkách</w:t>
      </w:r>
      <w:r>
        <w:t xml:space="preserve"> podle MVC modelu</w:t>
      </w:r>
    </w:p>
    <w:p w14:paraId="05245E07" w14:textId="5F37EA70" w:rsidR="0027348B" w:rsidRDefault="0027348B" w:rsidP="0027348B"/>
    <w:p w14:paraId="7F29B7DB" w14:textId="0852FBE9" w:rsidR="0027348B" w:rsidRDefault="0027348B" w:rsidP="0027348B">
      <w:pPr>
        <w:pStyle w:val="3Nadpis"/>
      </w:pPr>
      <w:r>
        <w:t>views</w:t>
      </w:r>
    </w:p>
    <w:p w14:paraId="7296C16E" w14:textId="66460398" w:rsidR="0027348B" w:rsidRDefault="0027348B" w:rsidP="0027348B">
      <w:r>
        <w:t xml:space="preserve">Obsahuje pohledy aplikace ve formátu </w:t>
      </w:r>
      <w:proofErr w:type="gramStart"/>
      <w:r>
        <w:t>šablony .</w:t>
      </w:r>
      <w:proofErr w:type="spellStart"/>
      <w:r>
        <w:t>twig</w:t>
      </w:r>
      <w:proofErr w:type="spellEnd"/>
      <w:proofErr w:type="gramEnd"/>
      <w:r>
        <w:t xml:space="preserve"> a také knihovní šablony .</w:t>
      </w:r>
      <w:proofErr w:type="spellStart"/>
      <w:r>
        <w:t>twig</w:t>
      </w:r>
      <w:proofErr w:type="spellEnd"/>
      <w:r>
        <w:t xml:space="preserve"> ze kterých se pohledy sestavují.</w:t>
      </w:r>
    </w:p>
    <w:p w14:paraId="2704C70C" w14:textId="7D54CF41" w:rsidR="0027348B" w:rsidRDefault="0027348B" w:rsidP="0027348B"/>
    <w:p w14:paraId="399FDDC9" w14:textId="540E7407" w:rsidR="0027348B" w:rsidRDefault="0027348B" w:rsidP="0027348B">
      <w:pPr>
        <w:pStyle w:val="3Nadpis"/>
      </w:pPr>
      <w:proofErr w:type="spellStart"/>
      <w:r>
        <w:t>models</w:t>
      </w:r>
      <w:proofErr w:type="spellEnd"/>
    </w:p>
    <w:p w14:paraId="498619F8" w14:textId="45C3D21E" w:rsidR="0027348B" w:rsidRDefault="0027348B" w:rsidP="0027348B">
      <w:r>
        <w:t xml:space="preserve">Obsahuje </w:t>
      </w:r>
      <w:proofErr w:type="spellStart"/>
      <w:r>
        <w:t>php</w:t>
      </w:r>
      <w:proofErr w:type="spellEnd"/>
      <w:r>
        <w:t xml:space="preserve"> scripty představující model aplikace. </w:t>
      </w:r>
    </w:p>
    <w:p w14:paraId="436A60FA" w14:textId="63172977" w:rsidR="0027348B" w:rsidRDefault="0027348B" w:rsidP="0027348B"/>
    <w:p w14:paraId="0A9EA17C" w14:textId="696D9F9F" w:rsidR="0027348B" w:rsidRDefault="0027348B" w:rsidP="0027348B">
      <w:pPr>
        <w:pStyle w:val="3Nadpis"/>
      </w:pPr>
      <w:proofErr w:type="spellStart"/>
      <w:r>
        <w:t>controllers</w:t>
      </w:r>
      <w:proofErr w:type="spellEnd"/>
    </w:p>
    <w:p w14:paraId="2D91771F" w14:textId="56249225" w:rsidR="0027348B" w:rsidRDefault="0027348B" w:rsidP="0027348B">
      <w:r>
        <w:t xml:space="preserve">Controllery aplikace. </w:t>
      </w:r>
    </w:p>
    <w:p w14:paraId="3513A125" w14:textId="4D19DC49" w:rsidR="00851B63" w:rsidRDefault="00851B63">
      <w:pPr>
        <w:keepNext w:val="0"/>
        <w:shd w:val="clear" w:color="auto" w:fill="auto"/>
        <w:suppressAutoHyphens w:val="0"/>
      </w:pPr>
      <w:r>
        <w:br w:type="page"/>
      </w:r>
    </w:p>
    <w:p w14:paraId="7424C02C" w14:textId="1D85F011" w:rsidR="00851B63" w:rsidRDefault="00851B63" w:rsidP="00851B63">
      <w:pPr>
        <w:pStyle w:val="1Nadpis"/>
      </w:pPr>
      <w:r>
        <w:lastRenderedPageBreak/>
        <w:t>Architektura aplikace</w:t>
      </w:r>
    </w:p>
    <w:p w14:paraId="365781C9" w14:textId="203A32A1" w:rsidR="00851B63" w:rsidRDefault="00851B63" w:rsidP="00851B63"/>
    <w:p w14:paraId="73B5126B" w14:textId="15F57555" w:rsidR="00851B63" w:rsidRDefault="00851B63" w:rsidP="00851B63">
      <w:pPr>
        <w:pStyle w:val="2Nadpis"/>
      </w:pPr>
      <w:r>
        <w:t>Zprostředkování stránky</w:t>
      </w:r>
    </w:p>
    <w:p w14:paraId="61AECC8E" w14:textId="2AA208A2" w:rsidR="00851B63" w:rsidRPr="00851B63" w:rsidRDefault="00851B63" w:rsidP="00851B63">
      <w:r>
        <w:t xml:space="preserve">Probíhá na podobném principu jako zprostředkování pomocí atributů GET např. </w:t>
      </w:r>
      <w:r w:rsidRPr="00851B63">
        <w:rPr>
          <w:i/>
          <w:iCs/>
        </w:rPr>
        <w:t>/</w:t>
      </w:r>
      <w:proofErr w:type="spellStart"/>
      <w:r w:rsidRPr="00851B63">
        <w:rPr>
          <w:i/>
          <w:iCs/>
        </w:rPr>
        <w:t>index.php?page</w:t>
      </w:r>
      <w:proofErr w:type="spellEnd"/>
      <w:r w:rsidRPr="00851B63">
        <w:rPr>
          <w:i/>
          <w:iCs/>
        </w:rPr>
        <w:t>=</w:t>
      </w:r>
      <w:proofErr w:type="spellStart"/>
      <w:proofErr w:type="gramStart"/>
      <w:r w:rsidRPr="00851B63">
        <w:rPr>
          <w:i/>
          <w:iCs/>
        </w:rPr>
        <w:t>uvod</w:t>
      </w:r>
      <w:proofErr w:type="spellEnd"/>
      <w:r>
        <w:t xml:space="preserve"> ,</w:t>
      </w:r>
      <w:proofErr w:type="gramEnd"/>
      <w:r w:rsidR="000B7AD4">
        <w:t xml:space="preserve"> </w:t>
      </w:r>
      <w:r>
        <w:t xml:space="preserve">akorát atribut je zde nahrazen samotným odkazem stránky na neexistující soubor např. </w:t>
      </w:r>
      <w:r w:rsidRPr="00851B63">
        <w:rPr>
          <w:i/>
          <w:iCs/>
        </w:rPr>
        <w:t>/</w:t>
      </w:r>
      <w:proofErr w:type="spellStart"/>
      <w:r w:rsidRPr="00851B63">
        <w:rPr>
          <w:i/>
          <w:iCs/>
        </w:rPr>
        <w:t>uvod</w:t>
      </w:r>
      <w:proofErr w:type="spellEnd"/>
      <w:r>
        <w:rPr>
          <w:i/>
          <w:iCs/>
        </w:rPr>
        <w:t xml:space="preserve"> </w:t>
      </w:r>
      <w:r>
        <w:t>, který je dále rozpoznáván.</w:t>
      </w:r>
    </w:p>
    <w:p w14:paraId="35CF3B09" w14:textId="77777777" w:rsidR="00851B63" w:rsidRDefault="00851B63" w:rsidP="00851B63"/>
    <w:p w14:paraId="5D129B89" w14:textId="64271523" w:rsidR="00851B63" w:rsidRDefault="00B0428A" w:rsidP="00851B63">
      <w:pPr>
        <w:pStyle w:val="3Nadpis"/>
      </w:pPr>
      <w:r>
        <w:t xml:space="preserve">Kořenový </w:t>
      </w:r>
      <w:r w:rsidR="00851B63">
        <w:t>.</w:t>
      </w:r>
      <w:proofErr w:type="spellStart"/>
      <w:r w:rsidR="00851B63">
        <w:t>htaccess</w:t>
      </w:r>
      <w:proofErr w:type="spellEnd"/>
    </w:p>
    <w:p w14:paraId="33142836" w14:textId="0A5FD626" w:rsidR="00851B63" w:rsidRPr="00851B63" w:rsidRDefault="00851B63" w:rsidP="00851B63">
      <w:r>
        <w:t xml:space="preserve">Soubor přesměruje všechny požadavky na neexistující soubory do </w:t>
      </w:r>
      <w:proofErr w:type="spellStart"/>
      <w:proofErr w:type="gramStart"/>
      <w:r>
        <w:t>index.php</w:t>
      </w:r>
      <w:proofErr w:type="spellEnd"/>
      <w:r>
        <w:t xml:space="preserve"> .</w:t>
      </w:r>
      <w:proofErr w:type="gramEnd"/>
      <w:r>
        <w:t xml:space="preserve"> Existující soubory propustí (abychom mohli např. importovat styly, používat obrázky atd.), ale soubory .</w:t>
      </w:r>
      <w:proofErr w:type="spellStart"/>
      <w:r>
        <w:t>php</w:t>
      </w:r>
      <w:proofErr w:type="spellEnd"/>
      <w:r>
        <w:t xml:space="preserve"> kromě </w:t>
      </w:r>
      <w:proofErr w:type="spellStart"/>
      <w:r>
        <w:t>index.php</w:t>
      </w:r>
      <w:proofErr w:type="spellEnd"/>
      <w:r>
        <w:t xml:space="preserve"> zamítne (aby nebylo ohroženo zabezpečení, či omyl uživatele).</w:t>
      </w:r>
    </w:p>
    <w:p w14:paraId="79DC8449" w14:textId="1BCBE865" w:rsidR="00851B63" w:rsidRDefault="00851B63" w:rsidP="00851B63"/>
    <w:p w14:paraId="789F388A" w14:textId="0726F496" w:rsidR="00851B63" w:rsidRDefault="00851B63" w:rsidP="00851B63">
      <w:pPr>
        <w:pStyle w:val="3Nadpis"/>
      </w:pPr>
      <w:proofErr w:type="spellStart"/>
      <w:r>
        <w:t>Index.php</w:t>
      </w:r>
      <w:proofErr w:type="spellEnd"/>
    </w:p>
    <w:p w14:paraId="7C81E047" w14:textId="20BC5E4A" w:rsidR="00851B63" w:rsidRPr="00851B63" w:rsidRDefault="00851B63" w:rsidP="00851B63">
      <w:r>
        <w:t xml:space="preserve">Hlavní </w:t>
      </w:r>
      <w:proofErr w:type="spellStart"/>
      <w:r>
        <w:t>controller</w:t>
      </w:r>
      <w:proofErr w:type="spellEnd"/>
      <w:r>
        <w:t xml:space="preserve"> a vstupní soubor aplikace. Rozpoznává stránku požadovanou uživatelem pomocí </w:t>
      </w:r>
      <w:r w:rsidRPr="00851B63">
        <w:rPr>
          <w:i/>
          <w:iCs/>
        </w:rPr>
        <w:t>$</w:t>
      </w:r>
      <w:r>
        <w:rPr>
          <w:i/>
          <w:iCs/>
        </w:rPr>
        <w:t>_</w:t>
      </w:r>
      <w:r w:rsidRPr="00851B63">
        <w:rPr>
          <w:i/>
          <w:iCs/>
        </w:rPr>
        <w:t>SERVER["REQUEST_URI"</w:t>
      </w:r>
      <w:proofErr w:type="gramStart"/>
      <w:r w:rsidRPr="00851B63">
        <w:rPr>
          <w:i/>
          <w:iCs/>
        </w:rPr>
        <w:t>]</w:t>
      </w:r>
      <w:r>
        <w:rPr>
          <w:i/>
          <w:iCs/>
        </w:rPr>
        <w:t xml:space="preserve"> </w:t>
      </w:r>
      <w:r>
        <w:t>.</w:t>
      </w:r>
      <w:proofErr w:type="gramEnd"/>
      <w:r>
        <w:t xml:space="preserve"> Když je stránka validní, načte její </w:t>
      </w:r>
      <w:proofErr w:type="spellStart"/>
      <w:r>
        <w:t>controller</w:t>
      </w:r>
      <w:proofErr w:type="spellEnd"/>
      <w:r>
        <w:t xml:space="preserve">, získá data z modelu a </w:t>
      </w:r>
      <w:proofErr w:type="spellStart"/>
      <w:r>
        <w:t>vyrenderuje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Když validní není </w:t>
      </w:r>
      <w:r w:rsidR="006406D4">
        <w:t xml:space="preserve">zobrazí </w:t>
      </w:r>
      <w:r>
        <w:t xml:space="preserve">stránku </w:t>
      </w:r>
      <w:r w:rsidRPr="00851B63">
        <w:rPr>
          <w:i/>
          <w:iCs/>
        </w:rPr>
        <w:t>strana-</w:t>
      </w:r>
      <w:proofErr w:type="spellStart"/>
      <w:r w:rsidRPr="00851B63">
        <w:rPr>
          <w:i/>
          <w:iCs/>
        </w:rPr>
        <w:t>nenalzena</w:t>
      </w:r>
      <w:proofErr w:type="spellEnd"/>
      <w:r w:rsidRPr="00851B63">
        <w:t>.</w:t>
      </w:r>
      <w:r>
        <w:t xml:space="preserve"> Také přesměrovává veškeré </w:t>
      </w:r>
      <w:proofErr w:type="spellStart"/>
      <w:r>
        <w:t>errory</w:t>
      </w:r>
      <w:proofErr w:type="spellEnd"/>
      <w:r>
        <w:t xml:space="preserve"> aplikace na stránku </w:t>
      </w:r>
      <w:proofErr w:type="spellStart"/>
      <w:r w:rsidRPr="00851B63">
        <w:rPr>
          <w:i/>
          <w:iCs/>
        </w:rPr>
        <w:t>error</w:t>
      </w:r>
      <w:proofErr w:type="spellEnd"/>
      <w:r>
        <w:t>.</w:t>
      </w:r>
    </w:p>
    <w:p w14:paraId="46A5D43D" w14:textId="1927C2AF" w:rsidR="0027348B" w:rsidRDefault="0027348B" w:rsidP="0027348B"/>
    <w:p w14:paraId="256468ED" w14:textId="77777777" w:rsidR="00D92CAD" w:rsidRDefault="00D92CAD" w:rsidP="0027348B"/>
    <w:p w14:paraId="5AB34088" w14:textId="1E9E9E08" w:rsidR="00851B63" w:rsidRDefault="00851B63" w:rsidP="00851B63">
      <w:pPr>
        <w:pStyle w:val="2Nadpis"/>
      </w:pPr>
      <w:r>
        <w:t>MVC</w:t>
      </w:r>
    </w:p>
    <w:p w14:paraId="46214CDE" w14:textId="06236670" w:rsidR="006406D4" w:rsidRDefault="006406D4" w:rsidP="006406D4">
      <w:r>
        <w:t xml:space="preserve">Při rozpoznání stránky je napřed spuštěn příslušný </w:t>
      </w:r>
      <w:proofErr w:type="spellStart"/>
      <w:r>
        <w:t>controller</w:t>
      </w:r>
      <w:proofErr w:type="spellEnd"/>
      <w:r>
        <w:t xml:space="preserve"> (se </w:t>
      </w:r>
      <w:r w:rsidR="000B7AD4">
        <w:t>stejným</w:t>
      </w:r>
      <w:r>
        <w:t xml:space="preserve"> jménem), dále se získají data z modelu a předají se </w:t>
      </w:r>
      <w:proofErr w:type="spellStart"/>
      <w:r>
        <w:t>view</w:t>
      </w:r>
      <w:proofErr w:type="spellEnd"/>
      <w:r>
        <w:t xml:space="preserve"> pro </w:t>
      </w:r>
      <w:proofErr w:type="spellStart"/>
      <w:r>
        <w:t>render</w:t>
      </w:r>
      <w:proofErr w:type="spellEnd"/>
      <w:r>
        <w:t xml:space="preserve">. </w:t>
      </w:r>
      <w:proofErr w:type="spellStart"/>
      <w:r>
        <w:t>Controller</w:t>
      </w:r>
      <w:proofErr w:type="spellEnd"/>
      <w:r>
        <w:t xml:space="preserve"> se </w:t>
      </w:r>
      <w:proofErr w:type="spellStart"/>
      <w:r>
        <w:t>spouší</w:t>
      </w:r>
      <w:proofErr w:type="spellEnd"/>
      <w:r>
        <w:t xml:space="preserve"> jako první, aby se mohlo reagovat na odesílání formulářů z </w:t>
      </w:r>
      <w:proofErr w:type="spellStart"/>
      <w:r>
        <w:t>view</w:t>
      </w:r>
      <w:proofErr w:type="spellEnd"/>
      <w:r>
        <w:t xml:space="preserve">. Formulář se zpravidla odesílá do </w:t>
      </w:r>
      <w:r w:rsidR="000B7AD4">
        <w:t>stránky,</w:t>
      </w:r>
      <w:r>
        <w:t xml:space="preserve"> na které se nachází. Takto odeslaná data je tedy nutné zpracovat před získáním modelu a renderováním stránky. Tento postup je nutný pro základní http protokol, který nepodporuje obousměrnou komunikaci (dále by šel vylepšit např. o reagování </w:t>
      </w:r>
      <w:proofErr w:type="spellStart"/>
      <w:r>
        <w:t>controlleru</w:t>
      </w:r>
      <w:proofErr w:type="spellEnd"/>
      <w:r>
        <w:t xml:space="preserve"> na </w:t>
      </w:r>
      <w:proofErr w:type="spellStart"/>
      <w:r>
        <w:t>ajax</w:t>
      </w:r>
      <w:proofErr w:type="spellEnd"/>
      <w:r>
        <w:t>).</w:t>
      </w:r>
    </w:p>
    <w:p w14:paraId="33FC9112" w14:textId="7B56278B" w:rsidR="006406D4" w:rsidRDefault="006406D4" w:rsidP="006406D4"/>
    <w:p w14:paraId="3337EEB1" w14:textId="7E1620FD" w:rsidR="006406D4" w:rsidRDefault="006406D4" w:rsidP="006406D4">
      <w:pPr>
        <w:pStyle w:val="3Nadpis"/>
      </w:pPr>
      <w:r>
        <w:t>modely</w:t>
      </w:r>
    </w:p>
    <w:p w14:paraId="04609268" w14:textId="7B6D4A0A" w:rsidR="006406D4" w:rsidRDefault="006406D4" w:rsidP="006406D4">
      <w:r>
        <w:t xml:space="preserve">Mají za úkol sehnat data (z databáze či jinak) a předat je pohledu. </w:t>
      </w:r>
      <w:r w:rsidR="003E1483">
        <w:t>Soubor se jménem příslušné stránky vždy</w:t>
      </w:r>
      <w:r>
        <w:t xml:space="preserve"> obsahuje třídu Model s metodou </w:t>
      </w:r>
      <w:proofErr w:type="gramStart"/>
      <w:r>
        <w:t>data(</w:t>
      </w:r>
      <w:proofErr w:type="gramEnd"/>
      <w:r>
        <w:t xml:space="preserve">), která vrací </w:t>
      </w:r>
      <w:proofErr w:type="spellStart"/>
      <w:r>
        <w:t>array</w:t>
      </w:r>
      <w:proofErr w:type="spellEnd"/>
      <w:r>
        <w:t>.</w:t>
      </w:r>
    </w:p>
    <w:p w14:paraId="51E6B01A" w14:textId="19FEC517" w:rsidR="006406D4" w:rsidRDefault="006406D4" w:rsidP="006406D4"/>
    <w:p w14:paraId="5DDBCF8E" w14:textId="34297FBC" w:rsidR="006406D4" w:rsidRDefault="006406D4" w:rsidP="006406D4">
      <w:pPr>
        <w:pStyle w:val="3Nadpis"/>
      </w:pPr>
      <w:r>
        <w:t>pohledy</w:t>
      </w:r>
    </w:p>
    <w:p w14:paraId="37162132" w14:textId="56C9997A" w:rsidR="006406D4" w:rsidRDefault="006406D4" w:rsidP="006406D4">
      <w:r>
        <w:t xml:space="preserve">Vizuální část stránek aplikace. Pomocí </w:t>
      </w:r>
      <w:proofErr w:type="spellStart"/>
      <w:r>
        <w:t>twigu</w:t>
      </w:r>
      <w:proofErr w:type="spellEnd"/>
      <w:r>
        <w:t xml:space="preserve"> se </w:t>
      </w:r>
      <w:proofErr w:type="spellStart"/>
      <w:r>
        <w:t>doplňí</w:t>
      </w:r>
      <w:proofErr w:type="spellEnd"/>
      <w:r>
        <w:t xml:space="preserve"> data z modelu a </w:t>
      </w:r>
      <w:proofErr w:type="spellStart"/>
      <w:r>
        <w:t>vyrenderuje</w:t>
      </w:r>
      <w:proofErr w:type="spellEnd"/>
      <w:r>
        <w:t xml:space="preserve"> se.</w:t>
      </w:r>
    </w:p>
    <w:p w14:paraId="0F11D403" w14:textId="6E4F0AC3" w:rsidR="006406D4" w:rsidRDefault="003E1483" w:rsidP="006406D4">
      <w:r>
        <w:t xml:space="preserve">Soubor se jménem </w:t>
      </w:r>
      <w:proofErr w:type="spellStart"/>
      <w:r>
        <w:t>přísluné</w:t>
      </w:r>
      <w:proofErr w:type="spellEnd"/>
      <w:r>
        <w:t xml:space="preserve"> stránky o</w:t>
      </w:r>
      <w:r w:rsidR="006406D4">
        <w:t xml:space="preserve">bsahuje </w:t>
      </w:r>
      <w:proofErr w:type="spellStart"/>
      <w:r w:rsidR="006406D4">
        <w:t>template</w:t>
      </w:r>
      <w:proofErr w:type="spellEnd"/>
      <w:r w:rsidR="006406D4">
        <w:t xml:space="preserve"> ve </w:t>
      </w:r>
      <w:proofErr w:type="spellStart"/>
      <w:r w:rsidR="006406D4">
        <w:t>Twigu</w:t>
      </w:r>
      <w:proofErr w:type="spellEnd"/>
      <w:r w:rsidR="006406D4">
        <w:t>.</w:t>
      </w:r>
    </w:p>
    <w:p w14:paraId="597983C9" w14:textId="25C19E3F" w:rsidR="006406D4" w:rsidRDefault="006406D4" w:rsidP="006406D4"/>
    <w:p w14:paraId="0FE0A3C4" w14:textId="78EC22CE" w:rsidR="006406D4" w:rsidRDefault="006406D4" w:rsidP="006406D4">
      <w:pPr>
        <w:pStyle w:val="3Nadpis"/>
      </w:pPr>
      <w:r>
        <w:t>Controllery</w:t>
      </w:r>
    </w:p>
    <w:p w14:paraId="16002BA1" w14:textId="4841BF68" w:rsidR="006406D4" w:rsidRDefault="006406D4" w:rsidP="006406D4">
      <w:r w:rsidRPr="006406D4">
        <w:t>Mají na starosti zpracování dat odeslaných z pohledů.</w:t>
      </w:r>
      <w:r>
        <w:t xml:space="preserve"> </w:t>
      </w:r>
      <w:r w:rsidR="003E1483">
        <w:t>Soubor se jménem příslušné stránky v</w:t>
      </w:r>
      <w:r>
        <w:t xml:space="preserve">ždy obsahuje třídu </w:t>
      </w:r>
      <w:proofErr w:type="spellStart"/>
      <w:r>
        <w:t>Controller</w:t>
      </w:r>
      <w:proofErr w:type="spellEnd"/>
      <w:r>
        <w:t>, která v </w:t>
      </w:r>
      <w:proofErr w:type="spellStart"/>
      <w:r>
        <w:t>konstrukoru</w:t>
      </w:r>
      <w:proofErr w:type="spellEnd"/>
      <w:r>
        <w:t xml:space="preserve"> </w:t>
      </w:r>
      <w:r w:rsidR="000B7AD4">
        <w:t>kontroluje,</w:t>
      </w:r>
      <w:r>
        <w:t xml:space="preserve"> zdali nebyl odeslán formulář a popřípadě na to reaguje.</w:t>
      </w:r>
    </w:p>
    <w:p w14:paraId="35C8562A" w14:textId="4C6B5C39" w:rsidR="003E1483" w:rsidRDefault="003E1483" w:rsidP="003E1483">
      <w:pPr>
        <w:keepNext w:val="0"/>
        <w:shd w:val="clear" w:color="auto" w:fill="auto"/>
        <w:suppressAutoHyphens w:val="0"/>
      </w:pPr>
      <w:r>
        <w:br w:type="page"/>
      </w:r>
    </w:p>
    <w:p w14:paraId="234C6B15" w14:textId="26D444AF" w:rsidR="003E1483" w:rsidRPr="003E1483" w:rsidRDefault="003E1483" w:rsidP="003E1483">
      <w:pPr>
        <w:pStyle w:val="2Nadpis"/>
      </w:pPr>
      <w:r>
        <w:lastRenderedPageBreak/>
        <w:t>Knihovní třídy</w:t>
      </w:r>
    </w:p>
    <w:p w14:paraId="643C102C" w14:textId="4F12E0A3" w:rsidR="006406D4" w:rsidRDefault="006406D4" w:rsidP="006406D4"/>
    <w:p w14:paraId="50933AF6" w14:textId="4DBDDC4F" w:rsidR="006406D4" w:rsidRDefault="003E1483" w:rsidP="003E1483">
      <w:pPr>
        <w:pStyle w:val="3Nadpis"/>
      </w:pPr>
      <w:r>
        <w:t>Database</w:t>
      </w:r>
    </w:p>
    <w:p w14:paraId="07B9A83B" w14:textId="6381CBB2" w:rsidR="003E1483" w:rsidRPr="003E1483" w:rsidRDefault="003E1483" w:rsidP="003E1483">
      <w:r>
        <w:t>Třída pro připojení k databázi. Jedná se o návrhový vzor jedináček. Připojit k databázi se lze tedy pouze jednou.</w:t>
      </w:r>
    </w:p>
    <w:p w14:paraId="516771B7" w14:textId="77777777" w:rsidR="003E1483" w:rsidRPr="003E1483" w:rsidRDefault="003E1483" w:rsidP="003E1483"/>
    <w:p w14:paraId="3FE29C30" w14:textId="14579F5F" w:rsidR="006406D4" w:rsidRDefault="00D92CAD" w:rsidP="00D92CAD">
      <w:pPr>
        <w:pStyle w:val="2Nadpis"/>
      </w:pPr>
      <w:r>
        <w:t>Nastavení aplikace</w:t>
      </w:r>
    </w:p>
    <w:p w14:paraId="0089CE31" w14:textId="6ABACF66" w:rsidR="008C2F74" w:rsidRDefault="00D92CAD" w:rsidP="00D92CAD">
      <w:r>
        <w:t xml:space="preserve">Nastavení aplikace je definováno v konstantách v souboru </w:t>
      </w:r>
      <w:proofErr w:type="spellStart"/>
      <w:r w:rsidRPr="00D92CAD">
        <w:rPr>
          <w:i/>
          <w:iCs/>
        </w:rPr>
        <w:t>settings</w:t>
      </w:r>
      <w:proofErr w:type="spellEnd"/>
      <w:r>
        <w:t>.</w:t>
      </w:r>
    </w:p>
    <w:p w14:paraId="1BB36C26" w14:textId="49FA4567" w:rsidR="008C2F74" w:rsidRDefault="008C2F74">
      <w:pPr>
        <w:keepNext w:val="0"/>
        <w:shd w:val="clear" w:color="auto" w:fill="auto"/>
        <w:suppressAutoHyphens w:val="0"/>
      </w:pPr>
    </w:p>
    <w:p w14:paraId="214555BF" w14:textId="7BF73775" w:rsidR="000B7AD4" w:rsidRDefault="000B7AD4">
      <w:pPr>
        <w:keepNext w:val="0"/>
        <w:shd w:val="clear" w:color="auto" w:fill="auto"/>
        <w:suppressAutoHyphens w:val="0"/>
      </w:pPr>
    </w:p>
    <w:p w14:paraId="561770C0" w14:textId="3F42D1B7" w:rsidR="000B7AD4" w:rsidRDefault="000B7AD4">
      <w:pPr>
        <w:keepNext w:val="0"/>
        <w:shd w:val="clear" w:color="auto" w:fill="auto"/>
        <w:suppressAutoHyphens w:val="0"/>
      </w:pPr>
    </w:p>
    <w:p w14:paraId="017435F3" w14:textId="77777777" w:rsidR="00634538" w:rsidRDefault="00634538">
      <w:pPr>
        <w:keepNext w:val="0"/>
        <w:shd w:val="clear" w:color="auto" w:fill="auto"/>
        <w:suppressAutoHyphens w:val="0"/>
      </w:pPr>
    </w:p>
    <w:p w14:paraId="62AB8FDC" w14:textId="67920632" w:rsidR="00D92CAD" w:rsidRDefault="008C2F74" w:rsidP="008C2F74">
      <w:pPr>
        <w:pStyle w:val="1Nadpis"/>
      </w:pPr>
      <w:r>
        <w:t>Základní uživatelé</w:t>
      </w:r>
    </w:p>
    <w:p w14:paraId="68048EC4" w14:textId="77777777" w:rsidR="008C2F74" w:rsidRPr="008C2F74" w:rsidRDefault="008C2F74" w:rsidP="008C2F7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46"/>
        <w:gridCol w:w="3093"/>
        <w:gridCol w:w="2849"/>
      </w:tblGrid>
      <w:tr w:rsidR="008C2F74" w14:paraId="3517B211" w14:textId="5122E555" w:rsidTr="008C2F74">
        <w:tc>
          <w:tcPr>
            <w:tcW w:w="3346" w:type="dxa"/>
          </w:tcPr>
          <w:p w14:paraId="1629A8F0" w14:textId="2F4CD05D" w:rsidR="008C2F74" w:rsidRDefault="008C2F74" w:rsidP="008C2F74">
            <w:pPr>
              <w:shd w:val="clear" w:color="auto" w:fill="auto"/>
            </w:pPr>
            <w:r>
              <w:t>Uživatelské jméno</w:t>
            </w:r>
          </w:p>
        </w:tc>
        <w:tc>
          <w:tcPr>
            <w:tcW w:w="3093" w:type="dxa"/>
          </w:tcPr>
          <w:p w14:paraId="5742B49C" w14:textId="71994FF1" w:rsidR="008C2F74" w:rsidRDefault="008C2F74" w:rsidP="008C2F74">
            <w:pPr>
              <w:shd w:val="clear" w:color="auto" w:fill="auto"/>
            </w:pPr>
            <w:r>
              <w:t>Heslo</w:t>
            </w:r>
          </w:p>
        </w:tc>
        <w:tc>
          <w:tcPr>
            <w:tcW w:w="2849" w:type="dxa"/>
          </w:tcPr>
          <w:p w14:paraId="42C4D342" w14:textId="11D903EC" w:rsidR="008C2F74" w:rsidRDefault="008C2F74" w:rsidP="008C2F74">
            <w:pPr>
              <w:shd w:val="clear" w:color="auto" w:fill="auto"/>
            </w:pPr>
            <w:r>
              <w:t>Oprávnění</w:t>
            </w:r>
          </w:p>
        </w:tc>
      </w:tr>
      <w:tr w:rsidR="008C2F74" w14:paraId="7A407114" w14:textId="13E95B9A" w:rsidTr="008C2F74">
        <w:tc>
          <w:tcPr>
            <w:tcW w:w="3346" w:type="dxa"/>
          </w:tcPr>
          <w:p w14:paraId="69171781" w14:textId="7C5BCC15" w:rsidR="008C2F74" w:rsidRDefault="008C2F74" w:rsidP="008C2F74">
            <w:pPr>
              <w:shd w:val="clear" w:color="auto" w:fill="auto"/>
            </w:pPr>
            <w:proofErr w:type="spellStart"/>
            <w:r>
              <w:t>karel</w:t>
            </w:r>
            <w:proofErr w:type="spellEnd"/>
          </w:p>
        </w:tc>
        <w:tc>
          <w:tcPr>
            <w:tcW w:w="3093" w:type="dxa"/>
          </w:tcPr>
          <w:p w14:paraId="35EDAE31" w14:textId="7F0A8400" w:rsidR="008C2F74" w:rsidRDefault="008C2F74" w:rsidP="008C2F74">
            <w:pPr>
              <w:shd w:val="clear" w:color="auto" w:fill="auto"/>
            </w:pPr>
            <w:proofErr w:type="spellStart"/>
            <w:r>
              <w:t>karel</w:t>
            </w:r>
            <w:proofErr w:type="spellEnd"/>
          </w:p>
        </w:tc>
        <w:tc>
          <w:tcPr>
            <w:tcW w:w="2849" w:type="dxa"/>
          </w:tcPr>
          <w:p w14:paraId="7A6BE780" w14:textId="38F98101" w:rsidR="008C2F74" w:rsidRDefault="008C2F74" w:rsidP="008C2F74">
            <w:pPr>
              <w:shd w:val="clear" w:color="auto" w:fill="auto"/>
            </w:pPr>
            <w:r>
              <w:t>Administrátor</w:t>
            </w:r>
          </w:p>
        </w:tc>
      </w:tr>
      <w:tr w:rsidR="008C2F74" w14:paraId="4622DB5A" w14:textId="189D216C" w:rsidTr="008C2F74">
        <w:tc>
          <w:tcPr>
            <w:tcW w:w="3346" w:type="dxa"/>
          </w:tcPr>
          <w:p w14:paraId="153EFFF5" w14:textId="2FD13152" w:rsidR="008C2F74" w:rsidRDefault="008C2F74" w:rsidP="008C2F74">
            <w:pPr>
              <w:shd w:val="clear" w:color="auto" w:fill="auto"/>
            </w:pPr>
            <w:proofErr w:type="spellStart"/>
            <w:r>
              <w:t>jirih</w:t>
            </w:r>
            <w:proofErr w:type="spellEnd"/>
          </w:p>
        </w:tc>
        <w:tc>
          <w:tcPr>
            <w:tcW w:w="3093" w:type="dxa"/>
          </w:tcPr>
          <w:p w14:paraId="2CEE1EDD" w14:textId="562909C2" w:rsidR="008C2F74" w:rsidRDefault="008C2F74" w:rsidP="008C2F74">
            <w:pPr>
              <w:shd w:val="clear" w:color="auto" w:fill="auto"/>
            </w:pPr>
            <w:proofErr w:type="spellStart"/>
            <w:r>
              <w:t>jirka</w:t>
            </w:r>
            <w:proofErr w:type="spellEnd"/>
          </w:p>
        </w:tc>
        <w:tc>
          <w:tcPr>
            <w:tcW w:w="2849" w:type="dxa"/>
          </w:tcPr>
          <w:p w14:paraId="5F17F2E4" w14:textId="0CD1E6A7" w:rsidR="008C2F74" w:rsidRDefault="008C2F74" w:rsidP="008C2F74">
            <w:pPr>
              <w:shd w:val="clear" w:color="auto" w:fill="auto"/>
            </w:pPr>
            <w:r>
              <w:t>Správce</w:t>
            </w:r>
          </w:p>
        </w:tc>
      </w:tr>
      <w:tr w:rsidR="008C2F74" w14:paraId="0CBCFABA" w14:textId="34CDF9AF" w:rsidTr="008C2F74">
        <w:tc>
          <w:tcPr>
            <w:tcW w:w="3346" w:type="dxa"/>
          </w:tcPr>
          <w:p w14:paraId="4245E815" w14:textId="126FA472" w:rsidR="008C2F74" w:rsidRDefault="008C2F74" w:rsidP="008C2F74">
            <w:pPr>
              <w:shd w:val="clear" w:color="auto" w:fill="auto"/>
            </w:pPr>
            <w:proofErr w:type="spellStart"/>
            <w:r>
              <w:t>stanek</w:t>
            </w:r>
            <w:proofErr w:type="spellEnd"/>
          </w:p>
        </w:tc>
        <w:tc>
          <w:tcPr>
            <w:tcW w:w="3093" w:type="dxa"/>
          </w:tcPr>
          <w:p w14:paraId="0EE5460C" w14:textId="03BF927C" w:rsidR="008C2F74" w:rsidRDefault="008C2F74" w:rsidP="008C2F74">
            <w:pPr>
              <w:shd w:val="clear" w:color="auto" w:fill="auto"/>
            </w:pPr>
            <w:proofErr w:type="spellStart"/>
            <w:r>
              <w:t>standa</w:t>
            </w:r>
            <w:proofErr w:type="spellEnd"/>
          </w:p>
        </w:tc>
        <w:tc>
          <w:tcPr>
            <w:tcW w:w="2849" w:type="dxa"/>
          </w:tcPr>
          <w:p w14:paraId="5CF074C8" w14:textId="41A398FD" w:rsidR="008C2F74" w:rsidRDefault="008C2F74" w:rsidP="008C2F74">
            <w:pPr>
              <w:shd w:val="clear" w:color="auto" w:fill="auto"/>
            </w:pPr>
            <w:r>
              <w:t>Konzument</w:t>
            </w:r>
          </w:p>
        </w:tc>
      </w:tr>
      <w:tr w:rsidR="008C2F74" w14:paraId="0916401C" w14:textId="0FBCFE11" w:rsidTr="008C2F74">
        <w:tc>
          <w:tcPr>
            <w:tcW w:w="3346" w:type="dxa"/>
          </w:tcPr>
          <w:p w14:paraId="7654F3A7" w14:textId="41765AFA" w:rsidR="008C2F74" w:rsidRDefault="008C2F74" w:rsidP="008C2F74">
            <w:pPr>
              <w:shd w:val="clear" w:color="auto" w:fill="auto"/>
            </w:pPr>
            <w:proofErr w:type="spellStart"/>
            <w:r>
              <w:t>irgor</w:t>
            </w:r>
            <w:proofErr w:type="spellEnd"/>
          </w:p>
        </w:tc>
        <w:tc>
          <w:tcPr>
            <w:tcW w:w="3093" w:type="dxa"/>
          </w:tcPr>
          <w:p w14:paraId="341447E1" w14:textId="5B6A4F65" w:rsidR="008C2F74" w:rsidRDefault="008C2F74" w:rsidP="008C2F74">
            <w:pPr>
              <w:shd w:val="clear" w:color="auto" w:fill="auto"/>
            </w:pPr>
            <w:proofErr w:type="spellStart"/>
            <w:r>
              <w:t>igo</w:t>
            </w:r>
            <w:proofErr w:type="spellEnd"/>
          </w:p>
        </w:tc>
        <w:tc>
          <w:tcPr>
            <w:tcW w:w="2849" w:type="dxa"/>
          </w:tcPr>
          <w:p w14:paraId="606B8ABF" w14:textId="3ABFB510" w:rsidR="008C2F74" w:rsidRDefault="008C2F74" w:rsidP="008C2F74">
            <w:pPr>
              <w:shd w:val="clear" w:color="auto" w:fill="auto"/>
            </w:pPr>
            <w:r>
              <w:t>Konzument</w:t>
            </w:r>
          </w:p>
        </w:tc>
      </w:tr>
    </w:tbl>
    <w:p w14:paraId="2DB2D5AD" w14:textId="77777777" w:rsidR="008C2F74" w:rsidRPr="008C2F74" w:rsidRDefault="008C2F74" w:rsidP="008C2F74"/>
    <w:p w14:paraId="4F91D2A3" w14:textId="67A84957" w:rsidR="00291847" w:rsidRPr="00291847" w:rsidRDefault="00291847" w:rsidP="00291847"/>
    <w:sectPr w:rsidR="00291847" w:rsidRPr="00291847">
      <w:pgSz w:w="11906" w:h="16838"/>
      <w:pgMar w:top="1417" w:right="1417" w:bottom="1417" w:left="1417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charset w:val="EE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94E"/>
    <w:multiLevelType w:val="multilevel"/>
    <w:tmpl w:val="6CA0B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DE639F"/>
    <w:multiLevelType w:val="multilevel"/>
    <w:tmpl w:val="413291DA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DE81157"/>
    <w:multiLevelType w:val="multilevel"/>
    <w:tmpl w:val="E1A87228"/>
    <w:lvl w:ilvl="0">
      <w:start w:val="1"/>
      <w:numFmt w:val="decimal"/>
      <w:pStyle w:val="1Nadpis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2Nadpis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3Nadpis"/>
      <w:lvlText w:val="%1.%2.%3.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E52775"/>
    <w:multiLevelType w:val="hybridMultilevel"/>
    <w:tmpl w:val="E9D4F9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944426">
    <w:abstractNumId w:val="1"/>
  </w:num>
  <w:num w:numId="2" w16cid:durableId="214855198">
    <w:abstractNumId w:val="3"/>
  </w:num>
  <w:num w:numId="3" w16cid:durableId="488668378">
    <w:abstractNumId w:val="0"/>
  </w:num>
  <w:num w:numId="4" w16cid:durableId="1905605165">
    <w:abstractNumId w:val="2"/>
  </w:num>
  <w:num w:numId="5" w16cid:durableId="12095339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A10"/>
    <w:rsid w:val="000B7AD4"/>
    <w:rsid w:val="00111A10"/>
    <w:rsid w:val="001161CE"/>
    <w:rsid w:val="00116FA5"/>
    <w:rsid w:val="001641CE"/>
    <w:rsid w:val="00226978"/>
    <w:rsid w:val="0027348B"/>
    <w:rsid w:val="00291847"/>
    <w:rsid w:val="002C4013"/>
    <w:rsid w:val="00351C77"/>
    <w:rsid w:val="00375AD5"/>
    <w:rsid w:val="003E1483"/>
    <w:rsid w:val="00437F72"/>
    <w:rsid w:val="004445CC"/>
    <w:rsid w:val="0046120A"/>
    <w:rsid w:val="00530FBE"/>
    <w:rsid w:val="005629D2"/>
    <w:rsid w:val="00563F86"/>
    <w:rsid w:val="00565441"/>
    <w:rsid w:val="00577500"/>
    <w:rsid w:val="005D54F0"/>
    <w:rsid w:val="00634538"/>
    <w:rsid w:val="006406D4"/>
    <w:rsid w:val="00756D3F"/>
    <w:rsid w:val="00796045"/>
    <w:rsid w:val="007F6AF4"/>
    <w:rsid w:val="0081365B"/>
    <w:rsid w:val="00851B63"/>
    <w:rsid w:val="008C2F74"/>
    <w:rsid w:val="00B0428A"/>
    <w:rsid w:val="00BC2119"/>
    <w:rsid w:val="00BE2556"/>
    <w:rsid w:val="00BF701A"/>
    <w:rsid w:val="00CB4844"/>
    <w:rsid w:val="00CE0142"/>
    <w:rsid w:val="00D92CAD"/>
    <w:rsid w:val="00E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D243"/>
  <w15:docId w15:val="{D812E000-73A6-41FF-AA9E-6740FAEF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E2556"/>
    <w:pPr>
      <w:keepNext/>
      <w:shd w:val="clear" w:color="auto" w:fill="FFFFFF"/>
      <w:suppressAutoHyphens/>
    </w:pPr>
    <w:rPr>
      <w:rFonts w:ascii="Times New Roman" w:eastAsia="Times New Roman" w:hAnsi="Times New Roman"/>
      <w:sz w:val="26"/>
      <w:szCs w:val="26"/>
    </w:rPr>
  </w:style>
  <w:style w:type="paragraph" w:styleId="Nadpis1">
    <w:name w:val="heading 1"/>
    <w:basedOn w:val="Normln"/>
    <w:next w:val="Normln"/>
    <w:autoRedefine/>
    <w:qFormat/>
    <w:rsid w:val="00CB4844"/>
    <w:pPr>
      <w:keepLines/>
      <w:numPr>
        <w:numId w:val="1"/>
      </w:numPr>
      <w:spacing w:before="480"/>
      <w:outlineLvl w:val="0"/>
    </w:pPr>
    <w:rPr>
      <w:b/>
      <w:bCs/>
      <w:sz w:val="32"/>
      <w:szCs w:val="32"/>
    </w:rPr>
  </w:style>
  <w:style w:type="paragraph" w:styleId="Nadpis2">
    <w:name w:val="heading 2"/>
    <w:basedOn w:val="Normln"/>
    <w:next w:val="Normln"/>
    <w:qFormat/>
    <w:pPr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qFormat/>
    <w:rPr>
      <w:rFonts w:ascii="Times New Roman" w:eastAsia="Times New Roman" w:hAnsi="Times New Roman" w:cs="Times New Roman"/>
      <w:b/>
      <w:bCs/>
      <w:color w:val="365F91"/>
      <w:sz w:val="32"/>
      <w:szCs w:val="28"/>
    </w:rPr>
  </w:style>
  <w:style w:type="character" w:customStyle="1" w:styleId="Nadpis2Char">
    <w:name w:val="Nadpis 2 Char"/>
    <w:qFormat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TextbublinyChar">
    <w:name w:val="Text bubliny Char"/>
    <w:qFormat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qFormat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pPr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1Nadpis">
    <w:name w:val="1Nadpis"/>
    <w:next w:val="Normln"/>
    <w:link w:val="1NadpisChar"/>
    <w:qFormat/>
    <w:rsid w:val="00565441"/>
    <w:pPr>
      <w:numPr>
        <w:numId w:val="4"/>
      </w:numPr>
    </w:pPr>
    <w:rPr>
      <w:rFonts w:ascii="Times New Roman" w:eastAsia="Times New Roman" w:hAnsi="Times New Roman"/>
      <w:b/>
      <w:bCs/>
      <w:sz w:val="38"/>
      <w:szCs w:val="38"/>
    </w:rPr>
  </w:style>
  <w:style w:type="paragraph" w:customStyle="1" w:styleId="2Nadpis">
    <w:name w:val="2Nadpis"/>
    <w:basedOn w:val="1Nadpis"/>
    <w:next w:val="Normln"/>
    <w:link w:val="2NadpisChar"/>
    <w:qFormat/>
    <w:rsid w:val="00565441"/>
    <w:pPr>
      <w:numPr>
        <w:ilvl w:val="1"/>
      </w:numPr>
    </w:pPr>
    <w:rPr>
      <w:sz w:val="32"/>
      <w:szCs w:val="32"/>
    </w:rPr>
  </w:style>
  <w:style w:type="character" w:customStyle="1" w:styleId="1NadpisChar">
    <w:name w:val="1Nadpis Char"/>
    <w:basedOn w:val="Standardnpsmoodstavce"/>
    <w:link w:val="1Nadpis"/>
    <w:rsid w:val="00565441"/>
    <w:rPr>
      <w:rFonts w:ascii="Times New Roman" w:eastAsia="Times New Roman" w:hAnsi="Times New Roman"/>
      <w:b/>
      <w:bCs/>
      <w:sz w:val="38"/>
      <w:szCs w:val="38"/>
    </w:rPr>
  </w:style>
  <w:style w:type="paragraph" w:customStyle="1" w:styleId="3Nadpis">
    <w:name w:val="3Nadpis"/>
    <w:basedOn w:val="2Nadpis"/>
    <w:next w:val="Normln"/>
    <w:link w:val="3NadpisChar"/>
    <w:qFormat/>
    <w:rsid w:val="00116FA5"/>
    <w:pPr>
      <w:numPr>
        <w:ilvl w:val="2"/>
      </w:numPr>
    </w:pPr>
    <w:rPr>
      <w:sz w:val="28"/>
      <w:szCs w:val="28"/>
    </w:rPr>
  </w:style>
  <w:style w:type="character" w:customStyle="1" w:styleId="2NadpisChar">
    <w:name w:val="2Nadpis Char"/>
    <w:basedOn w:val="1NadpisChar"/>
    <w:link w:val="2Nadpis"/>
    <w:rsid w:val="00565441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3NadpisChar">
    <w:name w:val="3Nadpis Char"/>
    <w:basedOn w:val="2NadpisChar"/>
    <w:link w:val="3Nadpis"/>
    <w:rsid w:val="00116FA5"/>
    <w:rPr>
      <w:rFonts w:ascii="Times New Roman" w:eastAsia="Times New Roman" w:hAnsi="Times New Roman"/>
      <w:b/>
      <w:bCs/>
      <w:sz w:val="28"/>
      <w:szCs w:val="28"/>
    </w:rPr>
  </w:style>
  <w:style w:type="table" w:styleId="Mkatabulky">
    <w:name w:val="Table Grid"/>
    <w:basedOn w:val="Normlntabulka"/>
    <w:uiPriority w:val="39"/>
    <w:rsid w:val="008C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KIV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Karel Růžička</cp:lastModifiedBy>
  <cp:revision>22</cp:revision>
  <cp:lastPrinted>2022-12-11T19:01:00Z</cp:lastPrinted>
  <dcterms:created xsi:type="dcterms:W3CDTF">2014-09-15T10:46:00Z</dcterms:created>
  <dcterms:modified xsi:type="dcterms:W3CDTF">2022-12-19T15:33:00Z</dcterms:modified>
  <dc:language>cs-CZ</dc:language>
</cp:coreProperties>
</file>