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9AB2" w14:textId="77777777" w:rsidR="009449B4" w:rsidRPr="0007372F" w:rsidRDefault="009449B4" w:rsidP="00D2326B">
      <w:pPr>
        <w:pStyle w:val="Sinespaciado"/>
        <w:rPr>
          <w:lang w:val="es-MX"/>
        </w:rPr>
      </w:pPr>
    </w:p>
    <w:p w14:paraId="691D5536" w14:textId="77777777" w:rsidR="009449B4" w:rsidRPr="0007372F" w:rsidRDefault="009449B4" w:rsidP="0023431C">
      <w:pPr>
        <w:pStyle w:val="Ttulo1"/>
        <w:numPr>
          <w:ilvl w:val="0"/>
          <w:numId w:val="0"/>
        </w:numPr>
        <w:jc w:val="center"/>
        <w:rPr>
          <w:rFonts w:ascii="Myriad Pro" w:hAnsi="Myriad Pro"/>
          <w:b/>
        </w:rPr>
      </w:pPr>
    </w:p>
    <w:p w14:paraId="255ADB73" w14:textId="77777777" w:rsidR="009449B4" w:rsidRPr="0007372F" w:rsidRDefault="009449B4" w:rsidP="0023431C">
      <w:pPr>
        <w:pStyle w:val="Ttulo1"/>
        <w:numPr>
          <w:ilvl w:val="0"/>
          <w:numId w:val="0"/>
        </w:numPr>
        <w:jc w:val="center"/>
        <w:rPr>
          <w:rFonts w:ascii="Myriad Pro" w:hAnsi="Myriad Pro"/>
          <w:b/>
        </w:rPr>
      </w:pPr>
    </w:p>
    <w:p w14:paraId="29A194A9" w14:textId="77777777" w:rsidR="000B0710" w:rsidRPr="0007372F" w:rsidRDefault="000B0710" w:rsidP="000B0710">
      <w:pPr>
        <w:rPr>
          <w:rFonts w:ascii="Myriad Pro" w:hAnsi="Myriad Pro"/>
        </w:rPr>
      </w:pPr>
    </w:p>
    <w:p w14:paraId="2D31EC16" w14:textId="77777777" w:rsidR="00D2326B" w:rsidRPr="0007372F" w:rsidRDefault="00D2326B" w:rsidP="0023431C">
      <w:pPr>
        <w:rPr>
          <w:rFonts w:ascii="Myriad Pro" w:hAnsi="Myriad Pro"/>
        </w:rPr>
      </w:pPr>
    </w:p>
    <w:p w14:paraId="55741418" w14:textId="77777777" w:rsidR="009449B4" w:rsidRPr="0007372F" w:rsidRDefault="009449B4" w:rsidP="0023431C">
      <w:pPr>
        <w:rPr>
          <w:rFonts w:ascii="Myriad Pro" w:hAnsi="Myriad Pro"/>
        </w:rPr>
      </w:pPr>
    </w:p>
    <w:p w14:paraId="6133B834" w14:textId="77777777" w:rsidR="009449B4" w:rsidRPr="0007372F" w:rsidRDefault="009449B4" w:rsidP="0023431C">
      <w:pPr>
        <w:rPr>
          <w:rFonts w:ascii="Myriad Pro" w:hAnsi="Myriad Pro"/>
        </w:rPr>
      </w:pPr>
    </w:p>
    <w:p w14:paraId="182E9AC7" w14:textId="77777777" w:rsidR="009449B4" w:rsidRPr="0007372F" w:rsidRDefault="009449B4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4EF48FBF" w14:textId="77777777" w:rsidR="000B0710" w:rsidRPr="0007372F" w:rsidRDefault="000B0710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35C10E12" w14:textId="04A0A2DC" w:rsidR="00B00B90" w:rsidRPr="0007372F" w:rsidRDefault="00944531" w:rsidP="007D124B">
      <w:pPr>
        <w:pBdr>
          <w:top w:val="single" w:sz="4" w:space="0" w:color="FF0000"/>
          <w:bottom w:val="single" w:sz="4" w:space="1" w:color="FF0000"/>
        </w:pBdr>
        <w:spacing w:line="360" w:lineRule="auto"/>
        <w:jc w:val="center"/>
        <w:rPr>
          <w:rFonts w:ascii="Arial" w:eastAsiaTheme="majorEastAsia" w:hAnsi="Arial" w:cs="Arial"/>
          <w:b/>
          <w:bCs/>
          <w:color w:val="EE0000"/>
          <w:sz w:val="28"/>
          <w:szCs w:val="28"/>
        </w:rPr>
      </w:pPr>
      <w:r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 xml:space="preserve">Informe </w:t>
      </w:r>
      <w:r w:rsidR="00C86D58"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>Técnico</w:t>
      </w:r>
      <w:r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>:</w:t>
      </w:r>
      <w:r w:rsidR="00C86D58"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 xml:space="preserve"> Evaluación Sumativa Unidad 4</w:t>
      </w:r>
    </w:p>
    <w:p w14:paraId="7789F279" w14:textId="6331144D" w:rsidR="00944531" w:rsidRPr="0007372F" w:rsidRDefault="00C86D58" w:rsidP="007D124B">
      <w:pPr>
        <w:pBdr>
          <w:top w:val="single" w:sz="4" w:space="0" w:color="FF0000"/>
          <w:bottom w:val="single" w:sz="4" w:space="1" w:color="FF0000"/>
        </w:pBdr>
        <w:spacing w:line="360" w:lineRule="auto"/>
        <w:jc w:val="center"/>
        <w:rPr>
          <w:rFonts w:ascii="Arial" w:eastAsiaTheme="majorEastAsia" w:hAnsi="Arial" w:cs="Arial"/>
          <w:b/>
          <w:bCs/>
          <w:color w:val="EE0000"/>
          <w:sz w:val="28"/>
          <w:szCs w:val="28"/>
        </w:rPr>
      </w:pPr>
      <w:r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>Caso ComercioTech</w:t>
      </w:r>
    </w:p>
    <w:p w14:paraId="0145451D" w14:textId="77777777" w:rsidR="00430DAF" w:rsidRPr="0007372F" w:rsidRDefault="00430DAF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33D60DDB" w14:textId="77777777" w:rsidR="00D2326B" w:rsidRPr="0007372F" w:rsidRDefault="00D2326B" w:rsidP="000B0710">
      <w:pPr>
        <w:rPr>
          <w:rFonts w:ascii="Myriad Pro" w:hAnsi="Myriad Pro"/>
        </w:rPr>
      </w:pPr>
    </w:p>
    <w:p w14:paraId="124EDBC9" w14:textId="77777777" w:rsidR="000B0710" w:rsidRPr="0007372F" w:rsidRDefault="000B0710" w:rsidP="000B0710">
      <w:pPr>
        <w:rPr>
          <w:rFonts w:ascii="Myriad Pro" w:hAnsi="Myriad Pro"/>
        </w:rPr>
      </w:pPr>
    </w:p>
    <w:p w14:paraId="3D5BC391" w14:textId="77777777" w:rsidR="00D2326B" w:rsidRPr="0007372F" w:rsidRDefault="00D2326B" w:rsidP="000B0710">
      <w:pPr>
        <w:rPr>
          <w:rFonts w:ascii="Myriad Pro" w:hAnsi="Myriad Pro"/>
        </w:rPr>
      </w:pPr>
    </w:p>
    <w:p w14:paraId="7EA35B8A" w14:textId="77777777" w:rsidR="00D2326B" w:rsidRPr="0007372F" w:rsidRDefault="00D2326B" w:rsidP="000B0710">
      <w:pPr>
        <w:rPr>
          <w:rFonts w:ascii="Myriad Pro" w:hAnsi="Myriad Pro"/>
        </w:rPr>
      </w:pPr>
    </w:p>
    <w:p w14:paraId="638FDE81" w14:textId="77777777" w:rsidR="00D2326B" w:rsidRPr="0007372F" w:rsidRDefault="00D2326B" w:rsidP="000B0710">
      <w:pPr>
        <w:rPr>
          <w:rFonts w:ascii="Myriad Pro" w:hAnsi="Myriad Pro"/>
        </w:rPr>
      </w:pPr>
    </w:p>
    <w:p w14:paraId="76525CD9" w14:textId="77777777" w:rsidR="000B0710" w:rsidRPr="0007372F" w:rsidRDefault="000B0710" w:rsidP="000B0710">
      <w:pPr>
        <w:rPr>
          <w:rFonts w:ascii="Myriad Pro" w:hAnsi="Myriad Pro"/>
        </w:rPr>
      </w:pPr>
    </w:p>
    <w:p w14:paraId="50C0DED3" w14:textId="77777777" w:rsidR="000B0710" w:rsidRPr="0007372F" w:rsidRDefault="000B0710" w:rsidP="007D124B">
      <w:pPr>
        <w:spacing w:line="360" w:lineRule="auto"/>
        <w:rPr>
          <w:rFonts w:ascii="Myriad Pro" w:hAnsi="Myriad Pro"/>
        </w:rPr>
      </w:pPr>
    </w:p>
    <w:p w14:paraId="1231375F" w14:textId="5AD1995C" w:rsidR="000B0710" w:rsidRPr="0007372F" w:rsidRDefault="000B0710" w:rsidP="007D124B">
      <w:pPr>
        <w:spacing w:after="0" w:line="360" w:lineRule="auto"/>
        <w:rPr>
          <w:rFonts w:ascii="Arial" w:hAnsi="Arial" w:cs="Arial"/>
        </w:rPr>
      </w:pPr>
      <w:r w:rsidRPr="0007372F">
        <w:rPr>
          <w:rFonts w:ascii="Arial" w:hAnsi="Arial" w:cs="Arial"/>
        </w:rPr>
        <w:t>NOMBRE:</w:t>
      </w:r>
      <w:r w:rsidR="00D2326B" w:rsidRPr="0007372F">
        <w:rPr>
          <w:rFonts w:ascii="Arial" w:hAnsi="Arial" w:cs="Arial"/>
          <w:b/>
          <w:bCs/>
        </w:rPr>
        <w:t xml:space="preserve"> </w:t>
      </w:r>
      <w:r w:rsidR="00C86D58" w:rsidRPr="0007372F">
        <w:rPr>
          <w:rFonts w:ascii="Arial" w:hAnsi="Arial" w:cs="Arial"/>
        </w:rPr>
        <w:t>Karell Golott</w:t>
      </w:r>
      <w:r w:rsidR="00C86D58" w:rsidRPr="0007372F">
        <w:rPr>
          <w:rFonts w:ascii="Arial" w:hAnsi="Arial" w:cs="Arial"/>
          <w:b/>
          <w:bCs/>
        </w:rPr>
        <w:t xml:space="preserve">, </w:t>
      </w:r>
      <w:r w:rsidR="00B00B90" w:rsidRPr="0007372F">
        <w:rPr>
          <w:rFonts w:ascii="Arial" w:hAnsi="Arial" w:cs="Arial"/>
        </w:rPr>
        <w:t>Benjamín Guzmán</w:t>
      </w:r>
      <w:r w:rsidR="00C86D58" w:rsidRPr="0007372F">
        <w:rPr>
          <w:rFonts w:ascii="Arial" w:hAnsi="Arial" w:cs="Arial"/>
        </w:rPr>
        <w:t>, Sofia Gahona</w:t>
      </w:r>
    </w:p>
    <w:p w14:paraId="1B3BD782" w14:textId="41A0B745" w:rsidR="009449B4" w:rsidRPr="0007372F" w:rsidRDefault="000B0710" w:rsidP="007D124B">
      <w:pPr>
        <w:spacing w:after="0" w:line="360" w:lineRule="auto"/>
        <w:rPr>
          <w:rFonts w:ascii="Arial" w:hAnsi="Arial" w:cs="Arial"/>
        </w:rPr>
      </w:pPr>
      <w:r w:rsidRPr="0007372F">
        <w:rPr>
          <w:rFonts w:ascii="Arial" w:hAnsi="Arial" w:cs="Arial"/>
        </w:rPr>
        <w:t>ASIGNATURA</w:t>
      </w:r>
      <w:r w:rsidR="00B40BDC" w:rsidRPr="0007372F">
        <w:rPr>
          <w:rFonts w:ascii="Arial" w:hAnsi="Arial" w:cs="Arial"/>
        </w:rPr>
        <w:t>:</w:t>
      </w:r>
      <w:r w:rsidRPr="0007372F">
        <w:rPr>
          <w:rFonts w:ascii="Arial" w:hAnsi="Arial" w:cs="Arial"/>
          <w:b/>
          <w:bCs/>
        </w:rPr>
        <w:t xml:space="preserve"> </w:t>
      </w:r>
      <w:r w:rsidR="00531A96" w:rsidRPr="0007372F">
        <w:rPr>
          <w:rFonts w:ascii="Arial" w:hAnsi="Arial" w:cs="Arial"/>
        </w:rPr>
        <w:t xml:space="preserve"> Bases de Datos No Estructuradas</w:t>
      </w:r>
    </w:p>
    <w:p w14:paraId="2D586D32" w14:textId="4250E5A5" w:rsidR="00B9404D" w:rsidRPr="0007372F" w:rsidRDefault="00B9404D" w:rsidP="007D124B">
      <w:pPr>
        <w:spacing w:after="0" w:line="360" w:lineRule="auto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SECCIÓN: </w:t>
      </w:r>
      <w:r w:rsidR="00531A96" w:rsidRPr="0007372F">
        <w:rPr>
          <w:rFonts w:ascii="Arial" w:hAnsi="Arial" w:cs="Arial"/>
        </w:rPr>
        <w:t>TI3032</w:t>
      </w:r>
    </w:p>
    <w:p w14:paraId="61C74761" w14:textId="4C86DDCB" w:rsidR="00B40BDC" w:rsidRPr="0007372F" w:rsidRDefault="00B40BDC" w:rsidP="007D124B">
      <w:pPr>
        <w:spacing w:after="0" w:line="360" w:lineRule="auto"/>
        <w:rPr>
          <w:rFonts w:ascii="Arial" w:hAnsi="Arial" w:cs="Arial"/>
          <w:b/>
          <w:bCs/>
        </w:rPr>
      </w:pPr>
      <w:r w:rsidRPr="0007372F">
        <w:rPr>
          <w:rFonts w:ascii="Arial" w:hAnsi="Arial" w:cs="Arial"/>
        </w:rPr>
        <w:t>PROFESOR:</w:t>
      </w:r>
      <w:r w:rsidR="00D2326B" w:rsidRPr="0007372F">
        <w:rPr>
          <w:rFonts w:ascii="Arial" w:hAnsi="Arial" w:cs="Arial"/>
          <w:b/>
          <w:bCs/>
        </w:rPr>
        <w:t xml:space="preserve"> </w:t>
      </w:r>
      <w:r w:rsidR="0009679E" w:rsidRPr="0007372F">
        <w:rPr>
          <w:rFonts w:ascii="Arial" w:hAnsi="Arial" w:cs="Arial"/>
        </w:rPr>
        <w:t>Luis Rojas Rubio</w:t>
      </w:r>
    </w:p>
    <w:p w14:paraId="350A3413" w14:textId="7D2DBD44" w:rsidR="000B0710" w:rsidRPr="0007372F" w:rsidRDefault="000B0710" w:rsidP="007D124B">
      <w:pPr>
        <w:spacing w:after="0" w:line="360" w:lineRule="auto"/>
        <w:rPr>
          <w:rFonts w:ascii="Arial" w:hAnsi="Arial" w:cs="Arial"/>
          <w:b/>
          <w:bCs/>
        </w:rPr>
      </w:pPr>
      <w:r w:rsidRPr="0007372F">
        <w:rPr>
          <w:rFonts w:ascii="Arial" w:hAnsi="Arial" w:cs="Arial"/>
        </w:rPr>
        <w:t>FECHA:</w:t>
      </w:r>
      <w:r w:rsidR="00D2326B" w:rsidRPr="0007372F">
        <w:rPr>
          <w:rFonts w:ascii="Arial" w:hAnsi="Arial" w:cs="Arial"/>
          <w:b/>
          <w:bCs/>
        </w:rPr>
        <w:t xml:space="preserve"> </w:t>
      </w:r>
      <w:r w:rsidR="0009679E" w:rsidRPr="0007372F">
        <w:rPr>
          <w:rFonts w:ascii="Arial" w:hAnsi="Arial" w:cs="Arial"/>
        </w:rPr>
        <w:t>30</w:t>
      </w:r>
      <w:r w:rsidR="00D2326B" w:rsidRPr="0007372F">
        <w:rPr>
          <w:rFonts w:ascii="Arial" w:hAnsi="Arial" w:cs="Arial"/>
        </w:rPr>
        <w:t>/</w:t>
      </w:r>
      <w:r w:rsidR="00430DAF" w:rsidRPr="0007372F">
        <w:rPr>
          <w:rFonts w:ascii="Arial" w:hAnsi="Arial" w:cs="Arial"/>
        </w:rPr>
        <w:t>0</w:t>
      </w:r>
      <w:r w:rsidR="00056956" w:rsidRPr="0007372F">
        <w:rPr>
          <w:rFonts w:ascii="Arial" w:hAnsi="Arial" w:cs="Arial"/>
        </w:rPr>
        <w:t>6</w:t>
      </w:r>
      <w:r w:rsidR="00D2326B" w:rsidRPr="0007372F">
        <w:rPr>
          <w:rFonts w:ascii="Arial" w:hAnsi="Arial" w:cs="Arial"/>
        </w:rPr>
        <w:t>/202</w:t>
      </w:r>
      <w:r w:rsidR="00430DAF" w:rsidRPr="0007372F">
        <w:rPr>
          <w:rFonts w:ascii="Arial" w:hAnsi="Arial" w:cs="Arial"/>
        </w:rPr>
        <w:t>6</w:t>
      </w:r>
    </w:p>
    <w:p w14:paraId="0A7A3A95" w14:textId="77777777" w:rsidR="00480AC7" w:rsidRPr="0007372F" w:rsidRDefault="00480AC7" w:rsidP="009449B4">
      <w:pPr>
        <w:rPr>
          <w:rFonts w:ascii="Myriad Pro" w:hAnsi="Myriad Pro"/>
        </w:rPr>
      </w:pPr>
    </w:p>
    <w:p w14:paraId="10D7EA5C" w14:textId="77777777" w:rsidR="001523C6" w:rsidRPr="0007372F" w:rsidRDefault="001523C6" w:rsidP="009449B4">
      <w:pPr>
        <w:rPr>
          <w:rFonts w:ascii="Myriad Pro" w:hAnsi="Myriad Pro"/>
        </w:rPr>
      </w:pPr>
    </w:p>
    <w:p w14:paraId="7621D48D" w14:textId="77777777" w:rsidR="001523C6" w:rsidRPr="0007372F" w:rsidRDefault="001523C6" w:rsidP="009449B4">
      <w:pPr>
        <w:rPr>
          <w:rFonts w:ascii="Myriad Pro" w:hAnsi="Myriad Pro"/>
        </w:rPr>
        <w:sectPr w:rsidR="001523C6" w:rsidRPr="0007372F" w:rsidSect="00B00B90">
          <w:headerReference w:type="default" r:id="rId8"/>
          <w:footerReference w:type="default" r:id="rId9"/>
          <w:pgSz w:w="12240" w:h="15840"/>
          <w:pgMar w:top="1418" w:right="1701" w:bottom="1418" w:left="1701" w:header="0" w:footer="0" w:gutter="0"/>
          <w:cols w:space="708"/>
          <w:docGrid w:linePitch="360"/>
        </w:sectPr>
      </w:pPr>
    </w:p>
    <w:p w14:paraId="4A09F8B1" w14:textId="77777777" w:rsidR="001523C6" w:rsidRPr="0007372F" w:rsidRDefault="001523C6" w:rsidP="009449B4">
      <w:pPr>
        <w:rPr>
          <w:rFonts w:ascii="Arial" w:hAnsi="Arial" w:cs="Arial"/>
          <w:b/>
          <w:bCs/>
          <w:color w:val="EE0000"/>
          <w:sz w:val="28"/>
          <w:szCs w:val="28"/>
        </w:rPr>
      </w:pPr>
    </w:p>
    <w:p w14:paraId="0AE42AF9" w14:textId="44960350" w:rsidR="009449B4" w:rsidRPr="0007372F" w:rsidRDefault="0056362C" w:rsidP="009449B4">
      <w:pPr>
        <w:rPr>
          <w:rFonts w:ascii="Arial" w:hAnsi="Arial" w:cs="Arial"/>
          <w:b/>
          <w:bCs/>
          <w:color w:val="EE0000"/>
          <w:sz w:val="28"/>
          <w:szCs w:val="28"/>
        </w:rPr>
      </w:pPr>
      <w:r w:rsidRPr="0007372F">
        <w:rPr>
          <w:rFonts w:ascii="Arial" w:hAnsi="Arial" w:cs="Arial"/>
          <w:b/>
          <w:bCs/>
          <w:color w:val="EE0000"/>
          <w:sz w:val="28"/>
          <w:szCs w:val="28"/>
        </w:rPr>
        <w:t>Índice</w:t>
      </w:r>
    </w:p>
    <w:p w14:paraId="2996C9B5" w14:textId="642D9058" w:rsidR="00A7347A" w:rsidRPr="0007372F" w:rsidRDefault="00950149" w:rsidP="00950149">
      <w:pPr>
        <w:tabs>
          <w:tab w:val="left" w:pos="2535"/>
        </w:tabs>
        <w:spacing w:after="0" w:line="240" w:lineRule="auto"/>
        <w:rPr>
          <w:rFonts w:ascii="Myriad Pro" w:hAnsi="Myriad Pro"/>
        </w:rPr>
      </w:pPr>
      <w:r w:rsidRPr="0007372F">
        <w:rPr>
          <w:rFonts w:ascii="Myriad Pro" w:hAnsi="Myriad Pro"/>
        </w:rPr>
        <w:tab/>
      </w:r>
    </w:p>
    <w:sdt>
      <w:sdtPr>
        <w:rPr>
          <w:rFonts w:ascii="Arial" w:eastAsiaTheme="minorHAnsi" w:hAnsi="Arial" w:cs="Arial"/>
          <w:b/>
          <w:bCs/>
          <w:color w:val="EE0000"/>
          <w:sz w:val="28"/>
          <w:szCs w:val="28"/>
          <w:lang w:eastAsia="en-US"/>
        </w:rPr>
        <w:id w:val="-865592844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color w:val="auto"/>
          <w:sz w:val="22"/>
          <w:szCs w:val="22"/>
        </w:rPr>
      </w:sdtEndPr>
      <w:sdtContent>
        <w:p w14:paraId="55619E8D" w14:textId="1867EE7B" w:rsidR="000925B4" w:rsidRPr="0007372F" w:rsidRDefault="000925B4">
          <w:pPr>
            <w:pStyle w:val="TtuloTDC"/>
            <w:rPr>
              <w:rFonts w:ascii="Arial" w:hAnsi="Arial" w:cs="Arial"/>
              <w:b/>
              <w:bCs/>
              <w:color w:val="EE0000"/>
              <w:sz w:val="28"/>
              <w:szCs w:val="28"/>
            </w:rPr>
          </w:pPr>
          <w:r w:rsidRPr="0007372F">
            <w:rPr>
              <w:rFonts w:ascii="Arial" w:hAnsi="Arial" w:cs="Arial"/>
              <w:b/>
              <w:bCs/>
              <w:color w:val="EE0000"/>
              <w:sz w:val="28"/>
              <w:szCs w:val="28"/>
            </w:rPr>
            <w:t>Tabla de contenido</w:t>
          </w:r>
        </w:p>
        <w:p w14:paraId="5DA6C85E" w14:textId="05471BA6" w:rsidR="003862E5" w:rsidRDefault="000925B4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07372F">
            <w:fldChar w:fldCharType="begin"/>
          </w:r>
          <w:r w:rsidRPr="0007372F">
            <w:instrText xml:space="preserve"> TOC \o "1-3" \h \z \u </w:instrText>
          </w:r>
          <w:r w:rsidRPr="0007372F">
            <w:fldChar w:fldCharType="separate"/>
          </w:r>
          <w:hyperlink w:anchor="_Toc233472795" w:history="1">
            <w:r w:rsidR="003862E5"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1</w:t>
            </w:r>
            <w:r w:rsidR="003862E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862E5"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Introducción</w:t>
            </w:r>
            <w:r w:rsidR="003862E5">
              <w:rPr>
                <w:noProof/>
                <w:webHidden/>
              </w:rPr>
              <w:tab/>
            </w:r>
            <w:r w:rsidR="003862E5">
              <w:rPr>
                <w:noProof/>
                <w:webHidden/>
              </w:rPr>
              <w:fldChar w:fldCharType="begin"/>
            </w:r>
            <w:r w:rsidR="003862E5">
              <w:rPr>
                <w:noProof/>
                <w:webHidden/>
              </w:rPr>
              <w:instrText xml:space="preserve"> PAGEREF _Toc233472795 \h </w:instrText>
            </w:r>
            <w:r w:rsidR="003862E5">
              <w:rPr>
                <w:noProof/>
                <w:webHidden/>
              </w:rPr>
            </w:r>
            <w:r w:rsidR="003862E5">
              <w:rPr>
                <w:noProof/>
                <w:webHidden/>
              </w:rPr>
              <w:fldChar w:fldCharType="separate"/>
            </w:r>
            <w:r w:rsidR="003862E5">
              <w:rPr>
                <w:noProof/>
                <w:webHidden/>
              </w:rPr>
              <w:t>1</w:t>
            </w:r>
            <w:r w:rsidR="003862E5">
              <w:rPr>
                <w:noProof/>
                <w:webHidden/>
              </w:rPr>
              <w:fldChar w:fldCharType="end"/>
            </w:r>
          </w:hyperlink>
        </w:p>
        <w:p w14:paraId="62619BF5" w14:textId="51F3C085" w:rsidR="003862E5" w:rsidRDefault="003862E5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796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Requisitos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EFBA" w14:textId="63231D4D" w:rsidR="003862E5" w:rsidRDefault="003862E5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797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197B9" w14:textId="7B694E8E" w:rsidR="003862E5" w:rsidRDefault="003862E5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798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Requisitos no Funcionales y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764A" w14:textId="60C6BEA6" w:rsidR="003862E5" w:rsidRDefault="003862E5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799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Selección y Configuración del Sistema Operativo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C5CE" w14:textId="0CB39A96" w:rsidR="003862E5" w:rsidRDefault="003862E5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800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Justificación Técnica de la Selección: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55045" w14:textId="29208A77" w:rsidR="003862E5" w:rsidRDefault="003862E5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801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 xml:space="preserve">Guia de Instalación y Seguridad del </w:t>
            </w:r>
            <w:r w:rsidRPr="00E95D7D">
              <w:rPr>
                <w:rStyle w:val="Hipervnculo"/>
                <w:rFonts w:ascii="Arial" w:hAnsi="Arial" w:cs="Arial"/>
                <w:b/>
                <w:bCs/>
                <w:i/>
                <w:iCs/>
                <w:noProof/>
              </w:rPr>
              <w:t>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53824" w14:textId="4492CB47" w:rsidR="003862E5" w:rsidRDefault="003862E5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802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Instalación del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8516" w14:textId="1CA0B5E9" w:rsidR="003862E5" w:rsidRDefault="003862E5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2803" w:history="1"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5D7D">
              <w:rPr>
                <w:rStyle w:val="Hipervnculo"/>
                <w:rFonts w:ascii="Arial" w:hAnsi="Arial" w:cs="Arial"/>
                <w:b/>
                <w:bCs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C75F8" w14:textId="2AD965D3" w:rsidR="000925B4" w:rsidRPr="0007372F" w:rsidRDefault="000925B4">
          <w:r w:rsidRPr="0007372F">
            <w:rPr>
              <w:b/>
              <w:bCs/>
            </w:rPr>
            <w:fldChar w:fldCharType="end"/>
          </w:r>
        </w:p>
      </w:sdtContent>
    </w:sdt>
    <w:p w14:paraId="281CFF50" w14:textId="38AAA627" w:rsidR="00667040" w:rsidRPr="0007372F" w:rsidRDefault="00667040" w:rsidP="00667040">
      <w:pPr>
        <w:spacing w:after="0" w:line="240" w:lineRule="auto"/>
        <w:rPr>
          <w:rFonts w:ascii="Myriad Pro" w:hAnsi="Myriad Pro"/>
        </w:rPr>
      </w:pPr>
    </w:p>
    <w:p w14:paraId="4DA47E8A" w14:textId="63D537A6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57A5D180" w14:textId="12C1E55A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65B51662" w14:textId="7439510F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03D4C9B7" w14:textId="1BB8D65B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7D546E01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2D81614A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1F567C40" w14:textId="7EBBA3AD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3D6E242D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30F90C1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182DF0C" w14:textId="57528D56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083BA010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06F317D0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11C570C2" w14:textId="1E8A16A0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753C98B4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1972DA12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268F301E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BC5617C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36500BF5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5DD0D4D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2036AF4D" w14:textId="77777777" w:rsidR="00761DAC" w:rsidRPr="0007372F" w:rsidRDefault="00761DAC" w:rsidP="006D687A">
      <w:pPr>
        <w:spacing w:after="0" w:line="240" w:lineRule="auto"/>
        <w:ind w:left="708" w:hanging="708"/>
        <w:rPr>
          <w:rFonts w:ascii="Myriad Pro" w:hAnsi="Myriad Pro"/>
        </w:rPr>
        <w:sectPr w:rsidR="00761DAC" w:rsidRPr="0007372F" w:rsidSect="00761DAC">
          <w:headerReference w:type="default" r:id="rId10"/>
          <w:footerReference w:type="default" r:id="rId11"/>
          <w:pgSz w:w="12240" w:h="15840"/>
          <w:pgMar w:top="1276" w:right="1327" w:bottom="568" w:left="1418" w:header="709" w:footer="0" w:gutter="0"/>
          <w:pgNumType w:start="1"/>
          <w:cols w:space="708"/>
          <w:docGrid w:linePitch="360"/>
        </w:sectPr>
      </w:pPr>
    </w:p>
    <w:p w14:paraId="0F4CF94F" w14:textId="77777777" w:rsidR="00667040" w:rsidRPr="0007372F" w:rsidRDefault="00667040" w:rsidP="00667040">
      <w:pPr>
        <w:spacing w:after="0" w:line="240" w:lineRule="auto"/>
        <w:rPr>
          <w:rFonts w:ascii="Myriad Pro" w:hAnsi="Myriad Pro"/>
        </w:rPr>
      </w:pPr>
    </w:p>
    <w:p w14:paraId="0795D509" w14:textId="1211AC20" w:rsidR="00667040" w:rsidRPr="0007372F" w:rsidRDefault="00667040" w:rsidP="007D124B">
      <w:pPr>
        <w:pStyle w:val="Ttulo1"/>
        <w:spacing w:line="360" w:lineRule="auto"/>
        <w:rPr>
          <w:rFonts w:ascii="Arial" w:hAnsi="Arial" w:cs="Arial"/>
          <w:b/>
          <w:bCs/>
          <w:sz w:val="26"/>
          <w:szCs w:val="26"/>
        </w:rPr>
      </w:pPr>
      <w:bookmarkStart w:id="0" w:name="_Toc233472795"/>
      <w:r w:rsidRPr="0007372F">
        <w:rPr>
          <w:rFonts w:ascii="Arial" w:hAnsi="Arial" w:cs="Arial"/>
          <w:b/>
          <w:bCs/>
          <w:sz w:val="26"/>
          <w:szCs w:val="26"/>
        </w:rPr>
        <w:t>Introducción</w:t>
      </w:r>
      <w:bookmarkEnd w:id="0"/>
    </w:p>
    <w:p w14:paraId="2E9D7B89" w14:textId="77777777" w:rsidR="001A1BED" w:rsidRPr="0007372F" w:rsidRDefault="001A1BED" w:rsidP="001A1BED"/>
    <w:p w14:paraId="09511D8B" w14:textId="6E07D35E" w:rsidR="00D41F5D" w:rsidRPr="0007372F" w:rsidRDefault="0037772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Fonts w:ascii="Arial" w:hAnsi="Arial" w:cs="Arial"/>
          <w:sz w:val="22"/>
          <w:szCs w:val="22"/>
        </w:rPr>
        <w:t xml:space="preserve">En la última década, la evolución del comercio electrónico y la necesidad de procesar un gran volumen de transacciones en tiempo real han convertido a las plataformas de </w:t>
      </w:r>
      <w:r w:rsidR="00EF200C" w:rsidRPr="0007372F">
        <w:rPr>
          <w:rFonts w:ascii="Arial" w:hAnsi="Arial" w:cs="Arial"/>
          <w:sz w:val="22"/>
          <w:szCs w:val="22"/>
        </w:rPr>
        <w:t>bases de datos NoSQL</w:t>
      </w:r>
      <w:r w:rsidR="00D41F5D" w:rsidRPr="0007372F">
        <w:rPr>
          <w:rFonts w:ascii="Arial" w:hAnsi="Arial" w:cs="Arial"/>
          <w:sz w:val="22"/>
          <w:szCs w:val="22"/>
        </w:rPr>
        <w:t xml:space="preserve"> </w:t>
      </w:r>
      <w:r w:rsidRPr="0007372F">
        <w:rPr>
          <w:rFonts w:ascii="Arial" w:hAnsi="Arial" w:cs="Arial"/>
          <w:sz w:val="22"/>
          <w:szCs w:val="22"/>
        </w:rPr>
        <w:t xml:space="preserve">en el pilar estratégico para la modernización de organizaciones </w:t>
      </w:r>
      <w:r w:rsidR="00D44B20" w:rsidRPr="0007372F">
        <w:rPr>
          <w:rFonts w:ascii="Arial" w:hAnsi="Arial" w:cs="Arial"/>
          <w:sz w:val="22"/>
          <w:szCs w:val="22"/>
        </w:rPr>
        <w:t xml:space="preserve">estando </w:t>
      </w:r>
      <w:r w:rsidRPr="0007372F">
        <w:rPr>
          <w:rFonts w:ascii="Arial" w:hAnsi="Arial" w:cs="Arial"/>
          <w:sz w:val="22"/>
          <w:szCs w:val="22"/>
        </w:rPr>
        <w:t xml:space="preserve">en expansión como </w:t>
      </w:r>
      <w:r w:rsidR="001B72B6" w:rsidRPr="0007372F">
        <w:rPr>
          <w:rFonts w:ascii="Arial" w:hAnsi="Arial" w:cs="Arial"/>
          <w:sz w:val="22"/>
          <w:szCs w:val="22"/>
        </w:rPr>
        <w:t xml:space="preserve">en este caso </w:t>
      </w:r>
      <w:r w:rsidRPr="0007372F">
        <w:rPr>
          <w:rFonts w:ascii="Arial" w:hAnsi="Arial" w:cs="Arial"/>
          <w:b/>
          <w:bCs/>
          <w:sz w:val="22"/>
          <w:szCs w:val="22"/>
        </w:rPr>
        <w:t>ComercioTech</w:t>
      </w:r>
      <w:r w:rsidRPr="0007372F">
        <w:rPr>
          <w:rFonts w:ascii="Arial" w:hAnsi="Arial" w:cs="Arial"/>
          <w:sz w:val="22"/>
          <w:szCs w:val="22"/>
        </w:rPr>
        <w:t xml:space="preserve">. </w:t>
      </w:r>
    </w:p>
    <w:p w14:paraId="08EA514A" w14:textId="77777777" w:rsidR="00D41F5D" w:rsidRPr="0007372F" w:rsidRDefault="00D41F5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4CF15CEE" w14:textId="2065E91F" w:rsidR="001A1BED" w:rsidRPr="0007372F" w:rsidRDefault="007775B2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Fonts w:ascii="Arial" w:hAnsi="Arial" w:cs="Arial"/>
          <w:sz w:val="22"/>
          <w:szCs w:val="22"/>
        </w:rPr>
        <w:t>Sin embargo</w:t>
      </w:r>
      <w:r w:rsidR="0037772D" w:rsidRPr="0007372F">
        <w:rPr>
          <w:rFonts w:ascii="Arial" w:hAnsi="Arial" w:cs="Arial"/>
          <w:sz w:val="22"/>
          <w:szCs w:val="22"/>
        </w:rPr>
        <w:t>, la dependencia de infraestructuras de bases de datos heredadas y la ausencia de metodologías estandarizadas para la transición hacia tecnologías no estructuradas</w:t>
      </w:r>
      <w:r w:rsidR="00751489" w:rsidRPr="0007372F">
        <w:rPr>
          <w:rFonts w:ascii="Arial" w:hAnsi="Arial" w:cs="Arial"/>
          <w:sz w:val="22"/>
          <w:szCs w:val="22"/>
        </w:rPr>
        <w:t xml:space="preserve">, exponen </w:t>
      </w:r>
      <w:r w:rsidR="00F42312" w:rsidRPr="0007372F">
        <w:rPr>
          <w:rFonts w:ascii="Arial" w:hAnsi="Arial" w:cs="Arial"/>
          <w:sz w:val="22"/>
          <w:szCs w:val="22"/>
        </w:rPr>
        <w:t>las</w:t>
      </w:r>
      <w:r w:rsidR="0037772D" w:rsidRPr="0007372F">
        <w:rPr>
          <w:rFonts w:ascii="Arial" w:hAnsi="Arial" w:cs="Arial"/>
          <w:sz w:val="22"/>
          <w:szCs w:val="22"/>
        </w:rPr>
        <w:t xml:space="preserve"> deficiencias críticas en la escalabilidad y disponibilidad del sistema</w:t>
      </w:r>
      <w:r w:rsidR="00065E16" w:rsidRPr="0007372F">
        <w:rPr>
          <w:rFonts w:ascii="Arial" w:hAnsi="Arial" w:cs="Arial"/>
          <w:sz w:val="22"/>
          <w:szCs w:val="22"/>
        </w:rPr>
        <w:t>. E</w:t>
      </w:r>
      <w:r w:rsidR="001F4E1E" w:rsidRPr="0007372F">
        <w:rPr>
          <w:rFonts w:ascii="Arial" w:hAnsi="Arial" w:cs="Arial"/>
          <w:sz w:val="22"/>
          <w:szCs w:val="22"/>
        </w:rPr>
        <w:t>sto influye</w:t>
      </w:r>
      <w:r w:rsidR="00D934DB" w:rsidRPr="0007372F">
        <w:rPr>
          <w:rFonts w:ascii="Arial" w:hAnsi="Arial" w:cs="Arial"/>
          <w:sz w:val="22"/>
          <w:szCs w:val="22"/>
        </w:rPr>
        <w:t xml:space="preserve"> en </w:t>
      </w:r>
      <w:r w:rsidR="001B72B6" w:rsidRPr="0007372F">
        <w:rPr>
          <w:rFonts w:ascii="Arial" w:hAnsi="Arial" w:cs="Arial"/>
          <w:sz w:val="22"/>
          <w:szCs w:val="22"/>
        </w:rPr>
        <w:t>las</w:t>
      </w:r>
      <w:r w:rsidR="0037772D" w:rsidRPr="0007372F">
        <w:rPr>
          <w:rFonts w:ascii="Arial" w:hAnsi="Arial" w:cs="Arial"/>
          <w:sz w:val="22"/>
          <w:szCs w:val="22"/>
        </w:rPr>
        <w:t xml:space="preserve"> limitaciones técnicas</w:t>
      </w:r>
      <w:r w:rsidR="001B72B6" w:rsidRPr="0007372F">
        <w:rPr>
          <w:rFonts w:ascii="Arial" w:hAnsi="Arial" w:cs="Arial"/>
          <w:sz w:val="22"/>
          <w:szCs w:val="22"/>
        </w:rPr>
        <w:t xml:space="preserve"> </w:t>
      </w:r>
      <w:r w:rsidR="00E251C0" w:rsidRPr="0007372F">
        <w:rPr>
          <w:rFonts w:ascii="Arial" w:hAnsi="Arial" w:cs="Arial"/>
          <w:sz w:val="22"/>
          <w:szCs w:val="22"/>
        </w:rPr>
        <w:t>en el acceso a</w:t>
      </w:r>
      <w:r w:rsidR="00E31BEE" w:rsidRPr="0007372F">
        <w:rPr>
          <w:rFonts w:ascii="Arial" w:hAnsi="Arial" w:cs="Arial"/>
          <w:sz w:val="22"/>
          <w:szCs w:val="22"/>
        </w:rPr>
        <w:t xml:space="preserve"> </w:t>
      </w:r>
      <w:r w:rsidR="001B72B6" w:rsidRPr="0007372F">
        <w:rPr>
          <w:rFonts w:ascii="Arial" w:hAnsi="Arial" w:cs="Arial"/>
          <w:sz w:val="22"/>
          <w:szCs w:val="22"/>
        </w:rPr>
        <w:t>la</w:t>
      </w:r>
      <w:r w:rsidR="0037772D" w:rsidRPr="0007372F">
        <w:rPr>
          <w:rFonts w:ascii="Arial" w:hAnsi="Arial" w:cs="Arial"/>
          <w:sz w:val="22"/>
          <w:szCs w:val="22"/>
        </w:rPr>
        <w:t xml:space="preserve"> información y experiencia del cliente, </w:t>
      </w:r>
      <w:r w:rsidR="00D66B39" w:rsidRPr="0007372F">
        <w:rPr>
          <w:rFonts w:ascii="Arial" w:hAnsi="Arial" w:cs="Arial"/>
          <w:sz w:val="22"/>
          <w:szCs w:val="22"/>
        </w:rPr>
        <w:t xml:space="preserve">llegando a causar </w:t>
      </w:r>
      <w:r w:rsidR="0037772D" w:rsidRPr="0007372F">
        <w:rPr>
          <w:rFonts w:ascii="Arial" w:hAnsi="Arial" w:cs="Arial"/>
          <w:sz w:val="22"/>
          <w:szCs w:val="22"/>
        </w:rPr>
        <w:t xml:space="preserve">cuellos de botella operativos que </w:t>
      </w:r>
      <w:r w:rsidR="007C7D06" w:rsidRPr="0007372F">
        <w:rPr>
          <w:rFonts w:ascii="Arial" w:hAnsi="Arial" w:cs="Arial"/>
          <w:sz w:val="22"/>
          <w:szCs w:val="22"/>
        </w:rPr>
        <w:t>afectan a</w:t>
      </w:r>
      <w:r w:rsidR="0037772D" w:rsidRPr="0007372F">
        <w:rPr>
          <w:rFonts w:ascii="Arial" w:hAnsi="Arial" w:cs="Arial"/>
          <w:sz w:val="22"/>
          <w:szCs w:val="22"/>
        </w:rPr>
        <w:t xml:space="preserve"> la </w:t>
      </w:r>
      <w:r w:rsidR="00265738" w:rsidRPr="0007372F">
        <w:rPr>
          <w:rFonts w:ascii="Arial" w:hAnsi="Arial" w:cs="Arial"/>
          <w:sz w:val="22"/>
          <w:szCs w:val="22"/>
        </w:rPr>
        <w:t>evolución</w:t>
      </w:r>
      <w:r w:rsidR="0037772D" w:rsidRPr="0007372F">
        <w:rPr>
          <w:rFonts w:ascii="Arial" w:hAnsi="Arial" w:cs="Arial"/>
          <w:sz w:val="22"/>
          <w:szCs w:val="22"/>
        </w:rPr>
        <w:t xml:space="preserve"> del negocio y la integridad de los datos financieros institucionales.</w:t>
      </w:r>
    </w:p>
    <w:p w14:paraId="6BA2C9D2" w14:textId="77777777" w:rsidR="007C7D06" w:rsidRPr="0007372F" w:rsidRDefault="007C7D06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7CA054BB" w14:textId="5ED526DE" w:rsidR="001A1BED" w:rsidRPr="0007372F" w:rsidRDefault="00EC1448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Style w:val="citation-27"/>
          <w:rFonts w:ascii="Arial" w:hAnsi="Arial" w:cs="Arial"/>
          <w:sz w:val="22"/>
          <w:szCs w:val="22"/>
        </w:rPr>
        <w:t>En este trabajo, r</w:t>
      </w:r>
      <w:r w:rsidR="001B4E99" w:rsidRPr="0007372F">
        <w:rPr>
          <w:rStyle w:val="citation-27"/>
          <w:rFonts w:ascii="Arial" w:hAnsi="Arial" w:cs="Arial"/>
          <w:sz w:val="22"/>
          <w:szCs w:val="22"/>
        </w:rPr>
        <w:t xml:space="preserve">ealizamos </w:t>
      </w:r>
      <w:r w:rsidR="001A1BED" w:rsidRPr="0007372F">
        <w:rPr>
          <w:rStyle w:val="citation-27"/>
          <w:rFonts w:ascii="Arial" w:hAnsi="Arial" w:cs="Arial"/>
          <w:sz w:val="22"/>
          <w:szCs w:val="22"/>
        </w:rPr>
        <w:t xml:space="preserve">un diagnóstico de </w:t>
      </w:r>
      <w:r w:rsidR="007C7D06" w:rsidRPr="0007372F">
        <w:rPr>
          <w:rStyle w:val="citation-27"/>
          <w:rFonts w:ascii="Arial" w:hAnsi="Arial" w:cs="Arial"/>
          <w:sz w:val="22"/>
          <w:szCs w:val="22"/>
        </w:rPr>
        <w:t xml:space="preserve">las </w:t>
      </w:r>
      <w:r w:rsidR="001A1BED" w:rsidRPr="0007372F">
        <w:rPr>
          <w:rStyle w:val="citation-27"/>
          <w:rFonts w:ascii="Arial" w:hAnsi="Arial" w:cs="Arial"/>
          <w:sz w:val="22"/>
          <w:szCs w:val="22"/>
        </w:rPr>
        <w:t>necesidades</w:t>
      </w:r>
      <w:r w:rsidR="001B4E99" w:rsidRPr="0007372F">
        <w:rPr>
          <w:rStyle w:val="citation-27"/>
          <w:rFonts w:ascii="Arial" w:hAnsi="Arial" w:cs="Arial"/>
          <w:sz w:val="22"/>
          <w:szCs w:val="22"/>
        </w:rPr>
        <w:t xml:space="preserve">, </w:t>
      </w:r>
      <w:r w:rsidR="001B4E99" w:rsidRPr="0007372F">
        <w:rPr>
          <w:rStyle w:val="citation-26"/>
          <w:rFonts w:ascii="Arial" w:hAnsi="Arial" w:cs="Arial"/>
          <w:sz w:val="22"/>
          <w:szCs w:val="22"/>
        </w:rPr>
        <w:t>comprendiendo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 el </w:t>
      </w:r>
      <w:r w:rsidR="00572A2B" w:rsidRPr="0007372F">
        <w:rPr>
          <w:rStyle w:val="citation-26"/>
          <w:rFonts w:ascii="Arial" w:hAnsi="Arial" w:cs="Arial"/>
          <w:sz w:val="22"/>
          <w:szCs w:val="22"/>
        </w:rPr>
        <w:t>fortalecimiento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 del sistema operativo </w:t>
      </w:r>
      <w:r w:rsidR="007C7D06" w:rsidRPr="0007372F">
        <w:rPr>
          <w:rStyle w:val="citation-26"/>
          <w:rFonts w:ascii="Arial" w:hAnsi="Arial" w:cs="Arial"/>
          <w:sz w:val="22"/>
          <w:szCs w:val="22"/>
        </w:rPr>
        <w:t>que se utiliza</w:t>
      </w:r>
      <w:r w:rsidR="005A05F7" w:rsidRPr="0007372F">
        <w:rPr>
          <w:rStyle w:val="citation-26"/>
          <w:rFonts w:ascii="Arial" w:hAnsi="Arial" w:cs="Arial"/>
          <w:sz w:val="22"/>
          <w:szCs w:val="22"/>
        </w:rPr>
        <w:t>ra</w:t>
      </w:r>
      <w:r w:rsidR="007C7D06" w:rsidRPr="0007372F">
        <w:rPr>
          <w:rStyle w:val="citation-26"/>
          <w:rFonts w:ascii="Arial" w:hAnsi="Arial" w:cs="Arial"/>
          <w:sz w:val="22"/>
          <w:szCs w:val="22"/>
        </w:rPr>
        <w:t xml:space="preserve"> 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frente a vectores de vulnerabilidad comunes como la implementación </w:t>
      </w:r>
      <w:r w:rsidR="00A6128B" w:rsidRPr="0007372F">
        <w:rPr>
          <w:rStyle w:val="citation-26"/>
          <w:rFonts w:ascii="Arial" w:hAnsi="Arial" w:cs="Arial"/>
          <w:sz w:val="22"/>
          <w:szCs w:val="22"/>
        </w:rPr>
        <w:t>s</w:t>
      </w:r>
      <w:r w:rsidR="00D53918" w:rsidRPr="0007372F">
        <w:rPr>
          <w:rStyle w:val="citation-26"/>
          <w:rFonts w:ascii="Arial" w:hAnsi="Arial" w:cs="Arial"/>
          <w:sz w:val="22"/>
          <w:szCs w:val="22"/>
        </w:rPr>
        <w:t>ó</w:t>
      </w:r>
      <w:r w:rsidR="00A6128B" w:rsidRPr="0007372F">
        <w:rPr>
          <w:rStyle w:val="citation-26"/>
          <w:rFonts w:ascii="Arial" w:hAnsi="Arial" w:cs="Arial"/>
          <w:sz w:val="22"/>
          <w:szCs w:val="22"/>
        </w:rPr>
        <w:t>lida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 de controles de seguridad perimetral, autenticación, autorización y cifrado en el motor de </w:t>
      </w:r>
      <w:r w:rsidR="007C7D06" w:rsidRPr="0007372F">
        <w:rPr>
          <w:rStyle w:val="citation-26"/>
          <w:rFonts w:ascii="Arial" w:hAnsi="Arial" w:cs="Arial"/>
          <w:sz w:val="22"/>
          <w:szCs w:val="22"/>
        </w:rPr>
        <w:t xml:space="preserve">la 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>base de datos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, </w:t>
      </w:r>
      <w:r w:rsidR="007C7D06" w:rsidRPr="0007372F">
        <w:rPr>
          <w:rStyle w:val="citation-25"/>
          <w:rFonts w:ascii="Arial" w:hAnsi="Arial" w:cs="Arial"/>
          <w:sz w:val="22"/>
          <w:szCs w:val="22"/>
        </w:rPr>
        <w:t>permitiéndonos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 modelar esquemas de dato</w:t>
      </w:r>
      <w:r w:rsidR="000D6122" w:rsidRPr="0007372F">
        <w:rPr>
          <w:rStyle w:val="citation-25"/>
          <w:rFonts w:ascii="Arial" w:hAnsi="Arial" w:cs="Arial"/>
          <w:sz w:val="22"/>
          <w:szCs w:val="22"/>
        </w:rPr>
        <w:t xml:space="preserve">s 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>seguros y desarrollar componentes de software eficientes para la</w:t>
      </w:r>
      <w:r w:rsidR="00D934DB" w:rsidRPr="0007372F">
        <w:rPr>
          <w:rStyle w:val="citation-25"/>
          <w:rFonts w:ascii="Arial" w:hAnsi="Arial" w:cs="Arial"/>
          <w:sz w:val="22"/>
          <w:szCs w:val="22"/>
        </w:rPr>
        <w:t>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 </w:t>
      </w:r>
      <w:r w:rsidR="00D934DB" w:rsidRPr="0007372F">
        <w:rPr>
          <w:rStyle w:val="citation-25"/>
          <w:rFonts w:ascii="Arial" w:hAnsi="Arial" w:cs="Arial"/>
          <w:sz w:val="22"/>
          <w:szCs w:val="22"/>
        </w:rPr>
        <w:t>operaciones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 transaccional</w:t>
      </w:r>
      <w:r w:rsidR="009C34B8" w:rsidRPr="0007372F">
        <w:rPr>
          <w:rStyle w:val="citation-25"/>
          <w:rFonts w:ascii="Arial" w:hAnsi="Arial" w:cs="Arial"/>
          <w:sz w:val="22"/>
          <w:szCs w:val="22"/>
        </w:rPr>
        <w:t>es</w:t>
      </w:r>
      <w:r w:rsidR="001A1BED" w:rsidRPr="0007372F">
        <w:rPr>
          <w:rFonts w:ascii="Arial" w:hAnsi="Arial" w:cs="Arial"/>
          <w:sz w:val="22"/>
          <w:szCs w:val="22"/>
        </w:rPr>
        <w:t xml:space="preserve">. </w:t>
      </w:r>
    </w:p>
    <w:p w14:paraId="38442AE0" w14:textId="77777777" w:rsidR="007C7D06" w:rsidRPr="0007372F" w:rsidRDefault="007C7D06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7BBAA6EF" w14:textId="1173FF5C" w:rsidR="001A1BED" w:rsidRPr="0007372F" w:rsidRDefault="001A1BE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Style w:val="citation-24"/>
          <w:rFonts w:ascii="Arial" w:hAnsi="Arial" w:cs="Arial"/>
          <w:sz w:val="22"/>
          <w:szCs w:val="22"/>
        </w:rPr>
        <w:t xml:space="preserve">Asimismo, nuestro objetivo es entregar una visión </w:t>
      </w:r>
      <w:r w:rsidR="001B4E99" w:rsidRPr="0007372F">
        <w:rPr>
          <w:rStyle w:val="citation-24"/>
          <w:rFonts w:ascii="Arial" w:hAnsi="Arial" w:cs="Arial"/>
          <w:sz w:val="22"/>
          <w:szCs w:val="22"/>
        </w:rPr>
        <w:t>técnica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02433C" w:rsidRPr="0007372F">
        <w:rPr>
          <w:rStyle w:val="citation-24"/>
          <w:rFonts w:ascii="Arial" w:hAnsi="Arial" w:cs="Arial"/>
          <w:sz w:val="22"/>
          <w:szCs w:val="22"/>
        </w:rPr>
        <w:t xml:space="preserve">de cómo podemos 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optimizar el procesamiento masivo, reducir la deuda técnica, mitigar riesgos críticos de exposición de datos y asegurar la estabilidad, confidencialidad </w:t>
      </w:r>
      <w:r w:rsidR="00410376" w:rsidRPr="0007372F">
        <w:rPr>
          <w:rStyle w:val="citation-24"/>
          <w:rFonts w:ascii="Arial" w:hAnsi="Arial" w:cs="Arial"/>
          <w:sz w:val="22"/>
          <w:szCs w:val="22"/>
        </w:rPr>
        <w:t>e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410376" w:rsidRPr="0007372F">
        <w:rPr>
          <w:rStyle w:val="citation-24"/>
          <w:rFonts w:ascii="Arial" w:hAnsi="Arial" w:cs="Arial"/>
          <w:sz w:val="22"/>
          <w:szCs w:val="22"/>
        </w:rPr>
        <w:t>integridad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para</w:t>
      </w:r>
      <w:r w:rsidR="00410376" w:rsidRPr="0007372F">
        <w:rPr>
          <w:rStyle w:val="citation-24"/>
          <w:rFonts w:ascii="Arial" w:hAnsi="Arial" w:cs="Arial"/>
          <w:sz w:val="22"/>
          <w:szCs w:val="22"/>
        </w:rPr>
        <w:t xml:space="preserve"> el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395888" w:rsidRPr="0007372F">
        <w:rPr>
          <w:rStyle w:val="citation-24"/>
          <w:rFonts w:ascii="Arial" w:hAnsi="Arial" w:cs="Arial"/>
          <w:sz w:val="22"/>
          <w:szCs w:val="22"/>
        </w:rPr>
        <w:t>crecimiento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de la infraestructura tecnológica institucional</w:t>
      </w:r>
      <w:r w:rsidRPr="0007372F">
        <w:rPr>
          <w:rFonts w:ascii="Arial" w:hAnsi="Arial" w:cs="Arial"/>
          <w:sz w:val="22"/>
          <w:szCs w:val="22"/>
        </w:rPr>
        <w:t>.</w:t>
      </w:r>
    </w:p>
    <w:p w14:paraId="38D4129C" w14:textId="77777777" w:rsidR="00DF5150" w:rsidRPr="0007372F" w:rsidRDefault="00DF5150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1300B65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837DA53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1A4316D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5C1604C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70E8B22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8A01EAD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3FBEB973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F89F54D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2B25A324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74E60166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3FBA6ADA" w14:textId="77777777" w:rsidR="008C64F2" w:rsidRPr="0007372F" w:rsidRDefault="008C64F2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7BC0F844" w14:textId="77777777" w:rsidR="008C64F2" w:rsidRPr="0007372F" w:rsidRDefault="008C64F2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CE3C334" w14:textId="77777777" w:rsidR="008C64F2" w:rsidRPr="0007372F" w:rsidRDefault="008C64F2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1BAC9E9" w14:textId="03BCBAFE" w:rsidR="008C64F2" w:rsidRPr="0007372F" w:rsidRDefault="008C64F2" w:rsidP="00A2786F">
      <w:pPr>
        <w:pStyle w:val="Ttulo1"/>
        <w:spacing w:line="276" w:lineRule="auto"/>
        <w:jc w:val="left"/>
        <w:rPr>
          <w:rFonts w:ascii="Arial" w:hAnsi="Arial" w:cs="Arial"/>
          <w:b/>
          <w:bCs/>
          <w:color w:val="EE0000"/>
          <w:sz w:val="28"/>
          <w:szCs w:val="28"/>
        </w:rPr>
      </w:pPr>
      <w:bookmarkStart w:id="1" w:name="_Toc233472796"/>
      <w:r w:rsidRPr="0007372F">
        <w:rPr>
          <w:rFonts w:ascii="Arial" w:hAnsi="Arial" w:cs="Arial"/>
          <w:b/>
          <w:bCs/>
          <w:color w:val="EE0000"/>
          <w:sz w:val="28"/>
          <w:szCs w:val="28"/>
        </w:rPr>
        <w:t>Requisitos del Negocio</w:t>
      </w:r>
      <w:bookmarkEnd w:id="1"/>
    </w:p>
    <w:p w14:paraId="1000F8F1" w14:textId="77777777" w:rsidR="008C64F2" w:rsidRPr="0007372F" w:rsidRDefault="008C64F2" w:rsidP="00A2786F">
      <w:pPr>
        <w:spacing w:line="276" w:lineRule="auto"/>
        <w:jc w:val="left"/>
        <w:rPr>
          <w:rFonts w:ascii="Arial" w:hAnsi="Arial" w:cs="Arial"/>
        </w:rPr>
      </w:pPr>
    </w:p>
    <w:p w14:paraId="0D176749" w14:textId="082A9B6F" w:rsidR="008C64F2" w:rsidRPr="0007372F" w:rsidRDefault="008C64F2" w:rsidP="00A2786F">
      <w:p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Para modernizar la plataforma </w:t>
      </w:r>
      <w:r w:rsidRPr="0007372F">
        <w:rPr>
          <w:rFonts w:ascii="Arial" w:hAnsi="Arial" w:cs="Arial"/>
          <w:b/>
          <w:bCs/>
        </w:rPr>
        <w:t>MercadoTech</w:t>
      </w:r>
      <w:r w:rsidRPr="0007372F">
        <w:rPr>
          <w:rFonts w:ascii="Arial" w:hAnsi="Arial" w:cs="Arial"/>
        </w:rPr>
        <w:t>, cumpliremos con los siguientes requisitos clasificados hablando por su nivel de prioridad para el negocio:</w:t>
      </w:r>
    </w:p>
    <w:p w14:paraId="52EF5729" w14:textId="77777777" w:rsidR="008C64F2" w:rsidRPr="0007372F" w:rsidRDefault="008C64F2" w:rsidP="00A2786F">
      <w:pPr>
        <w:spacing w:line="276" w:lineRule="auto"/>
        <w:jc w:val="left"/>
        <w:rPr>
          <w:rFonts w:ascii="Arial" w:hAnsi="Arial" w:cs="Arial"/>
        </w:rPr>
      </w:pPr>
    </w:p>
    <w:p w14:paraId="4EA393F4" w14:textId="09363793" w:rsidR="008C64F2" w:rsidRPr="0007372F" w:rsidRDefault="008C64F2" w:rsidP="00A2786F">
      <w:pPr>
        <w:pStyle w:val="Ttulo2"/>
        <w:spacing w:line="276" w:lineRule="auto"/>
        <w:jc w:val="left"/>
        <w:rPr>
          <w:rFonts w:ascii="Arial" w:hAnsi="Arial" w:cs="Arial"/>
          <w:b/>
          <w:bCs/>
          <w:color w:val="EE0000"/>
        </w:rPr>
      </w:pPr>
      <w:bookmarkStart w:id="2" w:name="_Toc233472797"/>
      <w:r w:rsidRPr="0007372F">
        <w:rPr>
          <w:rFonts w:ascii="Arial" w:hAnsi="Arial" w:cs="Arial"/>
          <w:b/>
          <w:bCs/>
          <w:color w:val="EE0000"/>
        </w:rPr>
        <w:t>Requisitos funcionales</w:t>
      </w:r>
      <w:bookmarkEnd w:id="2"/>
    </w:p>
    <w:p w14:paraId="72F90E80" w14:textId="6097F2D1" w:rsidR="00A2786F" w:rsidRPr="0007372F" w:rsidRDefault="008C64F2" w:rsidP="00A2786F">
      <w:pPr>
        <w:pStyle w:val="Prrafodelista"/>
        <w:numPr>
          <w:ilvl w:val="0"/>
          <w:numId w:val="44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Gestión de Clientes (Prioridad Alta):</w:t>
      </w:r>
      <w:r w:rsidRPr="0007372F">
        <w:rPr>
          <w:rFonts w:ascii="Arial" w:hAnsi="Arial" w:cs="Arial"/>
        </w:rPr>
        <w:t xml:space="preserve"> La plataforma debe permitir la administración completa (creación, lectura, actualización y eliminación) de perfiles de los clientes. Caputanrando su RUT, nombre, correo y fecha de registro.</w:t>
      </w:r>
    </w:p>
    <w:p w14:paraId="2037BC35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1FA1BF3C" w14:textId="4596B276" w:rsidR="00A2786F" w:rsidRPr="0007372F" w:rsidRDefault="008C64F2" w:rsidP="00A2786F">
      <w:pPr>
        <w:pStyle w:val="Prrafodelista"/>
        <w:numPr>
          <w:ilvl w:val="0"/>
          <w:numId w:val="44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Gestión del Catálogo de Productos (Prioridad Alta):</w:t>
      </w:r>
      <w:r w:rsidRPr="0007372F">
        <w:rPr>
          <w:rFonts w:ascii="Arial" w:hAnsi="Arial" w:cs="Arial"/>
        </w:rPr>
        <w:t xml:space="preserve"> </w:t>
      </w:r>
      <w:r w:rsidR="00A2786F" w:rsidRPr="0007372F">
        <w:rPr>
          <w:rFonts w:ascii="Arial" w:hAnsi="Arial" w:cs="Arial"/>
        </w:rPr>
        <w:t>Un gran volumen de almacenamiento con sus artículos tecnológicos con sus datos extras (siendo las pulgadas, Hz, etc.) y controlar su stock físico de manera dinámica.</w:t>
      </w:r>
    </w:p>
    <w:p w14:paraId="5766D90D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3B21E045" w14:textId="79EE384B" w:rsidR="00A2786F" w:rsidRPr="0007372F" w:rsidRDefault="00A2786F" w:rsidP="00A2786F">
      <w:pPr>
        <w:pStyle w:val="Prrafodelista"/>
        <w:numPr>
          <w:ilvl w:val="0"/>
          <w:numId w:val="44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Procesamiento de Pedidos y Emisión de Boletas (Prioridad Alta):</w:t>
      </w:r>
      <w:r w:rsidRPr="0007372F">
        <w:rPr>
          <w:rFonts w:ascii="Arial" w:hAnsi="Arial" w:cs="Arial"/>
        </w:rPr>
        <w:t xml:space="preserve"> Generación de las transacciones comerciales siendo vinculados con un cliente con un arreglo de múltiples productos, registrando totales y estados de despacho de sus pedidos en tiempo real.</w:t>
      </w:r>
    </w:p>
    <w:p w14:paraId="541EC2BE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28C7C821" w14:textId="5AE8D222" w:rsidR="00A2786F" w:rsidRPr="0007372F" w:rsidRDefault="00A2786F" w:rsidP="00A2786F">
      <w:pPr>
        <w:pStyle w:val="Prrafodelista"/>
        <w:numPr>
          <w:ilvl w:val="0"/>
          <w:numId w:val="44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Historial Contable (Prioridad Alta):</w:t>
      </w:r>
      <w:r w:rsidRPr="0007372F">
        <w:rPr>
          <w:rFonts w:ascii="Arial" w:hAnsi="Arial" w:cs="Arial"/>
        </w:rPr>
        <w:t xml:space="preserve"> La plataforma debe ser capaz de procesar y agrupar su histórico de compras por el rango de fecha y clientes para las auditorías internas.</w:t>
      </w:r>
    </w:p>
    <w:p w14:paraId="6F2E3097" w14:textId="77777777" w:rsidR="00A2786F" w:rsidRPr="0007372F" w:rsidRDefault="00A2786F" w:rsidP="00A2786F">
      <w:pPr>
        <w:spacing w:line="276" w:lineRule="auto"/>
        <w:jc w:val="left"/>
        <w:rPr>
          <w:rFonts w:ascii="Arial" w:hAnsi="Arial" w:cs="Arial"/>
        </w:rPr>
      </w:pPr>
    </w:p>
    <w:p w14:paraId="0CA6B21D" w14:textId="33F11CE0" w:rsidR="00A2786F" w:rsidRPr="0007372F" w:rsidRDefault="00A2786F" w:rsidP="00A2786F">
      <w:pPr>
        <w:pStyle w:val="Ttulo2"/>
        <w:spacing w:line="276" w:lineRule="auto"/>
        <w:jc w:val="left"/>
        <w:rPr>
          <w:rFonts w:ascii="Arial" w:hAnsi="Arial" w:cs="Arial"/>
          <w:b/>
          <w:bCs/>
          <w:color w:val="EE0000"/>
        </w:rPr>
      </w:pPr>
      <w:bookmarkStart w:id="3" w:name="_Toc233472798"/>
      <w:r w:rsidRPr="0007372F">
        <w:rPr>
          <w:rFonts w:ascii="Arial" w:hAnsi="Arial" w:cs="Arial"/>
          <w:b/>
          <w:bCs/>
          <w:color w:val="EE0000"/>
        </w:rPr>
        <w:t>Requisitos no Funcionales y de Seguridad</w:t>
      </w:r>
      <w:bookmarkEnd w:id="3"/>
    </w:p>
    <w:p w14:paraId="67ABA065" w14:textId="3CE29D0C" w:rsidR="00A2786F" w:rsidRPr="0007372F" w:rsidRDefault="00A2786F" w:rsidP="00A2786F">
      <w:pPr>
        <w:pStyle w:val="Prrafodelista"/>
        <w:numPr>
          <w:ilvl w:val="0"/>
          <w:numId w:val="45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>Compatibilidad Multiplataforma (Prioridad Alta): La solución de</w:t>
      </w:r>
      <w:r w:rsidR="00EB538D" w:rsidRPr="0007372F">
        <w:rPr>
          <w:rFonts w:ascii="Arial" w:hAnsi="Arial" w:cs="Arial"/>
        </w:rPr>
        <w:t xml:space="preserve"> la</w:t>
      </w:r>
      <w:r w:rsidRPr="0007372F">
        <w:rPr>
          <w:rFonts w:ascii="Arial" w:hAnsi="Arial" w:cs="Arial"/>
        </w:rPr>
        <w:t xml:space="preserve"> base de datos</w:t>
      </w:r>
      <w:r w:rsidR="00EB538D" w:rsidRPr="0007372F">
        <w:rPr>
          <w:rFonts w:ascii="Arial" w:hAnsi="Arial" w:cs="Arial"/>
        </w:rPr>
        <w:t xml:space="preserve"> (MongoDB)</w:t>
      </w:r>
      <w:r w:rsidRPr="0007372F">
        <w:rPr>
          <w:rFonts w:ascii="Arial" w:hAnsi="Arial" w:cs="Arial"/>
        </w:rPr>
        <w:t xml:space="preserve"> y </w:t>
      </w:r>
      <w:r w:rsidR="00EB538D" w:rsidRPr="0007372F">
        <w:rPr>
          <w:rFonts w:ascii="Arial" w:hAnsi="Arial" w:cs="Arial"/>
        </w:rPr>
        <w:t>su</w:t>
      </w:r>
      <w:r w:rsidRPr="0007372F">
        <w:rPr>
          <w:rFonts w:ascii="Arial" w:hAnsi="Arial" w:cs="Arial"/>
        </w:rPr>
        <w:t xml:space="preserve"> software deben </w:t>
      </w:r>
      <w:r w:rsidR="00EB538D" w:rsidRPr="0007372F">
        <w:rPr>
          <w:rFonts w:ascii="Arial" w:hAnsi="Arial" w:cs="Arial"/>
        </w:rPr>
        <w:t xml:space="preserve">ser </w:t>
      </w:r>
      <w:r w:rsidRPr="0007372F">
        <w:rPr>
          <w:rFonts w:ascii="Arial" w:hAnsi="Arial" w:cs="Arial"/>
        </w:rPr>
        <w:t>opera</w:t>
      </w:r>
      <w:r w:rsidR="00EB538D" w:rsidRPr="0007372F">
        <w:rPr>
          <w:rFonts w:ascii="Arial" w:hAnsi="Arial" w:cs="Arial"/>
        </w:rPr>
        <w:t>dos</w:t>
      </w:r>
      <w:r w:rsidRPr="0007372F">
        <w:rPr>
          <w:rFonts w:ascii="Arial" w:hAnsi="Arial" w:cs="Arial"/>
        </w:rPr>
        <w:t xml:space="preserve"> de forma nativa e idéntica tanto en entornos </w:t>
      </w:r>
      <w:r w:rsidR="00EB538D" w:rsidRPr="0007372F">
        <w:rPr>
          <w:rFonts w:ascii="Arial" w:hAnsi="Arial" w:cs="Arial"/>
        </w:rPr>
        <w:t xml:space="preserve">como </w:t>
      </w:r>
      <w:r w:rsidRPr="0007372F">
        <w:rPr>
          <w:rFonts w:ascii="Arial" w:hAnsi="Arial" w:cs="Arial"/>
        </w:rPr>
        <w:t xml:space="preserve">Windows </w:t>
      </w:r>
      <w:r w:rsidR="00EB538D" w:rsidRPr="0007372F">
        <w:rPr>
          <w:rFonts w:ascii="Arial" w:hAnsi="Arial" w:cs="Arial"/>
        </w:rPr>
        <w:t>y</w:t>
      </w:r>
      <w:r w:rsidRPr="0007372F">
        <w:rPr>
          <w:rFonts w:ascii="Arial" w:hAnsi="Arial" w:cs="Arial"/>
        </w:rPr>
        <w:t xml:space="preserve"> en distribuciones Linux.</w:t>
      </w:r>
    </w:p>
    <w:p w14:paraId="4E0079CF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7F889CB0" w14:textId="35F4EA6C" w:rsidR="00A2786F" w:rsidRPr="0007372F" w:rsidRDefault="00A2786F" w:rsidP="00A2786F">
      <w:pPr>
        <w:pStyle w:val="Prrafodelista"/>
        <w:numPr>
          <w:ilvl w:val="0"/>
          <w:numId w:val="45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Seguridad y Confidencialidad de Accesos (Prioridad Alta):</w:t>
      </w:r>
      <w:r w:rsidRPr="0007372F">
        <w:rPr>
          <w:rFonts w:ascii="Arial" w:hAnsi="Arial" w:cs="Arial"/>
        </w:rPr>
        <w:t xml:space="preserve"> Ocultamiento estricto de contraseñas de empleados mediante funciones criptográficas (hashing) y control de acceso diferido por roles.</w:t>
      </w:r>
    </w:p>
    <w:p w14:paraId="5F168F69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381F8442" w14:textId="516FC8B8" w:rsidR="00A2786F" w:rsidRPr="0007372F" w:rsidRDefault="00A2786F" w:rsidP="00A2786F">
      <w:pPr>
        <w:pStyle w:val="Prrafodelista"/>
        <w:numPr>
          <w:ilvl w:val="0"/>
          <w:numId w:val="45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Alta Disponibilidad y Escalabilidad (Prioridad Media):</w:t>
      </w:r>
      <w:r w:rsidRPr="0007372F">
        <w:rPr>
          <w:rFonts w:ascii="Arial" w:hAnsi="Arial" w:cs="Arial"/>
        </w:rPr>
        <w:t xml:space="preserve"> </w:t>
      </w:r>
      <w:r w:rsidR="002A3901" w:rsidRPr="0007372F">
        <w:rPr>
          <w:rFonts w:ascii="Arial" w:hAnsi="Arial" w:cs="Arial"/>
        </w:rPr>
        <w:t xml:space="preserve">Una infraestructura robusta </w:t>
      </w:r>
      <w:r w:rsidRPr="0007372F">
        <w:rPr>
          <w:rFonts w:ascii="Arial" w:hAnsi="Arial" w:cs="Arial"/>
        </w:rPr>
        <w:t xml:space="preserve">para resguardar los datos financieros y </w:t>
      </w:r>
      <w:r w:rsidR="002A3901" w:rsidRPr="0007372F">
        <w:rPr>
          <w:rFonts w:ascii="Arial" w:hAnsi="Arial" w:cs="Arial"/>
        </w:rPr>
        <w:t xml:space="preserve">la </w:t>
      </w:r>
      <w:r w:rsidRPr="0007372F">
        <w:rPr>
          <w:rFonts w:ascii="Arial" w:hAnsi="Arial" w:cs="Arial"/>
        </w:rPr>
        <w:t>capacidad de</w:t>
      </w:r>
      <w:r w:rsidR="002A3901" w:rsidRPr="0007372F">
        <w:rPr>
          <w:rFonts w:ascii="Arial" w:hAnsi="Arial" w:cs="Arial"/>
        </w:rPr>
        <w:t xml:space="preserve"> crecimiento </w:t>
      </w:r>
      <w:r w:rsidRPr="0007372F">
        <w:rPr>
          <w:rFonts w:ascii="Arial" w:hAnsi="Arial" w:cs="Arial"/>
        </w:rPr>
        <w:t>sin p</w:t>
      </w:r>
      <w:r w:rsidR="002A3901" w:rsidRPr="0007372F">
        <w:rPr>
          <w:rFonts w:ascii="Arial" w:hAnsi="Arial" w:cs="Arial"/>
        </w:rPr>
        <w:t>e</w:t>
      </w:r>
      <w:r w:rsidRPr="0007372F">
        <w:rPr>
          <w:rFonts w:ascii="Arial" w:hAnsi="Arial" w:cs="Arial"/>
        </w:rPr>
        <w:t>rdida</w:t>
      </w:r>
      <w:r w:rsidR="002A3901" w:rsidRPr="0007372F">
        <w:rPr>
          <w:rFonts w:ascii="Arial" w:hAnsi="Arial" w:cs="Arial"/>
        </w:rPr>
        <w:t>s</w:t>
      </w:r>
      <w:r w:rsidRPr="0007372F">
        <w:rPr>
          <w:rFonts w:ascii="Arial" w:hAnsi="Arial" w:cs="Arial"/>
        </w:rPr>
        <w:t xml:space="preserve"> de rendimiento.</w:t>
      </w:r>
    </w:p>
    <w:p w14:paraId="4D898351" w14:textId="77777777" w:rsidR="00E07A0A" w:rsidRPr="0007372F" w:rsidRDefault="00E07A0A" w:rsidP="00E07A0A">
      <w:pPr>
        <w:pStyle w:val="Prrafodelista"/>
        <w:rPr>
          <w:rFonts w:ascii="Arial" w:hAnsi="Arial" w:cs="Arial"/>
        </w:rPr>
      </w:pPr>
    </w:p>
    <w:p w14:paraId="558AEBEB" w14:textId="77777777" w:rsidR="00E07A0A" w:rsidRPr="0007372F" w:rsidRDefault="00E07A0A" w:rsidP="00E07A0A">
      <w:pPr>
        <w:spacing w:line="276" w:lineRule="auto"/>
        <w:jc w:val="left"/>
        <w:rPr>
          <w:rFonts w:ascii="Arial" w:hAnsi="Arial" w:cs="Arial"/>
        </w:rPr>
      </w:pPr>
    </w:p>
    <w:p w14:paraId="40142BE2" w14:textId="77777777" w:rsidR="00E07A0A" w:rsidRPr="0007372F" w:rsidRDefault="00E07A0A" w:rsidP="00E07A0A">
      <w:pPr>
        <w:spacing w:line="276" w:lineRule="auto"/>
        <w:jc w:val="left"/>
        <w:rPr>
          <w:rFonts w:ascii="Arial" w:hAnsi="Arial" w:cs="Arial"/>
        </w:rPr>
      </w:pPr>
    </w:p>
    <w:p w14:paraId="3360E7CB" w14:textId="77777777" w:rsidR="00E07A0A" w:rsidRPr="0007372F" w:rsidRDefault="00E07A0A" w:rsidP="00E07A0A">
      <w:pPr>
        <w:spacing w:line="276" w:lineRule="auto"/>
        <w:jc w:val="left"/>
        <w:rPr>
          <w:rFonts w:ascii="Arial" w:hAnsi="Arial" w:cs="Arial"/>
        </w:rPr>
      </w:pPr>
    </w:p>
    <w:p w14:paraId="1DB75ED3" w14:textId="77777777" w:rsidR="00E07A0A" w:rsidRPr="0007372F" w:rsidRDefault="00E07A0A" w:rsidP="00E07A0A">
      <w:pPr>
        <w:spacing w:line="276" w:lineRule="auto"/>
        <w:jc w:val="left"/>
        <w:rPr>
          <w:rFonts w:ascii="Arial" w:hAnsi="Arial" w:cs="Arial"/>
        </w:rPr>
      </w:pPr>
    </w:p>
    <w:p w14:paraId="6A2E6830" w14:textId="77777777" w:rsidR="00E07A0A" w:rsidRPr="0007372F" w:rsidRDefault="00E07A0A" w:rsidP="00E07A0A">
      <w:pPr>
        <w:spacing w:line="276" w:lineRule="auto"/>
        <w:jc w:val="left"/>
        <w:rPr>
          <w:rFonts w:ascii="Arial" w:hAnsi="Arial" w:cs="Arial"/>
        </w:rPr>
      </w:pPr>
    </w:p>
    <w:p w14:paraId="72AF01CE" w14:textId="2B49FADF" w:rsidR="008C64F2" w:rsidRPr="0007372F" w:rsidRDefault="00E07A0A" w:rsidP="00B25EDC">
      <w:pPr>
        <w:pStyle w:val="Ttulo1"/>
        <w:jc w:val="left"/>
        <w:rPr>
          <w:rFonts w:ascii="Arial" w:hAnsi="Arial" w:cs="Arial"/>
          <w:b/>
          <w:bCs/>
          <w:sz w:val="28"/>
          <w:szCs w:val="28"/>
        </w:rPr>
      </w:pPr>
      <w:bookmarkStart w:id="4" w:name="_Toc233472799"/>
      <w:r w:rsidRPr="0007372F">
        <w:rPr>
          <w:rFonts w:ascii="Arial" w:hAnsi="Arial" w:cs="Arial"/>
          <w:b/>
          <w:bCs/>
          <w:sz w:val="28"/>
          <w:szCs w:val="28"/>
        </w:rPr>
        <w:t>Selección y Configuración del Sistema Operativo</w:t>
      </w:r>
      <w:bookmarkEnd w:id="4"/>
    </w:p>
    <w:p w14:paraId="3CC5B425" w14:textId="0BCCA010" w:rsidR="00E07A0A" w:rsidRPr="0007372F" w:rsidRDefault="00E07A0A" w:rsidP="00B25EDC">
      <w:pPr>
        <w:jc w:val="left"/>
        <w:rPr>
          <w:rFonts w:ascii="Arial" w:hAnsi="Arial" w:cs="Arial"/>
        </w:rPr>
      </w:pPr>
    </w:p>
    <w:p w14:paraId="6563C2E9" w14:textId="673B3A9A" w:rsidR="00E07A0A" w:rsidRPr="0007372F" w:rsidRDefault="00E07A0A" w:rsidP="00B25EDC">
      <w:pPr>
        <w:jc w:val="left"/>
        <w:rPr>
          <w:rFonts w:ascii="Arial" w:hAnsi="Arial" w:cs="Arial"/>
          <w:i/>
          <w:iCs/>
        </w:rPr>
      </w:pPr>
      <w:r w:rsidRPr="0007372F">
        <w:rPr>
          <w:rFonts w:ascii="Arial" w:hAnsi="Arial" w:cs="Arial"/>
        </w:rPr>
        <w:t xml:space="preserve">Para que ComercioTech reciba un soporte solido en su Base de Datos No Estructuradas, hemos decidido elegir la distribución </w:t>
      </w:r>
      <w:r w:rsidRPr="0007372F">
        <w:rPr>
          <w:rFonts w:ascii="Arial" w:hAnsi="Arial" w:cs="Arial"/>
          <w:b/>
          <w:bCs/>
        </w:rPr>
        <w:t>Ubuntu 22.04 LTS</w:t>
      </w:r>
      <w:r w:rsidRPr="0007372F">
        <w:rPr>
          <w:rFonts w:ascii="Arial" w:hAnsi="Arial" w:cs="Arial"/>
        </w:rPr>
        <w:t xml:space="preserve"> siendo implementado en un entorno de virtualización sobre el software de hipervisor corporativo </w:t>
      </w:r>
      <w:r w:rsidRPr="0007372F">
        <w:rPr>
          <w:rFonts w:ascii="Arial" w:hAnsi="Arial" w:cs="Arial"/>
          <w:i/>
          <w:iCs/>
        </w:rPr>
        <w:t xml:space="preserve">`Microsoft </w:t>
      </w:r>
      <w:proofErr w:type="spellStart"/>
      <w:r w:rsidRPr="0007372F">
        <w:rPr>
          <w:rFonts w:ascii="Arial" w:hAnsi="Arial" w:cs="Arial"/>
          <w:i/>
          <w:iCs/>
        </w:rPr>
        <w:t>Hyper</w:t>
      </w:r>
      <w:proofErr w:type="spellEnd"/>
      <w:r w:rsidRPr="0007372F">
        <w:rPr>
          <w:rFonts w:ascii="Arial" w:hAnsi="Arial" w:cs="Arial"/>
          <w:i/>
          <w:iCs/>
        </w:rPr>
        <w:t>-V`.</w:t>
      </w:r>
    </w:p>
    <w:p w14:paraId="096634D2" w14:textId="77777777" w:rsidR="00E07A0A" w:rsidRPr="0007372F" w:rsidRDefault="00E07A0A" w:rsidP="00B25EDC">
      <w:pPr>
        <w:jc w:val="left"/>
        <w:rPr>
          <w:rFonts w:ascii="Arial" w:hAnsi="Arial" w:cs="Arial"/>
        </w:rPr>
      </w:pPr>
    </w:p>
    <w:p w14:paraId="2CEC84D7" w14:textId="5682DC31" w:rsidR="00E07A0A" w:rsidRPr="0007372F" w:rsidRDefault="00E07A0A" w:rsidP="00B25EDC">
      <w:pPr>
        <w:pStyle w:val="Ttulo2"/>
        <w:jc w:val="left"/>
        <w:rPr>
          <w:rFonts w:ascii="Arial" w:hAnsi="Arial" w:cs="Arial"/>
          <w:b/>
          <w:bCs/>
        </w:rPr>
      </w:pPr>
      <w:bookmarkStart w:id="5" w:name="_Toc233472800"/>
      <w:r w:rsidRPr="0007372F">
        <w:rPr>
          <w:rFonts w:ascii="Arial" w:hAnsi="Arial" w:cs="Arial"/>
          <w:b/>
          <w:bCs/>
        </w:rPr>
        <w:t>Justificación Técnica de la Selección:</w:t>
      </w:r>
      <w:bookmarkEnd w:id="5"/>
    </w:p>
    <w:p w14:paraId="1FF436D8" w14:textId="77777777" w:rsidR="00E07A0A" w:rsidRPr="0007372F" w:rsidRDefault="00E07A0A" w:rsidP="00B25EDC">
      <w:pPr>
        <w:jc w:val="left"/>
        <w:rPr>
          <w:rFonts w:ascii="Arial" w:hAnsi="Arial" w:cs="Arial"/>
        </w:rPr>
      </w:pPr>
    </w:p>
    <w:p w14:paraId="5AD78460" w14:textId="7A804EF8" w:rsidR="00E07A0A" w:rsidRPr="0007372F" w:rsidRDefault="00116F79" w:rsidP="00B25EDC">
      <w:pPr>
        <w:pStyle w:val="Prrafodelista"/>
        <w:numPr>
          <w:ilvl w:val="0"/>
          <w:numId w:val="46"/>
        </w:numPr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Estabilidad y rendimiento: Ubuntu Server no incluye una interfaz </w:t>
      </w:r>
      <w:r w:rsidR="00E65052" w:rsidRPr="0007372F">
        <w:rPr>
          <w:rFonts w:ascii="Arial" w:hAnsi="Arial" w:cs="Arial"/>
        </w:rPr>
        <w:t>gráfica</w:t>
      </w:r>
      <w:r w:rsidRPr="0007372F">
        <w:rPr>
          <w:rFonts w:ascii="Arial" w:hAnsi="Arial" w:cs="Arial"/>
        </w:rPr>
        <w:t xml:space="preserve"> pesada por defecto, lo que nos permite destinar la mayor parte de los recursos de su hardware (RAM y CPU virtual) al procesamiento de hilos y consultas masivas en el </w:t>
      </w:r>
      <w:r w:rsidRPr="0007372F">
        <w:rPr>
          <w:rFonts w:ascii="Arial" w:hAnsi="Arial" w:cs="Arial"/>
          <w:i/>
          <w:iCs/>
        </w:rPr>
        <w:t>DBMS</w:t>
      </w:r>
      <w:r w:rsidRPr="0007372F">
        <w:rPr>
          <w:rFonts w:ascii="Arial" w:hAnsi="Arial" w:cs="Arial"/>
        </w:rPr>
        <w:t>.</w:t>
      </w:r>
    </w:p>
    <w:p w14:paraId="46C89EDF" w14:textId="77777777" w:rsidR="00116F79" w:rsidRPr="0007372F" w:rsidRDefault="00116F79" w:rsidP="00B25EDC">
      <w:pPr>
        <w:pStyle w:val="Prrafodelista"/>
        <w:jc w:val="left"/>
        <w:rPr>
          <w:rFonts w:ascii="Arial" w:hAnsi="Arial" w:cs="Arial"/>
        </w:rPr>
      </w:pPr>
    </w:p>
    <w:p w14:paraId="1DF70340" w14:textId="66794763" w:rsidR="00116F79" w:rsidRPr="0007372F" w:rsidRDefault="00B25EDC" w:rsidP="00B25EDC">
      <w:pPr>
        <w:pStyle w:val="Prrafodelista"/>
        <w:numPr>
          <w:ilvl w:val="0"/>
          <w:numId w:val="46"/>
        </w:numPr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Compatibilidad entre Plataformas: Al validar que su persistencia funcione de manera </w:t>
      </w:r>
      <w:r w:rsidR="00195E6E" w:rsidRPr="0007372F">
        <w:rPr>
          <w:rFonts w:ascii="Arial" w:hAnsi="Arial" w:cs="Arial"/>
        </w:rPr>
        <w:t>óptima</w:t>
      </w:r>
      <w:r w:rsidRPr="0007372F">
        <w:rPr>
          <w:rFonts w:ascii="Arial" w:hAnsi="Arial" w:cs="Arial"/>
        </w:rPr>
        <w:t xml:space="preserve"> sobre el kernel de Linux, garantizamos que los componentes de software desarrollados se mantengan con un comportamiento consistente entre infraestructuras de Windows y Linux</w:t>
      </w:r>
    </w:p>
    <w:p w14:paraId="482C8A91" w14:textId="77777777" w:rsidR="00B25EDC" w:rsidRPr="0007372F" w:rsidRDefault="00B25EDC" w:rsidP="00B25EDC">
      <w:pPr>
        <w:pStyle w:val="Prrafodelista"/>
        <w:jc w:val="left"/>
        <w:rPr>
          <w:rFonts w:ascii="Arial" w:hAnsi="Arial" w:cs="Arial"/>
        </w:rPr>
      </w:pPr>
    </w:p>
    <w:p w14:paraId="443BE0D1" w14:textId="34024B1D" w:rsidR="00B25EDC" w:rsidRPr="0007372F" w:rsidRDefault="00B25EDC" w:rsidP="00B25EDC">
      <w:pPr>
        <w:pStyle w:val="Ttulo1"/>
        <w:jc w:val="left"/>
        <w:rPr>
          <w:rFonts w:ascii="Arial" w:hAnsi="Arial" w:cs="Arial"/>
          <w:b/>
          <w:bCs/>
        </w:rPr>
      </w:pPr>
      <w:bookmarkStart w:id="6" w:name="_Toc233472801"/>
      <w:r w:rsidRPr="0007372F">
        <w:rPr>
          <w:rFonts w:ascii="Arial" w:hAnsi="Arial" w:cs="Arial"/>
          <w:b/>
          <w:bCs/>
        </w:rPr>
        <w:t xml:space="preserve">Guia de Instalación y Seguridad del </w:t>
      </w:r>
      <w:r w:rsidRPr="0007372F">
        <w:rPr>
          <w:rFonts w:ascii="Arial" w:hAnsi="Arial" w:cs="Arial"/>
          <w:b/>
          <w:bCs/>
          <w:i/>
          <w:iCs/>
        </w:rPr>
        <w:t>DBMS</w:t>
      </w:r>
      <w:bookmarkEnd w:id="6"/>
    </w:p>
    <w:p w14:paraId="7B039FF6" w14:textId="481D5DC8" w:rsidR="008C64F2" w:rsidRPr="0007372F" w:rsidRDefault="008C64F2" w:rsidP="008C64F2"/>
    <w:p w14:paraId="3D0A4D57" w14:textId="1FAAFC46" w:rsidR="009D1B54" w:rsidRPr="0007372F" w:rsidRDefault="00B25EDC" w:rsidP="00B25EDC">
      <w:pPr>
        <w:pStyle w:val="Ttulo2"/>
        <w:rPr>
          <w:rFonts w:ascii="Arial" w:hAnsi="Arial" w:cs="Arial"/>
          <w:b/>
          <w:bCs/>
        </w:rPr>
      </w:pPr>
      <w:bookmarkStart w:id="7" w:name="_Toc233472802"/>
      <w:r w:rsidRPr="0007372F">
        <w:rPr>
          <w:rFonts w:ascii="Arial" w:hAnsi="Arial" w:cs="Arial"/>
          <w:b/>
          <w:bCs/>
        </w:rPr>
        <w:t>Instalación del Servicio</w:t>
      </w:r>
      <w:bookmarkEnd w:id="7"/>
    </w:p>
    <w:p w14:paraId="424125A2" w14:textId="101358B0" w:rsidR="00C21205" w:rsidRPr="0007372F" w:rsidRDefault="00C21205" w:rsidP="00C21205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3D103D4E" w14:textId="5B8453EC" w:rsidR="001951AE" w:rsidRPr="0007372F" w:rsidRDefault="00B25EDC" w:rsidP="00B25EDC">
      <w:p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>Se importaron las llaves oficiales del repositorio de MongoDB y se procedió con la instalación de los paquetes ‘</w:t>
      </w:r>
      <w:r w:rsidRPr="0007372F">
        <w:rPr>
          <w:rFonts w:ascii="Arial" w:hAnsi="Arial" w:cs="Arial"/>
          <w:b/>
          <w:bCs/>
        </w:rPr>
        <w:t xml:space="preserve">mongodb-org’ </w:t>
      </w:r>
      <w:r w:rsidRPr="0007372F">
        <w:rPr>
          <w:rFonts w:ascii="Arial" w:hAnsi="Arial" w:cs="Arial"/>
        </w:rPr>
        <w:t>utilizando el gestor de paquetes avanzados (</w:t>
      </w:r>
      <w:proofErr w:type="spellStart"/>
      <w:r w:rsidRPr="0007372F">
        <w:rPr>
          <w:rFonts w:ascii="Arial" w:hAnsi="Arial" w:cs="Arial"/>
          <w:b/>
          <w:bCs/>
        </w:rPr>
        <w:t>apt</w:t>
      </w:r>
      <w:proofErr w:type="spellEnd"/>
      <w:r w:rsidRPr="0007372F">
        <w:rPr>
          <w:rFonts w:ascii="Arial" w:hAnsi="Arial" w:cs="Arial"/>
        </w:rPr>
        <w:t>) de Ubuntu de la siguiente manera:</w:t>
      </w:r>
    </w:p>
    <w:p w14:paraId="20867657" w14:textId="77777777" w:rsidR="00B25EDC" w:rsidRPr="0007372F" w:rsidRDefault="00B25EDC" w:rsidP="00B25EDC">
      <w:pPr>
        <w:spacing w:after="0" w:line="276" w:lineRule="auto"/>
        <w:jc w:val="left"/>
        <w:rPr>
          <w:rFonts w:ascii="Arial" w:hAnsi="Arial" w:cs="Arial"/>
        </w:rPr>
      </w:pPr>
    </w:p>
    <w:p w14:paraId="1F087C37" w14:textId="3BA35180" w:rsidR="00B25EDC" w:rsidRPr="0007372F" w:rsidRDefault="00D6785B" w:rsidP="00DB1E76">
      <w:pPr>
        <w:pStyle w:val="Prrafodelista"/>
        <w:numPr>
          <w:ilvl w:val="0"/>
          <w:numId w:val="48"/>
        </w:num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>sudo</w:t>
      </w:r>
      <w:r w:rsidR="00DB1E76" w:rsidRPr="0007372F">
        <w:rPr>
          <w:rFonts w:ascii="Arial" w:hAnsi="Arial" w:cs="Arial"/>
        </w:rPr>
        <w:t xml:space="preserve"> apt-get update &amp;&amp; sudo apt-get install -y gnupg curl</w:t>
      </w:r>
    </w:p>
    <w:p w14:paraId="3A727128" w14:textId="0AEEC80D" w:rsidR="00DB1E76" w:rsidRPr="0007372F" w:rsidRDefault="00DB1E76" w:rsidP="00DB1E76">
      <w:pPr>
        <w:pStyle w:val="Prrafodelista"/>
        <w:numPr>
          <w:ilvl w:val="0"/>
          <w:numId w:val="50"/>
        </w:num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>¿</w:t>
      </w:r>
      <w:r w:rsidR="00D6785B" w:rsidRPr="0007372F">
        <w:rPr>
          <w:rFonts w:ascii="Arial" w:hAnsi="Arial" w:cs="Arial"/>
        </w:rPr>
        <w:t>Qué</w:t>
      </w:r>
      <w:r w:rsidRPr="0007372F">
        <w:rPr>
          <w:rFonts w:ascii="Arial" w:hAnsi="Arial" w:cs="Arial"/>
        </w:rPr>
        <w:t xml:space="preserve"> hace?: Se sincroniza con el índice de paquetes locales del sistema operativo con los servidores de Ubuntu para que encuentre las </w:t>
      </w:r>
      <w:r w:rsidR="00D6785B" w:rsidRPr="0007372F">
        <w:rPr>
          <w:rFonts w:ascii="Arial" w:hAnsi="Arial" w:cs="Arial"/>
        </w:rPr>
        <w:t>últimas</w:t>
      </w:r>
      <w:r w:rsidRPr="0007372F">
        <w:rPr>
          <w:rFonts w:ascii="Arial" w:hAnsi="Arial" w:cs="Arial"/>
        </w:rPr>
        <w:t xml:space="preserve"> versiones disponibles, después pasa a instalar las herramientas </w:t>
      </w:r>
      <w:r w:rsidRPr="0007372F">
        <w:rPr>
          <w:rFonts w:ascii="Arial" w:hAnsi="Arial" w:cs="Arial"/>
          <w:i/>
          <w:iCs/>
        </w:rPr>
        <w:t>`curl`</w:t>
      </w:r>
      <w:r w:rsidRPr="0007372F">
        <w:rPr>
          <w:rFonts w:ascii="Arial" w:hAnsi="Arial" w:cs="Arial"/>
        </w:rPr>
        <w:t xml:space="preserve"> (utilizada para descargar los archivos desde internet) y </w:t>
      </w:r>
      <w:r w:rsidRPr="0007372F">
        <w:rPr>
          <w:rFonts w:ascii="Arial" w:hAnsi="Arial" w:cs="Arial"/>
          <w:i/>
          <w:iCs/>
        </w:rPr>
        <w:t xml:space="preserve">`gnupg` </w:t>
      </w:r>
      <w:r w:rsidRPr="0007372F">
        <w:rPr>
          <w:rFonts w:ascii="Arial" w:hAnsi="Arial" w:cs="Arial"/>
        </w:rPr>
        <w:t>(siendo necesaria para el manejo de criptográficas de seguridad)</w:t>
      </w:r>
      <w:r w:rsidR="00D6785B" w:rsidRPr="0007372F">
        <w:rPr>
          <w:rFonts w:ascii="Arial" w:hAnsi="Arial" w:cs="Arial"/>
        </w:rPr>
        <w:t xml:space="preserve">. Finalizando llegamos al parámetro </w:t>
      </w:r>
      <w:r w:rsidR="00D6785B" w:rsidRPr="0007372F">
        <w:rPr>
          <w:rFonts w:ascii="Arial" w:hAnsi="Arial" w:cs="Arial"/>
          <w:i/>
          <w:iCs/>
        </w:rPr>
        <w:t>`-y`</w:t>
      </w:r>
      <w:r w:rsidR="00D6785B" w:rsidRPr="0007372F">
        <w:rPr>
          <w:rFonts w:ascii="Arial" w:hAnsi="Arial" w:cs="Arial"/>
        </w:rPr>
        <w:t xml:space="preserve"> automatiza la aprobación de la descarga sin ser interrumpida.</w:t>
      </w:r>
    </w:p>
    <w:p w14:paraId="67C36B3D" w14:textId="77777777" w:rsidR="00020383" w:rsidRPr="0007372F" w:rsidRDefault="00020383" w:rsidP="00020383">
      <w:pPr>
        <w:spacing w:after="0" w:line="276" w:lineRule="auto"/>
        <w:jc w:val="left"/>
        <w:rPr>
          <w:rFonts w:ascii="Arial" w:hAnsi="Arial" w:cs="Arial"/>
        </w:rPr>
      </w:pPr>
    </w:p>
    <w:p w14:paraId="06BBD41F" w14:textId="0B290B18" w:rsidR="001951AE" w:rsidRPr="0007372F" w:rsidRDefault="0007372F" w:rsidP="0007372F">
      <w:pPr>
        <w:pStyle w:val="Prrafodelista"/>
        <w:numPr>
          <w:ilvl w:val="0"/>
          <w:numId w:val="48"/>
        </w:num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curl -fsSL https://pgp.mongodb.com/server-7.0.asc | sudo gpg -o /usr/share/keyrings/mongodb-server-7.0.gpg </w:t>
      </w:r>
      <w:r w:rsidRPr="0007372F">
        <w:rPr>
          <w:rFonts w:ascii="Arial" w:hAnsi="Arial" w:cs="Arial"/>
        </w:rPr>
        <w:t>–</w:t>
      </w:r>
      <w:r w:rsidRPr="0007372F">
        <w:rPr>
          <w:rFonts w:ascii="Arial" w:hAnsi="Arial" w:cs="Arial"/>
        </w:rPr>
        <w:t>dearmor</w:t>
      </w:r>
    </w:p>
    <w:p w14:paraId="2B39CD0A" w14:textId="3289628C" w:rsidR="0007372F" w:rsidRDefault="0007372F" w:rsidP="0007372F">
      <w:pPr>
        <w:pStyle w:val="Prrafodelista"/>
        <w:numPr>
          <w:ilvl w:val="0"/>
          <w:numId w:val="50"/>
        </w:num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¿Qué hace?: </w:t>
      </w:r>
      <w:r>
        <w:rPr>
          <w:rFonts w:ascii="Arial" w:hAnsi="Arial" w:cs="Arial"/>
        </w:rPr>
        <w:t>Descarga de forma segura la clave publica oficial para firmar los paquetes de MongoDB</w:t>
      </w:r>
      <w:r w:rsidR="006F0E29">
        <w:rPr>
          <w:rFonts w:ascii="Arial" w:hAnsi="Arial" w:cs="Arial"/>
        </w:rPr>
        <w:t xml:space="preserve"> (una versión que haya sido alterada por un tercero)</w:t>
      </w:r>
      <w:r>
        <w:rPr>
          <w:rFonts w:ascii="Arial" w:hAnsi="Arial" w:cs="Arial"/>
        </w:rPr>
        <w:t xml:space="preserve">. Luego se envía al comando </w:t>
      </w:r>
      <w:r w:rsidRPr="0007372F">
        <w:rPr>
          <w:rFonts w:ascii="Arial" w:hAnsi="Arial" w:cs="Arial"/>
          <w:i/>
          <w:iCs/>
        </w:rPr>
        <w:t>`gpg --dearmor`</w:t>
      </w:r>
      <w:r>
        <w:rPr>
          <w:rFonts w:ascii="Arial" w:hAnsi="Arial" w:cs="Arial"/>
        </w:rPr>
        <w:t>, donde esta es convertida en formato binario siendo utilizada por el sistema y almacenada en el directorio de llaveros seguros (</w:t>
      </w:r>
      <w:r w:rsidRPr="0007372F">
        <w:rPr>
          <w:rFonts w:ascii="Arial" w:hAnsi="Arial" w:cs="Arial"/>
          <w:i/>
          <w:iCs/>
        </w:rPr>
        <w:t>keyrings</w:t>
      </w:r>
      <w:r>
        <w:rPr>
          <w:rFonts w:ascii="Arial" w:hAnsi="Arial" w:cs="Arial"/>
        </w:rPr>
        <w:t>)</w:t>
      </w:r>
    </w:p>
    <w:p w14:paraId="2754120E" w14:textId="77777777" w:rsidR="006F0E29" w:rsidRDefault="006F0E29" w:rsidP="006F0E29">
      <w:pPr>
        <w:spacing w:after="0" w:line="276" w:lineRule="auto"/>
        <w:jc w:val="left"/>
        <w:rPr>
          <w:rFonts w:ascii="Arial" w:hAnsi="Arial" w:cs="Arial"/>
        </w:rPr>
      </w:pPr>
    </w:p>
    <w:p w14:paraId="6491DCC0" w14:textId="77777777" w:rsidR="006F0E29" w:rsidRDefault="006F0E29" w:rsidP="006F0E29">
      <w:pPr>
        <w:spacing w:after="0" w:line="276" w:lineRule="auto"/>
        <w:jc w:val="left"/>
        <w:rPr>
          <w:rFonts w:ascii="Arial" w:hAnsi="Arial" w:cs="Arial"/>
        </w:rPr>
      </w:pPr>
    </w:p>
    <w:p w14:paraId="70E2109F" w14:textId="77777777" w:rsidR="006F0E29" w:rsidRDefault="006F0E29" w:rsidP="006F0E29">
      <w:pPr>
        <w:spacing w:after="0" w:line="276" w:lineRule="auto"/>
        <w:jc w:val="left"/>
        <w:rPr>
          <w:rFonts w:ascii="Arial" w:hAnsi="Arial" w:cs="Arial"/>
        </w:rPr>
      </w:pPr>
    </w:p>
    <w:p w14:paraId="61CF1EF8" w14:textId="281CD6AA" w:rsidR="006F0E29" w:rsidRDefault="006F0E29" w:rsidP="006F0E29">
      <w:pPr>
        <w:pStyle w:val="Prrafodelista"/>
        <w:numPr>
          <w:ilvl w:val="0"/>
          <w:numId w:val="48"/>
        </w:numPr>
        <w:spacing w:after="0" w:line="276" w:lineRule="auto"/>
        <w:jc w:val="left"/>
        <w:rPr>
          <w:rFonts w:ascii="Arial" w:hAnsi="Arial" w:cs="Arial"/>
          <w:lang w:val="en-US"/>
        </w:rPr>
      </w:pPr>
      <w:r w:rsidRPr="006F0E29">
        <w:rPr>
          <w:rFonts w:ascii="Arial" w:hAnsi="Arial" w:cs="Arial"/>
          <w:lang w:val="en-US"/>
        </w:rPr>
        <w:t>echo "deb [ arch=amd64,arm64 signed-by=/usr/share/keyrings/mongodb-server-7.0.gpg ] https://repo.mongodb.org/apt/ubuntu jammy/mongodb-org/7.0 multiverse" | sudo tee /etc/apt/sources.list.d/mongodb-org-7.0.list</w:t>
      </w:r>
    </w:p>
    <w:p w14:paraId="4DC6C4D2" w14:textId="2D47C552" w:rsidR="006F0E29" w:rsidRPr="006F0E29" w:rsidRDefault="006F0E29" w:rsidP="006F0E29">
      <w:pPr>
        <w:pStyle w:val="Prrafodelista"/>
        <w:numPr>
          <w:ilvl w:val="0"/>
          <w:numId w:val="50"/>
        </w:numPr>
        <w:spacing w:after="0" w:line="276" w:lineRule="auto"/>
        <w:jc w:val="left"/>
        <w:rPr>
          <w:rFonts w:ascii="Arial" w:hAnsi="Arial" w:cs="Arial"/>
        </w:rPr>
      </w:pPr>
      <w:r w:rsidRPr="006F0E29">
        <w:rPr>
          <w:rFonts w:ascii="Arial" w:hAnsi="Arial" w:cs="Arial"/>
        </w:rPr>
        <w:t>¿Qué hace?: Crea un a</w:t>
      </w:r>
      <w:r>
        <w:rPr>
          <w:rFonts w:ascii="Arial" w:hAnsi="Arial" w:cs="Arial"/>
        </w:rPr>
        <w:t>rchivo de configuración de repositorio exclusivo para mongoDB (</w:t>
      </w:r>
      <w:r w:rsidR="002C27CC">
        <w:rPr>
          <w:rFonts w:ascii="Arial" w:hAnsi="Arial" w:cs="Arial"/>
        </w:rPr>
        <w:t xml:space="preserve"> </w:t>
      </w:r>
      <w:r w:rsidRPr="002C27CC">
        <w:rPr>
          <w:rFonts w:ascii="Arial" w:hAnsi="Arial" w:cs="Arial"/>
          <w:i/>
          <w:iCs/>
        </w:rPr>
        <w:t>mongodb-org7.0.list</w:t>
      </w:r>
      <w:r w:rsidR="002C27C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). Donde se le indica formalmente al gestor de paquetes de Ubuntu la URL exacta en donde debe ir a buscar el software, especificando su arquitectura de la CPU ( </w:t>
      </w:r>
      <w:r w:rsidRPr="002C27CC">
        <w:rPr>
          <w:rFonts w:ascii="Arial" w:hAnsi="Arial" w:cs="Arial"/>
          <w:i/>
          <w:iCs/>
        </w:rPr>
        <w:t>amd64/arm64</w:t>
      </w:r>
      <w:r>
        <w:rPr>
          <w:rFonts w:ascii="Arial" w:hAnsi="Arial" w:cs="Arial"/>
        </w:rPr>
        <w:t xml:space="preserve"> )</w:t>
      </w:r>
      <w:r w:rsidR="002C27CC">
        <w:rPr>
          <w:rFonts w:ascii="Arial" w:hAnsi="Arial" w:cs="Arial"/>
        </w:rPr>
        <w:t xml:space="preserve"> vinculándolo con la clave de seguridad del paso anterior ( </w:t>
      </w:r>
      <w:r w:rsidR="002C27CC" w:rsidRPr="002C27CC">
        <w:rPr>
          <w:rFonts w:ascii="Arial" w:hAnsi="Arial" w:cs="Arial"/>
          <w:i/>
          <w:iCs/>
        </w:rPr>
        <w:t>signed-by</w:t>
      </w:r>
      <w:r w:rsidR="002C27CC">
        <w:rPr>
          <w:rFonts w:ascii="Arial" w:hAnsi="Arial" w:cs="Arial"/>
        </w:rPr>
        <w:t xml:space="preserve"> ). Y finalmente el comando </w:t>
      </w:r>
      <w:r w:rsidR="002C27CC" w:rsidRPr="002C27CC">
        <w:rPr>
          <w:rFonts w:ascii="Arial" w:hAnsi="Arial" w:cs="Arial"/>
          <w:i/>
          <w:iCs/>
        </w:rPr>
        <w:t>`tee`</w:t>
      </w:r>
      <w:r w:rsidR="002C27CC">
        <w:rPr>
          <w:rFonts w:ascii="Arial" w:hAnsi="Arial" w:cs="Arial"/>
        </w:rPr>
        <w:t xml:space="preserve"> permite escribir esta configuración con privilegios de superusuario ( </w:t>
      </w:r>
      <w:r w:rsidR="002C27CC" w:rsidRPr="002C27CC">
        <w:rPr>
          <w:rFonts w:ascii="Arial" w:hAnsi="Arial" w:cs="Arial"/>
          <w:i/>
          <w:iCs/>
        </w:rPr>
        <w:t>sudo</w:t>
      </w:r>
      <w:r w:rsidR="002C27CC">
        <w:rPr>
          <w:rFonts w:ascii="Arial" w:hAnsi="Arial" w:cs="Arial"/>
        </w:rPr>
        <w:t xml:space="preserve"> )</w:t>
      </w:r>
    </w:p>
    <w:p w14:paraId="256C65DC" w14:textId="77777777" w:rsidR="001951AE" w:rsidRPr="006F0E29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076AF397" w14:textId="77777777" w:rsidR="001951AE" w:rsidRPr="006F0E29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35448335" w14:textId="77777777" w:rsidR="001951AE" w:rsidRPr="006F0E29" w:rsidRDefault="001951AE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D9B64BE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8F9C59B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4CD29595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6CDF170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793D923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BD8735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B790E87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B2D29F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41280E83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4AA3DFE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B7CDD8D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A03FE29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9BB54CB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9F7A354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10E19BA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BB2D820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8A542C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0F6501C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A2C5077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C657CB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3F80438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D8088D1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D412B05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74FE06C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8B034F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96CFDD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4D5A505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35C77B9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B36CCA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ED2ECEF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0BFD4C9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7A5302D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2A4FFE9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DC18857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CB67E16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AFCFCE7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D92AB41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7995309" w14:textId="77777777" w:rsidR="00C21205" w:rsidRPr="006F0E29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49072FD" w14:textId="77777777" w:rsidR="00000FBA" w:rsidRPr="006F0E29" w:rsidRDefault="00000FBA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998C30B" w14:textId="62BA3735" w:rsidR="001951AE" w:rsidRPr="0007372F" w:rsidRDefault="001951AE" w:rsidP="008A4135">
      <w:pPr>
        <w:pStyle w:val="Ttulo1"/>
        <w:rPr>
          <w:rFonts w:ascii="Arial" w:hAnsi="Arial" w:cs="Arial"/>
          <w:b/>
          <w:bCs/>
          <w:sz w:val="28"/>
          <w:szCs w:val="28"/>
        </w:rPr>
      </w:pPr>
      <w:bookmarkStart w:id="8" w:name="_Toc233472803"/>
      <w:r w:rsidRPr="0007372F">
        <w:rPr>
          <w:rFonts w:ascii="Arial" w:hAnsi="Arial" w:cs="Arial"/>
          <w:b/>
          <w:bCs/>
          <w:sz w:val="28"/>
          <w:szCs w:val="28"/>
        </w:rPr>
        <w:t>Bibliografia</w:t>
      </w:r>
      <w:bookmarkEnd w:id="8"/>
    </w:p>
    <w:p w14:paraId="24E1866E" w14:textId="77777777" w:rsidR="001951AE" w:rsidRPr="0007372F" w:rsidRDefault="001951AE" w:rsidP="00291EA7"/>
    <w:p w14:paraId="7515F1C2" w14:textId="165D2393" w:rsidR="001951AE" w:rsidRPr="0007372F" w:rsidRDefault="001951AE" w:rsidP="001C67BF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7C42DA6" w14:textId="77777777" w:rsidR="001951AE" w:rsidRPr="0007372F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320AEAF8" w14:textId="77777777" w:rsidR="001951AE" w:rsidRPr="009B6708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  <w:lang w:val="en-US"/>
        </w:rPr>
      </w:pPr>
    </w:p>
    <w:sectPr w:rsidR="001951AE" w:rsidRPr="009B6708" w:rsidSect="00761DAC">
      <w:footerReference w:type="default" r:id="rId12"/>
      <w:pgSz w:w="12240" w:h="15840"/>
      <w:pgMar w:top="1276" w:right="1327" w:bottom="568" w:left="1418" w:header="709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98E7C" w14:textId="77777777" w:rsidR="00934630" w:rsidRPr="0007372F" w:rsidRDefault="00934630" w:rsidP="009449B4">
      <w:pPr>
        <w:spacing w:after="0" w:line="240" w:lineRule="auto"/>
      </w:pPr>
      <w:r w:rsidRPr="0007372F">
        <w:separator/>
      </w:r>
    </w:p>
  </w:endnote>
  <w:endnote w:type="continuationSeparator" w:id="0">
    <w:p w14:paraId="00591120" w14:textId="77777777" w:rsidR="00934630" w:rsidRPr="0007372F" w:rsidRDefault="00934630" w:rsidP="009449B4">
      <w:pPr>
        <w:spacing w:after="0" w:line="240" w:lineRule="auto"/>
      </w:pPr>
      <w:r w:rsidRPr="0007372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Times New Roman"/>
    <w:charset w:val="00"/>
    <w:family w:val="auto"/>
    <w:pitch w:val="variable"/>
    <w:sig w:usb0="00000001" w:usb1="5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4A3E4" w14:textId="2F3E7D95" w:rsidR="009449B4" w:rsidRPr="0007372F" w:rsidRDefault="009449B4" w:rsidP="003677E2">
    <w:pPr>
      <w:pStyle w:val="Piedepgina"/>
      <w:ind w:left="-141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0454997"/>
      <w:docPartObj>
        <w:docPartGallery w:val="Page Numbers (Bottom of Page)"/>
        <w:docPartUnique/>
      </w:docPartObj>
    </w:sdtPr>
    <w:sdtContent>
      <w:p w14:paraId="1BAF622A" w14:textId="27E531C8" w:rsidR="00480AC7" w:rsidRPr="0007372F" w:rsidRDefault="00000000" w:rsidP="003677E2">
        <w:pPr>
          <w:pStyle w:val="Piedepgina"/>
          <w:ind w:left="-1417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7394453"/>
      <w:docPartObj>
        <w:docPartGallery w:val="Page Numbers (Bottom of Page)"/>
        <w:docPartUnique/>
      </w:docPartObj>
    </w:sdtPr>
    <w:sdtContent>
      <w:p w14:paraId="1239441E" w14:textId="77777777" w:rsidR="00761DAC" w:rsidRPr="0007372F" w:rsidRDefault="00761DAC" w:rsidP="003677E2">
        <w:pPr>
          <w:pStyle w:val="Piedepgina"/>
          <w:ind w:left="-1417"/>
        </w:pPr>
        <w:r w:rsidRPr="0007372F">
          <w:rPr>
            <w:lang w:eastAsia="es-CL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39F6EE9E" wp14:editId="512CF45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963401539" name="Rectángul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38C8D4" w14:textId="77777777" w:rsidR="00761DAC" w:rsidRPr="0007372F" w:rsidRDefault="00761DAC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E0000"/>
                                </w:rPr>
                              </w:pPr>
                              <w:r w:rsidRPr="0007372F">
                                <w:rPr>
                                  <w:color w:val="EE0000"/>
                                </w:rPr>
                                <w:fldChar w:fldCharType="begin"/>
                              </w:r>
                              <w:r w:rsidRPr="0007372F">
                                <w:rPr>
                                  <w:color w:val="EE0000"/>
                                </w:rPr>
                                <w:instrText>PAGE   \* MERGEFORMAT</w:instrText>
                              </w:r>
                              <w:r w:rsidRPr="0007372F">
                                <w:rPr>
                                  <w:color w:val="EE0000"/>
                                </w:rPr>
                                <w:fldChar w:fldCharType="separate"/>
                              </w:r>
                              <w:r w:rsidRPr="0007372F">
                                <w:rPr>
                                  <w:color w:val="EE0000"/>
                                </w:rPr>
                                <w:t>2</w:t>
                              </w:r>
                              <w:r w:rsidRPr="0007372F">
                                <w:rPr>
                                  <w:color w:val="EE00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9F6EE9E" id="Rectángulo 2" o:spid="_x0000_s1027" style="position:absolute;left:0;text-align:left;margin-left:0;margin-top:0;width:44.55pt;height:15.1pt;rotation:180;flip:x;z-index:25166848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6F38C8D4" w14:textId="77777777" w:rsidR="00761DAC" w:rsidRPr="0007372F" w:rsidRDefault="00761DAC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E0000"/>
                          </w:rPr>
                        </w:pPr>
                        <w:r w:rsidRPr="0007372F">
                          <w:rPr>
                            <w:color w:val="EE0000"/>
                          </w:rPr>
                          <w:fldChar w:fldCharType="begin"/>
                        </w:r>
                        <w:r w:rsidRPr="0007372F">
                          <w:rPr>
                            <w:color w:val="EE0000"/>
                          </w:rPr>
                          <w:instrText>PAGE   \* MERGEFORMAT</w:instrText>
                        </w:r>
                        <w:r w:rsidRPr="0007372F">
                          <w:rPr>
                            <w:color w:val="EE0000"/>
                          </w:rPr>
                          <w:fldChar w:fldCharType="separate"/>
                        </w:r>
                        <w:r w:rsidRPr="0007372F">
                          <w:rPr>
                            <w:color w:val="EE0000"/>
                          </w:rPr>
                          <w:t>2</w:t>
                        </w:r>
                        <w:r w:rsidRPr="0007372F">
                          <w:rPr>
                            <w:color w:val="EE0000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D27BF" w14:textId="77777777" w:rsidR="00934630" w:rsidRPr="0007372F" w:rsidRDefault="00934630" w:rsidP="009449B4">
      <w:pPr>
        <w:spacing w:after="0" w:line="240" w:lineRule="auto"/>
      </w:pPr>
      <w:r w:rsidRPr="0007372F">
        <w:separator/>
      </w:r>
    </w:p>
  </w:footnote>
  <w:footnote w:type="continuationSeparator" w:id="0">
    <w:p w14:paraId="38586262" w14:textId="77777777" w:rsidR="00934630" w:rsidRPr="0007372F" w:rsidRDefault="00934630" w:rsidP="009449B4">
      <w:pPr>
        <w:spacing w:after="0" w:line="240" w:lineRule="auto"/>
      </w:pPr>
      <w:r w:rsidRPr="0007372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93307" w14:textId="77777777" w:rsidR="000B0710" w:rsidRPr="0007372F" w:rsidRDefault="003677E2">
    <w:pPr>
      <w:pStyle w:val="Encabezado"/>
    </w:pPr>
    <w:r w:rsidRPr="0007372F">
      <w:rPr>
        <w:lang w:eastAsia="es-C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17E888" wp14:editId="3C8BA2E0">
              <wp:simplePos x="0" y="0"/>
              <wp:positionH relativeFrom="margin">
                <wp:align>left</wp:align>
              </wp:positionH>
              <wp:positionV relativeFrom="paragraph">
                <wp:posOffset>142875</wp:posOffset>
              </wp:positionV>
              <wp:extent cx="1217930" cy="914400"/>
              <wp:effectExtent l="0" t="0" r="0" b="0"/>
              <wp:wrapNone/>
              <wp:docPr id="11" name="11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793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106E90" w14:textId="77777777" w:rsidR="0038479C" w:rsidRPr="0007372F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07372F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 xml:space="preserve">Informática, </w:t>
                          </w:r>
                        </w:p>
                        <w:p w14:paraId="573C5FD0" w14:textId="2597973F" w:rsidR="0038479C" w:rsidRPr="0007372F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07372F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>Ciberseguridad Y</w:t>
                          </w:r>
                        </w:p>
                        <w:p w14:paraId="2623B0B1" w14:textId="58A1C7F2" w:rsidR="0038479C" w:rsidRPr="0007372F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07372F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>Telecomunicaciones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17E888" id="_x0000_t202" coordsize="21600,21600" o:spt="202" path="m,l,21600r21600,l21600,xe">
              <v:stroke joinstyle="miter"/>
              <v:path gradientshapeok="t" o:connecttype="rect"/>
            </v:shapetype>
            <v:shape id="11 Cuadro de texto" o:spid="_x0000_s1026" type="#_x0000_t202" style="position:absolute;left:0;text-align:left;margin-left:0;margin-top:11.25pt;width:95.9pt;height:1in;z-index:251664384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" filled="f" stroked="f" strokeweight=".5pt">
              <v:textbox>
                <w:txbxContent>
                  <w:p w14:paraId="42106E90" w14:textId="77777777" w:rsidR="0038479C" w:rsidRPr="0007372F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r w:rsidRPr="0007372F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t xml:space="preserve">Informática, </w:t>
                    </w:r>
                  </w:p>
                  <w:p w14:paraId="573C5FD0" w14:textId="2597973F" w:rsidR="0038479C" w:rsidRPr="0007372F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r w:rsidRPr="0007372F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t>Ciberseguridad Y</w:t>
                    </w:r>
                  </w:p>
                  <w:p w14:paraId="2623B0B1" w14:textId="58A1C7F2" w:rsidR="0038479C" w:rsidRPr="0007372F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r w:rsidRPr="0007372F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t>Telecomunicaciones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61258D" w:rsidRPr="0007372F">
      <w:rPr>
        <w:lang w:eastAsia="es-CL"/>
      </w:rPr>
      <w:drawing>
        <wp:inline distT="0" distB="0" distL="0" distR="0" wp14:anchorId="195632C3" wp14:editId="1AE6338A">
          <wp:extent cx="1638300" cy="1638300"/>
          <wp:effectExtent l="0" t="0" r="0" b="0"/>
          <wp:docPr id="699048369" name="Imagen 699048369" descr="C:\Users\dupre_000\Downloads\Sin título-1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upre_000\Downloads\Sin título-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1638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3341" w14:textId="77777777" w:rsidR="00480AC7" w:rsidRPr="0007372F" w:rsidRDefault="00480AC7">
    <w:pPr>
      <w:pStyle w:val="Encabezado"/>
    </w:pPr>
    <w:r w:rsidRPr="0007372F">
      <w:rPr>
        <w:lang w:eastAsia="es-CL"/>
      </w:rPr>
      <w:drawing>
        <wp:anchor distT="0" distB="0" distL="114300" distR="114300" simplePos="0" relativeHeight="251663360" behindDoc="1" locked="0" layoutInCell="1" allowOverlap="1" wp14:anchorId="55202243" wp14:editId="4CCF37BC">
          <wp:simplePos x="0" y="0"/>
          <wp:positionH relativeFrom="margin">
            <wp:align>left</wp:align>
          </wp:positionH>
          <wp:positionV relativeFrom="paragraph">
            <wp:posOffset>-278765</wp:posOffset>
          </wp:positionV>
          <wp:extent cx="1352550" cy="616585"/>
          <wp:effectExtent l="0" t="0" r="0" b="0"/>
          <wp:wrapTight wrapText="bothSides">
            <wp:wrapPolygon edited="0">
              <wp:start x="0" y="0"/>
              <wp:lineTo x="0" y="20688"/>
              <wp:lineTo x="21296" y="20688"/>
              <wp:lineTo x="21296" y="0"/>
              <wp:lineTo x="0" y="0"/>
            </wp:wrapPolygon>
          </wp:wrapTight>
          <wp:docPr id="1201423572" name="Imagen 12014235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inacap-03 inst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008"/>
                  <a:stretch/>
                </pic:blipFill>
                <pic:spPr bwMode="auto">
                  <a:xfrm>
                    <a:off x="0" y="0"/>
                    <a:ext cx="135255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22ECE"/>
    <w:multiLevelType w:val="hybridMultilevel"/>
    <w:tmpl w:val="BD40E954"/>
    <w:lvl w:ilvl="0" w:tplc="080A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abstractNum w:abstractNumId="1" w15:restartNumberingAfterBreak="0">
    <w:nsid w:val="095827D6"/>
    <w:multiLevelType w:val="hybridMultilevel"/>
    <w:tmpl w:val="DAB4A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2012"/>
    <w:multiLevelType w:val="hybridMultilevel"/>
    <w:tmpl w:val="271CB092"/>
    <w:lvl w:ilvl="0" w:tplc="080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" w15:restartNumberingAfterBreak="0">
    <w:nsid w:val="0BEF065D"/>
    <w:multiLevelType w:val="hybridMultilevel"/>
    <w:tmpl w:val="8048E64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1B710F"/>
    <w:multiLevelType w:val="hybridMultilevel"/>
    <w:tmpl w:val="16D2D7B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301B7E"/>
    <w:multiLevelType w:val="hybridMultilevel"/>
    <w:tmpl w:val="D084D4FC"/>
    <w:lvl w:ilvl="0" w:tplc="1CE01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AD28BF"/>
    <w:multiLevelType w:val="hybridMultilevel"/>
    <w:tmpl w:val="73FAAE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7E7AA8"/>
    <w:multiLevelType w:val="hybridMultilevel"/>
    <w:tmpl w:val="B15472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B305EC"/>
    <w:multiLevelType w:val="multilevel"/>
    <w:tmpl w:val="C5F4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A2471"/>
    <w:multiLevelType w:val="multilevel"/>
    <w:tmpl w:val="7B3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FF0336"/>
    <w:multiLevelType w:val="hybridMultilevel"/>
    <w:tmpl w:val="DFC40F44"/>
    <w:lvl w:ilvl="0" w:tplc="080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1" w15:restartNumberingAfterBreak="0">
    <w:nsid w:val="1E5435FA"/>
    <w:multiLevelType w:val="hybridMultilevel"/>
    <w:tmpl w:val="DD849C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F257D"/>
    <w:multiLevelType w:val="hybridMultilevel"/>
    <w:tmpl w:val="5D921B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128BC"/>
    <w:multiLevelType w:val="hybridMultilevel"/>
    <w:tmpl w:val="DEC251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C4C0C"/>
    <w:multiLevelType w:val="hybridMultilevel"/>
    <w:tmpl w:val="655286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396A33"/>
    <w:multiLevelType w:val="hybridMultilevel"/>
    <w:tmpl w:val="DF289A7A"/>
    <w:lvl w:ilvl="0" w:tplc="080A000F">
      <w:start w:val="1"/>
      <w:numFmt w:val="decimal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0655753"/>
    <w:multiLevelType w:val="hybridMultilevel"/>
    <w:tmpl w:val="C8448A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6D0D09"/>
    <w:multiLevelType w:val="hybridMultilevel"/>
    <w:tmpl w:val="A0C2D900"/>
    <w:lvl w:ilvl="0" w:tplc="C450AC7C">
      <w:numFmt w:val="bullet"/>
      <w:lvlText w:val="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F3D8A"/>
    <w:multiLevelType w:val="hybridMultilevel"/>
    <w:tmpl w:val="3208B3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967E12"/>
    <w:multiLevelType w:val="hybridMultilevel"/>
    <w:tmpl w:val="859420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0D3F35"/>
    <w:multiLevelType w:val="hybridMultilevel"/>
    <w:tmpl w:val="1FFA35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E1487D"/>
    <w:multiLevelType w:val="hybridMultilevel"/>
    <w:tmpl w:val="B85877C2"/>
    <w:lvl w:ilvl="0" w:tplc="BC78B7F6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6D00749"/>
    <w:multiLevelType w:val="hybridMultilevel"/>
    <w:tmpl w:val="422275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101343"/>
    <w:multiLevelType w:val="hybridMultilevel"/>
    <w:tmpl w:val="DF9612AE"/>
    <w:lvl w:ilvl="0" w:tplc="1CE01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706FD4"/>
    <w:multiLevelType w:val="hybridMultilevel"/>
    <w:tmpl w:val="E6D88BD4"/>
    <w:lvl w:ilvl="0" w:tplc="FFFFFFFF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8740B14"/>
    <w:multiLevelType w:val="multilevel"/>
    <w:tmpl w:val="661E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8A4DAC"/>
    <w:multiLevelType w:val="hybridMultilevel"/>
    <w:tmpl w:val="2CC49EE0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0D2990"/>
    <w:multiLevelType w:val="hybridMultilevel"/>
    <w:tmpl w:val="732CE73E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0607CA"/>
    <w:multiLevelType w:val="hybridMultilevel"/>
    <w:tmpl w:val="E20C7B5A"/>
    <w:lvl w:ilvl="0" w:tplc="BC78B7F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0978CC"/>
    <w:multiLevelType w:val="multilevel"/>
    <w:tmpl w:val="1E32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0D712A"/>
    <w:multiLevelType w:val="multilevel"/>
    <w:tmpl w:val="C5003FD0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ascii="Arial" w:hAnsi="Arial" w:cs="Arial" w:hint="default"/>
        <w:b/>
        <w:bCs/>
        <w:sz w:val="28"/>
        <w:szCs w:val="28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ascii="Arial" w:hAnsi="Arial" w:cs="Arial" w:hint="default"/>
        <w:b/>
        <w:bCs/>
        <w:color w:val="EE0000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49D70C88"/>
    <w:multiLevelType w:val="hybridMultilevel"/>
    <w:tmpl w:val="C7580E2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FF36E2"/>
    <w:multiLevelType w:val="hybridMultilevel"/>
    <w:tmpl w:val="0C14A84C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1D939AE"/>
    <w:multiLevelType w:val="hybridMultilevel"/>
    <w:tmpl w:val="29608B62"/>
    <w:lvl w:ilvl="0" w:tplc="86F87400">
      <w:start w:val="1"/>
      <w:numFmt w:val="bullet"/>
      <w:lvlText w:val="‐"/>
      <w:lvlJc w:val="left"/>
      <w:pPr>
        <w:ind w:left="1428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52781879"/>
    <w:multiLevelType w:val="hybridMultilevel"/>
    <w:tmpl w:val="C6B2526C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58642C79"/>
    <w:multiLevelType w:val="hybridMultilevel"/>
    <w:tmpl w:val="BBD449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002EE5"/>
    <w:multiLevelType w:val="multilevel"/>
    <w:tmpl w:val="8BE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8B6916"/>
    <w:multiLevelType w:val="hybridMultilevel"/>
    <w:tmpl w:val="826A8C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E14A3E"/>
    <w:multiLevelType w:val="hybridMultilevel"/>
    <w:tmpl w:val="EBD4E04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D542365"/>
    <w:multiLevelType w:val="hybridMultilevel"/>
    <w:tmpl w:val="19A065F8"/>
    <w:lvl w:ilvl="0" w:tplc="1CE01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293289"/>
    <w:multiLevelType w:val="hybridMultilevel"/>
    <w:tmpl w:val="59F457E6"/>
    <w:lvl w:ilvl="0" w:tplc="86F87400">
      <w:start w:val="1"/>
      <w:numFmt w:val="bullet"/>
      <w:lvlText w:val="‐"/>
      <w:lvlJc w:val="left"/>
      <w:pPr>
        <w:ind w:left="720" w:hanging="360"/>
      </w:pPr>
      <w:rPr>
        <w:rFonts w:ascii="Calibri" w:hAnsi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B4572B"/>
    <w:multiLevelType w:val="hybridMultilevel"/>
    <w:tmpl w:val="A99E93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2461B9"/>
    <w:multiLevelType w:val="hybridMultilevel"/>
    <w:tmpl w:val="8E5496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185306"/>
    <w:multiLevelType w:val="hybridMultilevel"/>
    <w:tmpl w:val="A3EE58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4942EC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7C619E"/>
    <w:multiLevelType w:val="multilevel"/>
    <w:tmpl w:val="74487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DD33BF"/>
    <w:multiLevelType w:val="hybridMultilevel"/>
    <w:tmpl w:val="DBCC9C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241E41"/>
    <w:multiLevelType w:val="hybridMultilevel"/>
    <w:tmpl w:val="727222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C87F2B"/>
    <w:multiLevelType w:val="hybridMultilevel"/>
    <w:tmpl w:val="DB364552"/>
    <w:lvl w:ilvl="0" w:tplc="080A000F">
      <w:start w:val="1"/>
      <w:numFmt w:val="decimal"/>
      <w:lvlText w:val="%1."/>
      <w:lvlJc w:val="left"/>
      <w:pPr>
        <w:ind w:left="1152" w:hanging="360"/>
      </w:pPr>
    </w:lvl>
    <w:lvl w:ilvl="1" w:tplc="080A0019" w:tentative="1">
      <w:start w:val="1"/>
      <w:numFmt w:val="lowerLetter"/>
      <w:lvlText w:val="%2."/>
      <w:lvlJc w:val="left"/>
      <w:pPr>
        <w:ind w:left="1872" w:hanging="360"/>
      </w:pPr>
    </w:lvl>
    <w:lvl w:ilvl="2" w:tplc="080A001B" w:tentative="1">
      <w:start w:val="1"/>
      <w:numFmt w:val="lowerRoman"/>
      <w:lvlText w:val="%3."/>
      <w:lvlJc w:val="right"/>
      <w:pPr>
        <w:ind w:left="2592" w:hanging="180"/>
      </w:pPr>
    </w:lvl>
    <w:lvl w:ilvl="3" w:tplc="080A000F" w:tentative="1">
      <w:start w:val="1"/>
      <w:numFmt w:val="decimal"/>
      <w:lvlText w:val="%4."/>
      <w:lvlJc w:val="left"/>
      <w:pPr>
        <w:ind w:left="3312" w:hanging="360"/>
      </w:pPr>
    </w:lvl>
    <w:lvl w:ilvl="4" w:tplc="080A0019" w:tentative="1">
      <w:start w:val="1"/>
      <w:numFmt w:val="lowerLetter"/>
      <w:lvlText w:val="%5."/>
      <w:lvlJc w:val="left"/>
      <w:pPr>
        <w:ind w:left="4032" w:hanging="360"/>
      </w:pPr>
    </w:lvl>
    <w:lvl w:ilvl="5" w:tplc="080A001B" w:tentative="1">
      <w:start w:val="1"/>
      <w:numFmt w:val="lowerRoman"/>
      <w:lvlText w:val="%6."/>
      <w:lvlJc w:val="right"/>
      <w:pPr>
        <w:ind w:left="4752" w:hanging="180"/>
      </w:pPr>
    </w:lvl>
    <w:lvl w:ilvl="6" w:tplc="080A000F" w:tentative="1">
      <w:start w:val="1"/>
      <w:numFmt w:val="decimal"/>
      <w:lvlText w:val="%7."/>
      <w:lvlJc w:val="left"/>
      <w:pPr>
        <w:ind w:left="5472" w:hanging="360"/>
      </w:pPr>
    </w:lvl>
    <w:lvl w:ilvl="7" w:tplc="080A0019" w:tentative="1">
      <w:start w:val="1"/>
      <w:numFmt w:val="lowerLetter"/>
      <w:lvlText w:val="%8."/>
      <w:lvlJc w:val="left"/>
      <w:pPr>
        <w:ind w:left="6192" w:hanging="360"/>
      </w:pPr>
    </w:lvl>
    <w:lvl w:ilvl="8" w:tplc="080A001B" w:tentative="1">
      <w:start w:val="1"/>
      <w:numFmt w:val="lowerRoman"/>
      <w:lvlText w:val="%9."/>
      <w:lvlJc w:val="right"/>
      <w:pPr>
        <w:ind w:left="6912" w:hanging="180"/>
      </w:pPr>
    </w:lvl>
  </w:abstractNum>
  <w:num w:numId="1" w16cid:durableId="1560432620">
    <w:abstractNumId w:val="31"/>
  </w:num>
  <w:num w:numId="2" w16cid:durableId="1297907230">
    <w:abstractNumId w:val="30"/>
  </w:num>
  <w:num w:numId="3" w16cid:durableId="590696602">
    <w:abstractNumId w:val="19"/>
  </w:num>
  <w:num w:numId="4" w16cid:durableId="1610163803">
    <w:abstractNumId w:val="40"/>
  </w:num>
  <w:num w:numId="5" w16cid:durableId="2133281184">
    <w:abstractNumId w:val="27"/>
  </w:num>
  <w:num w:numId="6" w16cid:durableId="1718627653">
    <w:abstractNumId w:val="33"/>
  </w:num>
  <w:num w:numId="7" w16cid:durableId="286742197">
    <w:abstractNumId w:val="44"/>
  </w:num>
  <w:num w:numId="8" w16cid:durableId="2039693314">
    <w:abstractNumId w:val="30"/>
  </w:num>
  <w:num w:numId="9" w16cid:durableId="839202712">
    <w:abstractNumId w:val="26"/>
  </w:num>
  <w:num w:numId="10" w16cid:durableId="1972589843">
    <w:abstractNumId w:val="45"/>
  </w:num>
  <w:num w:numId="11" w16cid:durableId="2116552586">
    <w:abstractNumId w:val="17"/>
  </w:num>
  <w:num w:numId="12" w16cid:durableId="556740300">
    <w:abstractNumId w:val="1"/>
  </w:num>
  <w:num w:numId="13" w16cid:durableId="91897070">
    <w:abstractNumId w:val="22"/>
  </w:num>
  <w:num w:numId="14" w16cid:durableId="243956194">
    <w:abstractNumId w:val="12"/>
  </w:num>
  <w:num w:numId="15" w16cid:durableId="2094428652">
    <w:abstractNumId w:val="28"/>
  </w:num>
  <w:num w:numId="16" w16cid:durableId="1799058417">
    <w:abstractNumId w:val="21"/>
  </w:num>
  <w:num w:numId="17" w16cid:durableId="1008219749">
    <w:abstractNumId w:val="4"/>
  </w:num>
  <w:num w:numId="18" w16cid:durableId="1226721327">
    <w:abstractNumId w:val="32"/>
  </w:num>
  <w:num w:numId="19" w16cid:durableId="2022704135">
    <w:abstractNumId w:val="24"/>
  </w:num>
  <w:num w:numId="20" w16cid:durableId="2105686846">
    <w:abstractNumId w:val="46"/>
  </w:num>
  <w:num w:numId="21" w16cid:durableId="269170581">
    <w:abstractNumId w:val="2"/>
  </w:num>
  <w:num w:numId="22" w16cid:durableId="1548493552">
    <w:abstractNumId w:val="29"/>
  </w:num>
  <w:num w:numId="23" w16cid:durableId="1459882845">
    <w:abstractNumId w:val="20"/>
  </w:num>
  <w:num w:numId="24" w16cid:durableId="72286457">
    <w:abstractNumId w:val="7"/>
  </w:num>
  <w:num w:numId="25" w16cid:durableId="905142115">
    <w:abstractNumId w:val="13"/>
  </w:num>
  <w:num w:numId="26" w16cid:durableId="1233393731">
    <w:abstractNumId w:val="43"/>
  </w:num>
  <w:num w:numId="27" w16cid:durableId="817963983">
    <w:abstractNumId w:val="0"/>
  </w:num>
  <w:num w:numId="28" w16cid:durableId="1311401233">
    <w:abstractNumId w:val="10"/>
  </w:num>
  <w:num w:numId="29" w16cid:durableId="796026811">
    <w:abstractNumId w:val="16"/>
  </w:num>
  <w:num w:numId="30" w16cid:durableId="728116174">
    <w:abstractNumId w:val="23"/>
  </w:num>
  <w:num w:numId="31" w16cid:durableId="963970748">
    <w:abstractNumId w:val="5"/>
  </w:num>
  <w:num w:numId="32" w16cid:durableId="903949093">
    <w:abstractNumId w:val="39"/>
  </w:num>
  <w:num w:numId="33" w16cid:durableId="1646475106">
    <w:abstractNumId w:val="9"/>
  </w:num>
  <w:num w:numId="34" w16cid:durableId="122161877">
    <w:abstractNumId w:val="36"/>
  </w:num>
  <w:num w:numId="35" w16cid:durableId="249772662">
    <w:abstractNumId w:val="48"/>
  </w:num>
  <w:num w:numId="36" w16cid:durableId="236526218">
    <w:abstractNumId w:val="41"/>
  </w:num>
  <w:num w:numId="37" w16cid:durableId="1311904382">
    <w:abstractNumId w:val="15"/>
  </w:num>
  <w:num w:numId="38" w16cid:durableId="495805573">
    <w:abstractNumId w:val="6"/>
  </w:num>
  <w:num w:numId="39" w16cid:durableId="575551290">
    <w:abstractNumId w:val="38"/>
  </w:num>
  <w:num w:numId="40" w16cid:durableId="1513179963">
    <w:abstractNumId w:val="42"/>
  </w:num>
  <w:num w:numId="41" w16cid:durableId="660040456">
    <w:abstractNumId w:val="35"/>
  </w:num>
  <w:num w:numId="42" w16cid:durableId="1390764397">
    <w:abstractNumId w:val="25"/>
  </w:num>
  <w:num w:numId="43" w16cid:durableId="497231054">
    <w:abstractNumId w:val="8"/>
  </w:num>
  <w:num w:numId="44" w16cid:durableId="1449854066">
    <w:abstractNumId w:val="18"/>
  </w:num>
  <w:num w:numId="45" w16cid:durableId="2109736666">
    <w:abstractNumId w:val="3"/>
  </w:num>
  <w:num w:numId="46" w16cid:durableId="1989821021">
    <w:abstractNumId w:val="14"/>
  </w:num>
  <w:num w:numId="47" w16cid:durableId="1642884835">
    <w:abstractNumId w:val="37"/>
  </w:num>
  <w:num w:numId="48" w16cid:durableId="144394431">
    <w:abstractNumId w:val="47"/>
  </w:num>
  <w:num w:numId="49" w16cid:durableId="1155490356">
    <w:abstractNumId w:val="11"/>
  </w:num>
  <w:num w:numId="50" w16cid:durableId="66377814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9B4"/>
    <w:rsid w:val="00000FBA"/>
    <w:rsid w:val="000052E3"/>
    <w:rsid w:val="00015B74"/>
    <w:rsid w:val="0001780A"/>
    <w:rsid w:val="00020383"/>
    <w:rsid w:val="00020EC8"/>
    <w:rsid w:val="0002433C"/>
    <w:rsid w:val="0004083B"/>
    <w:rsid w:val="00042309"/>
    <w:rsid w:val="00042B15"/>
    <w:rsid w:val="00045035"/>
    <w:rsid w:val="00052EFA"/>
    <w:rsid w:val="00055EB9"/>
    <w:rsid w:val="00056956"/>
    <w:rsid w:val="000621C2"/>
    <w:rsid w:val="00065E16"/>
    <w:rsid w:val="0007372F"/>
    <w:rsid w:val="000924E6"/>
    <w:rsid w:val="000925B4"/>
    <w:rsid w:val="000947EA"/>
    <w:rsid w:val="0009679E"/>
    <w:rsid w:val="00097E2A"/>
    <w:rsid w:val="000A113D"/>
    <w:rsid w:val="000A349A"/>
    <w:rsid w:val="000B0710"/>
    <w:rsid w:val="000B076B"/>
    <w:rsid w:val="000B555A"/>
    <w:rsid w:val="000B70D0"/>
    <w:rsid w:val="000C02F2"/>
    <w:rsid w:val="000C3D37"/>
    <w:rsid w:val="000C62E3"/>
    <w:rsid w:val="000D3CFF"/>
    <w:rsid w:val="000D6122"/>
    <w:rsid w:val="000E4D47"/>
    <w:rsid w:val="000E4F00"/>
    <w:rsid w:val="000E7561"/>
    <w:rsid w:val="000F3567"/>
    <w:rsid w:val="000F43EB"/>
    <w:rsid w:val="000F6CAE"/>
    <w:rsid w:val="000F7948"/>
    <w:rsid w:val="00100EEA"/>
    <w:rsid w:val="00110207"/>
    <w:rsid w:val="00110CE9"/>
    <w:rsid w:val="00116F79"/>
    <w:rsid w:val="00117D65"/>
    <w:rsid w:val="001204BA"/>
    <w:rsid w:val="00120D10"/>
    <w:rsid w:val="0012265E"/>
    <w:rsid w:val="00126D11"/>
    <w:rsid w:val="001341F6"/>
    <w:rsid w:val="0014348B"/>
    <w:rsid w:val="00150936"/>
    <w:rsid w:val="001523C6"/>
    <w:rsid w:val="00152A19"/>
    <w:rsid w:val="00170266"/>
    <w:rsid w:val="001772A7"/>
    <w:rsid w:val="00181BE6"/>
    <w:rsid w:val="00193EB2"/>
    <w:rsid w:val="001951AE"/>
    <w:rsid w:val="00195E6E"/>
    <w:rsid w:val="001A1BED"/>
    <w:rsid w:val="001A272E"/>
    <w:rsid w:val="001A49D7"/>
    <w:rsid w:val="001B1388"/>
    <w:rsid w:val="001B2A68"/>
    <w:rsid w:val="001B4E99"/>
    <w:rsid w:val="001B67B6"/>
    <w:rsid w:val="001B72B6"/>
    <w:rsid w:val="001C133E"/>
    <w:rsid w:val="001C56CB"/>
    <w:rsid w:val="001C67BF"/>
    <w:rsid w:val="001D0B1F"/>
    <w:rsid w:val="001D3603"/>
    <w:rsid w:val="001D5E1D"/>
    <w:rsid w:val="001D7914"/>
    <w:rsid w:val="001E0472"/>
    <w:rsid w:val="001E0578"/>
    <w:rsid w:val="001F004E"/>
    <w:rsid w:val="001F4E1E"/>
    <w:rsid w:val="001F602F"/>
    <w:rsid w:val="00204001"/>
    <w:rsid w:val="00206150"/>
    <w:rsid w:val="0020790D"/>
    <w:rsid w:val="00211CA3"/>
    <w:rsid w:val="00216E4D"/>
    <w:rsid w:val="0022402E"/>
    <w:rsid w:val="002300B6"/>
    <w:rsid w:val="002304E2"/>
    <w:rsid w:val="0023431C"/>
    <w:rsid w:val="002359FB"/>
    <w:rsid w:val="00241312"/>
    <w:rsid w:val="00261716"/>
    <w:rsid w:val="002641C5"/>
    <w:rsid w:val="00265738"/>
    <w:rsid w:val="00266A7A"/>
    <w:rsid w:val="00266BD7"/>
    <w:rsid w:val="00274D4F"/>
    <w:rsid w:val="00275227"/>
    <w:rsid w:val="00280DA8"/>
    <w:rsid w:val="00284E48"/>
    <w:rsid w:val="00287078"/>
    <w:rsid w:val="00291EA7"/>
    <w:rsid w:val="00294031"/>
    <w:rsid w:val="0029564D"/>
    <w:rsid w:val="002A23B5"/>
    <w:rsid w:val="002A3901"/>
    <w:rsid w:val="002A601D"/>
    <w:rsid w:val="002B569F"/>
    <w:rsid w:val="002B6B8C"/>
    <w:rsid w:val="002C27CC"/>
    <w:rsid w:val="002C6D07"/>
    <w:rsid w:val="002D03FF"/>
    <w:rsid w:val="002D486B"/>
    <w:rsid w:val="002E04FF"/>
    <w:rsid w:val="002E454C"/>
    <w:rsid w:val="002E5503"/>
    <w:rsid w:val="002E6FCB"/>
    <w:rsid w:val="002E78FE"/>
    <w:rsid w:val="002F3221"/>
    <w:rsid w:val="002F4DE2"/>
    <w:rsid w:val="002F68C2"/>
    <w:rsid w:val="002F6A0A"/>
    <w:rsid w:val="00302ECD"/>
    <w:rsid w:val="00305244"/>
    <w:rsid w:val="0031498F"/>
    <w:rsid w:val="00314BAC"/>
    <w:rsid w:val="00323876"/>
    <w:rsid w:val="003330C9"/>
    <w:rsid w:val="00345077"/>
    <w:rsid w:val="00346823"/>
    <w:rsid w:val="0035132F"/>
    <w:rsid w:val="003521D4"/>
    <w:rsid w:val="00352590"/>
    <w:rsid w:val="003608B9"/>
    <w:rsid w:val="003636A4"/>
    <w:rsid w:val="003677E2"/>
    <w:rsid w:val="003739BF"/>
    <w:rsid w:val="0037772D"/>
    <w:rsid w:val="00380E14"/>
    <w:rsid w:val="0038479C"/>
    <w:rsid w:val="003862E5"/>
    <w:rsid w:val="00386FDB"/>
    <w:rsid w:val="003938A6"/>
    <w:rsid w:val="003946E4"/>
    <w:rsid w:val="00395888"/>
    <w:rsid w:val="003A06BD"/>
    <w:rsid w:val="003A084A"/>
    <w:rsid w:val="003A0B78"/>
    <w:rsid w:val="003A6DB9"/>
    <w:rsid w:val="003B7280"/>
    <w:rsid w:val="003B7D0F"/>
    <w:rsid w:val="003C03A9"/>
    <w:rsid w:val="003C6011"/>
    <w:rsid w:val="003D1C06"/>
    <w:rsid w:val="003D4344"/>
    <w:rsid w:val="003D59EB"/>
    <w:rsid w:val="003E2E0D"/>
    <w:rsid w:val="00401B49"/>
    <w:rsid w:val="00410376"/>
    <w:rsid w:val="00411180"/>
    <w:rsid w:val="0041142E"/>
    <w:rsid w:val="004171FD"/>
    <w:rsid w:val="004306A5"/>
    <w:rsid w:val="00430DAF"/>
    <w:rsid w:val="004321C7"/>
    <w:rsid w:val="0043365B"/>
    <w:rsid w:val="00437C57"/>
    <w:rsid w:val="004415F4"/>
    <w:rsid w:val="00443953"/>
    <w:rsid w:val="00447786"/>
    <w:rsid w:val="00451CC2"/>
    <w:rsid w:val="00460CD2"/>
    <w:rsid w:val="00467BAC"/>
    <w:rsid w:val="00470CEC"/>
    <w:rsid w:val="004721F8"/>
    <w:rsid w:val="00476231"/>
    <w:rsid w:val="00480AC7"/>
    <w:rsid w:val="0048636D"/>
    <w:rsid w:val="00487AE3"/>
    <w:rsid w:val="00487F2F"/>
    <w:rsid w:val="004A1C7D"/>
    <w:rsid w:val="004B23EA"/>
    <w:rsid w:val="004B5032"/>
    <w:rsid w:val="004C1D47"/>
    <w:rsid w:val="004C477E"/>
    <w:rsid w:val="004D129A"/>
    <w:rsid w:val="004D69E3"/>
    <w:rsid w:val="004D7EA9"/>
    <w:rsid w:val="004E4391"/>
    <w:rsid w:val="004E7E41"/>
    <w:rsid w:val="004F41C3"/>
    <w:rsid w:val="0050240F"/>
    <w:rsid w:val="00506977"/>
    <w:rsid w:val="00514746"/>
    <w:rsid w:val="005166D0"/>
    <w:rsid w:val="00522F08"/>
    <w:rsid w:val="0052376A"/>
    <w:rsid w:val="00524F93"/>
    <w:rsid w:val="00531A96"/>
    <w:rsid w:val="0053270F"/>
    <w:rsid w:val="00546974"/>
    <w:rsid w:val="00560F1B"/>
    <w:rsid w:val="0056362C"/>
    <w:rsid w:val="00567C1A"/>
    <w:rsid w:val="00572A2B"/>
    <w:rsid w:val="00580EFD"/>
    <w:rsid w:val="00582E60"/>
    <w:rsid w:val="00584A0B"/>
    <w:rsid w:val="00587A2F"/>
    <w:rsid w:val="005906A1"/>
    <w:rsid w:val="00595F4F"/>
    <w:rsid w:val="005974EE"/>
    <w:rsid w:val="005A05F7"/>
    <w:rsid w:val="005A5F33"/>
    <w:rsid w:val="005A6E6B"/>
    <w:rsid w:val="005B3A5A"/>
    <w:rsid w:val="005C274F"/>
    <w:rsid w:val="005C67D4"/>
    <w:rsid w:val="005D0306"/>
    <w:rsid w:val="005D07FC"/>
    <w:rsid w:val="005D087D"/>
    <w:rsid w:val="005D359D"/>
    <w:rsid w:val="005D4C4D"/>
    <w:rsid w:val="005D656B"/>
    <w:rsid w:val="0061048A"/>
    <w:rsid w:val="0061258D"/>
    <w:rsid w:val="00612876"/>
    <w:rsid w:val="00617763"/>
    <w:rsid w:val="00617CC3"/>
    <w:rsid w:val="00623609"/>
    <w:rsid w:val="00637690"/>
    <w:rsid w:val="0064494B"/>
    <w:rsid w:val="00645B24"/>
    <w:rsid w:val="00650C5F"/>
    <w:rsid w:val="00657625"/>
    <w:rsid w:val="00664C9F"/>
    <w:rsid w:val="00667040"/>
    <w:rsid w:val="00670CC0"/>
    <w:rsid w:val="006750BF"/>
    <w:rsid w:val="0068444F"/>
    <w:rsid w:val="006B2D56"/>
    <w:rsid w:val="006B4091"/>
    <w:rsid w:val="006C18E9"/>
    <w:rsid w:val="006C52EE"/>
    <w:rsid w:val="006C5534"/>
    <w:rsid w:val="006D377D"/>
    <w:rsid w:val="006D3D32"/>
    <w:rsid w:val="006D67A3"/>
    <w:rsid w:val="006D6823"/>
    <w:rsid w:val="006D687A"/>
    <w:rsid w:val="006E0F88"/>
    <w:rsid w:val="006E7C44"/>
    <w:rsid w:val="006F0E29"/>
    <w:rsid w:val="006F377F"/>
    <w:rsid w:val="006F775C"/>
    <w:rsid w:val="00702C43"/>
    <w:rsid w:val="00705463"/>
    <w:rsid w:val="0070552F"/>
    <w:rsid w:val="00705F90"/>
    <w:rsid w:val="007124D1"/>
    <w:rsid w:val="00712787"/>
    <w:rsid w:val="00713F1C"/>
    <w:rsid w:val="00714783"/>
    <w:rsid w:val="0071492B"/>
    <w:rsid w:val="007166E2"/>
    <w:rsid w:val="0071772B"/>
    <w:rsid w:val="00721DED"/>
    <w:rsid w:val="00723E8B"/>
    <w:rsid w:val="00725215"/>
    <w:rsid w:val="00726E55"/>
    <w:rsid w:val="00730B64"/>
    <w:rsid w:val="0073387A"/>
    <w:rsid w:val="00742F9F"/>
    <w:rsid w:val="0074441A"/>
    <w:rsid w:val="00747C65"/>
    <w:rsid w:val="00751489"/>
    <w:rsid w:val="00755E5F"/>
    <w:rsid w:val="00761DAC"/>
    <w:rsid w:val="007648CB"/>
    <w:rsid w:val="00767FF3"/>
    <w:rsid w:val="0077272E"/>
    <w:rsid w:val="0077330E"/>
    <w:rsid w:val="007775B2"/>
    <w:rsid w:val="00780C8E"/>
    <w:rsid w:val="0078241A"/>
    <w:rsid w:val="0078269E"/>
    <w:rsid w:val="00794492"/>
    <w:rsid w:val="00794BD9"/>
    <w:rsid w:val="00794D13"/>
    <w:rsid w:val="007B231A"/>
    <w:rsid w:val="007B4728"/>
    <w:rsid w:val="007B5FCD"/>
    <w:rsid w:val="007C0F3D"/>
    <w:rsid w:val="007C3CBF"/>
    <w:rsid w:val="007C4EC0"/>
    <w:rsid w:val="007C5787"/>
    <w:rsid w:val="007C7D06"/>
    <w:rsid w:val="007D124B"/>
    <w:rsid w:val="007D7093"/>
    <w:rsid w:val="007E4F07"/>
    <w:rsid w:val="007E5419"/>
    <w:rsid w:val="007E6B4D"/>
    <w:rsid w:val="007F0A0D"/>
    <w:rsid w:val="007F765C"/>
    <w:rsid w:val="0080745A"/>
    <w:rsid w:val="0081426B"/>
    <w:rsid w:val="00835E52"/>
    <w:rsid w:val="0083661C"/>
    <w:rsid w:val="0083793D"/>
    <w:rsid w:val="0084575A"/>
    <w:rsid w:val="00853305"/>
    <w:rsid w:val="00854BE4"/>
    <w:rsid w:val="00863456"/>
    <w:rsid w:val="00873A04"/>
    <w:rsid w:val="00882E65"/>
    <w:rsid w:val="00886CF5"/>
    <w:rsid w:val="00895568"/>
    <w:rsid w:val="008956AC"/>
    <w:rsid w:val="008A1219"/>
    <w:rsid w:val="008A1361"/>
    <w:rsid w:val="008A150F"/>
    <w:rsid w:val="008A2137"/>
    <w:rsid w:val="008A26DA"/>
    <w:rsid w:val="008A2A5C"/>
    <w:rsid w:val="008A4135"/>
    <w:rsid w:val="008A5F6A"/>
    <w:rsid w:val="008B52D8"/>
    <w:rsid w:val="008B6067"/>
    <w:rsid w:val="008B6F42"/>
    <w:rsid w:val="008C64F2"/>
    <w:rsid w:val="008D3F1C"/>
    <w:rsid w:val="008D581E"/>
    <w:rsid w:val="008E24F9"/>
    <w:rsid w:val="008E6235"/>
    <w:rsid w:val="008E73EF"/>
    <w:rsid w:val="008F17DD"/>
    <w:rsid w:val="008F2323"/>
    <w:rsid w:val="008F3E9B"/>
    <w:rsid w:val="00903223"/>
    <w:rsid w:val="0090454B"/>
    <w:rsid w:val="00906964"/>
    <w:rsid w:val="00906B66"/>
    <w:rsid w:val="009155E6"/>
    <w:rsid w:val="00915EFE"/>
    <w:rsid w:val="009259CB"/>
    <w:rsid w:val="00926A54"/>
    <w:rsid w:val="00932A71"/>
    <w:rsid w:val="00934630"/>
    <w:rsid w:val="009358BA"/>
    <w:rsid w:val="009359EC"/>
    <w:rsid w:val="00935EE5"/>
    <w:rsid w:val="00941A11"/>
    <w:rsid w:val="00942A7E"/>
    <w:rsid w:val="00944531"/>
    <w:rsid w:val="009449B4"/>
    <w:rsid w:val="00946BB5"/>
    <w:rsid w:val="00950149"/>
    <w:rsid w:val="00951B3F"/>
    <w:rsid w:val="0095516E"/>
    <w:rsid w:val="00956ABE"/>
    <w:rsid w:val="009655EF"/>
    <w:rsid w:val="00966028"/>
    <w:rsid w:val="00966823"/>
    <w:rsid w:val="00967AD6"/>
    <w:rsid w:val="0097158C"/>
    <w:rsid w:val="00972DDC"/>
    <w:rsid w:val="00973B24"/>
    <w:rsid w:val="00973B8B"/>
    <w:rsid w:val="009817AB"/>
    <w:rsid w:val="00997BDC"/>
    <w:rsid w:val="009A1B7B"/>
    <w:rsid w:val="009B0209"/>
    <w:rsid w:val="009B3B1B"/>
    <w:rsid w:val="009B3CF0"/>
    <w:rsid w:val="009B6708"/>
    <w:rsid w:val="009C34B8"/>
    <w:rsid w:val="009D1B54"/>
    <w:rsid w:val="009D6BB3"/>
    <w:rsid w:val="009D7324"/>
    <w:rsid w:val="009E5227"/>
    <w:rsid w:val="009E58D2"/>
    <w:rsid w:val="009F4025"/>
    <w:rsid w:val="00A04CE5"/>
    <w:rsid w:val="00A06666"/>
    <w:rsid w:val="00A130FA"/>
    <w:rsid w:val="00A139B3"/>
    <w:rsid w:val="00A14605"/>
    <w:rsid w:val="00A14BB7"/>
    <w:rsid w:val="00A2786F"/>
    <w:rsid w:val="00A340D3"/>
    <w:rsid w:val="00A407D7"/>
    <w:rsid w:val="00A477F2"/>
    <w:rsid w:val="00A52C44"/>
    <w:rsid w:val="00A5354A"/>
    <w:rsid w:val="00A563E9"/>
    <w:rsid w:val="00A56D3A"/>
    <w:rsid w:val="00A60818"/>
    <w:rsid w:val="00A6128B"/>
    <w:rsid w:val="00A6303D"/>
    <w:rsid w:val="00A7347A"/>
    <w:rsid w:val="00A739CE"/>
    <w:rsid w:val="00A75C83"/>
    <w:rsid w:val="00A7659B"/>
    <w:rsid w:val="00A83E60"/>
    <w:rsid w:val="00A845D6"/>
    <w:rsid w:val="00A866D4"/>
    <w:rsid w:val="00A97215"/>
    <w:rsid w:val="00A97970"/>
    <w:rsid w:val="00AB07C7"/>
    <w:rsid w:val="00AB0C7C"/>
    <w:rsid w:val="00AC0C45"/>
    <w:rsid w:val="00AC0F88"/>
    <w:rsid w:val="00AC10CB"/>
    <w:rsid w:val="00AC4BB4"/>
    <w:rsid w:val="00AC5F51"/>
    <w:rsid w:val="00AC6761"/>
    <w:rsid w:val="00AC7496"/>
    <w:rsid w:val="00AE7694"/>
    <w:rsid w:val="00AF4205"/>
    <w:rsid w:val="00AF436F"/>
    <w:rsid w:val="00AF7D5B"/>
    <w:rsid w:val="00B00B90"/>
    <w:rsid w:val="00B07623"/>
    <w:rsid w:val="00B13AD9"/>
    <w:rsid w:val="00B25EDC"/>
    <w:rsid w:val="00B3545E"/>
    <w:rsid w:val="00B37B15"/>
    <w:rsid w:val="00B40BDC"/>
    <w:rsid w:val="00B4199A"/>
    <w:rsid w:val="00B426C1"/>
    <w:rsid w:val="00B44C05"/>
    <w:rsid w:val="00B52E65"/>
    <w:rsid w:val="00B5684A"/>
    <w:rsid w:val="00B57F58"/>
    <w:rsid w:val="00B71BFB"/>
    <w:rsid w:val="00B74D24"/>
    <w:rsid w:val="00B81F56"/>
    <w:rsid w:val="00B83061"/>
    <w:rsid w:val="00B86DE8"/>
    <w:rsid w:val="00B9404D"/>
    <w:rsid w:val="00B95C16"/>
    <w:rsid w:val="00B96849"/>
    <w:rsid w:val="00BA1CC1"/>
    <w:rsid w:val="00BA59ED"/>
    <w:rsid w:val="00BB6674"/>
    <w:rsid w:val="00BC22F2"/>
    <w:rsid w:val="00BE3EF6"/>
    <w:rsid w:val="00BE5CFB"/>
    <w:rsid w:val="00BE6A89"/>
    <w:rsid w:val="00BF03DC"/>
    <w:rsid w:val="00C00227"/>
    <w:rsid w:val="00C03455"/>
    <w:rsid w:val="00C056C5"/>
    <w:rsid w:val="00C07988"/>
    <w:rsid w:val="00C10E5D"/>
    <w:rsid w:val="00C13F68"/>
    <w:rsid w:val="00C20C6C"/>
    <w:rsid w:val="00C21205"/>
    <w:rsid w:val="00C22462"/>
    <w:rsid w:val="00C34664"/>
    <w:rsid w:val="00C37A29"/>
    <w:rsid w:val="00C46F14"/>
    <w:rsid w:val="00C54456"/>
    <w:rsid w:val="00C60885"/>
    <w:rsid w:val="00C63E09"/>
    <w:rsid w:val="00C65D2E"/>
    <w:rsid w:val="00C67954"/>
    <w:rsid w:val="00C73D47"/>
    <w:rsid w:val="00C7688B"/>
    <w:rsid w:val="00C86D58"/>
    <w:rsid w:val="00C940B4"/>
    <w:rsid w:val="00CB0816"/>
    <w:rsid w:val="00CC1D53"/>
    <w:rsid w:val="00CC4008"/>
    <w:rsid w:val="00CC770D"/>
    <w:rsid w:val="00CD2C32"/>
    <w:rsid w:val="00CD755A"/>
    <w:rsid w:val="00CE0C4A"/>
    <w:rsid w:val="00CE5DED"/>
    <w:rsid w:val="00CF528D"/>
    <w:rsid w:val="00D06550"/>
    <w:rsid w:val="00D11C63"/>
    <w:rsid w:val="00D12721"/>
    <w:rsid w:val="00D15359"/>
    <w:rsid w:val="00D21432"/>
    <w:rsid w:val="00D21D6B"/>
    <w:rsid w:val="00D22BA9"/>
    <w:rsid w:val="00D2326B"/>
    <w:rsid w:val="00D30B63"/>
    <w:rsid w:val="00D41BF2"/>
    <w:rsid w:val="00D41F5D"/>
    <w:rsid w:val="00D42B07"/>
    <w:rsid w:val="00D43B8E"/>
    <w:rsid w:val="00D44B20"/>
    <w:rsid w:val="00D50004"/>
    <w:rsid w:val="00D53918"/>
    <w:rsid w:val="00D66B39"/>
    <w:rsid w:val="00D6785B"/>
    <w:rsid w:val="00D734BE"/>
    <w:rsid w:val="00D81858"/>
    <w:rsid w:val="00D84BAC"/>
    <w:rsid w:val="00D84D8C"/>
    <w:rsid w:val="00D934DB"/>
    <w:rsid w:val="00DA1555"/>
    <w:rsid w:val="00DA6C3B"/>
    <w:rsid w:val="00DA75F5"/>
    <w:rsid w:val="00DB11C5"/>
    <w:rsid w:val="00DB1E76"/>
    <w:rsid w:val="00DC1952"/>
    <w:rsid w:val="00DC498C"/>
    <w:rsid w:val="00DC5132"/>
    <w:rsid w:val="00DD628B"/>
    <w:rsid w:val="00DD7A8D"/>
    <w:rsid w:val="00DE1B55"/>
    <w:rsid w:val="00DE6D48"/>
    <w:rsid w:val="00DE7F81"/>
    <w:rsid w:val="00DF292E"/>
    <w:rsid w:val="00DF5006"/>
    <w:rsid w:val="00DF5150"/>
    <w:rsid w:val="00E06F4D"/>
    <w:rsid w:val="00E07A0A"/>
    <w:rsid w:val="00E121A8"/>
    <w:rsid w:val="00E1586B"/>
    <w:rsid w:val="00E24F2B"/>
    <w:rsid w:val="00E251C0"/>
    <w:rsid w:val="00E25C51"/>
    <w:rsid w:val="00E27FD9"/>
    <w:rsid w:val="00E31174"/>
    <w:rsid w:val="00E31BEE"/>
    <w:rsid w:val="00E41AAD"/>
    <w:rsid w:val="00E457F5"/>
    <w:rsid w:val="00E5765C"/>
    <w:rsid w:val="00E602D2"/>
    <w:rsid w:val="00E604B0"/>
    <w:rsid w:val="00E65052"/>
    <w:rsid w:val="00E6565E"/>
    <w:rsid w:val="00E66ECB"/>
    <w:rsid w:val="00E73076"/>
    <w:rsid w:val="00E73F74"/>
    <w:rsid w:val="00E7751B"/>
    <w:rsid w:val="00E82D4E"/>
    <w:rsid w:val="00E8527E"/>
    <w:rsid w:val="00E86888"/>
    <w:rsid w:val="00E86EE8"/>
    <w:rsid w:val="00E87248"/>
    <w:rsid w:val="00E91A7C"/>
    <w:rsid w:val="00E94347"/>
    <w:rsid w:val="00E96F89"/>
    <w:rsid w:val="00E977D8"/>
    <w:rsid w:val="00EA2000"/>
    <w:rsid w:val="00EA247F"/>
    <w:rsid w:val="00EA5AB7"/>
    <w:rsid w:val="00EB2B98"/>
    <w:rsid w:val="00EB430C"/>
    <w:rsid w:val="00EB538D"/>
    <w:rsid w:val="00EB5D44"/>
    <w:rsid w:val="00EC1448"/>
    <w:rsid w:val="00EC293B"/>
    <w:rsid w:val="00ED74C3"/>
    <w:rsid w:val="00EF200C"/>
    <w:rsid w:val="00F002C3"/>
    <w:rsid w:val="00F01755"/>
    <w:rsid w:val="00F03308"/>
    <w:rsid w:val="00F05057"/>
    <w:rsid w:val="00F050D8"/>
    <w:rsid w:val="00F11F33"/>
    <w:rsid w:val="00F140BD"/>
    <w:rsid w:val="00F1555F"/>
    <w:rsid w:val="00F37F60"/>
    <w:rsid w:val="00F42312"/>
    <w:rsid w:val="00F42536"/>
    <w:rsid w:val="00F46EAD"/>
    <w:rsid w:val="00F504D1"/>
    <w:rsid w:val="00F562A9"/>
    <w:rsid w:val="00F57CA9"/>
    <w:rsid w:val="00F620A0"/>
    <w:rsid w:val="00F62EA0"/>
    <w:rsid w:val="00F64DE8"/>
    <w:rsid w:val="00F81E76"/>
    <w:rsid w:val="00F829F4"/>
    <w:rsid w:val="00F855C4"/>
    <w:rsid w:val="00F861BF"/>
    <w:rsid w:val="00F87406"/>
    <w:rsid w:val="00F94FC3"/>
    <w:rsid w:val="00F97E95"/>
    <w:rsid w:val="00FB4D4A"/>
    <w:rsid w:val="00FB6095"/>
    <w:rsid w:val="00FB6B62"/>
    <w:rsid w:val="00FC1101"/>
    <w:rsid w:val="00FE3525"/>
    <w:rsid w:val="00FE4C14"/>
    <w:rsid w:val="00FE658C"/>
    <w:rsid w:val="00FF0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A07CBE"/>
  <w15:docId w15:val="{1B939B28-BE12-47EB-88C4-5BD40840F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F2"/>
    <w:pPr>
      <w:jc w:val="both"/>
    </w:pPr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9B0209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FF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0209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FF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688B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88B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88B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88B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88B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88B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88B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49B4"/>
  </w:style>
  <w:style w:type="paragraph" w:styleId="Piedepgina">
    <w:name w:val="footer"/>
    <w:basedOn w:val="Normal"/>
    <w:link w:val="Piedepgina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49B4"/>
  </w:style>
  <w:style w:type="character" w:customStyle="1" w:styleId="Ttulo1Car">
    <w:name w:val="Título 1 Car"/>
    <w:basedOn w:val="Fuentedeprrafopredeter"/>
    <w:link w:val="Ttulo1"/>
    <w:uiPriority w:val="9"/>
    <w:rsid w:val="009B0209"/>
    <w:rPr>
      <w:rFonts w:asciiTheme="majorHAnsi" w:eastAsiaTheme="majorEastAsia" w:hAnsiTheme="majorHAnsi" w:cstheme="majorBidi"/>
      <w:color w:val="FF0000"/>
      <w:sz w:val="32"/>
      <w:szCs w:val="32"/>
    </w:rPr>
  </w:style>
  <w:style w:type="character" w:styleId="Nmerodepgina">
    <w:name w:val="page number"/>
    <w:basedOn w:val="Fuentedeprrafopredeter"/>
    <w:uiPriority w:val="99"/>
    <w:unhideWhenUsed/>
    <w:rsid w:val="008F17DD"/>
  </w:style>
  <w:style w:type="paragraph" w:styleId="Prrafodelista">
    <w:name w:val="List Paragraph"/>
    <w:basedOn w:val="Normal"/>
    <w:uiPriority w:val="34"/>
    <w:qFormat/>
    <w:rsid w:val="008F17D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F68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8C2"/>
    <w:rPr>
      <w:rFonts w:ascii="Segoe UI" w:hAnsi="Segoe UI" w:cs="Segoe UI"/>
      <w:sz w:val="18"/>
      <w:szCs w:val="18"/>
    </w:rPr>
  </w:style>
  <w:style w:type="character" w:styleId="Ttulodellibro">
    <w:name w:val="Book Title"/>
    <w:basedOn w:val="Fuentedeprrafopredeter"/>
    <w:uiPriority w:val="33"/>
    <w:qFormat/>
    <w:rsid w:val="00F620A0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9B0209"/>
    <w:rPr>
      <w:rFonts w:asciiTheme="majorHAnsi" w:eastAsiaTheme="majorEastAsia" w:hAnsiTheme="majorHAnsi" w:cstheme="majorBidi"/>
      <w:color w:val="FF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7688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88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88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88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88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8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nfasissutil">
    <w:name w:val="Subtle Emphasis"/>
    <w:basedOn w:val="Fuentedeprrafopredeter"/>
    <w:uiPriority w:val="19"/>
    <w:qFormat/>
    <w:rsid w:val="006D3D32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326B"/>
    <w:pPr>
      <w:spacing w:after="0" w:line="240" w:lineRule="auto"/>
      <w:jc w:val="both"/>
    </w:pPr>
  </w:style>
  <w:style w:type="table" w:styleId="Tablaconcuadrcula">
    <w:name w:val="Table Grid"/>
    <w:basedOn w:val="Tablanormal"/>
    <w:uiPriority w:val="39"/>
    <w:rsid w:val="00F37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505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5057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951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51AE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E6D48"/>
    <w:pPr>
      <w:numPr>
        <w:numId w:val="0"/>
      </w:numPr>
      <w:jc w:val="left"/>
      <w:outlineLvl w:val="9"/>
    </w:pPr>
    <w:rPr>
      <w:color w:val="2E74B5" w:themeColor="accent1" w:themeShade="BF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DE6D48"/>
    <w:pPr>
      <w:spacing w:after="100"/>
      <w:ind w:left="220"/>
      <w:jc w:val="left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DE6D48"/>
    <w:pPr>
      <w:spacing w:after="100"/>
      <w:jc w:val="left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DE6D48"/>
    <w:pPr>
      <w:spacing w:after="100"/>
      <w:ind w:left="440"/>
      <w:jc w:val="left"/>
    </w:pPr>
    <w:rPr>
      <w:rFonts w:eastAsiaTheme="minorEastAsia" w:cs="Times New Roman"/>
      <w:lang w:eastAsia="es-MX"/>
    </w:rPr>
  </w:style>
  <w:style w:type="paragraph" w:styleId="NormalWeb">
    <w:name w:val="Normal (Web)"/>
    <w:basedOn w:val="Normal"/>
    <w:uiPriority w:val="99"/>
    <w:unhideWhenUsed/>
    <w:rsid w:val="00E7307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citation-440">
    <w:name w:val="citation-440"/>
    <w:basedOn w:val="Fuentedeprrafopredeter"/>
    <w:rsid w:val="00E73076"/>
  </w:style>
  <w:style w:type="character" w:customStyle="1" w:styleId="citation-439">
    <w:name w:val="citation-439"/>
    <w:basedOn w:val="Fuentedeprrafopredeter"/>
    <w:rsid w:val="00E73076"/>
  </w:style>
  <w:style w:type="character" w:customStyle="1" w:styleId="citation-438">
    <w:name w:val="citation-438"/>
    <w:basedOn w:val="Fuentedeprrafopredeter"/>
    <w:rsid w:val="00E73076"/>
  </w:style>
  <w:style w:type="character" w:customStyle="1" w:styleId="citation-437">
    <w:name w:val="citation-437"/>
    <w:basedOn w:val="Fuentedeprrafopredeter"/>
    <w:rsid w:val="00E73076"/>
  </w:style>
  <w:style w:type="character" w:customStyle="1" w:styleId="citation-30">
    <w:name w:val="citation-30"/>
    <w:basedOn w:val="Fuentedeprrafopredeter"/>
    <w:rsid w:val="001A1BED"/>
  </w:style>
  <w:style w:type="character" w:customStyle="1" w:styleId="citation-29">
    <w:name w:val="citation-29"/>
    <w:basedOn w:val="Fuentedeprrafopredeter"/>
    <w:rsid w:val="001A1BED"/>
  </w:style>
  <w:style w:type="character" w:customStyle="1" w:styleId="citation-28">
    <w:name w:val="citation-28"/>
    <w:basedOn w:val="Fuentedeprrafopredeter"/>
    <w:rsid w:val="001A1BED"/>
  </w:style>
  <w:style w:type="character" w:customStyle="1" w:styleId="citation-27">
    <w:name w:val="citation-27"/>
    <w:basedOn w:val="Fuentedeprrafopredeter"/>
    <w:rsid w:val="001A1BED"/>
  </w:style>
  <w:style w:type="character" w:customStyle="1" w:styleId="citation-26">
    <w:name w:val="citation-26"/>
    <w:basedOn w:val="Fuentedeprrafopredeter"/>
    <w:rsid w:val="001A1BED"/>
  </w:style>
  <w:style w:type="character" w:customStyle="1" w:styleId="citation-25">
    <w:name w:val="citation-25"/>
    <w:basedOn w:val="Fuentedeprrafopredeter"/>
    <w:rsid w:val="001A1BED"/>
  </w:style>
  <w:style w:type="character" w:customStyle="1" w:styleId="citation-24">
    <w:name w:val="citation-24"/>
    <w:basedOn w:val="Fuentedeprrafopredeter"/>
    <w:rsid w:val="001A1B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9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67DF91-7C3D-4917-AFA8-484D9EF2C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2610</TotalTime>
  <Pages>7</Pages>
  <Words>1129</Words>
  <Characters>6212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Arce González</dc:creator>
  <cp:keywords/>
  <dc:description/>
  <cp:lastModifiedBy>BENJAMIN ENRIQUE GUZMAN GONZALEZ</cp:lastModifiedBy>
  <cp:revision>415</cp:revision>
  <cp:lastPrinted>2015-05-13T17:59:00Z</cp:lastPrinted>
  <dcterms:created xsi:type="dcterms:W3CDTF">2015-07-01T19:56:00Z</dcterms:created>
  <dcterms:modified xsi:type="dcterms:W3CDTF">2026-06-27T21:13:00Z</dcterms:modified>
</cp:coreProperties>
</file>