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A9AB2" w14:textId="77777777" w:rsidR="009449B4" w:rsidRDefault="009449B4" w:rsidP="00D2326B">
      <w:pPr>
        <w:pStyle w:val="Sinespaciado"/>
      </w:pPr>
    </w:p>
    <w:p w14:paraId="691D5536" w14:textId="77777777" w:rsidR="009449B4" w:rsidRPr="00274D4F" w:rsidRDefault="009449B4" w:rsidP="0023431C">
      <w:pPr>
        <w:pStyle w:val="Ttulo1"/>
        <w:numPr>
          <w:ilvl w:val="0"/>
          <w:numId w:val="0"/>
        </w:numPr>
        <w:jc w:val="center"/>
        <w:rPr>
          <w:rFonts w:ascii="Myriad Pro" w:hAnsi="Myriad Pro"/>
          <w:b/>
        </w:rPr>
      </w:pPr>
    </w:p>
    <w:p w14:paraId="255ADB73" w14:textId="77777777" w:rsidR="009449B4" w:rsidRPr="00274D4F" w:rsidRDefault="009449B4" w:rsidP="0023431C">
      <w:pPr>
        <w:pStyle w:val="Ttulo1"/>
        <w:numPr>
          <w:ilvl w:val="0"/>
          <w:numId w:val="0"/>
        </w:numPr>
        <w:jc w:val="center"/>
        <w:rPr>
          <w:rFonts w:ascii="Myriad Pro" w:hAnsi="Myriad Pro"/>
          <w:b/>
        </w:rPr>
      </w:pPr>
    </w:p>
    <w:p w14:paraId="29A194A9" w14:textId="77777777" w:rsidR="000B0710" w:rsidRPr="00274D4F" w:rsidRDefault="000B0710" w:rsidP="000B0710">
      <w:pPr>
        <w:rPr>
          <w:rFonts w:ascii="Myriad Pro" w:hAnsi="Myriad Pro"/>
        </w:rPr>
      </w:pPr>
    </w:p>
    <w:p w14:paraId="2D31EC16" w14:textId="77777777" w:rsidR="00D2326B" w:rsidRPr="00274D4F" w:rsidRDefault="00D2326B" w:rsidP="0023431C">
      <w:pPr>
        <w:rPr>
          <w:rFonts w:ascii="Myriad Pro" w:hAnsi="Myriad Pro"/>
        </w:rPr>
      </w:pPr>
    </w:p>
    <w:p w14:paraId="55741418" w14:textId="77777777" w:rsidR="009449B4" w:rsidRPr="00274D4F" w:rsidRDefault="009449B4" w:rsidP="0023431C">
      <w:pPr>
        <w:rPr>
          <w:rFonts w:ascii="Myriad Pro" w:hAnsi="Myriad Pro"/>
        </w:rPr>
      </w:pPr>
    </w:p>
    <w:p w14:paraId="6133B834" w14:textId="77777777" w:rsidR="009449B4" w:rsidRPr="00274D4F" w:rsidRDefault="009449B4" w:rsidP="0023431C">
      <w:pPr>
        <w:rPr>
          <w:rFonts w:ascii="Myriad Pro" w:hAnsi="Myriad Pro"/>
        </w:rPr>
      </w:pPr>
    </w:p>
    <w:p w14:paraId="182E9AC7" w14:textId="77777777" w:rsidR="009449B4" w:rsidRPr="00274D4F" w:rsidRDefault="009449B4" w:rsidP="007D124B">
      <w:pPr>
        <w:pBdr>
          <w:top w:val="single" w:sz="4" w:space="0" w:color="FF0000"/>
          <w:bottom w:val="single" w:sz="4" w:space="1" w:color="FF0000"/>
        </w:pBdr>
        <w:rPr>
          <w:rFonts w:ascii="Myriad Pro" w:hAnsi="Myriad Pro"/>
        </w:rPr>
      </w:pPr>
    </w:p>
    <w:p w14:paraId="4EF48FBF" w14:textId="77777777" w:rsidR="000B0710" w:rsidRPr="00274D4F" w:rsidRDefault="000B0710" w:rsidP="007D124B">
      <w:pPr>
        <w:pBdr>
          <w:top w:val="single" w:sz="4" w:space="0" w:color="FF0000"/>
          <w:bottom w:val="single" w:sz="4" w:space="1" w:color="FF0000"/>
        </w:pBdr>
        <w:rPr>
          <w:rFonts w:ascii="Myriad Pro" w:hAnsi="Myriad Pro"/>
        </w:rPr>
      </w:pPr>
    </w:p>
    <w:p w14:paraId="35C10E12" w14:textId="04A0A2DC" w:rsidR="00B00B90" w:rsidRDefault="00944531" w:rsidP="007D124B">
      <w:pPr>
        <w:pBdr>
          <w:top w:val="single" w:sz="4" w:space="0" w:color="FF0000"/>
          <w:bottom w:val="single" w:sz="4" w:space="1" w:color="FF0000"/>
        </w:pBdr>
        <w:spacing w:line="360" w:lineRule="auto"/>
        <w:jc w:val="center"/>
        <w:rPr>
          <w:rFonts w:ascii="Arial" w:eastAsiaTheme="majorEastAsia" w:hAnsi="Arial" w:cs="Arial"/>
          <w:b/>
          <w:bCs/>
          <w:color w:val="FF0000"/>
          <w:sz w:val="28"/>
          <w:szCs w:val="28"/>
        </w:rPr>
      </w:pPr>
      <w:r>
        <w:rPr>
          <w:rFonts w:ascii="Arial" w:eastAsiaTheme="majorEastAsia" w:hAnsi="Arial" w:cs="Arial"/>
          <w:b/>
          <w:bCs/>
          <w:color w:val="FF0000"/>
          <w:sz w:val="28"/>
          <w:szCs w:val="28"/>
        </w:rPr>
        <w:t xml:space="preserve">Informe </w:t>
      </w:r>
      <w:r w:rsidR="00C86D58">
        <w:rPr>
          <w:rFonts w:ascii="Arial" w:eastAsiaTheme="majorEastAsia" w:hAnsi="Arial" w:cs="Arial"/>
          <w:b/>
          <w:bCs/>
          <w:color w:val="FF0000"/>
          <w:sz w:val="28"/>
          <w:szCs w:val="28"/>
        </w:rPr>
        <w:t>Técnico</w:t>
      </w:r>
      <w:r>
        <w:rPr>
          <w:rFonts w:ascii="Arial" w:eastAsiaTheme="majorEastAsia" w:hAnsi="Arial" w:cs="Arial"/>
          <w:b/>
          <w:bCs/>
          <w:color w:val="FF0000"/>
          <w:sz w:val="28"/>
          <w:szCs w:val="28"/>
        </w:rPr>
        <w:t>:</w:t>
      </w:r>
      <w:r w:rsidR="00C86D58">
        <w:rPr>
          <w:rFonts w:ascii="Arial" w:eastAsiaTheme="majorEastAsia" w:hAnsi="Arial" w:cs="Arial"/>
          <w:b/>
          <w:bCs/>
          <w:color w:val="FF0000"/>
          <w:sz w:val="28"/>
          <w:szCs w:val="28"/>
        </w:rPr>
        <w:t xml:space="preserve"> Evaluación Sumativa Unidad 4</w:t>
      </w:r>
    </w:p>
    <w:p w14:paraId="7789F279" w14:textId="6331144D" w:rsidR="00944531" w:rsidRPr="00B00B90" w:rsidRDefault="00C86D58" w:rsidP="007D124B">
      <w:pPr>
        <w:pBdr>
          <w:top w:val="single" w:sz="4" w:space="0" w:color="FF0000"/>
          <w:bottom w:val="single" w:sz="4" w:space="1" w:color="FF0000"/>
        </w:pBdr>
        <w:spacing w:line="360" w:lineRule="auto"/>
        <w:jc w:val="center"/>
        <w:rPr>
          <w:rFonts w:ascii="Arial" w:eastAsiaTheme="majorEastAsia" w:hAnsi="Arial" w:cs="Arial"/>
          <w:b/>
          <w:bCs/>
          <w:color w:val="FF0000"/>
          <w:sz w:val="28"/>
          <w:szCs w:val="28"/>
        </w:rPr>
      </w:pPr>
      <w:r>
        <w:rPr>
          <w:rFonts w:ascii="Arial" w:eastAsiaTheme="majorEastAsia" w:hAnsi="Arial" w:cs="Arial"/>
          <w:b/>
          <w:bCs/>
          <w:color w:val="FF0000"/>
          <w:sz w:val="28"/>
          <w:szCs w:val="28"/>
        </w:rPr>
        <w:t>Caso ComercioTech</w:t>
      </w:r>
    </w:p>
    <w:p w14:paraId="0145451D" w14:textId="77777777" w:rsidR="00430DAF" w:rsidRPr="00274D4F" w:rsidRDefault="00430DAF" w:rsidP="007D124B">
      <w:pPr>
        <w:pBdr>
          <w:top w:val="single" w:sz="4" w:space="0" w:color="FF0000"/>
          <w:bottom w:val="single" w:sz="4" w:space="1" w:color="FF0000"/>
        </w:pBdr>
        <w:rPr>
          <w:rFonts w:ascii="Myriad Pro" w:hAnsi="Myriad Pro"/>
        </w:rPr>
      </w:pPr>
    </w:p>
    <w:p w14:paraId="33D60DDB" w14:textId="77777777" w:rsidR="00D2326B" w:rsidRPr="00274D4F" w:rsidRDefault="00D2326B" w:rsidP="000B0710">
      <w:pPr>
        <w:rPr>
          <w:rFonts w:ascii="Myriad Pro" w:hAnsi="Myriad Pro"/>
        </w:rPr>
      </w:pPr>
    </w:p>
    <w:p w14:paraId="124EDBC9" w14:textId="77777777" w:rsidR="000B0710" w:rsidRDefault="000B0710" w:rsidP="000B0710">
      <w:pPr>
        <w:rPr>
          <w:rFonts w:ascii="Myriad Pro" w:hAnsi="Myriad Pro"/>
        </w:rPr>
      </w:pPr>
    </w:p>
    <w:p w14:paraId="3D5BC391" w14:textId="77777777" w:rsidR="00D2326B" w:rsidRDefault="00D2326B" w:rsidP="000B0710">
      <w:pPr>
        <w:rPr>
          <w:rFonts w:ascii="Myriad Pro" w:hAnsi="Myriad Pro"/>
        </w:rPr>
      </w:pPr>
    </w:p>
    <w:p w14:paraId="7EA35B8A" w14:textId="77777777" w:rsidR="00D2326B" w:rsidRDefault="00D2326B" w:rsidP="000B0710">
      <w:pPr>
        <w:rPr>
          <w:rFonts w:ascii="Myriad Pro" w:hAnsi="Myriad Pro"/>
        </w:rPr>
      </w:pPr>
    </w:p>
    <w:p w14:paraId="638FDE81" w14:textId="77777777" w:rsidR="00D2326B" w:rsidRDefault="00D2326B" w:rsidP="000B0710">
      <w:pPr>
        <w:rPr>
          <w:rFonts w:ascii="Myriad Pro" w:hAnsi="Myriad Pro"/>
        </w:rPr>
      </w:pPr>
    </w:p>
    <w:p w14:paraId="76525CD9" w14:textId="77777777" w:rsidR="000B0710" w:rsidRPr="00274D4F" w:rsidRDefault="000B0710" w:rsidP="000B0710">
      <w:pPr>
        <w:rPr>
          <w:rFonts w:ascii="Myriad Pro" w:hAnsi="Myriad Pro"/>
        </w:rPr>
      </w:pPr>
    </w:p>
    <w:p w14:paraId="50C0DED3" w14:textId="77777777" w:rsidR="000B0710" w:rsidRPr="00274D4F" w:rsidRDefault="000B0710" w:rsidP="007D124B">
      <w:pPr>
        <w:spacing w:line="360" w:lineRule="auto"/>
        <w:rPr>
          <w:rFonts w:ascii="Myriad Pro" w:hAnsi="Myriad Pro"/>
        </w:rPr>
      </w:pPr>
    </w:p>
    <w:p w14:paraId="1231375F" w14:textId="5AD1995C" w:rsidR="000B0710" w:rsidRPr="00B00B90" w:rsidRDefault="000B0710" w:rsidP="007D124B">
      <w:pPr>
        <w:spacing w:after="0" w:line="360" w:lineRule="auto"/>
        <w:rPr>
          <w:rFonts w:ascii="Arial" w:hAnsi="Arial" w:cs="Arial"/>
        </w:rPr>
      </w:pPr>
      <w:r w:rsidRPr="00B00B90">
        <w:rPr>
          <w:rFonts w:ascii="Arial" w:hAnsi="Arial" w:cs="Arial"/>
        </w:rPr>
        <w:t>NOMBRE:</w:t>
      </w:r>
      <w:r w:rsidR="00D2326B" w:rsidRPr="00B00B90">
        <w:rPr>
          <w:rFonts w:ascii="Arial" w:hAnsi="Arial" w:cs="Arial"/>
          <w:b/>
          <w:bCs/>
        </w:rPr>
        <w:t xml:space="preserve"> </w:t>
      </w:r>
      <w:r w:rsidR="00C86D58" w:rsidRPr="00C86D58">
        <w:rPr>
          <w:rFonts w:ascii="Arial" w:hAnsi="Arial" w:cs="Arial"/>
        </w:rPr>
        <w:t>Karell Golott</w:t>
      </w:r>
      <w:r w:rsidR="00C86D58">
        <w:rPr>
          <w:rFonts w:ascii="Arial" w:hAnsi="Arial" w:cs="Arial"/>
          <w:b/>
          <w:bCs/>
        </w:rPr>
        <w:t xml:space="preserve">, </w:t>
      </w:r>
      <w:r w:rsidR="00B00B90" w:rsidRPr="00B00B90">
        <w:rPr>
          <w:rFonts w:ascii="Arial" w:hAnsi="Arial" w:cs="Arial"/>
        </w:rPr>
        <w:t>Benjamín Guzmán</w:t>
      </w:r>
      <w:r w:rsidR="00C86D58">
        <w:rPr>
          <w:rFonts w:ascii="Arial" w:hAnsi="Arial" w:cs="Arial"/>
        </w:rPr>
        <w:t>, Sofia Gahona</w:t>
      </w:r>
    </w:p>
    <w:p w14:paraId="1B3BD782" w14:textId="4BA198FE" w:rsidR="009449B4" w:rsidRDefault="000B0710" w:rsidP="007D124B">
      <w:pPr>
        <w:spacing w:after="0" w:line="360" w:lineRule="auto"/>
        <w:rPr>
          <w:rFonts w:ascii="Arial" w:hAnsi="Arial" w:cs="Arial"/>
        </w:rPr>
      </w:pPr>
      <w:r w:rsidRPr="00B00B90">
        <w:rPr>
          <w:rFonts w:ascii="Arial" w:hAnsi="Arial" w:cs="Arial"/>
        </w:rPr>
        <w:t>ASIGNATURA</w:t>
      </w:r>
      <w:r w:rsidR="00B40BDC" w:rsidRPr="00B00B90">
        <w:rPr>
          <w:rFonts w:ascii="Arial" w:hAnsi="Arial" w:cs="Arial"/>
        </w:rPr>
        <w:t>:</w:t>
      </w:r>
      <w:r w:rsidRPr="00B00B90">
        <w:rPr>
          <w:rFonts w:ascii="Arial" w:hAnsi="Arial" w:cs="Arial"/>
          <w:b/>
          <w:bCs/>
        </w:rPr>
        <w:t xml:space="preserve"> </w:t>
      </w:r>
      <w:r w:rsidR="00E86EE8">
        <w:rPr>
          <w:rFonts w:ascii="Arial" w:hAnsi="Arial" w:cs="Arial"/>
        </w:rPr>
        <w:t>Fundamentos de Seguridad de la Información</w:t>
      </w:r>
    </w:p>
    <w:p w14:paraId="2D586D32" w14:textId="17D8EFDA" w:rsidR="00B9404D" w:rsidRPr="00B9404D" w:rsidRDefault="00B9404D" w:rsidP="007D124B">
      <w:pPr>
        <w:spacing w:after="0" w:line="360" w:lineRule="auto"/>
        <w:rPr>
          <w:rFonts w:ascii="Arial" w:hAnsi="Arial" w:cs="Arial"/>
          <w:lang w:val="es-MX"/>
        </w:rPr>
      </w:pPr>
      <w:r w:rsidRPr="00B9404D">
        <w:rPr>
          <w:rFonts w:ascii="Arial" w:hAnsi="Arial" w:cs="Arial"/>
          <w:lang w:val="es-MX"/>
        </w:rPr>
        <w:t>SECCIÓN: D-FB50-N3-P13-C2</w:t>
      </w:r>
    </w:p>
    <w:p w14:paraId="61C74761" w14:textId="4C86DDCB" w:rsidR="00B40BDC" w:rsidRPr="00997BDC" w:rsidRDefault="00B40BDC" w:rsidP="007D124B">
      <w:pPr>
        <w:spacing w:after="0" w:line="360" w:lineRule="auto"/>
        <w:rPr>
          <w:rFonts w:ascii="Arial" w:hAnsi="Arial" w:cs="Arial"/>
          <w:b/>
          <w:bCs/>
          <w:lang w:val="es-MX"/>
        </w:rPr>
      </w:pPr>
      <w:r w:rsidRPr="00997BDC">
        <w:rPr>
          <w:rFonts w:ascii="Arial" w:hAnsi="Arial" w:cs="Arial"/>
          <w:lang w:val="es-MX"/>
        </w:rPr>
        <w:t>PROFESOR:</w:t>
      </w:r>
      <w:r w:rsidR="00D2326B" w:rsidRPr="00997BDC">
        <w:rPr>
          <w:rFonts w:ascii="Arial" w:hAnsi="Arial" w:cs="Arial"/>
          <w:b/>
          <w:bCs/>
          <w:lang w:val="es-MX"/>
        </w:rPr>
        <w:t xml:space="preserve"> </w:t>
      </w:r>
      <w:r w:rsidR="0009679E">
        <w:rPr>
          <w:rFonts w:ascii="Arial" w:hAnsi="Arial" w:cs="Arial"/>
          <w:lang w:val="es-MX"/>
        </w:rPr>
        <w:t>Luis Rojas Rubio</w:t>
      </w:r>
    </w:p>
    <w:p w14:paraId="350A3413" w14:textId="7D2DBD44" w:rsidR="000B0710" w:rsidRPr="00B00B90" w:rsidRDefault="000B0710" w:rsidP="007D124B">
      <w:pPr>
        <w:spacing w:after="0" w:line="360" w:lineRule="auto"/>
        <w:rPr>
          <w:rFonts w:ascii="Arial" w:hAnsi="Arial" w:cs="Arial"/>
          <w:b/>
          <w:bCs/>
        </w:rPr>
      </w:pPr>
      <w:r w:rsidRPr="00A130FA">
        <w:rPr>
          <w:rFonts w:ascii="Arial" w:hAnsi="Arial" w:cs="Arial"/>
        </w:rPr>
        <w:t>FECHA:</w:t>
      </w:r>
      <w:r w:rsidR="00D2326B" w:rsidRPr="00B00B90">
        <w:rPr>
          <w:rFonts w:ascii="Arial" w:hAnsi="Arial" w:cs="Arial"/>
          <w:b/>
          <w:bCs/>
        </w:rPr>
        <w:t xml:space="preserve"> </w:t>
      </w:r>
      <w:r w:rsidR="0009679E">
        <w:rPr>
          <w:rFonts w:ascii="Arial" w:hAnsi="Arial" w:cs="Arial"/>
        </w:rPr>
        <w:t>30</w:t>
      </w:r>
      <w:r w:rsidR="00D2326B" w:rsidRPr="00B00B90">
        <w:rPr>
          <w:rFonts w:ascii="Arial" w:hAnsi="Arial" w:cs="Arial"/>
        </w:rPr>
        <w:t>/</w:t>
      </w:r>
      <w:r w:rsidR="00430DAF" w:rsidRPr="00B00B90">
        <w:rPr>
          <w:rFonts w:ascii="Arial" w:hAnsi="Arial" w:cs="Arial"/>
        </w:rPr>
        <w:t>0</w:t>
      </w:r>
      <w:r w:rsidR="00056956">
        <w:rPr>
          <w:rFonts w:ascii="Arial" w:hAnsi="Arial" w:cs="Arial"/>
        </w:rPr>
        <w:t>6</w:t>
      </w:r>
      <w:r w:rsidR="00D2326B" w:rsidRPr="00B00B90">
        <w:rPr>
          <w:rFonts w:ascii="Arial" w:hAnsi="Arial" w:cs="Arial"/>
        </w:rPr>
        <w:t>/202</w:t>
      </w:r>
      <w:r w:rsidR="00430DAF" w:rsidRPr="00B00B90">
        <w:rPr>
          <w:rFonts w:ascii="Arial" w:hAnsi="Arial" w:cs="Arial"/>
        </w:rPr>
        <w:t>6</w:t>
      </w:r>
    </w:p>
    <w:p w14:paraId="7621D48D" w14:textId="77777777" w:rsidR="00480AC7" w:rsidRPr="00274D4F" w:rsidRDefault="00480AC7" w:rsidP="009449B4">
      <w:pPr>
        <w:rPr>
          <w:rFonts w:ascii="Myriad Pro" w:hAnsi="Myriad Pro"/>
        </w:rPr>
        <w:sectPr w:rsidR="00480AC7" w:rsidRPr="00274D4F" w:rsidSect="00B00B90">
          <w:headerReference w:type="default" r:id="rId8"/>
          <w:footerReference w:type="default" r:id="rId9"/>
          <w:pgSz w:w="12240" w:h="15840"/>
          <w:pgMar w:top="1418" w:right="1701" w:bottom="1418" w:left="1701" w:header="0" w:footer="0" w:gutter="0"/>
          <w:cols w:space="708"/>
          <w:docGrid w:linePitch="360"/>
        </w:sectPr>
      </w:pPr>
    </w:p>
    <w:p w14:paraId="0AE42AF9" w14:textId="5A2EFD76" w:rsidR="009449B4" w:rsidRPr="00A130FA" w:rsidRDefault="0056362C" w:rsidP="009449B4">
      <w:pPr>
        <w:rPr>
          <w:rFonts w:ascii="Arial" w:hAnsi="Arial" w:cs="Arial"/>
          <w:b/>
          <w:bCs/>
          <w:color w:val="EE0000"/>
          <w:sz w:val="28"/>
          <w:szCs w:val="28"/>
        </w:rPr>
      </w:pPr>
      <w:r w:rsidRPr="00A130FA">
        <w:rPr>
          <w:rFonts w:ascii="Arial" w:hAnsi="Arial" w:cs="Arial"/>
          <w:b/>
          <w:bCs/>
          <w:color w:val="EE0000"/>
          <w:sz w:val="28"/>
          <w:szCs w:val="28"/>
        </w:rPr>
        <w:lastRenderedPageBreak/>
        <w:t>Índice</w:t>
      </w:r>
    </w:p>
    <w:p w14:paraId="2996C9B5" w14:textId="642D9058" w:rsidR="00A7347A" w:rsidRPr="0083793D" w:rsidRDefault="00950149" w:rsidP="00950149">
      <w:pPr>
        <w:tabs>
          <w:tab w:val="left" w:pos="2535"/>
        </w:tabs>
        <w:spacing w:after="0" w:line="240" w:lineRule="auto"/>
        <w:rPr>
          <w:rFonts w:ascii="Myriad Pro" w:hAnsi="Myriad Pro"/>
        </w:rPr>
      </w:pPr>
      <w:r>
        <w:rPr>
          <w:rFonts w:ascii="Myriad Pro" w:hAnsi="Myriad Pro"/>
        </w:rPr>
        <w:tab/>
      </w:r>
    </w:p>
    <w:sdt>
      <w:sdtPr>
        <w:rPr>
          <w:rFonts w:ascii="Arial" w:eastAsiaTheme="minorHAnsi" w:hAnsi="Arial" w:cs="Arial"/>
          <w:b/>
          <w:bCs/>
          <w:color w:val="EE0000"/>
          <w:sz w:val="28"/>
          <w:szCs w:val="28"/>
          <w:lang w:val="es-CL" w:eastAsia="en-US"/>
        </w:rPr>
        <w:id w:val="-865592844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color w:val="auto"/>
          <w:sz w:val="22"/>
          <w:szCs w:val="22"/>
        </w:rPr>
      </w:sdtEndPr>
      <w:sdtContent>
        <w:p w14:paraId="55619E8D" w14:textId="1867EE7B" w:rsidR="000925B4" w:rsidRPr="00CE5DED" w:rsidRDefault="000925B4">
          <w:pPr>
            <w:pStyle w:val="TtuloTDC"/>
            <w:rPr>
              <w:rFonts w:ascii="Arial" w:hAnsi="Arial" w:cs="Arial"/>
              <w:b/>
              <w:bCs/>
              <w:color w:val="EE0000"/>
              <w:sz w:val="28"/>
              <w:szCs w:val="28"/>
            </w:rPr>
          </w:pPr>
          <w:r w:rsidRPr="00CE5DED">
            <w:rPr>
              <w:rFonts w:ascii="Arial" w:hAnsi="Arial" w:cs="Arial"/>
              <w:b/>
              <w:bCs/>
              <w:color w:val="EE0000"/>
              <w:sz w:val="28"/>
              <w:szCs w:val="28"/>
            </w:rPr>
            <w:t>Tabla de contenido</w:t>
          </w:r>
        </w:p>
        <w:p w14:paraId="13B6406D" w14:textId="6FAE7F55" w:rsidR="00C63E09" w:rsidRDefault="000925B4">
          <w:pPr>
            <w:pStyle w:val="TDC1"/>
            <w:tabs>
              <w:tab w:val="left" w:pos="440"/>
              <w:tab w:val="right" w:leader="dot" w:pos="948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133184" w:history="1">
            <w:r w:rsidR="00C63E09" w:rsidRPr="004D3590">
              <w:rPr>
                <w:rStyle w:val="Hipervnculo"/>
                <w:rFonts w:ascii="Arial" w:hAnsi="Arial" w:cs="Arial"/>
                <w:b/>
                <w:bCs/>
                <w:noProof/>
              </w:rPr>
              <w:t>1</w:t>
            </w:r>
            <w:r w:rsidR="00C63E09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63E09" w:rsidRPr="004D3590">
              <w:rPr>
                <w:rStyle w:val="Hipervnculo"/>
                <w:rFonts w:ascii="Arial" w:hAnsi="Arial" w:cs="Arial"/>
                <w:b/>
                <w:bCs/>
                <w:noProof/>
              </w:rPr>
              <w:t>Introducción</w:t>
            </w:r>
            <w:r w:rsidR="00C63E09">
              <w:rPr>
                <w:noProof/>
                <w:webHidden/>
              </w:rPr>
              <w:tab/>
            </w:r>
            <w:r w:rsidR="00C63E09">
              <w:rPr>
                <w:noProof/>
                <w:webHidden/>
              </w:rPr>
              <w:fldChar w:fldCharType="begin"/>
            </w:r>
            <w:r w:rsidR="00C63E09">
              <w:rPr>
                <w:noProof/>
                <w:webHidden/>
              </w:rPr>
              <w:instrText xml:space="preserve"> PAGEREF _Toc233133184 \h </w:instrText>
            </w:r>
            <w:r w:rsidR="00C63E09">
              <w:rPr>
                <w:noProof/>
                <w:webHidden/>
              </w:rPr>
            </w:r>
            <w:r w:rsidR="00C63E09">
              <w:rPr>
                <w:noProof/>
                <w:webHidden/>
              </w:rPr>
              <w:fldChar w:fldCharType="separate"/>
            </w:r>
            <w:r w:rsidR="00C63E09">
              <w:rPr>
                <w:noProof/>
                <w:webHidden/>
              </w:rPr>
              <w:t>1</w:t>
            </w:r>
            <w:r w:rsidR="00C63E09">
              <w:rPr>
                <w:noProof/>
                <w:webHidden/>
              </w:rPr>
              <w:fldChar w:fldCharType="end"/>
            </w:r>
          </w:hyperlink>
        </w:p>
        <w:p w14:paraId="51D254E9" w14:textId="07FA9173" w:rsidR="00C63E09" w:rsidRDefault="00C63E09">
          <w:pPr>
            <w:pStyle w:val="TDC1"/>
            <w:tabs>
              <w:tab w:val="left" w:pos="440"/>
              <w:tab w:val="right" w:leader="dot" w:pos="948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33185" w:history="1">
            <w:r w:rsidRPr="004D3590">
              <w:rPr>
                <w:rStyle w:val="Hipervnculo"/>
                <w:rFonts w:ascii="Arial" w:hAnsi="Arial" w:cs="Arial"/>
                <w:b/>
                <w:bCs/>
                <w:noProof/>
              </w:rPr>
              <w:t>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D3590">
              <w:rPr>
                <w:rStyle w:val="Hipervnculo"/>
                <w:rFonts w:ascii="Arial" w:hAnsi="Arial" w:cs="Arial"/>
                <w:b/>
                <w:bCs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_Toc233133185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C75F8" w14:textId="0D105B25" w:rsidR="000925B4" w:rsidRDefault="000925B4">
          <w:r>
            <w:rPr>
              <w:b/>
              <w:bCs/>
            </w:rPr>
            <w:fldChar w:fldCharType="end"/>
          </w:r>
        </w:p>
      </w:sdtContent>
    </w:sdt>
    <w:p w14:paraId="281CFF50" w14:textId="38AAA627" w:rsidR="00667040" w:rsidRPr="00DE6D48" w:rsidRDefault="00667040" w:rsidP="00667040">
      <w:pPr>
        <w:spacing w:after="0" w:line="240" w:lineRule="auto"/>
        <w:rPr>
          <w:rFonts w:ascii="Myriad Pro" w:hAnsi="Myriad Pro"/>
          <w:lang w:val="es-MX"/>
        </w:rPr>
      </w:pPr>
    </w:p>
    <w:p w14:paraId="4DA47E8A" w14:textId="63D537A6" w:rsidR="0056362C" w:rsidRDefault="0056362C" w:rsidP="00667040">
      <w:pPr>
        <w:spacing w:after="0" w:line="240" w:lineRule="auto"/>
        <w:rPr>
          <w:rFonts w:ascii="Myriad Pro" w:hAnsi="Myriad Pro"/>
        </w:rPr>
      </w:pPr>
    </w:p>
    <w:p w14:paraId="57A5D180" w14:textId="12C1E55A" w:rsidR="0056362C" w:rsidRDefault="0056362C" w:rsidP="00667040">
      <w:pPr>
        <w:spacing w:after="0" w:line="240" w:lineRule="auto"/>
        <w:rPr>
          <w:rFonts w:ascii="Myriad Pro" w:hAnsi="Myriad Pro"/>
        </w:rPr>
      </w:pPr>
    </w:p>
    <w:p w14:paraId="65B51662" w14:textId="7439510F" w:rsidR="0056362C" w:rsidRDefault="0056362C" w:rsidP="00667040">
      <w:pPr>
        <w:spacing w:after="0" w:line="240" w:lineRule="auto"/>
        <w:rPr>
          <w:rFonts w:ascii="Myriad Pro" w:hAnsi="Myriad Pro"/>
        </w:rPr>
      </w:pPr>
    </w:p>
    <w:p w14:paraId="03D4C9B7" w14:textId="1BB8D65B" w:rsidR="0056362C" w:rsidRDefault="0056362C" w:rsidP="00667040">
      <w:pPr>
        <w:spacing w:after="0" w:line="240" w:lineRule="auto"/>
        <w:rPr>
          <w:rFonts w:ascii="Myriad Pro" w:hAnsi="Myriad Pro"/>
        </w:rPr>
      </w:pPr>
    </w:p>
    <w:p w14:paraId="7D546E01" w14:textId="77777777" w:rsidR="0056362C" w:rsidRDefault="0056362C" w:rsidP="00667040">
      <w:pPr>
        <w:spacing w:after="0" w:line="240" w:lineRule="auto"/>
        <w:rPr>
          <w:rFonts w:ascii="Myriad Pro" w:hAnsi="Myriad Pro"/>
        </w:rPr>
      </w:pPr>
    </w:p>
    <w:p w14:paraId="2D81614A" w14:textId="77777777" w:rsidR="0056362C" w:rsidRDefault="0056362C" w:rsidP="00667040">
      <w:pPr>
        <w:spacing w:after="0" w:line="240" w:lineRule="auto"/>
        <w:rPr>
          <w:rFonts w:ascii="Myriad Pro" w:hAnsi="Myriad Pro"/>
        </w:rPr>
      </w:pPr>
    </w:p>
    <w:p w14:paraId="1F567C40" w14:textId="7EBBA3AD" w:rsidR="0056362C" w:rsidRDefault="0056362C" w:rsidP="00667040">
      <w:pPr>
        <w:spacing w:after="0" w:line="240" w:lineRule="auto"/>
        <w:rPr>
          <w:rFonts w:ascii="Myriad Pro" w:hAnsi="Myriad Pro"/>
        </w:rPr>
      </w:pPr>
    </w:p>
    <w:p w14:paraId="3D6E242D" w14:textId="77777777" w:rsidR="0056362C" w:rsidRDefault="0056362C" w:rsidP="00667040">
      <w:pPr>
        <w:spacing w:after="0" w:line="240" w:lineRule="auto"/>
        <w:rPr>
          <w:rFonts w:ascii="Myriad Pro" w:hAnsi="Myriad Pro"/>
        </w:rPr>
      </w:pPr>
    </w:p>
    <w:p w14:paraId="430F90C1" w14:textId="77777777" w:rsidR="0056362C" w:rsidRDefault="0056362C" w:rsidP="00667040">
      <w:pPr>
        <w:spacing w:after="0" w:line="240" w:lineRule="auto"/>
        <w:rPr>
          <w:rFonts w:ascii="Myriad Pro" w:hAnsi="Myriad Pro"/>
        </w:rPr>
      </w:pPr>
    </w:p>
    <w:p w14:paraId="4182DF0C" w14:textId="57528D56" w:rsidR="0056362C" w:rsidRDefault="0056362C" w:rsidP="00667040">
      <w:pPr>
        <w:spacing w:after="0" w:line="240" w:lineRule="auto"/>
        <w:rPr>
          <w:rFonts w:ascii="Myriad Pro" w:hAnsi="Myriad Pro"/>
        </w:rPr>
      </w:pPr>
    </w:p>
    <w:p w14:paraId="083BA010" w14:textId="77777777" w:rsidR="0056362C" w:rsidRDefault="0056362C" w:rsidP="00667040">
      <w:pPr>
        <w:spacing w:after="0" w:line="240" w:lineRule="auto"/>
        <w:rPr>
          <w:rFonts w:ascii="Myriad Pro" w:hAnsi="Myriad Pro"/>
        </w:rPr>
      </w:pPr>
    </w:p>
    <w:p w14:paraId="06F317D0" w14:textId="77777777" w:rsidR="0056362C" w:rsidRDefault="0056362C" w:rsidP="00667040">
      <w:pPr>
        <w:spacing w:after="0" w:line="240" w:lineRule="auto"/>
        <w:rPr>
          <w:rFonts w:ascii="Myriad Pro" w:hAnsi="Myriad Pro"/>
        </w:rPr>
      </w:pPr>
    </w:p>
    <w:p w14:paraId="11C570C2" w14:textId="1E8A16A0" w:rsidR="0056362C" w:rsidRDefault="0056362C" w:rsidP="00667040">
      <w:pPr>
        <w:spacing w:after="0" w:line="240" w:lineRule="auto"/>
        <w:rPr>
          <w:rFonts w:ascii="Myriad Pro" w:hAnsi="Myriad Pro"/>
        </w:rPr>
      </w:pPr>
    </w:p>
    <w:p w14:paraId="753C98B4" w14:textId="77777777" w:rsidR="0056362C" w:rsidRDefault="0056362C" w:rsidP="00667040">
      <w:pPr>
        <w:spacing w:after="0" w:line="240" w:lineRule="auto"/>
        <w:rPr>
          <w:rFonts w:ascii="Myriad Pro" w:hAnsi="Myriad Pro"/>
        </w:rPr>
      </w:pPr>
    </w:p>
    <w:p w14:paraId="1972DA12" w14:textId="77777777" w:rsidR="0056362C" w:rsidRDefault="0056362C" w:rsidP="00667040">
      <w:pPr>
        <w:spacing w:after="0" w:line="240" w:lineRule="auto"/>
        <w:rPr>
          <w:rFonts w:ascii="Myriad Pro" w:hAnsi="Myriad Pro"/>
        </w:rPr>
      </w:pPr>
    </w:p>
    <w:p w14:paraId="268F301E" w14:textId="77777777" w:rsidR="0056362C" w:rsidRDefault="0056362C" w:rsidP="00667040">
      <w:pPr>
        <w:spacing w:after="0" w:line="240" w:lineRule="auto"/>
        <w:rPr>
          <w:rFonts w:ascii="Myriad Pro" w:hAnsi="Myriad Pro"/>
        </w:rPr>
      </w:pPr>
    </w:p>
    <w:p w14:paraId="4BC5617C" w14:textId="77777777" w:rsidR="0056362C" w:rsidRDefault="0056362C" w:rsidP="00667040">
      <w:pPr>
        <w:spacing w:after="0" w:line="240" w:lineRule="auto"/>
        <w:rPr>
          <w:rFonts w:ascii="Myriad Pro" w:hAnsi="Myriad Pro"/>
        </w:rPr>
      </w:pPr>
    </w:p>
    <w:p w14:paraId="36500BF5" w14:textId="77777777" w:rsidR="0056362C" w:rsidRDefault="0056362C" w:rsidP="00667040">
      <w:pPr>
        <w:spacing w:after="0" w:line="240" w:lineRule="auto"/>
        <w:rPr>
          <w:rFonts w:ascii="Myriad Pro" w:hAnsi="Myriad Pro"/>
        </w:rPr>
      </w:pPr>
    </w:p>
    <w:p w14:paraId="45DD0D4D" w14:textId="77777777" w:rsidR="0056362C" w:rsidRDefault="0056362C" w:rsidP="00667040">
      <w:pPr>
        <w:spacing w:after="0" w:line="240" w:lineRule="auto"/>
        <w:rPr>
          <w:rFonts w:ascii="Myriad Pro" w:hAnsi="Myriad Pro"/>
        </w:rPr>
      </w:pPr>
    </w:p>
    <w:p w14:paraId="2036AF4D" w14:textId="77777777" w:rsidR="00761DAC" w:rsidRDefault="00761DAC" w:rsidP="006D687A">
      <w:pPr>
        <w:spacing w:after="0" w:line="240" w:lineRule="auto"/>
        <w:ind w:left="708" w:hanging="708"/>
        <w:rPr>
          <w:rFonts w:ascii="Myriad Pro" w:hAnsi="Myriad Pro"/>
        </w:rPr>
        <w:sectPr w:rsidR="00761DAC" w:rsidSect="00761DAC">
          <w:headerReference w:type="default" r:id="rId10"/>
          <w:footerReference w:type="default" r:id="rId11"/>
          <w:pgSz w:w="12240" w:h="15840"/>
          <w:pgMar w:top="1276" w:right="1327" w:bottom="568" w:left="1418" w:header="709" w:footer="0" w:gutter="0"/>
          <w:pgNumType w:start="1"/>
          <w:cols w:space="708"/>
          <w:docGrid w:linePitch="360"/>
        </w:sectPr>
      </w:pPr>
    </w:p>
    <w:p w14:paraId="0F4CF94F" w14:textId="77777777" w:rsidR="00667040" w:rsidRDefault="00667040" w:rsidP="00667040">
      <w:pPr>
        <w:spacing w:after="0" w:line="240" w:lineRule="auto"/>
        <w:rPr>
          <w:rFonts w:ascii="Myriad Pro" w:hAnsi="Myriad Pro"/>
        </w:rPr>
      </w:pPr>
    </w:p>
    <w:p w14:paraId="0795D509" w14:textId="1211AC20" w:rsidR="00667040" w:rsidRPr="001A1BED" w:rsidRDefault="00667040" w:rsidP="007D124B">
      <w:pPr>
        <w:pStyle w:val="Ttulo1"/>
        <w:spacing w:line="360" w:lineRule="auto"/>
        <w:rPr>
          <w:rFonts w:ascii="Arial" w:hAnsi="Arial" w:cs="Arial"/>
          <w:b/>
          <w:bCs/>
          <w:sz w:val="26"/>
          <w:szCs w:val="26"/>
        </w:rPr>
      </w:pPr>
      <w:bookmarkStart w:id="0" w:name="_Toc233133184"/>
      <w:r w:rsidRPr="001A1BED">
        <w:rPr>
          <w:rFonts w:ascii="Arial" w:hAnsi="Arial" w:cs="Arial"/>
          <w:b/>
          <w:bCs/>
          <w:sz w:val="26"/>
          <w:szCs w:val="26"/>
        </w:rPr>
        <w:t>Introducción</w:t>
      </w:r>
      <w:bookmarkEnd w:id="0"/>
    </w:p>
    <w:p w14:paraId="2E9D7B89" w14:textId="77777777" w:rsidR="001A1BED" w:rsidRPr="001A1BED" w:rsidRDefault="001A1BED" w:rsidP="001A1BED"/>
    <w:p w14:paraId="09511D8B" w14:textId="6E07D35E" w:rsidR="00D41F5D" w:rsidRDefault="0037772D" w:rsidP="001A1BED">
      <w:pPr>
        <w:pStyle w:val="NormalWeb"/>
        <w:spacing w:before="0" w:beforeAutospacing="0" w:line="276" w:lineRule="auto"/>
        <w:rPr>
          <w:rFonts w:ascii="Arial" w:hAnsi="Arial" w:cs="Arial"/>
          <w:sz w:val="22"/>
          <w:szCs w:val="22"/>
          <w:lang w:val="es-CL"/>
        </w:rPr>
      </w:pPr>
      <w:r>
        <w:rPr>
          <w:rFonts w:ascii="Arial" w:hAnsi="Arial" w:cs="Arial"/>
          <w:sz w:val="22"/>
          <w:szCs w:val="22"/>
          <w:lang w:val="es-CL"/>
        </w:rPr>
        <w:t xml:space="preserve">En la última década, la </w:t>
      </w:r>
      <w:r w:rsidRPr="0037772D">
        <w:rPr>
          <w:rFonts w:ascii="Arial" w:hAnsi="Arial" w:cs="Arial"/>
          <w:sz w:val="22"/>
          <w:szCs w:val="22"/>
          <w:lang w:val="es-CL"/>
        </w:rPr>
        <w:t xml:space="preserve">evolución del comercio electrónico y la necesidad de procesar </w:t>
      </w:r>
      <w:r>
        <w:rPr>
          <w:rFonts w:ascii="Arial" w:hAnsi="Arial" w:cs="Arial"/>
          <w:sz w:val="22"/>
          <w:szCs w:val="22"/>
          <w:lang w:val="es-CL"/>
        </w:rPr>
        <w:t xml:space="preserve">un gran </w:t>
      </w:r>
      <w:r w:rsidRPr="0037772D">
        <w:rPr>
          <w:rFonts w:ascii="Arial" w:hAnsi="Arial" w:cs="Arial"/>
          <w:sz w:val="22"/>
          <w:szCs w:val="22"/>
          <w:lang w:val="es-CL"/>
        </w:rPr>
        <w:t>vol</w:t>
      </w:r>
      <w:r>
        <w:rPr>
          <w:rFonts w:ascii="Arial" w:hAnsi="Arial" w:cs="Arial"/>
          <w:sz w:val="22"/>
          <w:szCs w:val="22"/>
          <w:lang w:val="es-CL"/>
        </w:rPr>
        <w:t>umen</w:t>
      </w:r>
      <w:r w:rsidRPr="0037772D">
        <w:rPr>
          <w:rFonts w:ascii="Arial" w:hAnsi="Arial" w:cs="Arial"/>
          <w:sz w:val="22"/>
          <w:szCs w:val="22"/>
          <w:lang w:val="es-CL"/>
        </w:rPr>
        <w:t xml:space="preserve"> de transacciones en tiempo real han convertido a las plataformas de </w:t>
      </w:r>
      <w:r w:rsidR="00EF200C" w:rsidRPr="00EF200C">
        <w:rPr>
          <w:rFonts w:ascii="Arial" w:hAnsi="Arial" w:cs="Arial"/>
          <w:sz w:val="22"/>
          <w:szCs w:val="22"/>
          <w:lang w:val="es-CL"/>
        </w:rPr>
        <w:t>bases de datos NoSQL</w:t>
      </w:r>
      <w:r w:rsidR="00D41F5D">
        <w:rPr>
          <w:rFonts w:ascii="Arial" w:hAnsi="Arial" w:cs="Arial"/>
          <w:sz w:val="22"/>
          <w:szCs w:val="22"/>
          <w:lang w:val="es-CL"/>
        </w:rPr>
        <w:t xml:space="preserve"> </w:t>
      </w:r>
      <w:r w:rsidRPr="0037772D">
        <w:rPr>
          <w:rFonts w:ascii="Arial" w:hAnsi="Arial" w:cs="Arial"/>
          <w:sz w:val="22"/>
          <w:szCs w:val="22"/>
          <w:lang w:val="es-CL"/>
        </w:rPr>
        <w:t xml:space="preserve">en el pilar estratégico para la modernización de organizaciones </w:t>
      </w:r>
      <w:r w:rsidR="00D44B20">
        <w:rPr>
          <w:rFonts w:ascii="Arial" w:hAnsi="Arial" w:cs="Arial"/>
          <w:sz w:val="22"/>
          <w:szCs w:val="22"/>
          <w:lang w:val="es-CL"/>
        </w:rPr>
        <w:t xml:space="preserve">estando </w:t>
      </w:r>
      <w:r w:rsidRPr="0037772D">
        <w:rPr>
          <w:rFonts w:ascii="Arial" w:hAnsi="Arial" w:cs="Arial"/>
          <w:sz w:val="22"/>
          <w:szCs w:val="22"/>
          <w:lang w:val="es-CL"/>
        </w:rPr>
        <w:t xml:space="preserve">en expansión como </w:t>
      </w:r>
      <w:r w:rsidR="001B72B6">
        <w:rPr>
          <w:rFonts w:ascii="Arial" w:hAnsi="Arial" w:cs="Arial"/>
          <w:sz w:val="22"/>
          <w:szCs w:val="22"/>
          <w:lang w:val="es-CL"/>
        </w:rPr>
        <w:t xml:space="preserve">en este caso </w:t>
      </w:r>
      <w:r w:rsidRPr="001B72B6">
        <w:rPr>
          <w:rFonts w:ascii="Arial" w:hAnsi="Arial" w:cs="Arial"/>
          <w:b/>
          <w:bCs/>
          <w:sz w:val="22"/>
          <w:szCs w:val="22"/>
          <w:lang w:val="es-CL"/>
        </w:rPr>
        <w:t>ComercioTech</w:t>
      </w:r>
      <w:r w:rsidRPr="0037772D">
        <w:rPr>
          <w:rFonts w:ascii="Arial" w:hAnsi="Arial" w:cs="Arial"/>
          <w:sz w:val="22"/>
          <w:szCs w:val="22"/>
          <w:lang w:val="es-CL"/>
        </w:rPr>
        <w:t xml:space="preserve">. </w:t>
      </w:r>
    </w:p>
    <w:p w14:paraId="08EA514A" w14:textId="77777777" w:rsidR="00D41F5D" w:rsidRDefault="00D41F5D" w:rsidP="001A1BED">
      <w:pPr>
        <w:pStyle w:val="NormalWeb"/>
        <w:spacing w:before="0" w:beforeAutospacing="0" w:line="276" w:lineRule="auto"/>
        <w:rPr>
          <w:rFonts w:ascii="Arial" w:hAnsi="Arial" w:cs="Arial"/>
          <w:sz w:val="22"/>
          <w:szCs w:val="22"/>
          <w:lang w:val="es-CL"/>
        </w:rPr>
      </w:pPr>
    </w:p>
    <w:p w14:paraId="4CF15CEE" w14:textId="2065E91F" w:rsidR="001A1BED" w:rsidRDefault="007775B2" w:rsidP="001A1BED">
      <w:pPr>
        <w:pStyle w:val="NormalWeb"/>
        <w:spacing w:before="0" w:beforeAutospacing="0" w:line="276" w:lineRule="auto"/>
        <w:rPr>
          <w:rFonts w:ascii="Arial" w:hAnsi="Arial" w:cs="Arial"/>
          <w:sz w:val="22"/>
          <w:szCs w:val="22"/>
          <w:lang w:val="es-CL"/>
        </w:rPr>
      </w:pPr>
      <w:r>
        <w:rPr>
          <w:rFonts w:ascii="Arial" w:hAnsi="Arial" w:cs="Arial"/>
          <w:sz w:val="22"/>
          <w:szCs w:val="22"/>
          <w:lang w:val="es-CL"/>
        </w:rPr>
        <w:t>Sin embargo</w:t>
      </w:r>
      <w:r w:rsidR="0037772D" w:rsidRPr="0037772D">
        <w:rPr>
          <w:rFonts w:ascii="Arial" w:hAnsi="Arial" w:cs="Arial"/>
          <w:sz w:val="22"/>
          <w:szCs w:val="22"/>
          <w:lang w:val="es-CL"/>
        </w:rPr>
        <w:t>, la dependencia de infraestructuras de bases de datos heredadas y la ausencia de metodologías estandarizadas para la transición hacia tecnologías no estructuradas</w:t>
      </w:r>
      <w:r w:rsidR="00751489">
        <w:rPr>
          <w:rFonts w:ascii="Arial" w:hAnsi="Arial" w:cs="Arial"/>
          <w:sz w:val="22"/>
          <w:szCs w:val="22"/>
          <w:lang w:val="es-CL"/>
        </w:rPr>
        <w:t xml:space="preserve">, exponen </w:t>
      </w:r>
      <w:r w:rsidR="00F42312">
        <w:rPr>
          <w:rFonts w:ascii="Arial" w:hAnsi="Arial" w:cs="Arial"/>
          <w:sz w:val="22"/>
          <w:szCs w:val="22"/>
          <w:lang w:val="es-CL"/>
        </w:rPr>
        <w:t>las</w:t>
      </w:r>
      <w:r w:rsidR="0037772D" w:rsidRPr="0037772D">
        <w:rPr>
          <w:rFonts w:ascii="Arial" w:hAnsi="Arial" w:cs="Arial"/>
          <w:sz w:val="22"/>
          <w:szCs w:val="22"/>
          <w:lang w:val="es-CL"/>
        </w:rPr>
        <w:t xml:space="preserve"> deficiencias críticas en la escalabilidad y disponibilidad del sistema</w:t>
      </w:r>
      <w:r w:rsidR="00065E16">
        <w:rPr>
          <w:rFonts w:ascii="Arial" w:hAnsi="Arial" w:cs="Arial"/>
          <w:sz w:val="22"/>
          <w:szCs w:val="22"/>
          <w:lang w:val="es-CL"/>
        </w:rPr>
        <w:t>. E</w:t>
      </w:r>
      <w:r w:rsidR="001F4E1E">
        <w:rPr>
          <w:rFonts w:ascii="Arial" w:hAnsi="Arial" w:cs="Arial"/>
          <w:sz w:val="22"/>
          <w:szCs w:val="22"/>
          <w:lang w:val="es-CL"/>
        </w:rPr>
        <w:t>sto influye</w:t>
      </w:r>
      <w:r w:rsidR="00D934DB">
        <w:rPr>
          <w:rFonts w:ascii="Arial" w:hAnsi="Arial" w:cs="Arial"/>
          <w:sz w:val="22"/>
          <w:szCs w:val="22"/>
          <w:lang w:val="es-CL"/>
        </w:rPr>
        <w:t xml:space="preserve"> en </w:t>
      </w:r>
      <w:r w:rsidR="001B72B6">
        <w:rPr>
          <w:rFonts w:ascii="Arial" w:hAnsi="Arial" w:cs="Arial"/>
          <w:sz w:val="22"/>
          <w:szCs w:val="22"/>
          <w:lang w:val="es-CL"/>
        </w:rPr>
        <w:t>las</w:t>
      </w:r>
      <w:r w:rsidR="0037772D" w:rsidRPr="0037772D">
        <w:rPr>
          <w:rFonts w:ascii="Arial" w:hAnsi="Arial" w:cs="Arial"/>
          <w:sz w:val="22"/>
          <w:szCs w:val="22"/>
          <w:lang w:val="es-CL"/>
        </w:rPr>
        <w:t xml:space="preserve"> limitaciones técnicas</w:t>
      </w:r>
      <w:r w:rsidR="001B72B6">
        <w:rPr>
          <w:rFonts w:ascii="Arial" w:hAnsi="Arial" w:cs="Arial"/>
          <w:sz w:val="22"/>
          <w:szCs w:val="22"/>
          <w:lang w:val="es-CL"/>
        </w:rPr>
        <w:t xml:space="preserve"> </w:t>
      </w:r>
      <w:r w:rsidR="00E251C0">
        <w:rPr>
          <w:rFonts w:ascii="Arial" w:hAnsi="Arial" w:cs="Arial"/>
          <w:sz w:val="22"/>
          <w:szCs w:val="22"/>
          <w:lang w:val="es-CL"/>
        </w:rPr>
        <w:t>en el acceso a</w:t>
      </w:r>
      <w:r w:rsidR="00E31BEE">
        <w:rPr>
          <w:rFonts w:ascii="Arial" w:hAnsi="Arial" w:cs="Arial"/>
          <w:sz w:val="22"/>
          <w:szCs w:val="22"/>
          <w:lang w:val="es-CL"/>
        </w:rPr>
        <w:t xml:space="preserve"> </w:t>
      </w:r>
      <w:r w:rsidR="001B72B6">
        <w:rPr>
          <w:rFonts w:ascii="Arial" w:hAnsi="Arial" w:cs="Arial"/>
          <w:sz w:val="22"/>
          <w:szCs w:val="22"/>
          <w:lang w:val="es-CL"/>
        </w:rPr>
        <w:t>la</w:t>
      </w:r>
      <w:r w:rsidR="0037772D" w:rsidRPr="0037772D">
        <w:rPr>
          <w:rFonts w:ascii="Arial" w:hAnsi="Arial" w:cs="Arial"/>
          <w:sz w:val="22"/>
          <w:szCs w:val="22"/>
          <w:lang w:val="es-CL"/>
        </w:rPr>
        <w:t xml:space="preserve"> información y experiencia del cliente, </w:t>
      </w:r>
      <w:r w:rsidR="00D66B39">
        <w:rPr>
          <w:rFonts w:ascii="Arial" w:hAnsi="Arial" w:cs="Arial"/>
          <w:sz w:val="22"/>
          <w:szCs w:val="22"/>
          <w:lang w:val="es-CL"/>
        </w:rPr>
        <w:t xml:space="preserve">llegando a causar </w:t>
      </w:r>
      <w:r w:rsidR="0037772D" w:rsidRPr="0037772D">
        <w:rPr>
          <w:rFonts w:ascii="Arial" w:hAnsi="Arial" w:cs="Arial"/>
          <w:sz w:val="22"/>
          <w:szCs w:val="22"/>
          <w:lang w:val="es-CL"/>
        </w:rPr>
        <w:t xml:space="preserve">cuellos de botella operativos que </w:t>
      </w:r>
      <w:r w:rsidR="007C7D06">
        <w:rPr>
          <w:rFonts w:ascii="Arial" w:hAnsi="Arial" w:cs="Arial"/>
          <w:sz w:val="22"/>
          <w:szCs w:val="22"/>
          <w:lang w:val="es-CL"/>
        </w:rPr>
        <w:t>afectan a</w:t>
      </w:r>
      <w:r w:rsidR="0037772D" w:rsidRPr="0037772D">
        <w:rPr>
          <w:rFonts w:ascii="Arial" w:hAnsi="Arial" w:cs="Arial"/>
          <w:sz w:val="22"/>
          <w:szCs w:val="22"/>
          <w:lang w:val="es-CL"/>
        </w:rPr>
        <w:t xml:space="preserve"> la </w:t>
      </w:r>
      <w:r w:rsidR="00265738">
        <w:rPr>
          <w:rFonts w:ascii="Arial" w:hAnsi="Arial" w:cs="Arial"/>
          <w:sz w:val="22"/>
          <w:szCs w:val="22"/>
          <w:lang w:val="es-CL"/>
        </w:rPr>
        <w:t>evolución</w:t>
      </w:r>
      <w:r w:rsidR="0037772D" w:rsidRPr="0037772D">
        <w:rPr>
          <w:rFonts w:ascii="Arial" w:hAnsi="Arial" w:cs="Arial"/>
          <w:sz w:val="22"/>
          <w:szCs w:val="22"/>
          <w:lang w:val="es-CL"/>
        </w:rPr>
        <w:t xml:space="preserve"> del negocio y la integridad de los datos financieros institucionales.</w:t>
      </w:r>
    </w:p>
    <w:p w14:paraId="6BA2C9D2" w14:textId="77777777" w:rsidR="007C7D06" w:rsidRPr="001A1BED" w:rsidRDefault="007C7D06" w:rsidP="001A1BED">
      <w:pPr>
        <w:pStyle w:val="NormalWeb"/>
        <w:spacing w:before="0" w:beforeAutospacing="0" w:line="276" w:lineRule="auto"/>
        <w:rPr>
          <w:rFonts w:ascii="Arial" w:hAnsi="Arial" w:cs="Arial"/>
          <w:sz w:val="22"/>
          <w:szCs w:val="22"/>
        </w:rPr>
      </w:pPr>
    </w:p>
    <w:p w14:paraId="7CA054BB" w14:textId="5ED526DE" w:rsidR="001A1BED" w:rsidRDefault="00EC1448" w:rsidP="001A1BED">
      <w:pPr>
        <w:pStyle w:val="NormalWeb"/>
        <w:spacing w:before="0" w:beforeAutospacing="0" w:line="276" w:lineRule="auto"/>
        <w:rPr>
          <w:rFonts w:ascii="Arial" w:hAnsi="Arial" w:cs="Arial"/>
          <w:sz w:val="22"/>
          <w:szCs w:val="22"/>
        </w:rPr>
      </w:pPr>
      <w:r>
        <w:rPr>
          <w:rStyle w:val="citation-27"/>
          <w:rFonts w:ascii="Arial" w:hAnsi="Arial" w:cs="Arial"/>
          <w:sz w:val="22"/>
          <w:szCs w:val="22"/>
        </w:rPr>
        <w:t>En este trabajo, r</w:t>
      </w:r>
      <w:r w:rsidR="001B4E99">
        <w:rPr>
          <w:rStyle w:val="citation-27"/>
          <w:rFonts w:ascii="Arial" w:hAnsi="Arial" w:cs="Arial"/>
          <w:sz w:val="22"/>
          <w:szCs w:val="22"/>
        </w:rPr>
        <w:t xml:space="preserve">ealizamos </w:t>
      </w:r>
      <w:r w:rsidR="001A1BED" w:rsidRPr="001A1BED">
        <w:rPr>
          <w:rStyle w:val="citation-27"/>
          <w:rFonts w:ascii="Arial" w:hAnsi="Arial" w:cs="Arial"/>
          <w:sz w:val="22"/>
          <w:szCs w:val="22"/>
        </w:rPr>
        <w:t xml:space="preserve">un diagnóstico de </w:t>
      </w:r>
      <w:r w:rsidR="007C7D06">
        <w:rPr>
          <w:rStyle w:val="citation-27"/>
          <w:rFonts w:ascii="Arial" w:hAnsi="Arial" w:cs="Arial"/>
          <w:sz w:val="22"/>
          <w:szCs w:val="22"/>
        </w:rPr>
        <w:t xml:space="preserve">las </w:t>
      </w:r>
      <w:r w:rsidR="001A1BED" w:rsidRPr="001A1BED">
        <w:rPr>
          <w:rStyle w:val="citation-27"/>
          <w:rFonts w:ascii="Arial" w:hAnsi="Arial" w:cs="Arial"/>
          <w:sz w:val="22"/>
          <w:szCs w:val="22"/>
        </w:rPr>
        <w:t>necesidades</w:t>
      </w:r>
      <w:r w:rsidR="001B4E99">
        <w:rPr>
          <w:rStyle w:val="citation-27"/>
          <w:rFonts w:ascii="Arial" w:hAnsi="Arial" w:cs="Arial"/>
          <w:sz w:val="22"/>
          <w:szCs w:val="22"/>
        </w:rPr>
        <w:t xml:space="preserve">, </w:t>
      </w:r>
      <w:r w:rsidR="001B4E99">
        <w:rPr>
          <w:rStyle w:val="citation-26"/>
          <w:rFonts w:ascii="Arial" w:hAnsi="Arial" w:cs="Arial"/>
          <w:sz w:val="22"/>
          <w:szCs w:val="22"/>
        </w:rPr>
        <w:t>comprendiendo</w:t>
      </w:r>
      <w:r w:rsidR="001A1BED" w:rsidRPr="001A1BED">
        <w:rPr>
          <w:rStyle w:val="citation-26"/>
          <w:rFonts w:ascii="Arial" w:hAnsi="Arial" w:cs="Arial"/>
          <w:sz w:val="22"/>
          <w:szCs w:val="22"/>
        </w:rPr>
        <w:t xml:space="preserve"> el </w:t>
      </w:r>
      <w:r w:rsidR="00572A2B">
        <w:rPr>
          <w:rStyle w:val="citation-26"/>
          <w:rFonts w:ascii="Arial" w:hAnsi="Arial" w:cs="Arial"/>
          <w:sz w:val="22"/>
          <w:szCs w:val="22"/>
        </w:rPr>
        <w:t>fortalecimiento</w:t>
      </w:r>
      <w:r w:rsidR="001A1BED" w:rsidRPr="001A1BED">
        <w:rPr>
          <w:rStyle w:val="citation-26"/>
          <w:rFonts w:ascii="Arial" w:hAnsi="Arial" w:cs="Arial"/>
          <w:sz w:val="22"/>
          <w:szCs w:val="22"/>
        </w:rPr>
        <w:t xml:space="preserve"> del sistema operativo </w:t>
      </w:r>
      <w:r w:rsidR="007C7D06">
        <w:rPr>
          <w:rStyle w:val="citation-26"/>
          <w:rFonts w:ascii="Arial" w:hAnsi="Arial" w:cs="Arial"/>
          <w:sz w:val="22"/>
          <w:szCs w:val="22"/>
        </w:rPr>
        <w:t>que se utiliza</w:t>
      </w:r>
      <w:r w:rsidR="005A05F7">
        <w:rPr>
          <w:rStyle w:val="citation-26"/>
          <w:rFonts w:ascii="Arial" w:hAnsi="Arial" w:cs="Arial"/>
          <w:sz w:val="22"/>
          <w:szCs w:val="22"/>
        </w:rPr>
        <w:t>ra</w:t>
      </w:r>
      <w:r w:rsidR="007C7D06">
        <w:rPr>
          <w:rStyle w:val="citation-26"/>
          <w:rFonts w:ascii="Arial" w:hAnsi="Arial" w:cs="Arial"/>
          <w:sz w:val="22"/>
          <w:szCs w:val="22"/>
        </w:rPr>
        <w:t xml:space="preserve"> </w:t>
      </w:r>
      <w:r w:rsidR="001A1BED" w:rsidRPr="001A1BED">
        <w:rPr>
          <w:rStyle w:val="citation-26"/>
          <w:rFonts w:ascii="Arial" w:hAnsi="Arial" w:cs="Arial"/>
          <w:sz w:val="22"/>
          <w:szCs w:val="22"/>
        </w:rPr>
        <w:t xml:space="preserve">frente a vectores de vulnerabilidad comunes como la implementación </w:t>
      </w:r>
      <w:r w:rsidR="00A6128B">
        <w:rPr>
          <w:rStyle w:val="citation-26"/>
          <w:rFonts w:ascii="Arial" w:hAnsi="Arial" w:cs="Arial"/>
          <w:sz w:val="22"/>
          <w:szCs w:val="22"/>
        </w:rPr>
        <w:t>s</w:t>
      </w:r>
      <w:r w:rsidR="00D53918">
        <w:rPr>
          <w:rStyle w:val="citation-26"/>
          <w:rFonts w:ascii="Arial" w:hAnsi="Arial" w:cs="Arial"/>
          <w:sz w:val="22"/>
          <w:szCs w:val="22"/>
        </w:rPr>
        <w:t>ó</w:t>
      </w:r>
      <w:r w:rsidR="00A6128B">
        <w:rPr>
          <w:rStyle w:val="citation-26"/>
          <w:rFonts w:ascii="Arial" w:hAnsi="Arial" w:cs="Arial"/>
          <w:sz w:val="22"/>
          <w:szCs w:val="22"/>
        </w:rPr>
        <w:t>lida</w:t>
      </w:r>
      <w:r w:rsidR="001A1BED" w:rsidRPr="001A1BED">
        <w:rPr>
          <w:rStyle w:val="citation-26"/>
          <w:rFonts w:ascii="Arial" w:hAnsi="Arial" w:cs="Arial"/>
          <w:sz w:val="22"/>
          <w:szCs w:val="22"/>
        </w:rPr>
        <w:t xml:space="preserve"> de controles de seguridad perimetral, autenticación, autorización y cifrado en el motor de </w:t>
      </w:r>
      <w:r w:rsidR="007C7D06">
        <w:rPr>
          <w:rStyle w:val="citation-26"/>
          <w:rFonts w:ascii="Arial" w:hAnsi="Arial" w:cs="Arial"/>
          <w:sz w:val="22"/>
          <w:szCs w:val="22"/>
        </w:rPr>
        <w:t xml:space="preserve">la </w:t>
      </w:r>
      <w:r w:rsidR="001A1BED" w:rsidRPr="001A1BED">
        <w:rPr>
          <w:rStyle w:val="citation-26"/>
          <w:rFonts w:ascii="Arial" w:hAnsi="Arial" w:cs="Arial"/>
          <w:sz w:val="22"/>
          <w:szCs w:val="22"/>
        </w:rPr>
        <w:t>base de datos</w:t>
      </w:r>
      <w:r w:rsidR="001A1BED" w:rsidRPr="001A1BED">
        <w:rPr>
          <w:rStyle w:val="citation-25"/>
          <w:rFonts w:ascii="Arial" w:hAnsi="Arial" w:cs="Arial"/>
          <w:sz w:val="22"/>
          <w:szCs w:val="22"/>
        </w:rPr>
        <w:t xml:space="preserve">, </w:t>
      </w:r>
      <w:r w:rsidR="007C7D06" w:rsidRPr="001A1BED">
        <w:rPr>
          <w:rStyle w:val="citation-25"/>
          <w:rFonts w:ascii="Arial" w:hAnsi="Arial" w:cs="Arial"/>
          <w:sz w:val="22"/>
          <w:szCs w:val="22"/>
        </w:rPr>
        <w:t>permitiéndo</w:t>
      </w:r>
      <w:r w:rsidR="007C7D06">
        <w:rPr>
          <w:rStyle w:val="citation-25"/>
          <w:rFonts w:ascii="Arial" w:hAnsi="Arial" w:cs="Arial"/>
          <w:sz w:val="22"/>
          <w:szCs w:val="22"/>
        </w:rPr>
        <w:t>nos</w:t>
      </w:r>
      <w:r w:rsidR="001A1BED" w:rsidRPr="001A1BED">
        <w:rPr>
          <w:rStyle w:val="citation-25"/>
          <w:rFonts w:ascii="Arial" w:hAnsi="Arial" w:cs="Arial"/>
          <w:sz w:val="22"/>
          <w:szCs w:val="22"/>
        </w:rPr>
        <w:t xml:space="preserve"> modelar esquemas de dato</w:t>
      </w:r>
      <w:r w:rsidR="000D6122">
        <w:rPr>
          <w:rStyle w:val="citation-25"/>
          <w:rFonts w:ascii="Arial" w:hAnsi="Arial" w:cs="Arial"/>
          <w:sz w:val="22"/>
          <w:szCs w:val="22"/>
        </w:rPr>
        <w:t xml:space="preserve">s </w:t>
      </w:r>
      <w:r w:rsidR="001A1BED" w:rsidRPr="001A1BED">
        <w:rPr>
          <w:rStyle w:val="citation-25"/>
          <w:rFonts w:ascii="Arial" w:hAnsi="Arial" w:cs="Arial"/>
          <w:sz w:val="22"/>
          <w:szCs w:val="22"/>
        </w:rPr>
        <w:t>seguros y desarrollar componentes de software eficientes para la</w:t>
      </w:r>
      <w:r w:rsidR="00D934DB">
        <w:rPr>
          <w:rStyle w:val="citation-25"/>
          <w:rFonts w:ascii="Arial" w:hAnsi="Arial" w:cs="Arial"/>
          <w:sz w:val="22"/>
          <w:szCs w:val="22"/>
        </w:rPr>
        <w:t>s</w:t>
      </w:r>
      <w:r w:rsidR="001A1BED" w:rsidRPr="001A1BED">
        <w:rPr>
          <w:rStyle w:val="citation-25"/>
          <w:rFonts w:ascii="Arial" w:hAnsi="Arial" w:cs="Arial"/>
          <w:sz w:val="22"/>
          <w:szCs w:val="22"/>
        </w:rPr>
        <w:t xml:space="preserve"> </w:t>
      </w:r>
      <w:r w:rsidR="00D934DB">
        <w:rPr>
          <w:rStyle w:val="citation-25"/>
          <w:rFonts w:ascii="Arial" w:hAnsi="Arial" w:cs="Arial"/>
          <w:sz w:val="22"/>
          <w:szCs w:val="22"/>
        </w:rPr>
        <w:t>operaciones</w:t>
      </w:r>
      <w:r w:rsidR="001A1BED" w:rsidRPr="001A1BED">
        <w:rPr>
          <w:rStyle w:val="citation-25"/>
          <w:rFonts w:ascii="Arial" w:hAnsi="Arial" w:cs="Arial"/>
          <w:sz w:val="22"/>
          <w:szCs w:val="22"/>
        </w:rPr>
        <w:t xml:space="preserve"> transaccional</w:t>
      </w:r>
      <w:r w:rsidR="009C34B8">
        <w:rPr>
          <w:rStyle w:val="citation-25"/>
          <w:rFonts w:ascii="Arial" w:hAnsi="Arial" w:cs="Arial"/>
          <w:sz w:val="22"/>
          <w:szCs w:val="22"/>
        </w:rPr>
        <w:t>es</w:t>
      </w:r>
      <w:r w:rsidR="001A1BED" w:rsidRPr="001A1BED">
        <w:rPr>
          <w:rFonts w:ascii="Arial" w:hAnsi="Arial" w:cs="Arial"/>
          <w:sz w:val="22"/>
          <w:szCs w:val="22"/>
        </w:rPr>
        <w:t xml:space="preserve">. </w:t>
      </w:r>
    </w:p>
    <w:p w14:paraId="38442AE0" w14:textId="77777777" w:rsidR="007C7D06" w:rsidRPr="001A1BED" w:rsidRDefault="007C7D06" w:rsidP="001A1BED">
      <w:pPr>
        <w:pStyle w:val="NormalWeb"/>
        <w:spacing w:before="0" w:beforeAutospacing="0" w:line="276" w:lineRule="auto"/>
        <w:rPr>
          <w:rFonts w:ascii="Arial" w:hAnsi="Arial" w:cs="Arial"/>
          <w:sz w:val="22"/>
          <w:szCs w:val="22"/>
        </w:rPr>
      </w:pPr>
    </w:p>
    <w:p w14:paraId="7BBAA6EF" w14:textId="1173FF5C" w:rsidR="001A1BED" w:rsidRPr="001A1BED" w:rsidRDefault="001A1BED" w:rsidP="001A1BED">
      <w:pPr>
        <w:pStyle w:val="NormalWeb"/>
        <w:spacing w:before="0" w:beforeAutospacing="0" w:line="276" w:lineRule="auto"/>
        <w:rPr>
          <w:rFonts w:ascii="Arial" w:hAnsi="Arial" w:cs="Arial"/>
          <w:sz w:val="22"/>
          <w:szCs w:val="22"/>
        </w:rPr>
      </w:pPr>
      <w:r w:rsidRPr="001A1BED">
        <w:rPr>
          <w:rStyle w:val="citation-24"/>
          <w:rFonts w:ascii="Arial" w:hAnsi="Arial" w:cs="Arial"/>
          <w:sz w:val="22"/>
          <w:szCs w:val="22"/>
        </w:rPr>
        <w:t xml:space="preserve">Asimismo, nuestro objetivo es entregar una visión </w:t>
      </w:r>
      <w:r w:rsidR="001B4E99">
        <w:rPr>
          <w:rStyle w:val="citation-24"/>
          <w:rFonts w:ascii="Arial" w:hAnsi="Arial" w:cs="Arial"/>
          <w:sz w:val="22"/>
          <w:szCs w:val="22"/>
        </w:rPr>
        <w:t>técnica</w:t>
      </w:r>
      <w:r w:rsidRPr="001A1BED">
        <w:rPr>
          <w:rStyle w:val="citation-24"/>
          <w:rFonts w:ascii="Arial" w:hAnsi="Arial" w:cs="Arial"/>
          <w:sz w:val="22"/>
          <w:szCs w:val="22"/>
        </w:rPr>
        <w:t xml:space="preserve"> </w:t>
      </w:r>
      <w:r w:rsidR="0002433C">
        <w:rPr>
          <w:rStyle w:val="citation-24"/>
          <w:rFonts w:ascii="Arial" w:hAnsi="Arial" w:cs="Arial"/>
          <w:sz w:val="22"/>
          <w:szCs w:val="22"/>
        </w:rPr>
        <w:t xml:space="preserve">de cómo podemos </w:t>
      </w:r>
      <w:r w:rsidRPr="001A1BED">
        <w:rPr>
          <w:rStyle w:val="citation-24"/>
          <w:rFonts w:ascii="Arial" w:hAnsi="Arial" w:cs="Arial"/>
          <w:sz w:val="22"/>
          <w:szCs w:val="22"/>
        </w:rPr>
        <w:t xml:space="preserve">optimizar el procesamiento masivo, reducir la deuda técnica, mitigar riesgos críticos de exposición de datos y asegurar la estabilidad, confidencialidad </w:t>
      </w:r>
      <w:r w:rsidR="00410376" w:rsidRPr="001A1BED">
        <w:rPr>
          <w:rStyle w:val="citation-24"/>
          <w:rFonts w:ascii="Arial" w:hAnsi="Arial" w:cs="Arial"/>
          <w:sz w:val="22"/>
          <w:szCs w:val="22"/>
        </w:rPr>
        <w:t>e</w:t>
      </w:r>
      <w:r w:rsidRPr="001A1BED">
        <w:rPr>
          <w:rStyle w:val="citation-24"/>
          <w:rFonts w:ascii="Arial" w:hAnsi="Arial" w:cs="Arial"/>
          <w:sz w:val="22"/>
          <w:szCs w:val="22"/>
        </w:rPr>
        <w:t xml:space="preserve"> </w:t>
      </w:r>
      <w:r w:rsidR="00410376">
        <w:rPr>
          <w:rStyle w:val="citation-24"/>
          <w:rFonts w:ascii="Arial" w:hAnsi="Arial" w:cs="Arial"/>
          <w:sz w:val="22"/>
          <w:szCs w:val="22"/>
        </w:rPr>
        <w:t>integridad</w:t>
      </w:r>
      <w:r w:rsidRPr="001A1BED">
        <w:rPr>
          <w:rStyle w:val="citation-24"/>
          <w:rFonts w:ascii="Arial" w:hAnsi="Arial" w:cs="Arial"/>
          <w:sz w:val="22"/>
          <w:szCs w:val="22"/>
        </w:rPr>
        <w:t xml:space="preserve"> para</w:t>
      </w:r>
      <w:r w:rsidR="00410376">
        <w:rPr>
          <w:rStyle w:val="citation-24"/>
          <w:rFonts w:ascii="Arial" w:hAnsi="Arial" w:cs="Arial"/>
          <w:sz w:val="22"/>
          <w:szCs w:val="22"/>
        </w:rPr>
        <w:t xml:space="preserve"> el</w:t>
      </w:r>
      <w:r w:rsidRPr="001A1BED">
        <w:rPr>
          <w:rStyle w:val="citation-24"/>
          <w:rFonts w:ascii="Arial" w:hAnsi="Arial" w:cs="Arial"/>
          <w:sz w:val="22"/>
          <w:szCs w:val="22"/>
        </w:rPr>
        <w:t xml:space="preserve"> </w:t>
      </w:r>
      <w:r w:rsidR="00395888">
        <w:rPr>
          <w:rStyle w:val="citation-24"/>
          <w:rFonts w:ascii="Arial" w:hAnsi="Arial" w:cs="Arial"/>
          <w:sz w:val="22"/>
          <w:szCs w:val="22"/>
        </w:rPr>
        <w:t>crecimiento</w:t>
      </w:r>
      <w:r w:rsidRPr="001A1BED">
        <w:rPr>
          <w:rStyle w:val="citation-24"/>
          <w:rFonts w:ascii="Arial" w:hAnsi="Arial" w:cs="Arial"/>
          <w:sz w:val="22"/>
          <w:szCs w:val="22"/>
        </w:rPr>
        <w:t xml:space="preserve"> de la infraestructura tecnológica institucional</w:t>
      </w:r>
      <w:r w:rsidRPr="001A1BED">
        <w:rPr>
          <w:rFonts w:ascii="Arial" w:hAnsi="Arial" w:cs="Arial"/>
          <w:sz w:val="22"/>
          <w:szCs w:val="22"/>
        </w:rPr>
        <w:t>.</w:t>
      </w:r>
    </w:p>
    <w:p w14:paraId="38D4129C" w14:textId="77777777" w:rsidR="00DF5150" w:rsidRPr="00C10E5D" w:rsidRDefault="00DF5150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  <w:lang w:val="es-MX"/>
        </w:rPr>
      </w:pPr>
    </w:p>
    <w:p w14:paraId="51300B65" w14:textId="77777777" w:rsidR="00915EFE" w:rsidRDefault="00915EFE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0837DA53" w14:textId="77777777" w:rsidR="00915EFE" w:rsidRDefault="00915EFE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01A4316D" w14:textId="77777777" w:rsidR="00915EFE" w:rsidRDefault="00915EFE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55C1604C" w14:textId="77777777" w:rsidR="00915EFE" w:rsidRDefault="00915EFE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470E8B22" w14:textId="77777777" w:rsidR="00915EFE" w:rsidRDefault="00915EFE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58A01EAD" w14:textId="77777777" w:rsidR="00915EFE" w:rsidRDefault="00915EFE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3FBEB973" w14:textId="77777777" w:rsidR="00915EFE" w:rsidRDefault="00915EFE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4F89F54D" w14:textId="77777777" w:rsidR="00915EFE" w:rsidRDefault="00915EFE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2B25A324" w14:textId="77777777" w:rsidR="00915EFE" w:rsidRDefault="00915EFE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74E60166" w14:textId="77777777" w:rsidR="00915EFE" w:rsidRDefault="00915EFE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3D0A4D57" w14:textId="53D93336" w:rsidR="009D1B54" w:rsidRPr="009D1B54" w:rsidRDefault="009D1B54" w:rsidP="009D1B54"/>
    <w:p w14:paraId="424125A2" w14:textId="101358B0" w:rsidR="00C21205" w:rsidRPr="00730B64" w:rsidRDefault="00C21205" w:rsidP="00C21205">
      <w:pPr>
        <w:spacing w:after="0" w:line="276" w:lineRule="auto"/>
        <w:ind w:left="360"/>
        <w:jc w:val="left"/>
        <w:rPr>
          <w:rFonts w:ascii="Arial" w:hAnsi="Arial" w:cs="Arial"/>
          <w:sz w:val="24"/>
          <w:szCs w:val="24"/>
          <w:lang w:val="es-MX"/>
        </w:rPr>
      </w:pPr>
    </w:p>
    <w:p w14:paraId="3D103D4E" w14:textId="77777777" w:rsidR="001951AE" w:rsidRDefault="001951AE" w:rsidP="001951AE">
      <w:pPr>
        <w:spacing w:after="0" w:line="276" w:lineRule="auto"/>
        <w:ind w:left="360"/>
        <w:jc w:val="left"/>
        <w:rPr>
          <w:rFonts w:ascii="Arial" w:hAnsi="Arial" w:cs="Arial"/>
          <w:sz w:val="24"/>
          <w:szCs w:val="24"/>
        </w:rPr>
      </w:pPr>
    </w:p>
    <w:p w14:paraId="06BBD41F" w14:textId="77777777" w:rsidR="001951AE" w:rsidRDefault="001951AE" w:rsidP="001951AE">
      <w:pPr>
        <w:spacing w:after="0" w:line="276" w:lineRule="auto"/>
        <w:ind w:left="360"/>
        <w:jc w:val="left"/>
        <w:rPr>
          <w:rFonts w:ascii="Arial" w:hAnsi="Arial" w:cs="Arial"/>
          <w:sz w:val="24"/>
          <w:szCs w:val="24"/>
        </w:rPr>
      </w:pPr>
    </w:p>
    <w:p w14:paraId="256C65DC" w14:textId="77777777" w:rsidR="001951AE" w:rsidRDefault="001951AE" w:rsidP="001951AE">
      <w:pPr>
        <w:spacing w:after="0" w:line="276" w:lineRule="auto"/>
        <w:ind w:left="360"/>
        <w:jc w:val="left"/>
        <w:rPr>
          <w:rFonts w:ascii="Arial" w:hAnsi="Arial" w:cs="Arial"/>
          <w:sz w:val="24"/>
          <w:szCs w:val="24"/>
        </w:rPr>
      </w:pPr>
    </w:p>
    <w:p w14:paraId="076AF397" w14:textId="77777777" w:rsidR="001951AE" w:rsidRDefault="001951AE" w:rsidP="001951AE">
      <w:pPr>
        <w:spacing w:after="0" w:line="276" w:lineRule="auto"/>
        <w:ind w:left="360"/>
        <w:jc w:val="left"/>
        <w:rPr>
          <w:rFonts w:ascii="Arial" w:hAnsi="Arial" w:cs="Arial"/>
          <w:sz w:val="24"/>
          <w:szCs w:val="24"/>
        </w:rPr>
      </w:pPr>
    </w:p>
    <w:p w14:paraId="35448335" w14:textId="77777777" w:rsidR="001951AE" w:rsidRDefault="001951AE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0D9B64BE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18F9C59B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4CD29595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26CDF170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2793D923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3FBD8735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3B790E87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5FB2D29F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41280E83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74AA3DFE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5B7CDD8D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6A03FE29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79BB54CB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79F7A354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710E19BA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5BB2D820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3F8A542C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00F6501C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3A2C5077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15C657CB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53F80438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1D8088D1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0D412B05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074FE06C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158B034F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5F96CFDD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24D5A505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335C77B9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5FB36CCA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0ED2ECEF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20BFD4C9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57A5302D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72A4FFE9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2DC18857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0CB67E16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0AFCFCE7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6D92AB41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37995309" w14:textId="7777777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149072FD" w14:textId="77777777" w:rsidR="00000FBA" w:rsidRDefault="00000FBA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2998C30B" w14:textId="62BA3735" w:rsidR="001951AE" w:rsidRPr="00117D65" w:rsidRDefault="001951AE" w:rsidP="008A4135">
      <w:pPr>
        <w:pStyle w:val="Ttulo1"/>
        <w:rPr>
          <w:rFonts w:ascii="Arial" w:hAnsi="Arial" w:cs="Arial"/>
          <w:b/>
          <w:bCs/>
          <w:sz w:val="28"/>
          <w:szCs w:val="28"/>
        </w:rPr>
      </w:pPr>
      <w:bookmarkStart w:id="1" w:name="_Toc233133185"/>
      <w:r w:rsidRPr="00117D65">
        <w:rPr>
          <w:rFonts w:ascii="Arial" w:hAnsi="Arial" w:cs="Arial"/>
          <w:b/>
          <w:bCs/>
          <w:sz w:val="28"/>
          <w:szCs w:val="28"/>
        </w:rPr>
        <w:t>Bibliografia</w:t>
      </w:r>
      <w:bookmarkEnd w:id="1"/>
    </w:p>
    <w:p w14:paraId="24E1866E" w14:textId="77777777" w:rsidR="001951AE" w:rsidRDefault="001951AE" w:rsidP="00291EA7"/>
    <w:p w14:paraId="7515F1C2" w14:textId="165D2393" w:rsidR="001951AE" w:rsidRPr="009B6708" w:rsidRDefault="001951AE" w:rsidP="001C67BF">
      <w:pPr>
        <w:spacing w:after="0" w:line="276" w:lineRule="auto"/>
        <w:jc w:val="left"/>
        <w:rPr>
          <w:rFonts w:ascii="Arial" w:hAnsi="Arial" w:cs="Arial"/>
          <w:sz w:val="24"/>
          <w:szCs w:val="24"/>
          <w:lang w:val="en-US"/>
        </w:rPr>
      </w:pPr>
    </w:p>
    <w:p w14:paraId="27C42DA6" w14:textId="77777777" w:rsidR="001951AE" w:rsidRPr="009B6708" w:rsidRDefault="001951AE" w:rsidP="001951AE">
      <w:pPr>
        <w:spacing w:after="0" w:line="276" w:lineRule="auto"/>
        <w:ind w:left="360"/>
        <w:jc w:val="left"/>
        <w:rPr>
          <w:rFonts w:ascii="Arial" w:hAnsi="Arial" w:cs="Arial"/>
          <w:sz w:val="24"/>
          <w:szCs w:val="24"/>
          <w:lang w:val="en-US"/>
        </w:rPr>
      </w:pPr>
    </w:p>
    <w:p w14:paraId="320AEAF8" w14:textId="77777777" w:rsidR="001951AE" w:rsidRPr="009B6708" w:rsidRDefault="001951AE" w:rsidP="001951AE">
      <w:pPr>
        <w:spacing w:after="0" w:line="276" w:lineRule="auto"/>
        <w:ind w:left="360"/>
        <w:jc w:val="left"/>
        <w:rPr>
          <w:rFonts w:ascii="Arial" w:hAnsi="Arial" w:cs="Arial"/>
          <w:sz w:val="24"/>
          <w:szCs w:val="24"/>
          <w:lang w:val="en-US"/>
        </w:rPr>
      </w:pPr>
    </w:p>
    <w:sectPr w:rsidR="001951AE" w:rsidRPr="009B6708" w:rsidSect="00761DAC">
      <w:footerReference w:type="default" r:id="rId12"/>
      <w:pgSz w:w="12240" w:h="15840"/>
      <w:pgMar w:top="1276" w:right="1327" w:bottom="568" w:left="1418" w:header="709" w:footer="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8808E9" w14:textId="77777777" w:rsidR="00451CC2" w:rsidRDefault="00451CC2" w:rsidP="009449B4">
      <w:pPr>
        <w:spacing w:after="0" w:line="240" w:lineRule="auto"/>
      </w:pPr>
      <w:r>
        <w:separator/>
      </w:r>
    </w:p>
  </w:endnote>
  <w:endnote w:type="continuationSeparator" w:id="0">
    <w:p w14:paraId="67A6BE73" w14:textId="77777777" w:rsidR="00451CC2" w:rsidRDefault="00451CC2" w:rsidP="009449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yriad Pro">
    <w:altName w:val="Times New Roman"/>
    <w:charset w:val="00"/>
    <w:family w:val="auto"/>
    <w:pitch w:val="variable"/>
    <w:sig w:usb0="00000001" w:usb1="50002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4A3E4" w14:textId="2F3E7D95" w:rsidR="009449B4" w:rsidRDefault="009449B4" w:rsidP="003677E2">
    <w:pPr>
      <w:pStyle w:val="Piedepgina"/>
      <w:ind w:left="-141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90454997"/>
      <w:docPartObj>
        <w:docPartGallery w:val="Page Numbers (Bottom of Page)"/>
        <w:docPartUnique/>
      </w:docPartObj>
    </w:sdtPr>
    <w:sdtContent>
      <w:p w14:paraId="1BAF622A" w14:textId="27E531C8" w:rsidR="00480AC7" w:rsidRDefault="00000000" w:rsidP="003677E2">
        <w:pPr>
          <w:pStyle w:val="Piedepgina"/>
          <w:ind w:left="-1417"/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87394453"/>
      <w:docPartObj>
        <w:docPartGallery w:val="Page Numbers (Bottom of Page)"/>
        <w:docPartUnique/>
      </w:docPartObj>
    </w:sdtPr>
    <w:sdtContent>
      <w:p w14:paraId="1239441E" w14:textId="77777777" w:rsidR="00761DAC" w:rsidRDefault="00761DAC" w:rsidP="003677E2">
        <w:pPr>
          <w:pStyle w:val="Piedepgina"/>
          <w:ind w:left="-1417"/>
        </w:pPr>
        <w:r>
          <w:rPr>
            <w:noProof/>
            <w:lang w:eastAsia="es-CL"/>
          </w:rPr>
          <mc:AlternateContent>
            <mc:Choice Requires="wps">
              <w:drawing>
                <wp:anchor distT="0" distB="0" distL="114300" distR="114300" simplePos="0" relativeHeight="251668480" behindDoc="0" locked="0" layoutInCell="1" allowOverlap="1" wp14:anchorId="39F6EE9E" wp14:editId="512CF452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5785" cy="191770"/>
                  <wp:effectExtent l="0" t="0" r="0" b="0"/>
                  <wp:wrapNone/>
                  <wp:docPr id="1963401539" name="Rectángulo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5785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5C83B4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F38C8D4" w14:textId="77777777" w:rsidR="00761DAC" w:rsidRPr="00761DAC" w:rsidRDefault="00761DAC">
                              <w:pPr>
                                <w:pBdr>
                                  <w:top w:val="single" w:sz="4" w:space="1" w:color="7F7F7F" w:themeColor="background1" w:themeShade="7F"/>
                                </w:pBdr>
                                <w:jc w:val="center"/>
                                <w:rPr>
                                  <w:color w:val="EE0000"/>
                                  <w:lang w:val="es-MX"/>
                                </w:rPr>
                              </w:pPr>
                              <w:r w:rsidRPr="00761DAC">
                                <w:rPr>
                                  <w:color w:val="EE0000"/>
                                </w:rPr>
                                <w:fldChar w:fldCharType="begin"/>
                              </w:r>
                              <w:r w:rsidRPr="00761DAC">
                                <w:rPr>
                                  <w:color w:val="EE0000"/>
                                </w:rPr>
                                <w:instrText>PAGE   \* MERGEFORMAT</w:instrText>
                              </w:r>
                              <w:r w:rsidRPr="00761DAC">
                                <w:rPr>
                                  <w:color w:val="EE0000"/>
                                </w:rPr>
                                <w:fldChar w:fldCharType="separate"/>
                              </w:r>
                              <w:r w:rsidRPr="00761DAC">
                                <w:rPr>
                                  <w:color w:val="EE0000"/>
                                  <w:lang w:val="es-MX"/>
                                </w:rPr>
                                <w:t>2</w:t>
                              </w:r>
                              <w:r w:rsidRPr="00761DAC">
                                <w:rPr>
                                  <w:color w:val="EE0000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rect w14:anchorId="39F6EE9E" id="Rectángulo 2" o:spid="_x0000_s1027" style="position:absolute;left:0;text-align:left;margin-left:0;margin-top:0;width:44.55pt;height:15.1pt;rotation:180;flip:x;z-index:251668480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" filled="f" fillcolor="#c0504d" stroked="f" strokecolor="#5c83b4" strokeweight="2.25pt">
                  <v:textbox inset=",0,,0">
                    <w:txbxContent>
                      <w:p w14:paraId="6F38C8D4" w14:textId="77777777" w:rsidR="00761DAC" w:rsidRPr="00761DAC" w:rsidRDefault="00761DAC">
                        <w:pPr>
                          <w:pBdr>
                            <w:top w:val="single" w:sz="4" w:space="1" w:color="7F7F7F" w:themeColor="background1" w:themeShade="7F"/>
                          </w:pBdr>
                          <w:jc w:val="center"/>
                          <w:rPr>
                            <w:color w:val="EE0000"/>
                            <w:lang w:val="es-MX"/>
                          </w:rPr>
                        </w:pPr>
                        <w:r w:rsidRPr="00761DAC">
                          <w:rPr>
                            <w:color w:val="EE0000"/>
                          </w:rPr>
                          <w:fldChar w:fldCharType="begin"/>
                        </w:r>
                        <w:r w:rsidRPr="00761DAC">
                          <w:rPr>
                            <w:color w:val="EE0000"/>
                          </w:rPr>
                          <w:instrText>PAGE   \* MERGEFORMAT</w:instrText>
                        </w:r>
                        <w:r w:rsidRPr="00761DAC">
                          <w:rPr>
                            <w:color w:val="EE0000"/>
                          </w:rPr>
                          <w:fldChar w:fldCharType="separate"/>
                        </w:r>
                        <w:r w:rsidRPr="00761DAC">
                          <w:rPr>
                            <w:color w:val="EE0000"/>
                            <w:lang w:val="es-MX"/>
                          </w:rPr>
                          <w:t>2</w:t>
                        </w:r>
                        <w:r w:rsidRPr="00761DAC">
                          <w:rPr>
                            <w:color w:val="EE0000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4209" w14:textId="77777777" w:rsidR="00451CC2" w:rsidRDefault="00451CC2" w:rsidP="009449B4">
      <w:pPr>
        <w:spacing w:after="0" w:line="240" w:lineRule="auto"/>
      </w:pPr>
      <w:r>
        <w:separator/>
      </w:r>
    </w:p>
  </w:footnote>
  <w:footnote w:type="continuationSeparator" w:id="0">
    <w:p w14:paraId="6A33CF15" w14:textId="77777777" w:rsidR="00451CC2" w:rsidRDefault="00451CC2" w:rsidP="009449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93307" w14:textId="77777777" w:rsidR="000B0710" w:rsidRDefault="003677E2">
    <w:pPr>
      <w:pStyle w:val="Encabezado"/>
    </w:pPr>
    <w:r>
      <w:rPr>
        <w:noProof/>
        <w:lang w:eastAsia="es-CL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6017E888" wp14:editId="3C8BA2E0">
              <wp:simplePos x="0" y="0"/>
              <wp:positionH relativeFrom="margin">
                <wp:align>left</wp:align>
              </wp:positionH>
              <wp:positionV relativeFrom="paragraph">
                <wp:posOffset>142875</wp:posOffset>
              </wp:positionV>
              <wp:extent cx="1217930" cy="914400"/>
              <wp:effectExtent l="0" t="0" r="0" b="0"/>
              <wp:wrapNone/>
              <wp:docPr id="11" name="11 Cuadro de text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17930" cy="9144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2106E90" w14:textId="77777777" w:rsidR="0038479C" w:rsidRPr="00A130FA" w:rsidRDefault="0038479C" w:rsidP="0038479C">
                          <w:pPr>
                            <w:spacing w:after="0"/>
                            <w:jc w:val="left"/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</w:pPr>
                          <w:r w:rsidRPr="00A130FA"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 xml:space="preserve">Informática, </w:t>
                          </w:r>
                        </w:p>
                        <w:p w14:paraId="573C5FD0" w14:textId="2597973F" w:rsidR="0038479C" w:rsidRPr="00A130FA" w:rsidRDefault="0038479C" w:rsidP="0038479C">
                          <w:pPr>
                            <w:spacing w:after="0"/>
                            <w:jc w:val="left"/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</w:pPr>
                          <w:r w:rsidRPr="00A130FA"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>Ciberseguridad Y</w:t>
                          </w:r>
                        </w:p>
                        <w:p w14:paraId="2623B0B1" w14:textId="58A1C7F2" w:rsidR="0038479C" w:rsidRPr="00A130FA" w:rsidRDefault="0038479C" w:rsidP="0038479C">
                          <w:pPr>
                            <w:spacing w:after="0"/>
                            <w:jc w:val="left"/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</w:pPr>
                          <w:r w:rsidRPr="00A130FA"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>Telecomunicaciones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17E888" id="_x0000_t202" coordsize="21600,21600" o:spt="202" path="m,l,21600r21600,l21600,xe">
              <v:stroke joinstyle="miter"/>
              <v:path gradientshapeok="t" o:connecttype="rect"/>
            </v:shapetype>
            <v:shape id="11 Cuadro de texto" o:spid="_x0000_s1026" type="#_x0000_t202" style="position:absolute;left:0;text-align:left;margin-left:0;margin-top:11.25pt;width:95.9pt;height:1in;z-index:251664384;visibility:visible;mso-wrap-style:non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" filled="f" stroked="f" strokeweight=".5pt">
              <v:textbox>
                <w:txbxContent>
                  <w:p w14:paraId="42106E90" w14:textId="77777777" w:rsidR="0038479C" w:rsidRPr="00A130FA" w:rsidRDefault="0038479C" w:rsidP="0038479C">
                    <w:pPr>
                      <w:spacing w:after="0"/>
                      <w:jc w:val="left"/>
                      <w:rPr>
                        <w:rFonts w:ascii="Arial" w:hAnsi="Arial" w:cs="Arial"/>
                        <w:b/>
                        <w:bCs/>
                        <w:color w:val="FFFFFF" w:themeColor="background1"/>
                        <w:sz w:val="24"/>
                        <w:szCs w:val="24"/>
                        <w:lang w:val="es-MX"/>
                      </w:rPr>
                    </w:pPr>
                    <w:r w:rsidRPr="00A130FA">
                      <w:rPr>
                        <w:rFonts w:ascii="Arial" w:hAnsi="Arial" w:cs="Arial"/>
                        <w:b/>
                        <w:bCs/>
                        <w:color w:val="FFFFFF" w:themeColor="background1"/>
                        <w:sz w:val="24"/>
                        <w:szCs w:val="24"/>
                        <w:lang w:val="es-MX"/>
                      </w:rPr>
                      <w:t xml:space="preserve">Informática, </w:t>
                    </w:r>
                  </w:p>
                  <w:p w14:paraId="573C5FD0" w14:textId="2597973F" w:rsidR="0038479C" w:rsidRPr="00A130FA" w:rsidRDefault="0038479C" w:rsidP="0038479C">
                    <w:pPr>
                      <w:spacing w:after="0"/>
                      <w:jc w:val="left"/>
                      <w:rPr>
                        <w:rFonts w:ascii="Arial" w:hAnsi="Arial" w:cs="Arial"/>
                        <w:b/>
                        <w:bCs/>
                        <w:color w:val="FFFFFF" w:themeColor="background1"/>
                        <w:sz w:val="24"/>
                        <w:szCs w:val="24"/>
                        <w:lang w:val="es-MX"/>
                      </w:rPr>
                    </w:pPr>
                    <w:r w:rsidRPr="00A130FA">
                      <w:rPr>
                        <w:rFonts w:ascii="Arial" w:hAnsi="Arial" w:cs="Arial"/>
                        <w:b/>
                        <w:bCs/>
                        <w:color w:val="FFFFFF" w:themeColor="background1"/>
                        <w:sz w:val="24"/>
                        <w:szCs w:val="24"/>
                        <w:lang w:val="es-MX"/>
                      </w:rPr>
                      <w:t>Ciberseguridad Y</w:t>
                    </w:r>
                  </w:p>
                  <w:p w14:paraId="2623B0B1" w14:textId="58A1C7F2" w:rsidR="0038479C" w:rsidRPr="00A130FA" w:rsidRDefault="0038479C" w:rsidP="0038479C">
                    <w:pPr>
                      <w:spacing w:after="0"/>
                      <w:jc w:val="left"/>
                      <w:rPr>
                        <w:rFonts w:ascii="Arial" w:hAnsi="Arial" w:cs="Arial"/>
                        <w:b/>
                        <w:bCs/>
                        <w:color w:val="FFFFFF" w:themeColor="background1"/>
                        <w:sz w:val="24"/>
                        <w:szCs w:val="24"/>
                        <w:lang w:val="es-MX"/>
                      </w:rPr>
                    </w:pPr>
                    <w:r w:rsidRPr="00A130FA">
                      <w:rPr>
                        <w:rFonts w:ascii="Arial" w:hAnsi="Arial" w:cs="Arial"/>
                        <w:b/>
                        <w:bCs/>
                        <w:color w:val="FFFFFF" w:themeColor="background1"/>
                        <w:sz w:val="24"/>
                        <w:szCs w:val="24"/>
                        <w:lang w:val="es-MX"/>
                      </w:rPr>
                      <w:t>Telecomunicaciones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61258D">
      <w:rPr>
        <w:noProof/>
        <w:lang w:eastAsia="es-CL"/>
      </w:rPr>
      <w:drawing>
        <wp:inline distT="0" distB="0" distL="0" distR="0" wp14:anchorId="195632C3" wp14:editId="1AE6338A">
          <wp:extent cx="1638300" cy="1638300"/>
          <wp:effectExtent l="0" t="0" r="0" b="0"/>
          <wp:docPr id="699048369" name="Imagen 699048369" descr="C:\Users\dupre_000\Downloads\Sin título-1-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upre_000\Downloads\Sin título-1-01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8300" cy="1638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33341" w14:textId="77777777" w:rsidR="00480AC7" w:rsidRDefault="00480AC7">
    <w:pPr>
      <w:pStyle w:val="Encabezado"/>
    </w:pPr>
    <w:r>
      <w:rPr>
        <w:noProof/>
        <w:lang w:eastAsia="es-CL"/>
      </w:rPr>
      <w:drawing>
        <wp:anchor distT="0" distB="0" distL="114300" distR="114300" simplePos="0" relativeHeight="251663360" behindDoc="1" locked="0" layoutInCell="1" allowOverlap="1" wp14:anchorId="55202243" wp14:editId="4CCF37BC">
          <wp:simplePos x="0" y="0"/>
          <wp:positionH relativeFrom="margin">
            <wp:align>left</wp:align>
          </wp:positionH>
          <wp:positionV relativeFrom="paragraph">
            <wp:posOffset>-278765</wp:posOffset>
          </wp:positionV>
          <wp:extent cx="1352550" cy="616585"/>
          <wp:effectExtent l="0" t="0" r="0" b="0"/>
          <wp:wrapTight wrapText="bothSides">
            <wp:wrapPolygon edited="0">
              <wp:start x="0" y="0"/>
              <wp:lineTo x="0" y="20688"/>
              <wp:lineTo x="21296" y="20688"/>
              <wp:lineTo x="21296" y="0"/>
              <wp:lineTo x="0" y="0"/>
            </wp:wrapPolygon>
          </wp:wrapTight>
          <wp:docPr id="1201423572" name="Imagen 120142357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 inacap-03 inst.jp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9008"/>
                  <a:stretch/>
                </pic:blipFill>
                <pic:spPr bwMode="auto">
                  <a:xfrm>
                    <a:off x="0" y="0"/>
                    <a:ext cx="1352550" cy="61658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22ECE"/>
    <w:multiLevelType w:val="hybridMultilevel"/>
    <w:tmpl w:val="BD40E954"/>
    <w:lvl w:ilvl="0" w:tplc="080A0001">
      <w:start w:val="1"/>
      <w:numFmt w:val="bullet"/>
      <w:lvlText w:val=""/>
      <w:lvlJc w:val="left"/>
      <w:pPr>
        <w:ind w:left="121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93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65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7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9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81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53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25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79" w:hanging="360"/>
      </w:pPr>
      <w:rPr>
        <w:rFonts w:ascii="Wingdings" w:hAnsi="Wingdings" w:hint="default"/>
      </w:rPr>
    </w:lvl>
  </w:abstractNum>
  <w:abstractNum w:abstractNumId="1" w15:restartNumberingAfterBreak="0">
    <w:nsid w:val="095827D6"/>
    <w:multiLevelType w:val="hybridMultilevel"/>
    <w:tmpl w:val="DAB4AE2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52012"/>
    <w:multiLevelType w:val="hybridMultilevel"/>
    <w:tmpl w:val="271CB092"/>
    <w:lvl w:ilvl="0" w:tplc="080A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3" w15:restartNumberingAfterBreak="0">
    <w:nsid w:val="0D1B710F"/>
    <w:multiLevelType w:val="hybridMultilevel"/>
    <w:tmpl w:val="16D2D7B6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D301B7E"/>
    <w:multiLevelType w:val="hybridMultilevel"/>
    <w:tmpl w:val="D084D4FC"/>
    <w:lvl w:ilvl="0" w:tplc="1CE016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AD28BF"/>
    <w:multiLevelType w:val="hybridMultilevel"/>
    <w:tmpl w:val="73FAAEF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7E7AA8"/>
    <w:multiLevelType w:val="hybridMultilevel"/>
    <w:tmpl w:val="B154726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B305EC"/>
    <w:multiLevelType w:val="multilevel"/>
    <w:tmpl w:val="C5F4C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8A2471"/>
    <w:multiLevelType w:val="multilevel"/>
    <w:tmpl w:val="7B304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FF0336"/>
    <w:multiLevelType w:val="hybridMultilevel"/>
    <w:tmpl w:val="DFC40F44"/>
    <w:lvl w:ilvl="0" w:tplc="080A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10" w15:restartNumberingAfterBreak="0">
    <w:nsid w:val="1F6F257D"/>
    <w:multiLevelType w:val="hybridMultilevel"/>
    <w:tmpl w:val="5D921B2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6128BC"/>
    <w:multiLevelType w:val="hybridMultilevel"/>
    <w:tmpl w:val="DEC251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396A33"/>
    <w:multiLevelType w:val="hybridMultilevel"/>
    <w:tmpl w:val="DF289A7A"/>
    <w:lvl w:ilvl="0" w:tplc="080A000F">
      <w:start w:val="1"/>
      <w:numFmt w:val="decimal"/>
      <w:lvlText w:val="%1."/>
      <w:lvlJc w:val="left"/>
      <w:pPr>
        <w:ind w:left="1440" w:hanging="360"/>
      </w:pPr>
    </w:lvl>
    <w:lvl w:ilvl="1" w:tplc="080A0019" w:tentative="1">
      <w:start w:val="1"/>
      <w:numFmt w:val="lowerLetter"/>
      <w:lvlText w:val="%2."/>
      <w:lvlJc w:val="left"/>
      <w:pPr>
        <w:ind w:left="2160" w:hanging="360"/>
      </w:pPr>
    </w:lvl>
    <w:lvl w:ilvl="2" w:tplc="080A001B" w:tentative="1">
      <w:start w:val="1"/>
      <w:numFmt w:val="lowerRoman"/>
      <w:lvlText w:val="%3."/>
      <w:lvlJc w:val="right"/>
      <w:pPr>
        <w:ind w:left="2880" w:hanging="180"/>
      </w:pPr>
    </w:lvl>
    <w:lvl w:ilvl="3" w:tplc="080A000F" w:tentative="1">
      <w:start w:val="1"/>
      <w:numFmt w:val="decimal"/>
      <w:lvlText w:val="%4."/>
      <w:lvlJc w:val="left"/>
      <w:pPr>
        <w:ind w:left="3600" w:hanging="360"/>
      </w:pPr>
    </w:lvl>
    <w:lvl w:ilvl="4" w:tplc="080A0019" w:tentative="1">
      <w:start w:val="1"/>
      <w:numFmt w:val="lowerLetter"/>
      <w:lvlText w:val="%5."/>
      <w:lvlJc w:val="left"/>
      <w:pPr>
        <w:ind w:left="4320" w:hanging="360"/>
      </w:pPr>
    </w:lvl>
    <w:lvl w:ilvl="5" w:tplc="080A001B" w:tentative="1">
      <w:start w:val="1"/>
      <w:numFmt w:val="lowerRoman"/>
      <w:lvlText w:val="%6."/>
      <w:lvlJc w:val="right"/>
      <w:pPr>
        <w:ind w:left="5040" w:hanging="180"/>
      </w:pPr>
    </w:lvl>
    <w:lvl w:ilvl="6" w:tplc="080A000F" w:tentative="1">
      <w:start w:val="1"/>
      <w:numFmt w:val="decimal"/>
      <w:lvlText w:val="%7."/>
      <w:lvlJc w:val="left"/>
      <w:pPr>
        <w:ind w:left="5760" w:hanging="360"/>
      </w:pPr>
    </w:lvl>
    <w:lvl w:ilvl="7" w:tplc="080A0019" w:tentative="1">
      <w:start w:val="1"/>
      <w:numFmt w:val="lowerLetter"/>
      <w:lvlText w:val="%8."/>
      <w:lvlJc w:val="left"/>
      <w:pPr>
        <w:ind w:left="6480" w:hanging="360"/>
      </w:pPr>
    </w:lvl>
    <w:lvl w:ilvl="8" w:tplc="0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30655753"/>
    <w:multiLevelType w:val="hybridMultilevel"/>
    <w:tmpl w:val="C8448A0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6D0D09"/>
    <w:multiLevelType w:val="hybridMultilevel"/>
    <w:tmpl w:val="A0C2D900"/>
    <w:lvl w:ilvl="0" w:tplc="C450AC7C">
      <w:numFmt w:val="bullet"/>
      <w:lvlText w:val="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967E12"/>
    <w:multiLevelType w:val="hybridMultilevel"/>
    <w:tmpl w:val="8594204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0D3F35"/>
    <w:multiLevelType w:val="hybridMultilevel"/>
    <w:tmpl w:val="1FFA355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E1487D"/>
    <w:multiLevelType w:val="hybridMultilevel"/>
    <w:tmpl w:val="B85877C2"/>
    <w:lvl w:ilvl="0" w:tplc="BC78B7F6">
      <w:start w:val="1"/>
      <w:numFmt w:val="decimal"/>
      <w:lvlText w:val="%1."/>
      <w:lvlJc w:val="left"/>
      <w:pPr>
        <w:ind w:left="1080" w:hanging="360"/>
      </w:pPr>
      <w:rPr>
        <w:b/>
        <w:bCs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6D00749"/>
    <w:multiLevelType w:val="hybridMultilevel"/>
    <w:tmpl w:val="4222750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101343"/>
    <w:multiLevelType w:val="hybridMultilevel"/>
    <w:tmpl w:val="DF9612AE"/>
    <w:lvl w:ilvl="0" w:tplc="1CE016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706FD4"/>
    <w:multiLevelType w:val="hybridMultilevel"/>
    <w:tmpl w:val="E6D88BD4"/>
    <w:lvl w:ilvl="0" w:tplc="FFFFFFFF">
      <w:start w:val="1"/>
      <w:numFmt w:val="decimal"/>
      <w:lvlText w:val="%1."/>
      <w:lvlJc w:val="left"/>
      <w:pPr>
        <w:ind w:left="1440" w:hanging="360"/>
      </w:pPr>
      <w:rPr>
        <w:b/>
        <w:bCs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8740B14"/>
    <w:multiLevelType w:val="multilevel"/>
    <w:tmpl w:val="661E0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8A4DAC"/>
    <w:multiLevelType w:val="hybridMultilevel"/>
    <w:tmpl w:val="2CC49EE0"/>
    <w:lvl w:ilvl="0" w:tplc="86F87400">
      <w:start w:val="1"/>
      <w:numFmt w:val="bullet"/>
      <w:lvlText w:val="‐"/>
      <w:lvlJc w:val="left"/>
      <w:pPr>
        <w:ind w:left="720" w:hanging="360"/>
      </w:pPr>
      <w:rPr>
        <w:rFonts w:ascii="Calibri" w:hAnsi="Calibri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60D2990"/>
    <w:multiLevelType w:val="hybridMultilevel"/>
    <w:tmpl w:val="732CE73E"/>
    <w:lvl w:ilvl="0" w:tplc="86F87400">
      <w:start w:val="1"/>
      <w:numFmt w:val="bullet"/>
      <w:lvlText w:val="‐"/>
      <w:lvlJc w:val="left"/>
      <w:pPr>
        <w:ind w:left="720" w:hanging="360"/>
      </w:pPr>
      <w:rPr>
        <w:rFonts w:ascii="Calibri" w:hAnsi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0607CA"/>
    <w:multiLevelType w:val="hybridMultilevel"/>
    <w:tmpl w:val="E20C7B5A"/>
    <w:lvl w:ilvl="0" w:tplc="BC78B7F6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70978CC"/>
    <w:multiLevelType w:val="multilevel"/>
    <w:tmpl w:val="1E32E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0D712A"/>
    <w:multiLevelType w:val="multilevel"/>
    <w:tmpl w:val="B0AA00D0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ascii="Arial" w:hAnsi="Arial" w:cs="Arial" w:hint="default"/>
        <w:b/>
        <w:bCs/>
        <w:sz w:val="28"/>
        <w:szCs w:val="28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  <w:rPr>
        <w:rFonts w:ascii="Arial" w:hAnsi="Arial" w:cs="Arial" w:hint="default"/>
        <w:b/>
        <w:bCs/>
        <w:color w:val="EE0000"/>
      </w:r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7" w15:restartNumberingAfterBreak="0">
    <w:nsid w:val="49D70C88"/>
    <w:multiLevelType w:val="hybridMultilevel"/>
    <w:tmpl w:val="C7580E2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FF36E2"/>
    <w:multiLevelType w:val="hybridMultilevel"/>
    <w:tmpl w:val="0C14A84C"/>
    <w:lvl w:ilvl="0" w:tplc="FFFFFFFF">
      <w:start w:val="1"/>
      <w:numFmt w:val="decimal"/>
      <w:lvlText w:val="%1."/>
      <w:lvlJc w:val="left"/>
      <w:pPr>
        <w:ind w:left="1080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1D939AE"/>
    <w:multiLevelType w:val="hybridMultilevel"/>
    <w:tmpl w:val="29608B62"/>
    <w:lvl w:ilvl="0" w:tplc="86F87400">
      <w:start w:val="1"/>
      <w:numFmt w:val="bullet"/>
      <w:lvlText w:val="‐"/>
      <w:lvlJc w:val="left"/>
      <w:pPr>
        <w:ind w:left="1428" w:hanging="360"/>
      </w:pPr>
      <w:rPr>
        <w:rFonts w:ascii="Calibri" w:hAnsi="Calibri" w:hint="default"/>
      </w:rPr>
    </w:lvl>
    <w:lvl w:ilvl="1" w:tplc="3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0" w15:restartNumberingAfterBreak="0">
    <w:nsid w:val="58642C79"/>
    <w:multiLevelType w:val="hybridMultilevel"/>
    <w:tmpl w:val="BBD4493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9002EE5"/>
    <w:multiLevelType w:val="multilevel"/>
    <w:tmpl w:val="8BE08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E14A3E"/>
    <w:multiLevelType w:val="hybridMultilevel"/>
    <w:tmpl w:val="EBD4E04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D542365"/>
    <w:multiLevelType w:val="hybridMultilevel"/>
    <w:tmpl w:val="19A065F8"/>
    <w:lvl w:ilvl="0" w:tplc="1CE016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4293289"/>
    <w:multiLevelType w:val="hybridMultilevel"/>
    <w:tmpl w:val="59F457E6"/>
    <w:lvl w:ilvl="0" w:tplc="86F87400">
      <w:start w:val="1"/>
      <w:numFmt w:val="bullet"/>
      <w:lvlText w:val="‐"/>
      <w:lvlJc w:val="left"/>
      <w:pPr>
        <w:ind w:left="720" w:hanging="360"/>
      </w:pPr>
      <w:rPr>
        <w:rFonts w:ascii="Calibri" w:hAnsi="Calibri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6B4572B"/>
    <w:multiLevelType w:val="hybridMultilevel"/>
    <w:tmpl w:val="A99E931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2461B9"/>
    <w:multiLevelType w:val="hybridMultilevel"/>
    <w:tmpl w:val="8E54964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185306"/>
    <w:multiLevelType w:val="hybridMultilevel"/>
    <w:tmpl w:val="A3EE581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4942EC"/>
    <w:multiLevelType w:val="multilevel"/>
    <w:tmpl w:val="3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717C619E"/>
    <w:multiLevelType w:val="multilevel"/>
    <w:tmpl w:val="74487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BDD33BF"/>
    <w:multiLevelType w:val="hybridMultilevel"/>
    <w:tmpl w:val="DBCC9C2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FC87F2B"/>
    <w:multiLevelType w:val="hybridMultilevel"/>
    <w:tmpl w:val="DB364552"/>
    <w:lvl w:ilvl="0" w:tplc="080A000F">
      <w:start w:val="1"/>
      <w:numFmt w:val="decimal"/>
      <w:lvlText w:val="%1."/>
      <w:lvlJc w:val="left"/>
      <w:pPr>
        <w:ind w:left="1152" w:hanging="360"/>
      </w:pPr>
    </w:lvl>
    <w:lvl w:ilvl="1" w:tplc="080A0019" w:tentative="1">
      <w:start w:val="1"/>
      <w:numFmt w:val="lowerLetter"/>
      <w:lvlText w:val="%2."/>
      <w:lvlJc w:val="left"/>
      <w:pPr>
        <w:ind w:left="1872" w:hanging="360"/>
      </w:pPr>
    </w:lvl>
    <w:lvl w:ilvl="2" w:tplc="080A001B" w:tentative="1">
      <w:start w:val="1"/>
      <w:numFmt w:val="lowerRoman"/>
      <w:lvlText w:val="%3."/>
      <w:lvlJc w:val="right"/>
      <w:pPr>
        <w:ind w:left="2592" w:hanging="180"/>
      </w:pPr>
    </w:lvl>
    <w:lvl w:ilvl="3" w:tplc="080A000F" w:tentative="1">
      <w:start w:val="1"/>
      <w:numFmt w:val="decimal"/>
      <w:lvlText w:val="%4."/>
      <w:lvlJc w:val="left"/>
      <w:pPr>
        <w:ind w:left="3312" w:hanging="360"/>
      </w:pPr>
    </w:lvl>
    <w:lvl w:ilvl="4" w:tplc="080A0019" w:tentative="1">
      <w:start w:val="1"/>
      <w:numFmt w:val="lowerLetter"/>
      <w:lvlText w:val="%5."/>
      <w:lvlJc w:val="left"/>
      <w:pPr>
        <w:ind w:left="4032" w:hanging="360"/>
      </w:pPr>
    </w:lvl>
    <w:lvl w:ilvl="5" w:tplc="080A001B" w:tentative="1">
      <w:start w:val="1"/>
      <w:numFmt w:val="lowerRoman"/>
      <w:lvlText w:val="%6."/>
      <w:lvlJc w:val="right"/>
      <w:pPr>
        <w:ind w:left="4752" w:hanging="180"/>
      </w:pPr>
    </w:lvl>
    <w:lvl w:ilvl="6" w:tplc="080A000F" w:tentative="1">
      <w:start w:val="1"/>
      <w:numFmt w:val="decimal"/>
      <w:lvlText w:val="%7."/>
      <w:lvlJc w:val="left"/>
      <w:pPr>
        <w:ind w:left="5472" w:hanging="360"/>
      </w:pPr>
    </w:lvl>
    <w:lvl w:ilvl="7" w:tplc="080A0019" w:tentative="1">
      <w:start w:val="1"/>
      <w:numFmt w:val="lowerLetter"/>
      <w:lvlText w:val="%8."/>
      <w:lvlJc w:val="left"/>
      <w:pPr>
        <w:ind w:left="6192" w:hanging="360"/>
      </w:pPr>
    </w:lvl>
    <w:lvl w:ilvl="8" w:tplc="080A001B" w:tentative="1">
      <w:start w:val="1"/>
      <w:numFmt w:val="lowerRoman"/>
      <w:lvlText w:val="%9."/>
      <w:lvlJc w:val="right"/>
      <w:pPr>
        <w:ind w:left="6912" w:hanging="180"/>
      </w:pPr>
    </w:lvl>
  </w:abstractNum>
  <w:num w:numId="1" w16cid:durableId="1560432620">
    <w:abstractNumId w:val="27"/>
  </w:num>
  <w:num w:numId="2" w16cid:durableId="1297907230">
    <w:abstractNumId w:val="26"/>
  </w:num>
  <w:num w:numId="3" w16cid:durableId="590696602">
    <w:abstractNumId w:val="15"/>
  </w:num>
  <w:num w:numId="4" w16cid:durableId="1610163803">
    <w:abstractNumId w:val="34"/>
  </w:num>
  <w:num w:numId="5" w16cid:durableId="2133281184">
    <w:abstractNumId w:val="23"/>
  </w:num>
  <w:num w:numId="6" w16cid:durableId="1718627653">
    <w:abstractNumId w:val="29"/>
  </w:num>
  <w:num w:numId="7" w16cid:durableId="286742197">
    <w:abstractNumId w:val="38"/>
  </w:num>
  <w:num w:numId="8" w16cid:durableId="2039693314">
    <w:abstractNumId w:val="26"/>
  </w:num>
  <w:num w:numId="9" w16cid:durableId="839202712">
    <w:abstractNumId w:val="22"/>
  </w:num>
  <w:num w:numId="10" w16cid:durableId="1972589843">
    <w:abstractNumId w:val="39"/>
  </w:num>
  <w:num w:numId="11" w16cid:durableId="2116552586">
    <w:abstractNumId w:val="14"/>
  </w:num>
  <w:num w:numId="12" w16cid:durableId="556740300">
    <w:abstractNumId w:val="1"/>
  </w:num>
  <w:num w:numId="13" w16cid:durableId="91897070">
    <w:abstractNumId w:val="18"/>
  </w:num>
  <w:num w:numId="14" w16cid:durableId="243956194">
    <w:abstractNumId w:val="10"/>
  </w:num>
  <w:num w:numId="15" w16cid:durableId="2094428652">
    <w:abstractNumId w:val="24"/>
  </w:num>
  <w:num w:numId="16" w16cid:durableId="1799058417">
    <w:abstractNumId w:val="17"/>
  </w:num>
  <w:num w:numId="17" w16cid:durableId="1008219749">
    <w:abstractNumId w:val="3"/>
  </w:num>
  <w:num w:numId="18" w16cid:durableId="1226721327">
    <w:abstractNumId w:val="28"/>
  </w:num>
  <w:num w:numId="19" w16cid:durableId="2022704135">
    <w:abstractNumId w:val="20"/>
  </w:num>
  <w:num w:numId="20" w16cid:durableId="2105686846">
    <w:abstractNumId w:val="40"/>
  </w:num>
  <w:num w:numId="21" w16cid:durableId="269170581">
    <w:abstractNumId w:val="2"/>
  </w:num>
  <w:num w:numId="22" w16cid:durableId="1548493552">
    <w:abstractNumId w:val="25"/>
  </w:num>
  <w:num w:numId="23" w16cid:durableId="1459882845">
    <w:abstractNumId w:val="16"/>
  </w:num>
  <w:num w:numId="24" w16cid:durableId="72286457">
    <w:abstractNumId w:val="6"/>
  </w:num>
  <w:num w:numId="25" w16cid:durableId="905142115">
    <w:abstractNumId w:val="11"/>
  </w:num>
  <w:num w:numId="26" w16cid:durableId="1233393731">
    <w:abstractNumId w:val="37"/>
  </w:num>
  <w:num w:numId="27" w16cid:durableId="817963983">
    <w:abstractNumId w:val="0"/>
  </w:num>
  <w:num w:numId="28" w16cid:durableId="1311401233">
    <w:abstractNumId w:val="9"/>
  </w:num>
  <w:num w:numId="29" w16cid:durableId="796026811">
    <w:abstractNumId w:val="13"/>
  </w:num>
  <w:num w:numId="30" w16cid:durableId="728116174">
    <w:abstractNumId w:val="19"/>
  </w:num>
  <w:num w:numId="31" w16cid:durableId="963970748">
    <w:abstractNumId w:val="4"/>
  </w:num>
  <w:num w:numId="32" w16cid:durableId="903949093">
    <w:abstractNumId w:val="33"/>
  </w:num>
  <w:num w:numId="33" w16cid:durableId="1646475106">
    <w:abstractNumId w:val="8"/>
  </w:num>
  <w:num w:numId="34" w16cid:durableId="122161877">
    <w:abstractNumId w:val="31"/>
  </w:num>
  <w:num w:numId="35" w16cid:durableId="249772662">
    <w:abstractNumId w:val="41"/>
  </w:num>
  <w:num w:numId="36" w16cid:durableId="236526218">
    <w:abstractNumId w:val="35"/>
  </w:num>
  <w:num w:numId="37" w16cid:durableId="1311904382">
    <w:abstractNumId w:val="12"/>
  </w:num>
  <w:num w:numId="38" w16cid:durableId="495805573">
    <w:abstractNumId w:val="5"/>
  </w:num>
  <w:num w:numId="39" w16cid:durableId="575551290">
    <w:abstractNumId w:val="32"/>
  </w:num>
  <w:num w:numId="40" w16cid:durableId="1513179963">
    <w:abstractNumId w:val="36"/>
  </w:num>
  <w:num w:numId="41" w16cid:durableId="660040456">
    <w:abstractNumId w:val="30"/>
  </w:num>
  <w:num w:numId="42" w16cid:durableId="1390764397">
    <w:abstractNumId w:val="21"/>
  </w:num>
  <w:num w:numId="43" w16cid:durableId="49723105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49B4"/>
    <w:rsid w:val="00000FBA"/>
    <w:rsid w:val="000052E3"/>
    <w:rsid w:val="00015B74"/>
    <w:rsid w:val="0001780A"/>
    <w:rsid w:val="00020EC8"/>
    <w:rsid w:val="0002433C"/>
    <w:rsid w:val="0004083B"/>
    <w:rsid w:val="00042309"/>
    <w:rsid w:val="00042B15"/>
    <w:rsid w:val="00045035"/>
    <w:rsid w:val="00052EFA"/>
    <w:rsid w:val="00055EB9"/>
    <w:rsid w:val="00056956"/>
    <w:rsid w:val="000621C2"/>
    <w:rsid w:val="00065E16"/>
    <w:rsid w:val="000924E6"/>
    <w:rsid w:val="000925B4"/>
    <w:rsid w:val="000947EA"/>
    <w:rsid w:val="0009679E"/>
    <w:rsid w:val="00097E2A"/>
    <w:rsid w:val="000A113D"/>
    <w:rsid w:val="000A349A"/>
    <w:rsid w:val="000B0710"/>
    <w:rsid w:val="000B076B"/>
    <w:rsid w:val="000B555A"/>
    <w:rsid w:val="000B70D0"/>
    <w:rsid w:val="000C02F2"/>
    <w:rsid w:val="000C3D37"/>
    <w:rsid w:val="000C62E3"/>
    <w:rsid w:val="000D3CFF"/>
    <w:rsid w:val="000D6122"/>
    <w:rsid w:val="000E4D47"/>
    <w:rsid w:val="000E4F00"/>
    <w:rsid w:val="000E7561"/>
    <w:rsid w:val="000F3567"/>
    <w:rsid w:val="000F43EB"/>
    <w:rsid w:val="000F6CAE"/>
    <w:rsid w:val="000F7948"/>
    <w:rsid w:val="00100EEA"/>
    <w:rsid w:val="00110207"/>
    <w:rsid w:val="00110CE9"/>
    <w:rsid w:val="00117D65"/>
    <w:rsid w:val="001204BA"/>
    <w:rsid w:val="00120D10"/>
    <w:rsid w:val="0012265E"/>
    <w:rsid w:val="00126D11"/>
    <w:rsid w:val="001341F6"/>
    <w:rsid w:val="0014348B"/>
    <w:rsid w:val="00150936"/>
    <w:rsid w:val="00152A19"/>
    <w:rsid w:val="00170266"/>
    <w:rsid w:val="001772A7"/>
    <w:rsid w:val="00181BE6"/>
    <w:rsid w:val="00193EB2"/>
    <w:rsid w:val="001951AE"/>
    <w:rsid w:val="001A1BED"/>
    <w:rsid w:val="001A272E"/>
    <w:rsid w:val="001A49D7"/>
    <w:rsid w:val="001B1388"/>
    <w:rsid w:val="001B2A68"/>
    <w:rsid w:val="001B4E99"/>
    <w:rsid w:val="001B67B6"/>
    <w:rsid w:val="001B72B6"/>
    <w:rsid w:val="001C133E"/>
    <w:rsid w:val="001C56CB"/>
    <w:rsid w:val="001C67BF"/>
    <w:rsid w:val="001D0B1F"/>
    <w:rsid w:val="001D3603"/>
    <w:rsid w:val="001D5E1D"/>
    <w:rsid w:val="001D7914"/>
    <w:rsid w:val="001E0472"/>
    <w:rsid w:val="001E0578"/>
    <w:rsid w:val="001F004E"/>
    <w:rsid w:val="001F4E1E"/>
    <w:rsid w:val="001F602F"/>
    <w:rsid w:val="00204001"/>
    <w:rsid w:val="00206150"/>
    <w:rsid w:val="0020790D"/>
    <w:rsid w:val="00211CA3"/>
    <w:rsid w:val="00216E4D"/>
    <w:rsid w:val="0022402E"/>
    <w:rsid w:val="002300B6"/>
    <w:rsid w:val="002304E2"/>
    <w:rsid w:val="0023431C"/>
    <w:rsid w:val="002359FB"/>
    <w:rsid w:val="00241312"/>
    <w:rsid w:val="00261716"/>
    <w:rsid w:val="002641C5"/>
    <w:rsid w:val="00265738"/>
    <w:rsid w:val="00266A7A"/>
    <w:rsid w:val="00266BD7"/>
    <w:rsid w:val="00274D4F"/>
    <w:rsid w:val="00275227"/>
    <w:rsid w:val="00280DA8"/>
    <w:rsid w:val="00284E48"/>
    <w:rsid w:val="00287078"/>
    <w:rsid w:val="00291EA7"/>
    <w:rsid w:val="00294031"/>
    <w:rsid w:val="0029564D"/>
    <w:rsid w:val="002A23B5"/>
    <w:rsid w:val="002A601D"/>
    <w:rsid w:val="002B569F"/>
    <w:rsid w:val="002B6B8C"/>
    <w:rsid w:val="002C6D07"/>
    <w:rsid w:val="002D03FF"/>
    <w:rsid w:val="002D486B"/>
    <w:rsid w:val="002E04FF"/>
    <w:rsid w:val="002E454C"/>
    <w:rsid w:val="002E5503"/>
    <w:rsid w:val="002E6FCB"/>
    <w:rsid w:val="002E78FE"/>
    <w:rsid w:val="002F3221"/>
    <w:rsid w:val="002F4DE2"/>
    <w:rsid w:val="002F68C2"/>
    <w:rsid w:val="002F6A0A"/>
    <w:rsid w:val="00302ECD"/>
    <w:rsid w:val="00305244"/>
    <w:rsid w:val="0031498F"/>
    <w:rsid w:val="00314BAC"/>
    <w:rsid w:val="00323876"/>
    <w:rsid w:val="003330C9"/>
    <w:rsid w:val="00345077"/>
    <w:rsid w:val="00346823"/>
    <w:rsid w:val="0035132F"/>
    <w:rsid w:val="003521D4"/>
    <w:rsid w:val="00352590"/>
    <w:rsid w:val="003608B9"/>
    <w:rsid w:val="003636A4"/>
    <w:rsid w:val="003677E2"/>
    <w:rsid w:val="003739BF"/>
    <w:rsid w:val="0037772D"/>
    <w:rsid w:val="00380E14"/>
    <w:rsid w:val="0038479C"/>
    <w:rsid w:val="00386FDB"/>
    <w:rsid w:val="003938A6"/>
    <w:rsid w:val="003946E4"/>
    <w:rsid w:val="00395888"/>
    <w:rsid w:val="003A06BD"/>
    <w:rsid w:val="003A084A"/>
    <w:rsid w:val="003A0B78"/>
    <w:rsid w:val="003A6DB9"/>
    <w:rsid w:val="003B7280"/>
    <w:rsid w:val="003B7D0F"/>
    <w:rsid w:val="003C03A9"/>
    <w:rsid w:val="003C6011"/>
    <w:rsid w:val="003D1C06"/>
    <w:rsid w:val="003D4344"/>
    <w:rsid w:val="003D59EB"/>
    <w:rsid w:val="003E2E0D"/>
    <w:rsid w:val="00401B49"/>
    <w:rsid w:val="00410376"/>
    <w:rsid w:val="00411180"/>
    <w:rsid w:val="0041142E"/>
    <w:rsid w:val="004171FD"/>
    <w:rsid w:val="004306A5"/>
    <w:rsid w:val="00430DAF"/>
    <w:rsid w:val="004321C7"/>
    <w:rsid w:val="0043365B"/>
    <w:rsid w:val="00437C57"/>
    <w:rsid w:val="004415F4"/>
    <w:rsid w:val="00443953"/>
    <w:rsid w:val="00447786"/>
    <w:rsid w:val="00451CC2"/>
    <w:rsid w:val="00460CD2"/>
    <w:rsid w:val="00467BAC"/>
    <w:rsid w:val="00470CEC"/>
    <w:rsid w:val="004721F8"/>
    <w:rsid w:val="00476231"/>
    <w:rsid w:val="00480AC7"/>
    <w:rsid w:val="0048636D"/>
    <w:rsid w:val="00487AE3"/>
    <w:rsid w:val="00487F2F"/>
    <w:rsid w:val="004A1C7D"/>
    <w:rsid w:val="004B23EA"/>
    <w:rsid w:val="004B5032"/>
    <w:rsid w:val="004C1D47"/>
    <w:rsid w:val="004C477E"/>
    <w:rsid w:val="004D129A"/>
    <w:rsid w:val="004D69E3"/>
    <w:rsid w:val="004D7EA9"/>
    <w:rsid w:val="004E4391"/>
    <w:rsid w:val="004E7E41"/>
    <w:rsid w:val="004F41C3"/>
    <w:rsid w:val="0050240F"/>
    <w:rsid w:val="00506977"/>
    <w:rsid w:val="00514746"/>
    <w:rsid w:val="005166D0"/>
    <w:rsid w:val="00522F08"/>
    <w:rsid w:val="00524F93"/>
    <w:rsid w:val="0053270F"/>
    <w:rsid w:val="00546974"/>
    <w:rsid w:val="00560F1B"/>
    <w:rsid w:val="0056362C"/>
    <w:rsid w:val="00567C1A"/>
    <w:rsid w:val="00572A2B"/>
    <w:rsid w:val="00580EFD"/>
    <w:rsid w:val="00582E60"/>
    <w:rsid w:val="00584A0B"/>
    <w:rsid w:val="00587A2F"/>
    <w:rsid w:val="005906A1"/>
    <w:rsid w:val="00595F4F"/>
    <w:rsid w:val="005974EE"/>
    <w:rsid w:val="005A05F7"/>
    <w:rsid w:val="005A5F33"/>
    <w:rsid w:val="005A6E6B"/>
    <w:rsid w:val="005B3A5A"/>
    <w:rsid w:val="005C274F"/>
    <w:rsid w:val="005C67D4"/>
    <w:rsid w:val="005D0306"/>
    <w:rsid w:val="005D07FC"/>
    <w:rsid w:val="005D087D"/>
    <w:rsid w:val="005D359D"/>
    <w:rsid w:val="005D4C4D"/>
    <w:rsid w:val="005D656B"/>
    <w:rsid w:val="0061048A"/>
    <w:rsid w:val="0061258D"/>
    <w:rsid w:val="00612876"/>
    <w:rsid w:val="00617763"/>
    <w:rsid w:val="00617CC3"/>
    <w:rsid w:val="00623609"/>
    <w:rsid w:val="00637690"/>
    <w:rsid w:val="0064494B"/>
    <w:rsid w:val="00645B24"/>
    <w:rsid w:val="00650C5F"/>
    <w:rsid w:val="00657625"/>
    <w:rsid w:val="00664C9F"/>
    <w:rsid w:val="00667040"/>
    <w:rsid w:val="00670CC0"/>
    <w:rsid w:val="006750BF"/>
    <w:rsid w:val="0068444F"/>
    <w:rsid w:val="006B2D56"/>
    <w:rsid w:val="006B4091"/>
    <w:rsid w:val="006C18E9"/>
    <w:rsid w:val="006C52EE"/>
    <w:rsid w:val="006C5534"/>
    <w:rsid w:val="006D377D"/>
    <w:rsid w:val="006D3D32"/>
    <w:rsid w:val="006D67A3"/>
    <w:rsid w:val="006D6823"/>
    <w:rsid w:val="006D687A"/>
    <w:rsid w:val="006E0F88"/>
    <w:rsid w:val="006E7C44"/>
    <w:rsid w:val="006F377F"/>
    <w:rsid w:val="006F775C"/>
    <w:rsid w:val="00702C43"/>
    <w:rsid w:val="00705463"/>
    <w:rsid w:val="0070552F"/>
    <w:rsid w:val="00705F90"/>
    <w:rsid w:val="007124D1"/>
    <w:rsid w:val="00712787"/>
    <w:rsid w:val="00713F1C"/>
    <w:rsid w:val="00714783"/>
    <w:rsid w:val="0071492B"/>
    <w:rsid w:val="007166E2"/>
    <w:rsid w:val="0071772B"/>
    <w:rsid w:val="00721DED"/>
    <w:rsid w:val="00723E8B"/>
    <w:rsid w:val="00725215"/>
    <w:rsid w:val="00726E55"/>
    <w:rsid w:val="00730B64"/>
    <w:rsid w:val="0073387A"/>
    <w:rsid w:val="00742F9F"/>
    <w:rsid w:val="0074441A"/>
    <w:rsid w:val="00747C65"/>
    <w:rsid w:val="00751489"/>
    <w:rsid w:val="00755E5F"/>
    <w:rsid w:val="00761DAC"/>
    <w:rsid w:val="007648CB"/>
    <w:rsid w:val="00767FF3"/>
    <w:rsid w:val="0077272E"/>
    <w:rsid w:val="0077330E"/>
    <w:rsid w:val="007775B2"/>
    <w:rsid w:val="00780C8E"/>
    <w:rsid w:val="0078241A"/>
    <w:rsid w:val="0078269E"/>
    <w:rsid w:val="00794492"/>
    <w:rsid w:val="00794BD9"/>
    <w:rsid w:val="00794D13"/>
    <w:rsid w:val="007B231A"/>
    <w:rsid w:val="007B4728"/>
    <w:rsid w:val="007B5FCD"/>
    <w:rsid w:val="007C0F3D"/>
    <w:rsid w:val="007C3CBF"/>
    <w:rsid w:val="007C4EC0"/>
    <w:rsid w:val="007C5787"/>
    <w:rsid w:val="007C7D06"/>
    <w:rsid w:val="007D124B"/>
    <w:rsid w:val="007D7093"/>
    <w:rsid w:val="007E4F07"/>
    <w:rsid w:val="007E5419"/>
    <w:rsid w:val="007E6B4D"/>
    <w:rsid w:val="007F0A0D"/>
    <w:rsid w:val="007F765C"/>
    <w:rsid w:val="0080745A"/>
    <w:rsid w:val="0081426B"/>
    <w:rsid w:val="00835E52"/>
    <w:rsid w:val="0083661C"/>
    <w:rsid w:val="0083793D"/>
    <w:rsid w:val="0084575A"/>
    <w:rsid w:val="00853305"/>
    <w:rsid w:val="00854BE4"/>
    <w:rsid w:val="00863456"/>
    <w:rsid w:val="00873A04"/>
    <w:rsid w:val="00882E65"/>
    <w:rsid w:val="00886CF5"/>
    <w:rsid w:val="00895568"/>
    <w:rsid w:val="008956AC"/>
    <w:rsid w:val="008A1219"/>
    <w:rsid w:val="008A1361"/>
    <w:rsid w:val="008A150F"/>
    <w:rsid w:val="008A2137"/>
    <w:rsid w:val="008A26DA"/>
    <w:rsid w:val="008A2A5C"/>
    <w:rsid w:val="008A4135"/>
    <w:rsid w:val="008A5F6A"/>
    <w:rsid w:val="008B52D8"/>
    <w:rsid w:val="008B6067"/>
    <w:rsid w:val="008B6F42"/>
    <w:rsid w:val="008D3F1C"/>
    <w:rsid w:val="008D581E"/>
    <w:rsid w:val="008E24F9"/>
    <w:rsid w:val="008E6235"/>
    <w:rsid w:val="008E73EF"/>
    <w:rsid w:val="008F17DD"/>
    <w:rsid w:val="008F2323"/>
    <w:rsid w:val="008F3E9B"/>
    <w:rsid w:val="00903223"/>
    <w:rsid w:val="0090454B"/>
    <w:rsid w:val="00906964"/>
    <w:rsid w:val="00906B66"/>
    <w:rsid w:val="009155E6"/>
    <w:rsid w:val="00915EFE"/>
    <w:rsid w:val="009259CB"/>
    <w:rsid w:val="00926A54"/>
    <w:rsid w:val="00932A71"/>
    <w:rsid w:val="009358BA"/>
    <w:rsid w:val="009359EC"/>
    <w:rsid w:val="00935EE5"/>
    <w:rsid w:val="00941A11"/>
    <w:rsid w:val="00942A7E"/>
    <w:rsid w:val="00944531"/>
    <w:rsid w:val="009449B4"/>
    <w:rsid w:val="00946BB5"/>
    <w:rsid w:val="00950149"/>
    <w:rsid w:val="00951B3F"/>
    <w:rsid w:val="0095516E"/>
    <w:rsid w:val="00956ABE"/>
    <w:rsid w:val="009655EF"/>
    <w:rsid w:val="00966028"/>
    <w:rsid w:val="00966823"/>
    <w:rsid w:val="00967AD6"/>
    <w:rsid w:val="0097158C"/>
    <w:rsid w:val="00972DDC"/>
    <w:rsid w:val="00973B24"/>
    <w:rsid w:val="00973B8B"/>
    <w:rsid w:val="009817AB"/>
    <w:rsid w:val="00997BDC"/>
    <w:rsid w:val="009A1B7B"/>
    <w:rsid w:val="009B0209"/>
    <w:rsid w:val="009B3B1B"/>
    <w:rsid w:val="009B3CF0"/>
    <w:rsid w:val="009B6708"/>
    <w:rsid w:val="009C34B8"/>
    <w:rsid w:val="009D1B54"/>
    <w:rsid w:val="009D6BB3"/>
    <w:rsid w:val="009D7324"/>
    <w:rsid w:val="009E5227"/>
    <w:rsid w:val="009E58D2"/>
    <w:rsid w:val="009F4025"/>
    <w:rsid w:val="00A04CE5"/>
    <w:rsid w:val="00A06666"/>
    <w:rsid w:val="00A130FA"/>
    <w:rsid w:val="00A139B3"/>
    <w:rsid w:val="00A14605"/>
    <w:rsid w:val="00A14BB7"/>
    <w:rsid w:val="00A340D3"/>
    <w:rsid w:val="00A407D7"/>
    <w:rsid w:val="00A477F2"/>
    <w:rsid w:val="00A52C44"/>
    <w:rsid w:val="00A5354A"/>
    <w:rsid w:val="00A563E9"/>
    <w:rsid w:val="00A56D3A"/>
    <w:rsid w:val="00A60818"/>
    <w:rsid w:val="00A6128B"/>
    <w:rsid w:val="00A6303D"/>
    <w:rsid w:val="00A7347A"/>
    <w:rsid w:val="00A739CE"/>
    <w:rsid w:val="00A75C83"/>
    <w:rsid w:val="00A7659B"/>
    <w:rsid w:val="00A83E60"/>
    <w:rsid w:val="00A845D6"/>
    <w:rsid w:val="00A866D4"/>
    <w:rsid w:val="00A97215"/>
    <w:rsid w:val="00A97970"/>
    <w:rsid w:val="00AB07C7"/>
    <w:rsid w:val="00AB0C7C"/>
    <w:rsid w:val="00AC0C45"/>
    <w:rsid w:val="00AC0F88"/>
    <w:rsid w:val="00AC10CB"/>
    <w:rsid w:val="00AC4BB4"/>
    <w:rsid w:val="00AC5F51"/>
    <w:rsid w:val="00AC6761"/>
    <w:rsid w:val="00AC7496"/>
    <w:rsid w:val="00AE7694"/>
    <w:rsid w:val="00AF4205"/>
    <w:rsid w:val="00AF436F"/>
    <w:rsid w:val="00AF7D5B"/>
    <w:rsid w:val="00B00B90"/>
    <w:rsid w:val="00B07623"/>
    <w:rsid w:val="00B13AD9"/>
    <w:rsid w:val="00B3545E"/>
    <w:rsid w:val="00B37B15"/>
    <w:rsid w:val="00B40BDC"/>
    <w:rsid w:val="00B4199A"/>
    <w:rsid w:val="00B426C1"/>
    <w:rsid w:val="00B44C05"/>
    <w:rsid w:val="00B52E65"/>
    <w:rsid w:val="00B5684A"/>
    <w:rsid w:val="00B57F58"/>
    <w:rsid w:val="00B71BFB"/>
    <w:rsid w:val="00B74D24"/>
    <w:rsid w:val="00B81F56"/>
    <w:rsid w:val="00B83061"/>
    <w:rsid w:val="00B86DE8"/>
    <w:rsid w:val="00B9404D"/>
    <w:rsid w:val="00B95C16"/>
    <w:rsid w:val="00B96849"/>
    <w:rsid w:val="00BA1CC1"/>
    <w:rsid w:val="00BA59ED"/>
    <w:rsid w:val="00BB6674"/>
    <w:rsid w:val="00BC22F2"/>
    <w:rsid w:val="00BE3EF6"/>
    <w:rsid w:val="00BE5CFB"/>
    <w:rsid w:val="00BE6A89"/>
    <w:rsid w:val="00BF03DC"/>
    <w:rsid w:val="00C00227"/>
    <w:rsid w:val="00C03455"/>
    <w:rsid w:val="00C056C5"/>
    <w:rsid w:val="00C07988"/>
    <w:rsid w:val="00C10E5D"/>
    <w:rsid w:val="00C13F68"/>
    <w:rsid w:val="00C20C6C"/>
    <w:rsid w:val="00C21205"/>
    <w:rsid w:val="00C22462"/>
    <w:rsid w:val="00C34664"/>
    <w:rsid w:val="00C37A29"/>
    <w:rsid w:val="00C46F14"/>
    <w:rsid w:val="00C54456"/>
    <w:rsid w:val="00C60885"/>
    <w:rsid w:val="00C63E09"/>
    <w:rsid w:val="00C65D2E"/>
    <w:rsid w:val="00C67954"/>
    <w:rsid w:val="00C73D47"/>
    <w:rsid w:val="00C7688B"/>
    <w:rsid w:val="00C86D58"/>
    <w:rsid w:val="00C940B4"/>
    <w:rsid w:val="00CB0816"/>
    <w:rsid w:val="00CC1D53"/>
    <w:rsid w:val="00CC4008"/>
    <w:rsid w:val="00CC770D"/>
    <w:rsid w:val="00CD2C32"/>
    <w:rsid w:val="00CD755A"/>
    <w:rsid w:val="00CE0C4A"/>
    <w:rsid w:val="00CE5DED"/>
    <w:rsid w:val="00CF528D"/>
    <w:rsid w:val="00D11C63"/>
    <w:rsid w:val="00D12721"/>
    <w:rsid w:val="00D15359"/>
    <w:rsid w:val="00D21432"/>
    <w:rsid w:val="00D21D6B"/>
    <w:rsid w:val="00D22BA9"/>
    <w:rsid w:val="00D2326B"/>
    <w:rsid w:val="00D30B63"/>
    <w:rsid w:val="00D41BF2"/>
    <w:rsid w:val="00D41F5D"/>
    <w:rsid w:val="00D42B07"/>
    <w:rsid w:val="00D43B8E"/>
    <w:rsid w:val="00D44B20"/>
    <w:rsid w:val="00D50004"/>
    <w:rsid w:val="00D53918"/>
    <w:rsid w:val="00D66B39"/>
    <w:rsid w:val="00D734BE"/>
    <w:rsid w:val="00D81858"/>
    <w:rsid w:val="00D84BAC"/>
    <w:rsid w:val="00D934DB"/>
    <w:rsid w:val="00DA1555"/>
    <w:rsid w:val="00DA6C3B"/>
    <w:rsid w:val="00DA75F5"/>
    <w:rsid w:val="00DB11C5"/>
    <w:rsid w:val="00DC1952"/>
    <w:rsid w:val="00DC498C"/>
    <w:rsid w:val="00DC5132"/>
    <w:rsid w:val="00DD628B"/>
    <w:rsid w:val="00DD7A8D"/>
    <w:rsid w:val="00DE1B55"/>
    <w:rsid w:val="00DE6D48"/>
    <w:rsid w:val="00DE7F81"/>
    <w:rsid w:val="00DF292E"/>
    <w:rsid w:val="00DF5006"/>
    <w:rsid w:val="00DF5150"/>
    <w:rsid w:val="00E06F4D"/>
    <w:rsid w:val="00E121A8"/>
    <w:rsid w:val="00E1586B"/>
    <w:rsid w:val="00E24F2B"/>
    <w:rsid w:val="00E251C0"/>
    <w:rsid w:val="00E25C51"/>
    <w:rsid w:val="00E27FD9"/>
    <w:rsid w:val="00E31174"/>
    <w:rsid w:val="00E31BEE"/>
    <w:rsid w:val="00E41AAD"/>
    <w:rsid w:val="00E457F5"/>
    <w:rsid w:val="00E5765C"/>
    <w:rsid w:val="00E602D2"/>
    <w:rsid w:val="00E604B0"/>
    <w:rsid w:val="00E6565E"/>
    <w:rsid w:val="00E66ECB"/>
    <w:rsid w:val="00E73076"/>
    <w:rsid w:val="00E73F74"/>
    <w:rsid w:val="00E82D4E"/>
    <w:rsid w:val="00E8527E"/>
    <w:rsid w:val="00E86888"/>
    <w:rsid w:val="00E86EE8"/>
    <w:rsid w:val="00E87248"/>
    <w:rsid w:val="00E91A7C"/>
    <w:rsid w:val="00E94347"/>
    <w:rsid w:val="00E96F89"/>
    <w:rsid w:val="00E977D8"/>
    <w:rsid w:val="00EA2000"/>
    <w:rsid w:val="00EA247F"/>
    <w:rsid w:val="00EA5AB7"/>
    <w:rsid w:val="00EB2B98"/>
    <w:rsid w:val="00EB430C"/>
    <w:rsid w:val="00EB5D44"/>
    <w:rsid w:val="00EC1448"/>
    <w:rsid w:val="00EC293B"/>
    <w:rsid w:val="00ED74C3"/>
    <w:rsid w:val="00EF200C"/>
    <w:rsid w:val="00F002C3"/>
    <w:rsid w:val="00F01755"/>
    <w:rsid w:val="00F03308"/>
    <w:rsid w:val="00F05057"/>
    <w:rsid w:val="00F050D8"/>
    <w:rsid w:val="00F11F33"/>
    <w:rsid w:val="00F140BD"/>
    <w:rsid w:val="00F1555F"/>
    <w:rsid w:val="00F37F60"/>
    <w:rsid w:val="00F42312"/>
    <w:rsid w:val="00F42536"/>
    <w:rsid w:val="00F46EAD"/>
    <w:rsid w:val="00F504D1"/>
    <w:rsid w:val="00F562A9"/>
    <w:rsid w:val="00F57CA9"/>
    <w:rsid w:val="00F620A0"/>
    <w:rsid w:val="00F62EA0"/>
    <w:rsid w:val="00F64DE8"/>
    <w:rsid w:val="00F81E76"/>
    <w:rsid w:val="00F829F4"/>
    <w:rsid w:val="00F855C4"/>
    <w:rsid w:val="00F861BF"/>
    <w:rsid w:val="00F87406"/>
    <w:rsid w:val="00F94FC3"/>
    <w:rsid w:val="00F97E95"/>
    <w:rsid w:val="00FB4D4A"/>
    <w:rsid w:val="00FB6095"/>
    <w:rsid w:val="00FB6B62"/>
    <w:rsid w:val="00FC1101"/>
    <w:rsid w:val="00FE3525"/>
    <w:rsid w:val="00FE4C14"/>
    <w:rsid w:val="00FE658C"/>
    <w:rsid w:val="00FF0A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9A07CBE"/>
  <w15:docId w15:val="{1B939B28-BE12-47EB-88C4-5BD40840FD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22F2"/>
    <w:pPr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9B0209"/>
    <w:pPr>
      <w:keepNext/>
      <w:keepLines/>
      <w:numPr>
        <w:numId w:val="2"/>
      </w:numPr>
      <w:spacing w:before="240" w:after="0"/>
      <w:outlineLvl w:val="0"/>
    </w:pPr>
    <w:rPr>
      <w:rFonts w:asciiTheme="majorHAnsi" w:eastAsiaTheme="majorEastAsia" w:hAnsiTheme="majorHAnsi" w:cstheme="majorBidi"/>
      <w:color w:val="FF0000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B0209"/>
    <w:pPr>
      <w:keepNext/>
      <w:keepLines/>
      <w:numPr>
        <w:ilvl w:val="1"/>
        <w:numId w:val="2"/>
      </w:numPr>
      <w:spacing w:before="40" w:after="0"/>
      <w:outlineLvl w:val="1"/>
    </w:pPr>
    <w:rPr>
      <w:rFonts w:asciiTheme="majorHAnsi" w:eastAsiaTheme="majorEastAsia" w:hAnsiTheme="majorHAnsi" w:cstheme="majorBidi"/>
      <w:color w:val="FF0000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7688B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7688B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7688B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7688B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7688B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7688B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7688B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449B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449B4"/>
  </w:style>
  <w:style w:type="paragraph" w:styleId="Piedepgina">
    <w:name w:val="footer"/>
    <w:basedOn w:val="Normal"/>
    <w:link w:val="PiedepginaCar"/>
    <w:uiPriority w:val="99"/>
    <w:unhideWhenUsed/>
    <w:rsid w:val="009449B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449B4"/>
  </w:style>
  <w:style w:type="character" w:customStyle="1" w:styleId="Ttulo1Car">
    <w:name w:val="Título 1 Car"/>
    <w:basedOn w:val="Fuentedeprrafopredeter"/>
    <w:link w:val="Ttulo1"/>
    <w:uiPriority w:val="9"/>
    <w:rsid w:val="009B0209"/>
    <w:rPr>
      <w:rFonts w:asciiTheme="majorHAnsi" w:eastAsiaTheme="majorEastAsia" w:hAnsiTheme="majorHAnsi" w:cstheme="majorBidi"/>
      <w:color w:val="FF0000"/>
      <w:sz w:val="32"/>
      <w:szCs w:val="32"/>
    </w:rPr>
  </w:style>
  <w:style w:type="character" w:styleId="Nmerodepgina">
    <w:name w:val="page number"/>
    <w:basedOn w:val="Fuentedeprrafopredeter"/>
    <w:uiPriority w:val="99"/>
    <w:unhideWhenUsed/>
    <w:rsid w:val="008F17DD"/>
  </w:style>
  <w:style w:type="paragraph" w:styleId="Prrafodelista">
    <w:name w:val="List Paragraph"/>
    <w:basedOn w:val="Normal"/>
    <w:uiPriority w:val="34"/>
    <w:qFormat/>
    <w:rsid w:val="008F17DD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2F68C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F68C2"/>
    <w:rPr>
      <w:rFonts w:ascii="Segoe UI" w:hAnsi="Segoe UI" w:cs="Segoe UI"/>
      <w:sz w:val="18"/>
      <w:szCs w:val="18"/>
    </w:rPr>
  </w:style>
  <w:style w:type="character" w:styleId="Ttulodellibro">
    <w:name w:val="Book Title"/>
    <w:basedOn w:val="Fuentedeprrafopredeter"/>
    <w:uiPriority w:val="33"/>
    <w:qFormat/>
    <w:rsid w:val="00F620A0"/>
    <w:rPr>
      <w:b/>
      <w:bCs/>
      <w:i/>
      <w:iCs/>
      <w:spacing w:val="5"/>
    </w:rPr>
  </w:style>
  <w:style w:type="character" w:customStyle="1" w:styleId="Ttulo2Car">
    <w:name w:val="Título 2 Car"/>
    <w:basedOn w:val="Fuentedeprrafopredeter"/>
    <w:link w:val="Ttulo2"/>
    <w:uiPriority w:val="9"/>
    <w:rsid w:val="009B0209"/>
    <w:rPr>
      <w:rFonts w:asciiTheme="majorHAnsi" w:eastAsiaTheme="majorEastAsia" w:hAnsiTheme="majorHAnsi" w:cstheme="majorBidi"/>
      <w:color w:val="FF0000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C7688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7688B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7688B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7688B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7688B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7688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7688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nfasissutil">
    <w:name w:val="Subtle Emphasis"/>
    <w:basedOn w:val="Fuentedeprrafopredeter"/>
    <w:uiPriority w:val="19"/>
    <w:qFormat/>
    <w:rsid w:val="006D3D32"/>
    <w:rPr>
      <w:i/>
      <w:iCs/>
      <w:color w:val="404040" w:themeColor="text1" w:themeTint="BF"/>
    </w:rPr>
  </w:style>
  <w:style w:type="paragraph" w:styleId="Sinespaciado">
    <w:name w:val="No Spacing"/>
    <w:uiPriority w:val="1"/>
    <w:qFormat/>
    <w:rsid w:val="00D2326B"/>
    <w:pPr>
      <w:spacing w:after="0" w:line="240" w:lineRule="auto"/>
      <w:jc w:val="both"/>
    </w:pPr>
  </w:style>
  <w:style w:type="table" w:styleId="Tablaconcuadrcula">
    <w:name w:val="Table Grid"/>
    <w:basedOn w:val="Tablanormal"/>
    <w:uiPriority w:val="39"/>
    <w:rsid w:val="00F37F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0505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05057"/>
    <w:rPr>
      <w:rFonts w:ascii="Consolas" w:hAnsi="Consolas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1951A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951AE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DE6D48"/>
    <w:pPr>
      <w:numPr>
        <w:numId w:val="0"/>
      </w:numPr>
      <w:jc w:val="left"/>
      <w:outlineLvl w:val="9"/>
    </w:pPr>
    <w:rPr>
      <w:color w:val="2E74B5" w:themeColor="accent1" w:themeShade="BF"/>
      <w:lang w:val="es-MX" w:eastAsia="es-MX"/>
    </w:rPr>
  </w:style>
  <w:style w:type="paragraph" w:styleId="TDC2">
    <w:name w:val="toc 2"/>
    <w:basedOn w:val="Normal"/>
    <w:next w:val="Normal"/>
    <w:autoRedefine/>
    <w:uiPriority w:val="39"/>
    <w:unhideWhenUsed/>
    <w:rsid w:val="00DE6D48"/>
    <w:pPr>
      <w:spacing w:after="100"/>
      <w:ind w:left="220"/>
      <w:jc w:val="left"/>
    </w:pPr>
    <w:rPr>
      <w:rFonts w:eastAsiaTheme="minorEastAsia" w:cs="Times New Roman"/>
      <w:lang w:val="es-MX"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DE6D48"/>
    <w:pPr>
      <w:spacing w:after="100"/>
      <w:jc w:val="left"/>
    </w:pPr>
    <w:rPr>
      <w:rFonts w:eastAsiaTheme="minorEastAsia" w:cs="Times New Roman"/>
      <w:lang w:val="es-MX" w:eastAsia="es-MX"/>
    </w:rPr>
  </w:style>
  <w:style w:type="paragraph" w:styleId="TDC3">
    <w:name w:val="toc 3"/>
    <w:basedOn w:val="Normal"/>
    <w:next w:val="Normal"/>
    <w:autoRedefine/>
    <w:uiPriority w:val="39"/>
    <w:unhideWhenUsed/>
    <w:rsid w:val="00DE6D48"/>
    <w:pPr>
      <w:spacing w:after="100"/>
      <w:ind w:left="440"/>
      <w:jc w:val="left"/>
    </w:pPr>
    <w:rPr>
      <w:rFonts w:eastAsiaTheme="minorEastAsia" w:cs="Times New Roman"/>
      <w:lang w:val="es-MX" w:eastAsia="es-MX"/>
    </w:rPr>
  </w:style>
  <w:style w:type="paragraph" w:styleId="NormalWeb">
    <w:name w:val="Normal (Web)"/>
    <w:basedOn w:val="Normal"/>
    <w:uiPriority w:val="99"/>
    <w:unhideWhenUsed/>
    <w:rsid w:val="00E73076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es-MX" w:eastAsia="es-MX"/>
    </w:rPr>
  </w:style>
  <w:style w:type="character" w:customStyle="1" w:styleId="citation-440">
    <w:name w:val="citation-440"/>
    <w:basedOn w:val="Fuentedeprrafopredeter"/>
    <w:rsid w:val="00E73076"/>
  </w:style>
  <w:style w:type="character" w:customStyle="1" w:styleId="citation-439">
    <w:name w:val="citation-439"/>
    <w:basedOn w:val="Fuentedeprrafopredeter"/>
    <w:rsid w:val="00E73076"/>
  </w:style>
  <w:style w:type="character" w:customStyle="1" w:styleId="citation-438">
    <w:name w:val="citation-438"/>
    <w:basedOn w:val="Fuentedeprrafopredeter"/>
    <w:rsid w:val="00E73076"/>
  </w:style>
  <w:style w:type="character" w:customStyle="1" w:styleId="citation-437">
    <w:name w:val="citation-437"/>
    <w:basedOn w:val="Fuentedeprrafopredeter"/>
    <w:rsid w:val="00E73076"/>
  </w:style>
  <w:style w:type="character" w:customStyle="1" w:styleId="citation-30">
    <w:name w:val="citation-30"/>
    <w:basedOn w:val="Fuentedeprrafopredeter"/>
    <w:rsid w:val="001A1BED"/>
  </w:style>
  <w:style w:type="character" w:customStyle="1" w:styleId="citation-29">
    <w:name w:val="citation-29"/>
    <w:basedOn w:val="Fuentedeprrafopredeter"/>
    <w:rsid w:val="001A1BED"/>
  </w:style>
  <w:style w:type="character" w:customStyle="1" w:styleId="citation-28">
    <w:name w:val="citation-28"/>
    <w:basedOn w:val="Fuentedeprrafopredeter"/>
    <w:rsid w:val="001A1BED"/>
  </w:style>
  <w:style w:type="character" w:customStyle="1" w:styleId="citation-27">
    <w:name w:val="citation-27"/>
    <w:basedOn w:val="Fuentedeprrafopredeter"/>
    <w:rsid w:val="001A1BED"/>
  </w:style>
  <w:style w:type="character" w:customStyle="1" w:styleId="citation-26">
    <w:name w:val="citation-26"/>
    <w:basedOn w:val="Fuentedeprrafopredeter"/>
    <w:rsid w:val="001A1BED"/>
  </w:style>
  <w:style w:type="character" w:customStyle="1" w:styleId="citation-25">
    <w:name w:val="citation-25"/>
    <w:basedOn w:val="Fuentedeprrafopredeter"/>
    <w:rsid w:val="001A1BED"/>
  </w:style>
  <w:style w:type="character" w:customStyle="1" w:styleId="citation-24">
    <w:name w:val="citation-24"/>
    <w:basedOn w:val="Fuentedeprrafopredeter"/>
    <w:rsid w:val="001A1B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598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6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67DF91-7C3D-4917-AFA8-484D9EF2C7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2361</TotalTime>
  <Pages>5</Pages>
  <Words>333</Words>
  <Characters>1837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Arce González</dc:creator>
  <cp:keywords/>
  <dc:description/>
  <cp:lastModifiedBy>BENJAMIN ENRIQUE GUZMAN GONZALEZ</cp:lastModifiedBy>
  <cp:revision>398</cp:revision>
  <cp:lastPrinted>2015-05-13T17:59:00Z</cp:lastPrinted>
  <dcterms:created xsi:type="dcterms:W3CDTF">2015-07-01T19:56:00Z</dcterms:created>
  <dcterms:modified xsi:type="dcterms:W3CDTF">2026-06-24T00:03:00Z</dcterms:modified>
</cp:coreProperties>
</file>