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639" w:rsidRDefault="00A83D27">
      <w:pPr>
        <w:contextualSpacing w:val="0"/>
        <w:jc w:val="center"/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>Верстка контентной части страницы</w:t>
      </w:r>
    </w:p>
    <w:p w:rsidR="00FE5639" w:rsidRDefault="00FE5639">
      <w:pPr>
        <w:contextualSpacing w:val="0"/>
        <w:jc w:val="center"/>
        <w:rPr>
          <w:rFonts w:ascii="Roboto" w:eastAsia="Roboto" w:hAnsi="Roboto" w:cs="Roboto"/>
          <w:sz w:val="36"/>
          <w:szCs w:val="36"/>
        </w:rPr>
      </w:pPr>
    </w:p>
    <w:p w:rsidR="00FE5639" w:rsidRDefault="00A83D27">
      <w:pPr>
        <w:numPr>
          <w:ilvl w:val="0"/>
          <w:numId w:val="1"/>
        </w:numPr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>Шрифт - Lato (400i, 500, 700, 700i), есть на Google Fonts; основной текст 16px + высота строки 31px, серый заголовок 36/52, белый заголовок 48/70, параграф с курсивом 24/40, оранжевый блок 24/32, подпись под картинкой 14/34. Меню слева: шрифт Open</w:t>
      </w:r>
      <w:bookmarkStart w:id="0" w:name="_GoBack"/>
      <w:bookmarkEnd w:id="0"/>
      <w:r>
        <w:rPr>
          <w:rFonts w:ascii="Roboto" w:eastAsia="Roboto" w:hAnsi="Roboto" w:cs="Roboto"/>
          <w:sz w:val="36"/>
          <w:szCs w:val="36"/>
        </w:rPr>
        <w:t xml:space="preserve"> Sans Bo</w:t>
      </w:r>
      <w:r>
        <w:rPr>
          <w:rFonts w:ascii="Roboto" w:eastAsia="Roboto" w:hAnsi="Roboto" w:cs="Roboto"/>
          <w:sz w:val="36"/>
          <w:szCs w:val="36"/>
        </w:rPr>
        <w:t xml:space="preserve">ld, 13/17px </w:t>
      </w:r>
    </w:p>
    <w:p w:rsidR="00FE5639" w:rsidRDefault="00A83D27">
      <w:pPr>
        <w:numPr>
          <w:ilvl w:val="0"/>
          <w:numId w:val="1"/>
        </w:numPr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>Цвета:</w:t>
      </w:r>
      <w:r>
        <w:rPr>
          <w:rFonts w:asciiTheme="minorHAnsi" w:eastAsia="Roboto" w:hAnsiTheme="minorHAnsi" w:cs="Roboto"/>
          <w:sz w:val="36"/>
          <w:szCs w:val="36"/>
          <w:lang w:val="ru-RU"/>
        </w:rPr>
        <w:t xml:space="preserve"> </w:t>
      </w:r>
      <w:r>
        <w:rPr>
          <w:rFonts w:ascii="Roboto" w:eastAsia="Roboto" w:hAnsi="Roboto" w:cs="Roboto"/>
          <w:sz w:val="36"/>
          <w:szCs w:val="36"/>
        </w:rPr>
        <w:t>текст - #898989, заголовок - #4f4f4f, ссылки и оранжевый блок - #e36018</w:t>
      </w:r>
    </w:p>
    <w:p w:rsidR="00FE5639" w:rsidRPr="00A83D27" w:rsidRDefault="00A83D27" w:rsidP="00A83D27">
      <w:pPr>
        <w:numPr>
          <w:ilvl w:val="0"/>
          <w:numId w:val="1"/>
        </w:numPr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>Картинка в верхней секции через background-image, картинка внизу - через &lt;img&gt;</w:t>
      </w:r>
    </w:p>
    <w:p w:rsidR="00A83D27" w:rsidRDefault="00A83D27" w:rsidP="00A83D27">
      <w:pPr>
        <w:ind w:left="720"/>
        <w:rPr>
          <w:rFonts w:ascii="Roboto" w:eastAsia="Roboto" w:hAnsi="Roboto" w:cs="Roboto"/>
          <w:sz w:val="36"/>
          <w:szCs w:val="36"/>
        </w:rPr>
      </w:pPr>
    </w:p>
    <w:p w:rsidR="00FE5639" w:rsidRDefault="00A83D27">
      <w:pPr>
        <w:contextualSpacing w:val="0"/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>Т</w:t>
      </w:r>
      <w:r>
        <w:rPr>
          <w:rFonts w:ascii="Roboto" w:eastAsia="Roboto" w:hAnsi="Roboto" w:cs="Roboto"/>
          <w:sz w:val="36"/>
          <w:szCs w:val="36"/>
        </w:rPr>
        <w:t>екст:</w:t>
      </w:r>
    </w:p>
    <w:p w:rsidR="00FE5639" w:rsidRDefault="00A83D27">
      <w:pPr>
        <w:contextualSpacing w:val="0"/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ab/>
        <w:t>Верхний баннер: “Univer</w:t>
      </w:r>
      <w:r>
        <w:rPr>
          <w:rFonts w:ascii="Roboto" w:eastAsia="Roboto" w:hAnsi="Roboto" w:cs="Roboto"/>
          <w:sz w:val="36"/>
          <w:szCs w:val="36"/>
        </w:rPr>
        <w:t>sal layout”</w:t>
      </w:r>
    </w:p>
    <w:p w:rsidR="00FE5639" w:rsidRDefault="00A83D27">
      <w:pPr>
        <w:contextualSpacing w:val="0"/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ab/>
        <w:t xml:space="preserve">Панель слева: </w:t>
      </w:r>
    </w:p>
    <w:p w:rsidR="00FE5639" w:rsidRDefault="00A83D27">
      <w:pPr>
        <w:numPr>
          <w:ilvl w:val="0"/>
          <w:numId w:val="2"/>
        </w:numPr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>FAQ CATEGORIES</w:t>
      </w:r>
    </w:p>
    <w:p w:rsidR="00FE5639" w:rsidRDefault="00A83D27">
      <w:pPr>
        <w:numPr>
          <w:ilvl w:val="0"/>
          <w:numId w:val="2"/>
        </w:numPr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>LOreM ipsum</w:t>
      </w:r>
    </w:p>
    <w:p w:rsidR="00FE5639" w:rsidRDefault="00A83D27">
      <w:pPr>
        <w:numPr>
          <w:ilvl w:val="0"/>
          <w:numId w:val="2"/>
        </w:numPr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>Dolor Sit Amet</w:t>
      </w:r>
    </w:p>
    <w:p w:rsidR="00FE5639" w:rsidRDefault="00A83D27">
      <w:pPr>
        <w:numPr>
          <w:ilvl w:val="0"/>
          <w:numId w:val="2"/>
        </w:numPr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>Duis Autem Vel</w:t>
      </w:r>
    </w:p>
    <w:p w:rsidR="00FE5639" w:rsidRDefault="00A83D27">
      <w:pPr>
        <w:numPr>
          <w:ilvl w:val="0"/>
          <w:numId w:val="2"/>
        </w:numPr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>Laoreet Dolore Magna</w:t>
      </w:r>
    </w:p>
    <w:p w:rsidR="00FE5639" w:rsidRDefault="00A83D27">
      <w:pPr>
        <w:contextualSpacing w:val="0"/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ab/>
      </w:r>
      <w:r>
        <w:rPr>
          <w:rFonts w:ascii="Roboto" w:eastAsia="Roboto" w:hAnsi="Roboto" w:cs="Roboto"/>
          <w:sz w:val="36"/>
          <w:szCs w:val="36"/>
        </w:rPr>
        <w:tab/>
      </w:r>
      <w:r>
        <w:rPr>
          <w:rFonts w:ascii="Roboto" w:eastAsia="Roboto" w:hAnsi="Roboto" w:cs="Roboto"/>
          <w:sz w:val="36"/>
          <w:szCs w:val="36"/>
        </w:rPr>
        <w:tab/>
        <w:t>_______________________</w:t>
      </w:r>
    </w:p>
    <w:p w:rsidR="00FE5639" w:rsidRPr="00A83D27" w:rsidRDefault="00A83D27">
      <w:pPr>
        <w:contextualSpacing w:val="0"/>
        <w:rPr>
          <w:rFonts w:ascii="Roboto" w:eastAsia="Roboto" w:hAnsi="Roboto" w:cs="Roboto"/>
          <w:sz w:val="36"/>
          <w:szCs w:val="36"/>
          <w:lang w:val="en-US"/>
        </w:rPr>
      </w:pPr>
      <w:r w:rsidRPr="00A83D27">
        <w:rPr>
          <w:rFonts w:ascii="Roboto" w:eastAsia="Roboto" w:hAnsi="Roboto" w:cs="Roboto"/>
          <w:sz w:val="36"/>
          <w:szCs w:val="36"/>
          <w:lang w:val="en-US"/>
        </w:rPr>
        <w:tab/>
      </w:r>
      <w:r w:rsidRPr="00A83D27">
        <w:rPr>
          <w:rFonts w:ascii="Roboto" w:eastAsia="Roboto" w:hAnsi="Roboto" w:cs="Roboto"/>
          <w:sz w:val="36"/>
          <w:szCs w:val="36"/>
          <w:lang w:val="en-US"/>
        </w:rPr>
        <w:tab/>
      </w:r>
      <w:r w:rsidRPr="00A83D27">
        <w:rPr>
          <w:rFonts w:ascii="Roboto" w:eastAsia="Roboto" w:hAnsi="Roboto" w:cs="Roboto"/>
          <w:sz w:val="36"/>
          <w:szCs w:val="36"/>
          <w:lang w:val="en-US"/>
        </w:rPr>
        <w:tab/>
        <w:t>Couldn’t find what you were looking for?</w:t>
      </w:r>
    </w:p>
    <w:p w:rsidR="00FE5639" w:rsidRPr="00A83D27" w:rsidRDefault="00A83D27">
      <w:pPr>
        <w:contextualSpacing w:val="0"/>
        <w:rPr>
          <w:rFonts w:ascii="Roboto" w:eastAsia="Roboto" w:hAnsi="Roboto" w:cs="Roboto"/>
          <w:sz w:val="36"/>
          <w:szCs w:val="36"/>
          <w:lang w:val="en-US"/>
        </w:rPr>
      </w:pPr>
      <w:r w:rsidRPr="00A83D27">
        <w:rPr>
          <w:rFonts w:ascii="Roboto" w:eastAsia="Roboto" w:hAnsi="Roboto" w:cs="Roboto"/>
          <w:sz w:val="36"/>
          <w:szCs w:val="36"/>
          <w:lang w:val="en-US"/>
        </w:rPr>
        <w:tab/>
      </w:r>
      <w:r w:rsidRPr="00A83D27">
        <w:rPr>
          <w:rFonts w:ascii="Roboto" w:eastAsia="Roboto" w:hAnsi="Roboto" w:cs="Roboto"/>
          <w:sz w:val="36"/>
          <w:szCs w:val="36"/>
          <w:lang w:val="en-US"/>
        </w:rPr>
        <w:tab/>
      </w:r>
      <w:r w:rsidRPr="00A83D27">
        <w:rPr>
          <w:rFonts w:ascii="Roboto" w:eastAsia="Roboto" w:hAnsi="Roboto" w:cs="Roboto"/>
          <w:sz w:val="36"/>
          <w:szCs w:val="36"/>
          <w:lang w:val="en-US"/>
        </w:rPr>
        <w:tab/>
        <w:t>CONTACT US</w:t>
      </w:r>
    </w:p>
    <w:p w:rsidR="00FE5639" w:rsidRPr="00A83D27" w:rsidRDefault="00FE5639">
      <w:pPr>
        <w:contextualSpacing w:val="0"/>
        <w:rPr>
          <w:rFonts w:ascii="Roboto" w:eastAsia="Roboto" w:hAnsi="Roboto" w:cs="Roboto"/>
          <w:sz w:val="36"/>
          <w:szCs w:val="36"/>
          <w:lang w:val="en-US"/>
        </w:rPr>
      </w:pPr>
    </w:p>
    <w:p w:rsidR="00FE5639" w:rsidRPr="00A83D27" w:rsidRDefault="00A83D27">
      <w:pPr>
        <w:contextualSpacing w:val="0"/>
        <w:rPr>
          <w:rFonts w:ascii="Roboto" w:eastAsia="Roboto" w:hAnsi="Roboto" w:cs="Roboto"/>
          <w:sz w:val="36"/>
          <w:szCs w:val="36"/>
          <w:lang w:val="en-US"/>
        </w:rPr>
      </w:pPr>
      <w:r w:rsidRPr="00A83D27">
        <w:rPr>
          <w:rFonts w:ascii="Roboto" w:eastAsia="Roboto" w:hAnsi="Roboto" w:cs="Roboto"/>
          <w:sz w:val="36"/>
          <w:szCs w:val="36"/>
          <w:lang w:val="en-US"/>
        </w:rPr>
        <w:tab/>
      </w:r>
      <w:r>
        <w:rPr>
          <w:rFonts w:ascii="Roboto" w:eastAsia="Roboto" w:hAnsi="Roboto" w:cs="Roboto"/>
          <w:sz w:val="36"/>
          <w:szCs w:val="36"/>
        </w:rPr>
        <w:t>Оранжевый</w:t>
      </w:r>
      <w:r w:rsidRPr="00A83D27">
        <w:rPr>
          <w:rFonts w:ascii="Roboto" w:eastAsia="Roboto" w:hAnsi="Roboto" w:cs="Roboto"/>
          <w:sz w:val="36"/>
          <w:szCs w:val="36"/>
          <w:lang w:val="en-US"/>
        </w:rPr>
        <w:t xml:space="preserve"> </w:t>
      </w:r>
      <w:r>
        <w:rPr>
          <w:rFonts w:ascii="Roboto" w:eastAsia="Roboto" w:hAnsi="Roboto" w:cs="Roboto"/>
          <w:sz w:val="36"/>
          <w:szCs w:val="36"/>
        </w:rPr>
        <w:t>блок</w:t>
      </w:r>
      <w:r w:rsidRPr="00A83D27">
        <w:rPr>
          <w:rFonts w:ascii="Roboto" w:eastAsia="Roboto" w:hAnsi="Roboto" w:cs="Roboto"/>
          <w:sz w:val="36"/>
          <w:szCs w:val="36"/>
          <w:lang w:val="en-US"/>
        </w:rPr>
        <w:t>: “RESERVE YOURSTAY TODAY!”</w:t>
      </w:r>
    </w:p>
    <w:p w:rsidR="00FE5639" w:rsidRPr="00A83D27" w:rsidRDefault="00A83D27">
      <w:pPr>
        <w:contextualSpacing w:val="0"/>
        <w:rPr>
          <w:rFonts w:ascii="Roboto" w:eastAsia="Roboto" w:hAnsi="Roboto" w:cs="Roboto"/>
          <w:sz w:val="36"/>
          <w:szCs w:val="36"/>
          <w:lang w:val="en-US"/>
        </w:rPr>
      </w:pPr>
      <w:r w:rsidRPr="00A83D27">
        <w:rPr>
          <w:rFonts w:ascii="Roboto" w:eastAsia="Roboto" w:hAnsi="Roboto" w:cs="Roboto"/>
          <w:sz w:val="36"/>
          <w:szCs w:val="36"/>
          <w:lang w:val="en-US"/>
        </w:rPr>
        <w:tab/>
      </w:r>
      <w:r>
        <w:rPr>
          <w:rFonts w:ascii="Roboto" w:eastAsia="Roboto" w:hAnsi="Roboto" w:cs="Roboto"/>
          <w:sz w:val="36"/>
          <w:szCs w:val="36"/>
        </w:rPr>
        <w:t>Основной</w:t>
      </w:r>
      <w:r w:rsidRPr="00A83D27">
        <w:rPr>
          <w:rFonts w:ascii="Roboto" w:eastAsia="Roboto" w:hAnsi="Roboto" w:cs="Roboto"/>
          <w:sz w:val="36"/>
          <w:szCs w:val="36"/>
          <w:lang w:val="en-US"/>
        </w:rPr>
        <w:t xml:space="preserve"> </w:t>
      </w:r>
      <w:r>
        <w:rPr>
          <w:rFonts w:ascii="Roboto" w:eastAsia="Roboto" w:hAnsi="Roboto" w:cs="Roboto"/>
          <w:sz w:val="36"/>
          <w:szCs w:val="36"/>
        </w:rPr>
        <w:t>контент</w:t>
      </w:r>
      <w:r w:rsidRPr="00A83D27">
        <w:rPr>
          <w:rFonts w:ascii="Roboto" w:eastAsia="Roboto" w:hAnsi="Roboto" w:cs="Roboto"/>
          <w:sz w:val="36"/>
          <w:szCs w:val="36"/>
          <w:lang w:val="en-US"/>
        </w:rPr>
        <w:t>:</w:t>
      </w:r>
    </w:p>
    <w:p w:rsidR="00FE5639" w:rsidRPr="00A83D27" w:rsidRDefault="00A83D27">
      <w:pPr>
        <w:contextualSpacing w:val="0"/>
        <w:rPr>
          <w:rFonts w:ascii="Roboto" w:eastAsia="Roboto" w:hAnsi="Roboto" w:cs="Roboto"/>
          <w:sz w:val="36"/>
          <w:szCs w:val="36"/>
          <w:lang w:val="en-US"/>
        </w:rPr>
      </w:pPr>
      <w:r w:rsidRPr="00A83D27">
        <w:rPr>
          <w:rFonts w:ascii="Roboto" w:eastAsia="Roboto" w:hAnsi="Roboto" w:cs="Roboto"/>
          <w:sz w:val="36"/>
          <w:szCs w:val="36"/>
          <w:lang w:val="en-US"/>
        </w:rPr>
        <w:lastRenderedPageBreak/>
        <w:tab/>
      </w:r>
      <w:r w:rsidRPr="00A83D27">
        <w:rPr>
          <w:rFonts w:ascii="Roboto" w:eastAsia="Roboto" w:hAnsi="Roboto" w:cs="Roboto"/>
          <w:sz w:val="36"/>
          <w:szCs w:val="36"/>
          <w:lang w:val="en-US"/>
        </w:rPr>
        <w:tab/>
      </w:r>
      <w:r w:rsidRPr="00A83D27">
        <w:rPr>
          <w:rFonts w:ascii="Roboto" w:eastAsia="Roboto" w:hAnsi="Roboto" w:cs="Roboto"/>
          <w:sz w:val="36"/>
          <w:szCs w:val="36"/>
          <w:lang w:val="en-US"/>
        </w:rPr>
        <w:t xml:space="preserve">ARC THE. HOTEL - Born of history, built around you. </w:t>
      </w:r>
    </w:p>
    <w:p w:rsidR="00FE5639" w:rsidRPr="00A83D27" w:rsidRDefault="00A83D27">
      <w:pPr>
        <w:contextualSpacing w:val="0"/>
        <w:rPr>
          <w:rFonts w:ascii="Roboto" w:eastAsia="Roboto" w:hAnsi="Roboto" w:cs="Roboto"/>
          <w:sz w:val="36"/>
          <w:szCs w:val="36"/>
          <w:lang w:val="en-US"/>
        </w:rPr>
      </w:pPr>
      <w:r w:rsidRPr="00A83D27">
        <w:rPr>
          <w:rFonts w:ascii="Roboto" w:eastAsia="Roboto" w:hAnsi="Roboto" w:cs="Roboto"/>
          <w:sz w:val="36"/>
          <w:szCs w:val="36"/>
          <w:lang w:val="en-US"/>
        </w:rPr>
        <w:tab/>
      </w:r>
      <w:r w:rsidRPr="00A83D27">
        <w:rPr>
          <w:rFonts w:ascii="Roboto" w:eastAsia="Roboto" w:hAnsi="Roboto" w:cs="Roboto"/>
          <w:sz w:val="36"/>
          <w:szCs w:val="36"/>
          <w:lang w:val="en-US"/>
        </w:rPr>
        <w:tab/>
        <w:t>Historically owned by the iconic George Washington University and a pillar of the community, the transformation of the beloved GW University Inn to ARC THE.HOTEL, Washington, D.C. was thoughtfully craf</w:t>
      </w:r>
      <w:r w:rsidRPr="00A83D27">
        <w:rPr>
          <w:rFonts w:ascii="Roboto" w:eastAsia="Roboto" w:hAnsi="Roboto" w:cs="Roboto"/>
          <w:sz w:val="36"/>
          <w:szCs w:val="36"/>
          <w:lang w:val="en-US"/>
        </w:rPr>
        <w:t xml:space="preserve">ted in tradition, with a lean toward the latest technology and purposeful service. </w:t>
      </w:r>
    </w:p>
    <w:p w:rsidR="00FE5639" w:rsidRPr="00A83D27" w:rsidRDefault="00A83D27">
      <w:pPr>
        <w:contextualSpacing w:val="0"/>
        <w:rPr>
          <w:rFonts w:ascii="Roboto" w:eastAsia="Roboto" w:hAnsi="Roboto" w:cs="Roboto"/>
          <w:sz w:val="36"/>
          <w:szCs w:val="36"/>
          <w:lang w:val="en-US"/>
        </w:rPr>
      </w:pPr>
      <w:r w:rsidRPr="00A83D27">
        <w:rPr>
          <w:rFonts w:ascii="Roboto" w:eastAsia="Roboto" w:hAnsi="Roboto" w:cs="Roboto"/>
          <w:sz w:val="36"/>
          <w:szCs w:val="36"/>
          <w:lang w:val="en-US"/>
        </w:rPr>
        <w:tab/>
      </w:r>
      <w:r w:rsidRPr="00A83D27">
        <w:rPr>
          <w:rFonts w:ascii="Roboto" w:eastAsia="Roboto" w:hAnsi="Roboto" w:cs="Roboto"/>
          <w:sz w:val="36"/>
          <w:szCs w:val="36"/>
          <w:lang w:val="en-US"/>
        </w:rPr>
        <w:tab/>
        <w:t>Opening in Spring 2018, ARC THE.HOTEL, Washington, D.C. embarks on introducing the newest, and perhaps most appealing, four-star boutique in Washington DC. Situated withi</w:t>
      </w:r>
      <w:r w:rsidRPr="00A83D27">
        <w:rPr>
          <w:rFonts w:ascii="Roboto" w:eastAsia="Roboto" w:hAnsi="Roboto" w:cs="Roboto"/>
          <w:sz w:val="36"/>
          <w:szCs w:val="36"/>
          <w:lang w:val="en-US"/>
        </w:rPr>
        <w:t>n walking distance to the Kennedy Center of Performing Arts, George Washington University &amp; Hospital, The National Academy of Science, The National Mall, DC Metro, and the trendy shopping, dining, &amp; nightlife of Foggy Bottom &amp; Georgetown.</w:t>
      </w:r>
    </w:p>
    <w:p w:rsidR="00FE5639" w:rsidRPr="00A83D27" w:rsidRDefault="00A83D27">
      <w:pPr>
        <w:ind w:left="720" w:firstLine="720"/>
        <w:contextualSpacing w:val="0"/>
        <w:rPr>
          <w:rFonts w:ascii="Roboto" w:eastAsia="Roboto" w:hAnsi="Roboto" w:cs="Roboto"/>
          <w:sz w:val="36"/>
          <w:szCs w:val="36"/>
          <w:lang w:val="en-US"/>
        </w:rPr>
      </w:pPr>
      <w:r w:rsidRPr="00A83D27">
        <w:rPr>
          <w:rFonts w:ascii="Roboto" w:eastAsia="Roboto" w:hAnsi="Roboto" w:cs="Roboto"/>
          <w:sz w:val="36"/>
          <w:szCs w:val="36"/>
          <w:lang w:val="en-US"/>
        </w:rPr>
        <w:t>In a world of shr</w:t>
      </w:r>
      <w:r w:rsidRPr="00A83D27">
        <w:rPr>
          <w:rFonts w:ascii="Roboto" w:eastAsia="Roboto" w:hAnsi="Roboto" w:cs="Roboto"/>
          <w:sz w:val="36"/>
          <w:szCs w:val="36"/>
          <w:lang w:val="en-US"/>
        </w:rPr>
        <w:t xml:space="preserve">inking space, our hotel continues to proudly offer rooms in excess of 300 sq. ft.; giving you room to spread out and settle in. While enjoying the views of the historic Foggy Bottom neighborhood and the Potomac River, each guest will enjoy the comfort and </w:t>
      </w:r>
      <w:r w:rsidRPr="00A83D27">
        <w:rPr>
          <w:rFonts w:ascii="Roboto" w:eastAsia="Roboto" w:hAnsi="Roboto" w:cs="Roboto"/>
          <w:sz w:val="36"/>
          <w:szCs w:val="36"/>
          <w:lang w:val="en-US"/>
        </w:rPr>
        <w:t>convenience at their fingertips.  Be it streaming your favorite entertainment application directly to your guest room HD television, ordering additional amenities with a touch of a button, perfecting your night’s sleep with our customizable pillow menu via</w:t>
      </w:r>
      <w:r w:rsidRPr="00A83D27">
        <w:rPr>
          <w:rFonts w:ascii="Roboto" w:eastAsia="Roboto" w:hAnsi="Roboto" w:cs="Roboto"/>
          <w:sz w:val="36"/>
          <w:szCs w:val="36"/>
          <w:lang w:val="en-US"/>
        </w:rPr>
        <w:t xml:space="preserve"> mobile </w:t>
      </w:r>
      <w:r w:rsidRPr="00A83D27">
        <w:rPr>
          <w:rFonts w:ascii="Roboto" w:eastAsia="Roboto" w:hAnsi="Roboto" w:cs="Roboto"/>
          <w:sz w:val="36"/>
          <w:szCs w:val="36"/>
          <w:lang w:val="en-US"/>
        </w:rPr>
        <w:lastRenderedPageBreak/>
        <w:t xml:space="preserve">concierge, or coming and going with your mobile device as your key - you are sure to be delighted. </w:t>
      </w:r>
    </w:p>
    <w:p w:rsidR="00FE5639" w:rsidRPr="00A83D27" w:rsidRDefault="00A83D27">
      <w:pPr>
        <w:ind w:left="720" w:firstLine="720"/>
        <w:contextualSpacing w:val="0"/>
        <w:rPr>
          <w:rFonts w:ascii="Roboto" w:eastAsia="Roboto" w:hAnsi="Roboto" w:cs="Roboto"/>
          <w:sz w:val="36"/>
          <w:szCs w:val="36"/>
          <w:lang w:val="en-US"/>
        </w:rPr>
      </w:pPr>
      <w:r w:rsidRPr="00A83D27">
        <w:rPr>
          <w:rFonts w:ascii="Roboto" w:eastAsia="Roboto" w:hAnsi="Roboto" w:cs="Roboto"/>
          <w:sz w:val="36"/>
          <w:szCs w:val="36"/>
          <w:lang w:val="en-US"/>
        </w:rPr>
        <w:t>Allow ARC THE.HOTEL, Washington, D.C. to seamlessly bridge timeless tradition with thoughtfully appointed technology and service.</w:t>
      </w:r>
    </w:p>
    <w:p w:rsidR="00FE5639" w:rsidRPr="00A83D27" w:rsidRDefault="00A83D27">
      <w:pPr>
        <w:ind w:left="720" w:firstLine="720"/>
        <w:contextualSpacing w:val="0"/>
        <w:rPr>
          <w:rFonts w:ascii="Roboto" w:eastAsia="Roboto" w:hAnsi="Roboto" w:cs="Roboto"/>
          <w:sz w:val="36"/>
          <w:szCs w:val="36"/>
          <w:lang w:val="en-US"/>
        </w:rPr>
      </w:pPr>
      <w:r w:rsidRPr="00A83D27">
        <w:rPr>
          <w:rFonts w:ascii="Roboto" w:eastAsia="Roboto" w:hAnsi="Roboto" w:cs="Roboto"/>
          <w:sz w:val="36"/>
          <w:szCs w:val="36"/>
          <w:lang w:val="en-US"/>
        </w:rPr>
        <w:t>Picture Showing: Bathroom with beautiful marble countertop and backlit mirror</w:t>
      </w:r>
    </w:p>
    <w:p w:rsidR="00FE5639" w:rsidRPr="00A83D27" w:rsidRDefault="00FE5639">
      <w:pPr>
        <w:contextualSpacing w:val="0"/>
        <w:rPr>
          <w:rFonts w:ascii="Roboto" w:eastAsia="Roboto" w:hAnsi="Roboto" w:cs="Roboto"/>
          <w:sz w:val="36"/>
          <w:szCs w:val="36"/>
          <w:lang w:val="en-US"/>
        </w:rPr>
      </w:pPr>
    </w:p>
    <w:p w:rsidR="00FE5639" w:rsidRPr="00A83D27" w:rsidRDefault="00FE5639">
      <w:pPr>
        <w:contextualSpacing w:val="0"/>
        <w:jc w:val="center"/>
        <w:rPr>
          <w:rFonts w:ascii="Roboto" w:eastAsia="Roboto" w:hAnsi="Roboto" w:cs="Roboto"/>
          <w:sz w:val="36"/>
          <w:szCs w:val="36"/>
          <w:lang w:val="en-US"/>
        </w:rPr>
      </w:pPr>
    </w:p>
    <w:p w:rsidR="00FE5639" w:rsidRPr="00A83D27" w:rsidRDefault="00FE5639">
      <w:pPr>
        <w:contextualSpacing w:val="0"/>
        <w:rPr>
          <w:rFonts w:ascii="Roboto" w:eastAsia="Roboto" w:hAnsi="Roboto" w:cs="Roboto"/>
          <w:sz w:val="36"/>
          <w:szCs w:val="36"/>
          <w:lang w:val="en-US"/>
        </w:rPr>
      </w:pPr>
    </w:p>
    <w:sectPr w:rsidR="00FE5639" w:rsidRPr="00A83D2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64E42"/>
    <w:multiLevelType w:val="multilevel"/>
    <w:tmpl w:val="19D2CE6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6D61004A"/>
    <w:multiLevelType w:val="multilevel"/>
    <w:tmpl w:val="740A2E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FE5639"/>
    <w:rsid w:val="00A83D27"/>
    <w:rsid w:val="00FE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F88A"/>
  <w15:docId w15:val="{BB753E25-98D5-4DCC-9900-B04F5D0A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Yevgen Sereda</cp:lastModifiedBy>
  <cp:revision>3</cp:revision>
  <dcterms:created xsi:type="dcterms:W3CDTF">2019-12-13T22:22:00Z</dcterms:created>
  <dcterms:modified xsi:type="dcterms:W3CDTF">2019-12-13T22:23:00Z</dcterms:modified>
</cp:coreProperties>
</file>