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5DA6C6" w14:textId="0DA46385" w:rsidR="001F554B" w:rsidRPr="0006007D" w:rsidRDefault="001F554B" w:rsidP="001F554B">
      <w:pPr>
        <w:spacing w:line="360" w:lineRule="auto"/>
        <w:jc w:val="center"/>
        <w:rPr>
          <w:rFonts w:ascii="Arial" w:hAnsi="Arial" w:cs="Arial"/>
          <w:b/>
          <w:noProof/>
          <w:lang w:val="es-ES_tradnl" w:eastAsia="es-ES"/>
        </w:rPr>
      </w:pPr>
    </w:p>
    <w:p w14:paraId="38AF1009" w14:textId="0751429C" w:rsidR="001F554B" w:rsidRPr="0006007D" w:rsidRDefault="001F554B" w:rsidP="001F554B">
      <w:pPr>
        <w:spacing w:line="360" w:lineRule="auto"/>
        <w:jc w:val="center"/>
        <w:rPr>
          <w:rFonts w:ascii="Arial" w:hAnsi="Arial" w:cs="Arial"/>
          <w:b/>
          <w:noProof/>
          <w:lang w:val="es-ES_tradnl" w:eastAsia="es-ES"/>
        </w:rPr>
      </w:pPr>
    </w:p>
    <w:p w14:paraId="233F8067" w14:textId="45DC1241" w:rsidR="001F554B" w:rsidRPr="0006007D" w:rsidRDefault="001F554B" w:rsidP="006C6428">
      <w:pPr>
        <w:spacing w:after="0" w:line="240" w:lineRule="auto"/>
        <w:jc w:val="right"/>
        <w:rPr>
          <w:rFonts w:ascii="Arial" w:hAnsi="Arial" w:cs="Arial"/>
          <w:b/>
          <w:noProof/>
          <w:sz w:val="32"/>
          <w:szCs w:val="32"/>
          <w:lang w:val="es-ES_tradnl" w:eastAsia="es-ES"/>
        </w:rPr>
      </w:pPr>
      <w:r w:rsidRPr="0006007D">
        <w:rPr>
          <w:rFonts w:ascii="Arial" w:hAnsi="Arial" w:cs="Arial"/>
          <w:b/>
          <w:noProof/>
          <w:sz w:val="32"/>
          <w:szCs w:val="32"/>
          <w:lang w:val="es-ES_tradnl" w:eastAsia="es-ES"/>
        </w:rPr>
        <w:t xml:space="preserve">TECNOLOGÍAS DE LA INFORMACIÓN </w:t>
      </w:r>
    </w:p>
    <w:p w14:paraId="2E2EF253" w14:textId="42BA8752" w:rsidR="006C6428" w:rsidRPr="0006007D" w:rsidRDefault="00565811" w:rsidP="006C6428">
      <w:pPr>
        <w:spacing w:after="0" w:line="240" w:lineRule="auto"/>
        <w:jc w:val="right"/>
        <w:rPr>
          <w:rFonts w:ascii="Arial" w:hAnsi="Arial" w:cs="Arial"/>
          <w:b/>
          <w:kern w:val="24"/>
          <w:sz w:val="28"/>
          <w:szCs w:val="28"/>
          <w:lang w:val="es-ES_tradnl"/>
        </w:rPr>
      </w:pPr>
      <w:r>
        <w:rPr>
          <w:rFonts w:ascii="Arial" w:hAnsi="Arial" w:cs="Arial"/>
          <w:b/>
          <w:kern w:val="24"/>
          <w:sz w:val="28"/>
          <w:szCs w:val="28"/>
          <w:lang w:val="es-ES_tradnl"/>
        </w:rPr>
        <w:t>Desarrollo de Sistemas Informáticos</w:t>
      </w:r>
    </w:p>
    <w:p w14:paraId="150903A7" w14:textId="6D116C93" w:rsidR="001F554B" w:rsidRPr="0006007D" w:rsidRDefault="006C6428" w:rsidP="006C6428">
      <w:pPr>
        <w:spacing w:after="0" w:line="240" w:lineRule="auto"/>
        <w:jc w:val="right"/>
        <w:rPr>
          <w:rFonts w:ascii="Arial" w:hAnsi="Arial" w:cs="Arial"/>
          <w:bCs/>
          <w:color w:val="009640"/>
          <w:kern w:val="24"/>
          <w:sz w:val="32"/>
          <w:szCs w:val="32"/>
          <w:lang w:val="es-ES_tradnl"/>
        </w:rPr>
      </w:pPr>
      <w:r w:rsidRPr="0006007D">
        <w:rPr>
          <w:rFonts w:ascii="Arial" w:hAnsi="Arial" w:cs="Arial"/>
          <w:bCs/>
          <w:kern w:val="24"/>
          <w:sz w:val="32"/>
          <w:szCs w:val="32"/>
          <w:lang w:val="es-ES_tradnl"/>
        </w:rPr>
        <w:t>4</w:t>
      </w:r>
      <w:r w:rsidR="001F554B" w:rsidRPr="0006007D">
        <w:rPr>
          <w:rFonts w:ascii="Arial" w:hAnsi="Arial" w:cs="Arial"/>
          <w:bCs/>
          <w:kern w:val="24"/>
          <w:sz w:val="32"/>
          <w:szCs w:val="32"/>
          <w:lang w:val="es-ES_tradnl"/>
        </w:rPr>
        <w:t xml:space="preserve"> créditos</w:t>
      </w:r>
    </w:p>
    <w:p w14:paraId="15DDC861" w14:textId="04C11ECE" w:rsidR="001F554B" w:rsidRPr="0006007D" w:rsidRDefault="001F554B" w:rsidP="001F554B">
      <w:pPr>
        <w:spacing w:line="360" w:lineRule="auto"/>
        <w:jc w:val="right"/>
        <w:rPr>
          <w:rFonts w:ascii="Arial" w:hAnsi="Arial" w:cs="Arial"/>
          <w:bCs/>
          <w:color w:val="808080" w:themeColor="background1" w:themeShade="80"/>
          <w:kern w:val="24"/>
          <w:lang w:val="es-ES_tradnl"/>
        </w:rPr>
      </w:pPr>
    </w:p>
    <w:p w14:paraId="7FC789EB" w14:textId="6981D59D" w:rsidR="006C6428" w:rsidRPr="0006007D" w:rsidRDefault="006C6428" w:rsidP="001F554B">
      <w:pPr>
        <w:spacing w:line="360" w:lineRule="auto"/>
        <w:jc w:val="right"/>
        <w:rPr>
          <w:rFonts w:ascii="Arial" w:hAnsi="Arial" w:cs="Arial"/>
          <w:bCs/>
          <w:color w:val="808080" w:themeColor="background1" w:themeShade="80"/>
          <w:kern w:val="24"/>
          <w:lang w:val="es-ES_tradnl"/>
        </w:rPr>
      </w:pPr>
    </w:p>
    <w:p w14:paraId="34ECD249" w14:textId="1254B351" w:rsidR="006C6428" w:rsidRPr="0006007D" w:rsidRDefault="006C6428" w:rsidP="001F554B">
      <w:pPr>
        <w:spacing w:line="360" w:lineRule="auto"/>
        <w:jc w:val="right"/>
        <w:rPr>
          <w:rFonts w:ascii="Arial" w:hAnsi="Arial" w:cs="Arial"/>
          <w:bCs/>
          <w:color w:val="808080" w:themeColor="background1" w:themeShade="80"/>
          <w:kern w:val="24"/>
          <w:lang w:val="es-ES_tradnl"/>
        </w:rPr>
      </w:pPr>
      <w:r w:rsidRPr="0006007D">
        <w:rPr>
          <w:rFonts w:ascii="Arial" w:hAnsi="Arial" w:cs="Arial"/>
          <w:b/>
          <w:noProof/>
          <w:kern w:val="24"/>
          <w:lang w:val="en-US"/>
        </w:rPr>
        <w:drawing>
          <wp:anchor distT="0" distB="0" distL="114300" distR="114300" simplePos="0" relativeHeight="251663360" behindDoc="1" locked="0" layoutInCell="1" allowOverlap="1" wp14:anchorId="09632B1F" wp14:editId="0D067218">
            <wp:simplePos x="0" y="0"/>
            <wp:positionH relativeFrom="column">
              <wp:posOffset>-666115</wp:posOffset>
            </wp:positionH>
            <wp:positionV relativeFrom="paragraph">
              <wp:posOffset>245110</wp:posOffset>
            </wp:positionV>
            <wp:extent cx="439947" cy="420174"/>
            <wp:effectExtent l="0" t="0" r="0" b="0"/>
            <wp:wrapNone/>
            <wp:docPr id="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9947" cy="420174"/>
                    </a:xfrm>
                    <a:prstGeom prst="rect">
                      <a:avLst/>
                    </a:prstGeom>
                  </pic:spPr>
                </pic:pic>
              </a:graphicData>
            </a:graphic>
          </wp:anchor>
        </w:drawing>
      </w:r>
    </w:p>
    <w:p w14:paraId="612F82BB" w14:textId="531DBC2A" w:rsidR="001F554B" w:rsidRDefault="001F554B" w:rsidP="001F554B">
      <w:pPr>
        <w:spacing w:line="360" w:lineRule="auto"/>
        <w:rPr>
          <w:rFonts w:ascii="Arial" w:hAnsi="Arial" w:cs="Arial"/>
          <w:b/>
          <w:bCs/>
          <w:kern w:val="24"/>
          <w:sz w:val="28"/>
          <w:szCs w:val="28"/>
          <w:lang w:val="es-ES_tradnl"/>
        </w:rPr>
      </w:pPr>
      <w:r w:rsidRPr="0006007D">
        <w:rPr>
          <w:rFonts w:ascii="Arial" w:hAnsi="Arial" w:cs="Arial"/>
          <w:b/>
          <w:bCs/>
          <w:kern w:val="24"/>
          <w:sz w:val="28"/>
          <w:szCs w:val="28"/>
          <w:lang w:val="es-ES_tradnl"/>
        </w:rPr>
        <w:t>Profesor</w:t>
      </w:r>
      <w:r w:rsidR="0013491E">
        <w:rPr>
          <w:rFonts w:ascii="Arial" w:hAnsi="Arial" w:cs="Arial"/>
          <w:b/>
          <w:bCs/>
          <w:kern w:val="24"/>
          <w:sz w:val="28"/>
          <w:szCs w:val="28"/>
          <w:lang w:val="es-ES_tradnl"/>
        </w:rPr>
        <w:t>es</w:t>
      </w:r>
      <w:r w:rsidRPr="0006007D">
        <w:rPr>
          <w:rFonts w:ascii="Arial" w:hAnsi="Arial" w:cs="Arial"/>
          <w:b/>
          <w:bCs/>
          <w:kern w:val="24"/>
          <w:sz w:val="28"/>
          <w:szCs w:val="28"/>
          <w:lang w:val="es-ES_tradnl"/>
        </w:rPr>
        <w:t>:</w:t>
      </w:r>
      <w:r w:rsidRPr="0006007D">
        <w:rPr>
          <w:rFonts w:ascii="Arial" w:hAnsi="Arial" w:cs="Arial"/>
          <w:b/>
          <w:bCs/>
          <w:kern w:val="24"/>
          <w:sz w:val="28"/>
          <w:szCs w:val="28"/>
          <w:lang w:val="es-ES_tradnl"/>
        </w:rPr>
        <w:tab/>
      </w:r>
      <w:r w:rsidRPr="0006007D">
        <w:rPr>
          <w:rFonts w:ascii="Arial" w:hAnsi="Arial" w:cs="Arial"/>
          <w:b/>
          <w:bCs/>
          <w:kern w:val="24"/>
          <w:sz w:val="28"/>
          <w:szCs w:val="28"/>
          <w:lang w:val="es-ES_tradnl"/>
        </w:rPr>
        <w:tab/>
      </w:r>
    </w:p>
    <w:p w14:paraId="1DD47045" w14:textId="1F5E77DF" w:rsidR="0013491E" w:rsidRPr="001B0508" w:rsidRDefault="00CE303A" w:rsidP="00C0713A">
      <w:pPr>
        <w:rPr>
          <w:sz w:val="28"/>
          <w:szCs w:val="28"/>
        </w:rPr>
      </w:pPr>
      <w:r w:rsidRPr="00CE303A">
        <w:rPr>
          <w:sz w:val="28"/>
          <w:szCs w:val="28"/>
        </w:rPr>
        <w:t>Ing. Jorge Arun Zambrano Cedeño. Mg.</w:t>
      </w:r>
    </w:p>
    <w:tbl>
      <w:tblPr>
        <w:tblStyle w:val="Tablaconcuadrcula"/>
        <w:tblpPr w:leftFromText="141" w:rightFromText="141" w:vertAnchor="text" w:horzAnchor="margin" w:tblpY="265"/>
        <w:tblW w:w="0" w:type="auto"/>
        <w:tblLook w:val="04A0" w:firstRow="1" w:lastRow="0" w:firstColumn="1" w:lastColumn="0" w:noHBand="0" w:noVBand="1"/>
      </w:tblPr>
      <w:tblGrid>
        <w:gridCol w:w="5850"/>
        <w:gridCol w:w="2493"/>
      </w:tblGrid>
      <w:tr w:rsidR="00AB1338" w:rsidRPr="0006007D" w14:paraId="66D8E0A6" w14:textId="77777777" w:rsidTr="00AB1338">
        <w:trPr>
          <w:trHeight w:val="169"/>
        </w:trPr>
        <w:tc>
          <w:tcPr>
            <w:tcW w:w="5850" w:type="dxa"/>
            <w:shd w:val="clear" w:color="auto" w:fill="00B050"/>
          </w:tcPr>
          <w:p w14:paraId="4C2852D6" w14:textId="77777777" w:rsidR="00AB1338" w:rsidRPr="0006007D" w:rsidRDefault="00AB1338" w:rsidP="00AB1338">
            <w:pPr>
              <w:spacing w:line="360" w:lineRule="auto"/>
              <w:jc w:val="center"/>
              <w:rPr>
                <w:rFonts w:ascii="Arial" w:hAnsi="Arial" w:cs="Arial"/>
                <w:b/>
                <w:color w:val="000000" w:themeColor="text1"/>
                <w:kern w:val="24"/>
                <w:lang w:val="es-ES_tradnl"/>
              </w:rPr>
            </w:pPr>
            <w:r w:rsidRPr="0006007D">
              <w:rPr>
                <w:rFonts w:ascii="Arial" w:hAnsi="Arial" w:cs="Arial"/>
                <w:b/>
                <w:color w:val="000000" w:themeColor="text1"/>
                <w:kern w:val="24"/>
                <w:lang w:val="es-ES_tradnl"/>
              </w:rPr>
              <w:t>Titulaciones</w:t>
            </w:r>
          </w:p>
        </w:tc>
        <w:tc>
          <w:tcPr>
            <w:tcW w:w="2493" w:type="dxa"/>
            <w:shd w:val="clear" w:color="auto" w:fill="00B050"/>
          </w:tcPr>
          <w:p w14:paraId="41FECBAF" w14:textId="77777777" w:rsidR="00AB1338" w:rsidRPr="0006007D" w:rsidRDefault="00AB1338" w:rsidP="00AB1338">
            <w:pPr>
              <w:spacing w:line="360" w:lineRule="auto"/>
              <w:jc w:val="center"/>
              <w:rPr>
                <w:rFonts w:ascii="Arial" w:hAnsi="Arial" w:cs="Arial"/>
                <w:b/>
                <w:color w:val="000000" w:themeColor="text1"/>
                <w:kern w:val="24"/>
                <w:lang w:val="es-ES_tradnl"/>
              </w:rPr>
            </w:pPr>
            <w:r w:rsidRPr="0006007D">
              <w:rPr>
                <w:rFonts w:ascii="Arial" w:hAnsi="Arial" w:cs="Arial"/>
                <w:b/>
                <w:color w:val="000000" w:themeColor="text1"/>
                <w:kern w:val="24"/>
                <w:lang w:val="es-ES_tradnl"/>
              </w:rPr>
              <w:t>Semestre</w:t>
            </w:r>
          </w:p>
        </w:tc>
      </w:tr>
      <w:tr w:rsidR="00AB1338" w:rsidRPr="0006007D" w14:paraId="14CDAE33" w14:textId="77777777" w:rsidTr="00AB1338">
        <w:trPr>
          <w:trHeight w:val="533"/>
        </w:trPr>
        <w:tc>
          <w:tcPr>
            <w:tcW w:w="5850" w:type="dxa"/>
            <w:vAlign w:val="center"/>
          </w:tcPr>
          <w:p w14:paraId="292F259C" w14:textId="77777777" w:rsidR="00AB1338" w:rsidRPr="0006007D" w:rsidRDefault="00AB1338" w:rsidP="00AB1338">
            <w:pPr>
              <w:pStyle w:val="Prrafodelista"/>
              <w:numPr>
                <w:ilvl w:val="0"/>
                <w:numId w:val="2"/>
              </w:numPr>
              <w:spacing w:line="360" w:lineRule="auto"/>
              <w:rPr>
                <w:rFonts w:ascii="Arial" w:hAnsi="Arial" w:cs="Arial"/>
                <w:b/>
                <w:bCs/>
                <w:i/>
                <w:iCs/>
                <w:color w:val="000000" w:themeColor="text1"/>
                <w:kern w:val="24"/>
                <w:lang w:val="es-ES_tradnl"/>
              </w:rPr>
            </w:pPr>
            <w:r w:rsidRPr="0006007D">
              <w:rPr>
                <w:rFonts w:ascii="Arial" w:hAnsi="Arial" w:cs="Arial"/>
                <w:bCs/>
                <w:i/>
                <w:iCs/>
                <w:color w:val="000000" w:themeColor="text1"/>
                <w:kern w:val="24"/>
                <w:lang w:val="es-ES_tradnl"/>
              </w:rPr>
              <w:t>Tecnologías de la Información en Línea</w:t>
            </w:r>
          </w:p>
        </w:tc>
        <w:tc>
          <w:tcPr>
            <w:tcW w:w="2493" w:type="dxa"/>
            <w:vAlign w:val="center"/>
          </w:tcPr>
          <w:p w14:paraId="10C29B54" w14:textId="1A1734F8" w:rsidR="00AB1338" w:rsidRPr="0006007D" w:rsidRDefault="00565811" w:rsidP="00AB1338">
            <w:pPr>
              <w:spacing w:line="360" w:lineRule="auto"/>
              <w:jc w:val="center"/>
              <w:rPr>
                <w:rFonts w:ascii="Arial" w:hAnsi="Arial" w:cs="Arial"/>
                <w:bCs/>
                <w:i/>
                <w:iCs/>
                <w:color w:val="000000" w:themeColor="text1"/>
                <w:kern w:val="24"/>
                <w:lang w:val="es-ES_tradnl"/>
              </w:rPr>
            </w:pPr>
            <w:r>
              <w:rPr>
                <w:rFonts w:ascii="Arial" w:hAnsi="Arial" w:cs="Arial"/>
                <w:bCs/>
                <w:i/>
                <w:iCs/>
                <w:color w:val="000000" w:themeColor="text1"/>
                <w:kern w:val="24"/>
                <w:lang w:val="es-ES_tradnl"/>
              </w:rPr>
              <w:t>Quinto</w:t>
            </w:r>
          </w:p>
        </w:tc>
      </w:tr>
    </w:tbl>
    <w:p w14:paraId="76B72C34" w14:textId="77777777" w:rsidR="001F554B" w:rsidRPr="0006007D" w:rsidRDefault="001F554B" w:rsidP="001F554B">
      <w:pPr>
        <w:spacing w:line="360" w:lineRule="auto"/>
        <w:rPr>
          <w:rFonts w:ascii="Arial" w:hAnsi="Arial" w:cs="Arial"/>
          <w:noProof/>
          <w:lang w:val="es-ES_tradnl" w:eastAsia="es-EC"/>
        </w:rPr>
      </w:pPr>
    </w:p>
    <w:p w14:paraId="589A6719" w14:textId="77777777" w:rsidR="001F554B" w:rsidRPr="0006007D" w:rsidRDefault="001F554B" w:rsidP="001F554B">
      <w:pPr>
        <w:spacing w:line="360" w:lineRule="auto"/>
        <w:rPr>
          <w:rFonts w:ascii="Arial" w:hAnsi="Arial" w:cs="Arial"/>
          <w:noProof/>
          <w:lang w:val="es-ES_tradnl" w:eastAsia="es-EC"/>
        </w:rPr>
      </w:pPr>
    </w:p>
    <w:p w14:paraId="31A09559" w14:textId="267EB070" w:rsidR="00AB1338" w:rsidRPr="00AB1338" w:rsidRDefault="00AB1338" w:rsidP="00AB1338">
      <w:pPr>
        <w:rPr>
          <w:b/>
          <w:bCs/>
        </w:rPr>
      </w:pPr>
      <w:r w:rsidRPr="00AB1338">
        <w:rPr>
          <w:b/>
          <w:bCs/>
        </w:rPr>
        <w:t>NOMBRES</w:t>
      </w:r>
      <w:r w:rsidR="006645FA">
        <w:rPr>
          <w:b/>
          <w:bCs/>
        </w:rPr>
        <w:t xml:space="preserve"> Y APELLIDOS</w:t>
      </w:r>
      <w:r w:rsidRPr="00AB1338">
        <w:rPr>
          <w:b/>
          <w:bCs/>
        </w:rPr>
        <w:t xml:space="preserve">: </w:t>
      </w:r>
      <w:r w:rsidR="00CE303A">
        <w:rPr>
          <w:b/>
          <w:bCs/>
        </w:rPr>
        <w:t>Karen Lissette Avila Moreira</w:t>
      </w:r>
    </w:p>
    <w:p w14:paraId="788E415C" w14:textId="77777777" w:rsidR="00AB1338" w:rsidRDefault="00AB1338" w:rsidP="00AB1338">
      <w:pPr>
        <w:ind w:left="720" w:firstLine="720"/>
      </w:pPr>
    </w:p>
    <w:p w14:paraId="174A7D92" w14:textId="5CF8F8E0" w:rsidR="00AB1338" w:rsidRPr="00AB1338" w:rsidRDefault="00AB1338" w:rsidP="00AB1338">
      <w:pPr>
        <w:rPr>
          <w:b/>
          <w:bCs/>
        </w:rPr>
      </w:pPr>
      <w:r w:rsidRPr="00AB1338">
        <w:rPr>
          <w:b/>
          <w:bCs/>
        </w:rPr>
        <w:t>PARALELO:</w:t>
      </w:r>
      <w:r w:rsidR="00CE303A">
        <w:rPr>
          <w:b/>
          <w:bCs/>
        </w:rPr>
        <w:t xml:space="preserve"> “A”</w:t>
      </w:r>
    </w:p>
    <w:p w14:paraId="1FBFF68C" w14:textId="2F2A0C9F" w:rsidR="00AB1338" w:rsidRDefault="00AB1338" w:rsidP="00AB1338">
      <w:r>
        <w:tab/>
      </w:r>
      <w:r>
        <w:tab/>
      </w:r>
    </w:p>
    <w:p w14:paraId="2BA495AF" w14:textId="7E3C3115" w:rsidR="00AB1338" w:rsidRPr="00AB1338" w:rsidRDefault="00AB1338" w:rsidP="00AB1338">
      <w:pPr>
        <w:rPr>
          <w:b/>
          <w:bCs/>
        </w:rPr>
      </w:pPr>
      <w:r w:rsidRPr="00AB1338">
        <w:rPr>
          <w:b/>
          <w:bCs/>
        </w:rPr>
        <w:t>SEMESTRE:</w:t>
      </w:r>
      <w:r w:rsidR="00CE303A">
        <w:rPr>
          <w:b/>
          <w:bCs/>
        </w:rPr>
        <w:t xml:space="preserve"> QUINTO</w:t>
      </w:r>
    </w:p>
    <w:p w14:paraId="06A6C231" w14:textId="77777777" w:rsidR="00AB1338" w:rsidRDefault="00AB1338" w:rsidP="00AB1338">
      <w:pPr>
        <w:ind w:left="720" w:firstLine="720"/>
      </w:pPr>
    </w:p>
    <w:p w14:paraId="77BAEC8F" w14:textId="77777777" w:rsidR="00CE303A" w:rsidRPr="000437B5" w:rsidRDefault="00AB1338" w:rsidP="00CE303A">
      <w:pPr>
        <w:rPr>
          <w:rFonts w:ascii="Segoe UI" w:eastAsia="Times New Roman" w:hAnsi="Segoe UI" w:cs="Segoe UI"/>
          <w:b/>
          <w:bCs/>
          <w:color w:val="1D2125"/>
          <w:kern w:val="36"/>
          <w:sz w:val="20"/>
          <w:szCs w:val="20"/>
          <w:lang w:eastAsia="es-ES"/>
        </w:rPr>
      </w:pPr>
      <w:r w:rsidRPr="00AB1338">
        <w:rPr>
          <w:b/>
          <w:bCs/>
        </w:rPr>
        <w:t>ACTIVIDAD:</w:t>
      </w:r>
      <w:r w:rsidR="00CE303A">
        <w:rPr>
          <w:b/>
          <w:bCs/>
        </w:rPr>
        <w:t xml:space="preserve">    </w:t>
      </w:r>
      <w:r w:rsidR="00CE303A" w:rsidRPr="000437B5">
        <w:rPr>
          <w:rFonts w:ascii="Segoe UI" w:eastAsia="Times New Roman" w:hAnsi="Segoe UI" w:cs="Segoe UI"/>
          <w:b/>
          <w:bCs/>
          <w:color w:val="1D2125"/>
          <w:kern w:val="36"/>
          <w:sz w:val="20"/>
          <w:szCs w:val="20"/>
          <w:lang w:eastAsia="es-ES"/>
        </w:rPr>
        <w:t>Actividad #1: Estudio de Caso - Sistema de Control de Rescate y Adopción Animal</w:t>
      </w:r>
    </w:p>
    <w:p w14:paraId="72983BC5" w14:textId="591213F9" w:rsidR="00AB1338" w:rsidRPr="00CE303A" w:rsidRDefault="00AB1338" w:rsidP="00AB1338">
      <w:pPr>
        <w:rPr>
          <w:b/>
          <w:bCs/>
        </w:rPr>
      </w:pPr>
    </w:p>
    <w:p w14:paraId="36721F32" w14:textId="6BDF7A56" w:rsidR="001F554B" w:rsidRPr="0006007D" w:rsidRDefault="00AB1338" w:rsidP="001F554B">
      <w:pPr>
        <w:spacing w:line="360" w:lineRule="auto"/>
        <w:rPr>
          <w:rFonts w:ascii="Arial" w:hAnsi="Arial" w:cs="Arial"/>
          <w:noProof/>
          <w:lang w:val="es-ES_tradnl" w:eastAsia="es-EC"/>
        </w:rPr>
      </w:pPr>
      <w:r>
        <w:rPr>
          <w:rFonts w:ascii="Arial" w:hAnsi="Arial" w:cs="Arial"/>
          <w:noProof/>
          <w:lang w:val="es-ES_tradnl" w:eastAsia="es-EC"/>
        </w:rPr>
        <w:tab/>
      </w:r>
      <w:r>
        <w:rPr>
          <w:rFonts w:ascii="Arial" w:hAnsi="Arial" w:cs="Arial"/>
          <w:noProof/>
          <w:lang w:val="es-ES_tradnl" w:eastAsia="es-EC"/>
        </w:rPr>
        <w:tab/>
      </w:r>
    </w:p>
    <w:p w14:paraId="53239755" w14:textId="06BDED79" w:rsidR="001F554B" w:rsidRPr="0006007D" w:rsidRDefault="001F554B" w:rsidP="001F554B">
      <w:pPr>
        <w:spacing w:line="360" w:lineRule="auto"/>
        <w:rPr>
          <w:rFonts w:ascii="Arial" w:hAnsi="Arial" w:cs="Arial"/>
          <w:noProof/>
          <w:lang w:val="es-ES_tradnl" w:eastAsia="es-EC"/>
        </w:rPr>
      </w:pPr>
    </w:p>
    <w:p w14:paraId="32E534E6" w14:textId="6BD57689" w:rsidR="001F554B" w:rsidRPr="0006007D" w:rsidRDefault="00AB1338" w:rsidP="001F554B">
      <w:pPr>
        <w:tabs>
          <w:tab w:val="left" w:pos="3780"/>
        </w:tabs>
        <w:spacing w:line="360" w:lineRule="auto"/>
        <w:rPr>
          <w:rFonts w:ascii="Arial" w:hAnsi="Arial" w:cs="Arial"/>
          <w:b/>
          <w:color w:val="808080" w:themeColor="background1" w:themeShade="80"/>
          <w:kern w:val="24"/>
          <w:lang w:val="es-ES_tradnl"/>
        </w:rPr>
      </w:pPr>
      <w:r w:rsidRPr="0006007D">
        <w:rPr>
          <w:rFonts w:ascii="Arial" w:hAnsi="Arial" w:cs="Arial"/>
          <w:noProof/>
          <w:color w:val="009640"/>
          <w:lang w:val="en-US"/>
        </w:rPr>
        <mc:AlternateContent>
          <mc:Choice Requires="wps">
            <w:drawing>
              <wp:anchor distT="0" distB="0" distL="114300" distR="114300" simplePos="0" relativeHeight="251661312" behindDoc="0" locked="0" layoutInCell="1" allowOverlap="1" wp14:anchorId="2D52E8A5" wp14:editId="77314380">
                <wp:simplePos x="0" y="0"/>
                <wp:positionH relativeFrom="margin">
                  <wp:align>right</wp:align>
                </wp:positionH>
                <wp:positionV relativeFrom="paragraph">
                  <wp:posOffset>179439</wp:posOffset>
                </wp:positionV>
                <wp:extent cx="5400675" cy="45719"/>
                <wp:effectExtent l="0" t="0" r="9525" b="0"/>
                <wp:wrapNone/>
                <wp:docPr id="16" name="Rectángulo 16"/>
                <wp:cNvGraphicFramePr/>
                <a:graphic xmlns:a="http://schemas.openxmlformats.org/drawingml/2006/main">
                  <a:graphicData uri="http://schemas.microsoft.com/office/word/2010/wordprocessingShape">
                    <wps:wsp>
                      <wps:cNvSpPr/>
                      <wps:spPr>
                        <a:xfrm>
                          <a:off x="0" y="0"/>
                          <a:ext cx="5400675" cy="45719"/>
                        </a:xfrm>
                        <a:prstGeom prst="rect">
                          <a:avLst/>
                        </a:prstGeom>
                        <a:gradFill flip="none" rotWithShape="1">
                          <a:gsLst>
                            <a:gs pos="47000">
                              <a:srgbClr val="009640">
                                <a:tint val="66000"/>
                                <a:satMod val="160000"/>
                              </a:srgbClr>
                            </a:gs>
                            <a:gs pos="0">
                              <a:srgbClr val="009640"/>
                            </a:gs>
                            <a:gs pos="100000">
                              <a:srgbClr val="009640"/>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6493F3" id="Rectángulo 16" o:spid="_x0000_s1026" style="position:absolute;margin-left:374.05pt;margin-top:14.15pt;width:425.25pt;height:3.6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" fillcolor="#009640" stroked="f" strokeweight="1pt">
                <v:fill color2="#93cd9e" rotate="t" angle="270" focus="47%" type="gradient"/>
                <w10:wrap anchorx="margin"/>
              </v:rect>
            </w:pict>
          </mc:Fallback>
        </mc:AlternateContent>
      </w:r>
    </w:p>
    <w:p w14:paraId="69958DA5" w14:textId="58FBAC16" w:rsidR="005D256E" w:rsidRPr="0006007D" w:rsidRDefault="005D256E" w:rsidP="001F554B">
      <w:pPr>
        <w:spacing w:line="360" w:lineRule="auto"/>
        <w:rPr>
          <w:rFonts w:ascii="Arial" w:hAnsi="Arial" w:cs="Arial"/>
          <w:b/>
          <w:color w:val="000000" w:themeColor="text1"/>
          <w:kern w:val="24"/>
          <w:lang w:val="es-ES_tradnl"/>
        </w:rPr>
      </w:pPr>
    </w:p>
    <w:p w14:paraId="612B174E" w14:textId="2A724FF1" w:rsidR="003D2C2A" w:rsidRPr="0013491E" w:rsidRDefault="001F554B" w:rsidP="001F554B">
      <w:pPr>
        <w:jc w:val="center"/>
        <w:rPr>
          <w:rFonts w:ascii="Arial" w:hAnsi="Arial" w:cs="Arial"/>
          <w:b/>
          <w:kern w:val="24"/>
          <w:lang w:val="es-ES_tradnl"/>
        </w:rPr>
      </w:pPr>
      <w:r w:rsidRPr="0013491E">
        <w:rPr>
          <w:rFonts w:ascii="Arial" w:hAnsi="Arial" w:cs="Arial"/>
          <w:b/>
          <w:kern w:val="24"/>
          <w:lang w:val="es-ES_tradnl"/>
        </w:rPr>
        <w:t>PER</w:t>
      </w:r>
      <w:r w:rsidR="00AF6612" w:rsidRPr="0013491E">
        <w:rPr>
          <w:rFonts w:ascii="Arial" w:hAnsi="Arial" w:cs="Arial"/>
          <w:b/>
          <w:kern w:val="24"/>
          <w:lang w:val="es-ES_tradnl"/>
        </w:rPr>
        <w:t>I</w:t>
      </w:r>
      <w:r w:rsidRPr="0013491E">
        <w:rPr>
          <w:rFonts w:ascii="Arial" w:hAnsi="Arial" w:cs="Arial"/>
          <w:b/>
          <w:kern w:val="24"/>
          <w:lang w:val="es-ES_tradnl"/>
        </w:rPr>
        <w:t xml:space="preserve">ODO </w:t>
      </w:r>
      <w:r w:rsidR="00F913A1">
        <w:rPr>
          <w:rFonts w:ascii="Arial" w:hAnsi="Arial" w:cs="Arial"/>
          <w:b/>
          <w:kern w:val="24"/>
          <w:lang w:val="es-ES_tradnl"/>
        </w:rPr>
        <w:t>SEPTIEMBRE</w:t>
      </w:r>
      <w:r w:rsidR="00F913A1" w:rsidRPr="0013491E">
        <w:rPr>
          <w:rFonts w:ascii="Arial" w:hAnsi="Arial" w:cs="Arial"/>
          <w:b/>
          <w:kern w:val="24"/>
          <w:lang w:val="es-ES_tradnl"/>
        </w:rPr>
        <w:t xml:space="preserve"> </w:t>
      </w:r>
      <w:r w:rsidR="00F913A1">
        <w:rPr>
          <w:rFonts w:ascii="Arial" w:hAnsi="Arial" w:cs="Arial"/>
          <w:b/>
          <w:kern w:val="24"/>
          <w:lang w:val="es-ES_tradnl"/>
        </w:rPr>
        <w:t xml:space="preserve">2025 </w:t>
      </w:r>
      <w:r w:rsidRPr="0013491E">
        <w:rPr>
          <w:rFonts w:ascii="Arial" w:hAnsi="Arial" w:cs="Arial"/>
          <w:b/>
          <w:kern w:val="24"/>
          <w:lang w:val="es-ES_tradnl"/>
        </w:rPr>
        <w:t>-</w:t>
      </w:r>
      <w:r w:rsidR="00F913A1">
        <w:rPr>
          <w:rFonts w:ascii="Arial" w:hAnsi="Arial" w:cs="Arial"/>
          <w:b/>
          <w:kern w:val="24"/>
          <w:lang w:val="es-ES_tradnl"/>
        </w:rPr>
        <w:t xml:space="preserve"> ENERO</w:t>
      </w:r>
      <w:r w:rsidRPr="0013491E">
        <w:rPr>
          <w:rFonts w:ascii="Arial" w:hAnsi="Arial" w:cs="Arial"/>
          <w:b/>
          <w:kern w:val="24"/>
          <w:lang w:val="es-ES_tradnl"/>
        </w:rPr>
        <w:t xml:space="preserve"> 202</w:t>
      </w:r>
      <w:r w:rsidR="00F913A1">
        <w:rPr>
          <w:rFonts w:ascii="Arial" w:hAnsi="Arial" w:cs="Arial"/>
          <w:b/>
          <w:kern w:val="24"/>
          <w:lang w:val="es-ES_tradnl"/>
        </w:rPr>
        <w:t>6</w:t>
      </w:r>
    </w:p>
    <w:p w14:paraId="494D1AAB" w14:textId="548DEB81" w:rsidR="00D21BA4" w:rsidRDefault="00D21BA4">
      <w:pPr>
        <w:rPr>
          <w:rFonts w:ascii="Arial" w:hAnsi="Arial" w:cs="Arial"/>
        </w:rPr>
      </w:pPr>
      <w:r>
        <w:rPr>
          <w:rFonts w:ascii="Arial" w:hAnsi="Arial" w:cs="Arial"/>
        </w:rPr>
        <w:br w:type="page"/>
      </w:r>
    </w:p>
    <w:p w14:paraId="6390A0CF" w14:textId="77777777" w:rsidR="003D2C2A" w:rsidRPr="0006007D" w:rsidRDefault="003D2C2A" w:rsidP="00D21BA4">
      <w:pPr>
        <w:rPr>
          <w:rFonts w:ascii="Arial" w:hAnsi="Arial" w:cs="Arial"/>
        </w:rPr>
        <w:sectPr w:rsidR="003D2C2A" w:rsidRPr="0006007D" w:rsidSect="001F554B">
          <w:headerReference w:type="default" r:id="rId9"/>
          <w:footerReference w:type="default" r:id="rId10"/>
          <w:headerReference w:type="first" r:id="rId11"/>
          <w:footerReference w:type="first" r:id="rId12"/>
          <w:pgSz w:w="11906" w:h="16838"/>
          <w:pgMar w:top="1417" w:right="1701" w:bottom="1417" w:left="1701" w:header="708" w:footer="708" w:gutter="0"/>
          <w:cols w:space="708"/>
          <w:titlePg/>
          <w:docGrid w:linePitch="360"/>
        </w:sectPr>
      </w:pPr>
    </w:p>
    <w:p w14:paraId="5120C23D" w14:textId="7808A146" w:rsidR="00D21BA4" w:rsidRPr="0006007D" w:rsidRDefault="00D21BA4" w:rsidP="00D21BA4">
      <w:pPr>
        <w:rPr>
          <w:rFonts w:ascii="Arial" w:hAnsi="Arial" w:cs="Arial"/>
          <w:b/>
          <w:sz w:val="28"/>
        </w:rPr>
      </w:pPr>
      <w:r w:rsidRPr="0006007D">
        <w:rPr>
          <w:rFonts w:ascii="Arial" w:hAnsi="Arial" w:cs="Arial"/>
          <w:b/>
          <w:noProof/>
          <w:sz w:val="24"/>
          <w:lang w:val="en-US"/>
        </w:rPr>
        <w:lastRenderedPageBreak/>
        <w:drawing>
          <wp:anchor distT="0" distB="0" distL="114300" distR="114300" simplePos="0" relativeHeight="251665408" behindDoc="1" locked="0" layoutInCell="1" allowOverlap="1" wp14:anchorId="773C1D67" wp14:editId="5840FF23">
            <wp:simplePos x="0" y="0"/>
            <wp:positionH relativeFrom="column">
              <wp:posOffset>-335915</wp:posOffset>
            </wp:positionH>
            <wp:positionV relativeFrom="paragraph">
              <wp:posOffset>8123</wp:posOffset>
            </wp:positionV>
            <wp:extent cx="2118995" cy="281940"/>
            <wp:effectExtent l="0" t="0" r="0" b="3810"/>
            <wp:wrapNone/>
            <wp:docPr id="19" name="Imagen 19" descr="C:\Users\walte\AppData\Local\Microsoft\Windows\INetCache\Content.Word\M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walte\AppData\Local\Microsoft\Windows\INetCache\Content.Word\MB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18995" cy="2819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6007D">
        <w:rPr>
          <w:rFonts w:ascii="Arial" w:hAnsi="Arial" w:cs="Arial"/>
          <w:b/>
          <w:sz w:val="28"/>
        </w:rPr>
        <w:t xml:space="preserve">Actividades a desarrollar en la </w:t>
      </w:r>
      <w:r>
        <w:rPr>
          <w:rFonts w:ascii="Arial" w:hAnsi="Arial" w:cs="Arial"/>
          <w:b/>
          <w:sz w:val="28"/>
        </w:rPr>
        <w:t>U</w:t>
      </w:r>
      <w:r w:rsidRPr="0006007D">
        <w:rPr>
          <w:rFonts w:ascii="Arial" w:hAnsi="Arial" w:cs="Arial"/>
          <w:b/>
          <w:sz w:val="28"/>
        </w:rPr>
        <w:t>nidad</w:t>
      </w:r>
      <w:r>
        <w:rPr>
          <w:rFonts w:ascii="Arial" w:hAnsi="Arial" w:cs="Arial"/>
          <w:b/>
          <w:sz w:val="28"/>
        </w:rPr>
        <w:t xml:space="preserve"> </w:t>
      </w:r>
      <w:r w:rsidR="00CE303A">
        <w:rPr>
          <w:rFonts w:ascii="Arial" w:hAnsi="Arial" w:cs="Arial"/>
          <w:b/>
          <w:sz w:val="28"/>
        </w:rPr>
        <w:t>1</w:t>
      </w:r>
    </w:p>
    <w:p w14:paraId="1C27F038" w14:textId="0B3024C7" w:rsidR="00E21B5F" w:rsidRDefault="00CE303A" w:rsidP="00CE303A">
      <w:pPr>
        <w:rPr>
          <w:rFonts w:ascii="Segoe UI" w:eastAsia="Times New Roman" w:hAnsi="Segoe UI" w:cs="Segoe UI"/>
          <w:b/>
          <w:bCs/>
          <w:color w:val="1D2125"/>
          <w:kern w:val="36"/>
          <w:sz w:val="20"/>
          <w:szCs w:val="20"/>
          <w:lang w:eastAsia="es-ES"/>
        </w:rPr>
      </w:pPr>
      <w:r w:rsidRPr="000437B5">
        <w:rPr>
          <w:rFonts w:ascii="Segoe UI" w:eastAsia="Times New Roman" w:hAnsi="Segoe UI" w:cs="Segoe UI"/>
          <w:b/>
          <w:bCs/>
          <w:color w:val="1D2125"/>
          <w:kern w:val="36"/>
          <w:sz w:val="20"/>
          <w:szCs w:val="20"/>
          <w:lang w:eastAsia="es-ES"/>
        </w:rPr>
        <w:t>Actividad #</w:t>
      </w:r>
      <w:r>
        <w:rPr>
          <w:rFonts w:ascii="Segoe UI" w:eastAsia="Times New Roman" w:hAnsi="Segoe UI" w:cs="Segoe UI"/>
          <w:b/>
          <w:bCs/>
          <w:color w:val="1D2125"/>
          <w:kern w:val="36"/>
          <w:sz w:val="20"/>
          <w:szCs w:val="20"/>
          <w:lang w:eastAsia="es-ES"/>
        </w:rPr>
        <w:t xml:space="preserve"> </w:t>
      </w:r>
      <w:r w:rsidRPr="000437B5">
        <w:rPr>
          <w:rFonts w:ascii="Segoe UI" w:eastAsia="Times New Roman" w:hAnsi="Segoe UI" w:cs="Segoe UI"/>
          <w:b/>
          <w:bCs/>
          <w:color w:val="1D2125"/>
          <w:kern w:val="36"/>
          <w:sz w:val="20"/>
          <w:szCs w:val="20"/>
          <w:lang w:eastAsia="es-ES"/>
        </w:rPr>
        <w:t>1: Estudio de Caso - Sistema de Control de Rescate y Adopción Animal</w:t>
      </w:r>
    </w:p>
    <w:p w14:paraId="50FFA6CF" w14:textId="781B2809" w:rsidR="00CE303A" w:rsidRDefault="00CE303A" w:rsidP="00FD6935">
      <w:pPr>
        <w:spacing w:line="360" w:lineRule="auto"/>
        <w:rPr>
          <w:rFonts w:ascii="Segoe UI" w:eastAsia="Times New Roman" w:hAnsi="Segoe UI" w:cs="Segoe UI"/>
          <w:color w:val="1D2125"/>
          <w:kern w:val="36"/>
          <w:sz w:val="20"/>
          <w:szCs w:val="20"/>
          <w:lang w:eastAsia="es-ES"/>
        </w:rPr>
      </w:pPr>
      <w:r w:rsidRPr="00CE303A">
        <w:rPr>
          <w:rFonts w:ascii="Segoe UI" w:eastAsia="Times New Roman" w:hAnsi="Segoe UI" w:cs="Segoe UI"/>
          <w:color w:val="1D2125"/>
          <w:kern w:val="36"/>
          <w:sz w:val="20"/>
          <w:szCs w:val="20"/>
          <w:lang w:eastAsia="es-ES"/>
        </w:rPr>
        <w:t>El estudiante deberá diseñar un sistema orientado a la gestión de casos en un</w:t>
      </w:r>
      <w:r>
        <w:rPr>
          <w:rFonts w:ascii="Segoe UI" w:eastAsia="Times New Roman" w:hAnsi="Segoe UI" w:cs="Segoe UI"/>
          <w:color w:val="1D2125"/>
          <w:kern w:val="36"/>
          <w:sz w:val="20"/>
          <w:szCs w:val="20"/>
          <w:lang w:eastAsia="es-ES"/>
        </w:rPr>
        <w:t xml:space="preserve"> </w:t>
      </w:r>
      <w:r w:rsidRPr="00CE303A">
        <w:rPr>
          <w:rFonts w:ascii="Segoe UI" w:eastAsia="Times New Roman" w:hAnsi="Segoe UI" w:cs="Segoe UI"/>
          <w:color w:val="1D2125"/>
          <w:kern w:val="36"/>
          <w:sz w:val="20"/>
          <w:szCs w:val="20"/>
          <w:lang w:eastAsia="es-ES"/>
        </w:rPr>
        <w:t>refugio animal. El sistema debe permitir reportar ingresos de animales</w:t>
      </w:r>
      <w:r>
        <w:rPr>
          <w:rFonts w:ascii="Segoe UI" w:eastAsia="Times New Roman" w:hAnsi="Segoe UI" w:cs="Segoe UI"/>
          <w:color w:val="1D2125"/>
          <w:kern w:val="36"/>
          <w:sz w:val="20"/>
          <w:szCs w:val="20"/>
          <w:lang w:eastAsia="es-ES"/>
        </w:rPr>
        <w:t xml:space="preserve"> </w:t>
      </w:r>
      <w:r w:rsidRPr="00CE303A">
        <w:rPr>
          <w:rFonts w:ascii="Segoe UI" w:eastAsia="Times New Roman" w:hAnsi="Segoe UI" w:cs="Segoe UI"/>
          <w:color w:val="1D2125"/>
          <w:kern w:val="36"/>
          <w:sz w:val="20"/>
          <w:szCs w:val="20"/>
          <w:lang w:eastAsia="es-ES"/>
        </w:rPr>
        <w:t>rescatados (perros, gatos, fauna silvestre), asignar voluntarios o veterinarios</w:t>
      </w:r>
      <w:r>
        <w:rPr>
          <w:rFonts w:ascii="Segoe UI" w:eastAsia="Times New Roman" w:hAnsi="Segoe UI" w:cs="Segoe UI"/>
          <w:color w:val="1D2125"/>
          <w:kern w:val="36"/>
          <w:sz w:val="20"/>
          <w:szCs w:val="20"/>
          <w:lang w:eastAsia="es-ES"/>
        </w:rPr>
        <w:t xml:space="preserve"> </w:t>
      </w:r>
      <w:r w:rsidRPr="00CE303A">
        <w:rPr>
          <w:rFonts w:ascii="Segoe UI" w:eastAsia="Times New Roman" w:hAnsi="Segoe UI" w:cs="Segoe UI"/>
          <w:color w:val="1D2125"/>
          <w:kern w:val="36"/>
          <w:sz w:val="20"/>
          <w:szCs w:val="20"/>
          <w:lang w:eastAsia="es-ES"/>
        </w:rPr>
        <w:t>encargados y gestionar estados del proceso (ej. Rescatado, En Tratamiento,</w:t>
      </w:r>
      <w:r>
        <w:rPr>
          <w:rFonts w:ascii="Segoe UI" w:eastAsia="Times New Roman" w:hAnsi="Segoe UI" w:cs="Segoe UI"/>
          <w:color w:val="1D2125"/>
          <w:kern w:val="36"/>
          <w:sz w:val="20"/>
          <w:szCs w:val="20"/>
          <w:lang w:eastAsia="es-ES"/>
        </w:rPr>
        <w:t xml:space="preserve"> </w:t>
      </w:r>
      <w:r w:rsidRPr="00CE303A">
        <w:rPr>
          <w:rFonts w:ascii="Segoe UI" w:eastAsia="Times New Roman" w:hAnsi="Segoe UI" w:cs="Segoe UI"/>
          <w:color w:val="1D2125"/>
          <w:kern w:val="36"/>
          <w:sz w:val="20"/>
          <w:szCs w:val="20"/>
          <w:lang w:eastAsia="es-ES"/>
        </w:rPr>
        <w:t>Adopción). Para lograr una arquitectura clara y profesional, se deberá utilizar</w:t>
      </w:r>
      <w:r>
        <w:rPr>
          <w:rFonts w:ascii="Segoe UI" w:eastAsia="Times New Roman" w:hAnsi="Segoe UI" w:cs="Segoe UI"/>
          <w:color w:val="1D2125"/>
          <w:kern w:val="36"/>
          <w:sz w:val="20"/>
          <w:szCs w:val="20"/>
          <w:lang w:eastAsia="es-ES"/>
        </w:rPr>
        <w:t xml:space="preserve"> </w:t>
      </w:r>
      <w:r w:rsidRPr="00CE303A">
        <w:rPr>
          <w:rFonts w:ascii="Segoe UI" w:eastAsia="Times New Roman" w:hAnsi="Segoe UI" w:cs="Segoe UI"/>
          <w:color w:val="1D2125"/>
          <w:kern w:val="36"/>
          <w:sz w:val="20"/>
          <w:szCs w:val="20"/>
          <w:lang w:eastAsia="es-ES"/>
        </w:rPr>
        <w:t xml:space="preserve">obligatoriamente un repositorio en GitHub bajo el modelo </w:t>
      </w:r>
      <w:proofErr w:type="spellStart"/>
      <w:r w:rsidRPr="00CE303A">
        <w:rPr>
          <w:rFonts w:ascii="Segoe UI" w:eastAsia="Times New Roman" w:hAnsi="Segoe UI" w:cs="Segoe UI"/>
          <w:color w:val="1D2125"/>
          <w:kern w:val="36"/>
          <w:sz w:val="20"/>
          <w:szCs w:val="20"/>
          <w:lang w:eastAsia="es-ES"/>
        </w:rPr>
        <w:t>Gitflow</w:t>
      </w:r>
      <w:proofErr w:type="spellEnd"/>
      <w:r w:rsidRPr="00CE303A">
        <w:rPr>
          <w:rFonts w:ascii="Segoe UI" w:eastAsia="Times New Roman" w:hAnsi="Segoe UI" w:cs="Segoe UI"/>
          <w:color w:val="1D2125"/>
          <w:kern w:val="36"/>
          <w:sz w:val="20"/>
          <w:szCs w:val="20"/>
          <w:lang w:eastAsia="es-ES"/>
        </w:rPr>
        <w:t xml:space="preserve"> y aplicar al</w:t>
      </w:r>
      <w:r>
        <w:rPr>
          <w:rFonts w:ascii="Segoe UI" w:eastAsia="Times New Roman" w:hAnsi="Segoe UI" w:cs="Segoe UI"/>
          <w:color w:val="1D2125"/>
          <w:kern w:val="36"/>
          <w:sz w:val="20"/>
          <w:szCs w:val="20"/>
          <w:lang w:eastAsia="es-ES"/>
        </w:rPr>
        <w:t xml:space="preserve"> </w:t>
      </w:r>
      <w:r w:rsidRPr="00CE303A">
        <w:rPr>
          <w:rFonts w:ascii="Segoe UI" w:eastAsia="Times New Roman" w:hAnsi="Segoe UI" w:cs="Segoe UI"/>
          <w:color w:val="1D2125"/>
          <w:kern w:val="36"/>
          <w:sz w:val="20"/>
          <w:szCs w:val="20"/>
          <w:lang w:eastAsia="es-ES"/>
        </w:rPr>
        <w:t>menos tres patrones de diseño de software, justificando su elección y uso</w:t>
      </w:r>
      <w:r>
        <w:rPr>
          <w:rFonts w:ascii="Segoe UI" w:eastAsia="Times New Roman" w:hAnsi="Segoe UI" w:cs="Segoe UI"/>
          <w:color w:val="1D2125"/>
          <w:kern w:val="36"/>
          <w:sz w:val="20"/>
          <w:szCs w:val="20"/>
          <w:lang w:eastAsia="es-ES"/>
        </w:rPr>
        <w:t xml:space="preserve"> </w:t>
      </w:r>
      <w:r w:rsidRPr="00CE303A">
        <w:rPr>
          <w:rFonts w:ascii="Segoe UI" w:eastAsia="Times New Roman" w:hAnsi="Segoe UI" w:cs="Segoe UI"/>
          <w:color w:val="1D2125"/>
          <w:kern w:val="36"/>
          <w:sz w:val="20"/>
          <w:szCs w:val="20"/>
          <w:lang w:eastAsia="es-ES"/>
        </w:rPr>
        <w:t>técnico.</w:t>
      </w:r>
    </w:p>
    <w:p w14:paraId="5AC1FDF6" w14:textId="77777777" w:rsidR="00CE303A" w:rsidRPr="00CE303A" w:rsidRDefault="00CE303A" w:rsidP="00FD6935">
      <w:pPr>
        <w:spacing w:line="360" w:lineRule="auto"/>
        <w:rPr>
          <w:rFonts w:ascii="Segoe UI" w:eastAsia="Times New Roman" w:hAnsi="Segoe UI" w:cs="Segoe UI"/>
          <w:color w:val="1D2125"/>
          <w:kern w:val="36"/>
          <w:sz w:val="20"/>
          <w:szCs w:val="20"/>
          <w:lang w:eastAsia="es-ES"/>
        </w:rPr>
      </w:pPr>
      <w:r w:rsidRPr="00CE303A">
        <w:rPr>
          <w:rFonts w:ascii="Segoe UI" w:eastAsia="Times New Roman" w:hAnsi="Segoe UI" w:cs="Segoe UI"/>
          <w:color w:val="1D2125"/>
          <w:kern w:val="36"/>
          <w:sz w:val="20"/>
          <w:szCs w:val="20"/>
          <w:lang w:eastAsia="es-ES"/>
        </w:rPr>
        <w:t>Instrucciones</w:t>
      </w:r>
    </w:p>
    <w:p w14:paraId="5DEBC784" w14:textId="15A57D6D" w:rsidR="00CE303A" w:rsidRDefault="00CE303A" w:rsidP="00FD6935">
      <w:pPr>
        <w:spacing w:line="360" w:lineRule="auto"/>
        <w:rPr>
          <w:rFonts w:ascii="Segoe UI" w:eastAsia="Times New Roman" w:hAnsi="Segoe UI" w:cs="Segoe UI"/>
          <w:color w:val="1D2125"/>
          <w:kern w:val="36"/>
          <w:sz w:val="20"/>
          <w:szCs w:val="20"/>
          <w:lang w:eastAsia="es-ES"/>
        </w:rPr>
      </w:pPr>
      <w:r w:rsidRPr="00CE303A">
        <w:rPr>
          <w:rFonts w:ascii="Segoe UI" w:eastAsia="Times New Roman" w:hAnsi="Segoe UI" w:cs="Segoe UI"/>
          <w:color w:val="1D2125"/>
          <w:kern w:val="36"/>
          <w:sz w:val="20"/>
          <w:szCs w:val="20"/>
          <w:lang w:eastAsia="es-ES"/>
        </w:rPr>
        <w:t>Identificar los actores principales</w:t>
      </w:r>
      <w:r>
        <w:rPr>
          <w:rFonts w:ascii="Segoe UI" w:eastAsia="Times New Roman" w:hAnsi="Segoe UI" w:cs="Segoe UI"/>
          <w:color w:val="1D2125"/>
          <w:kern w:val="36"/>
          <w:sz w:val="20"/>
          <w:szCs w:val="20"/>
          <w:lang w:eastAsia="es-ES"/>
        </w:rPr>
        <w:t xml:space="preserve"> </w:t>
      </w:r>
      <w:r w:rsidRPr="00CE303A">
        <w:rPr>
          <w:rFonts w:ascii="Segoe UI" w:eastAsia="Times New Roman" w:hAnsi="Segoe UI" w:cs="Segoe UI"/>
          <w:color w:val="1D2125"/>
          <w:kern w:val="36"/>
          <w:sz w:val="20"/>
          <w:szCs w:val="20"/>
          <w:lang w:eastAsia="es-ES"/>
        </w:rPr>
        <w:t>(Ciudadano/Reportante, Voluntario/Veterinario, Administrador del Refugio).</w:t>
      </w:r>
      <w:r>
        <w:rPr>
          <w:rFonts w:ascii="Segoe UI" w:eastAsia="Times New Roman" w:hAnsi="Segoe UI" w:cs="Segoe UI"/>
          <w:color w:val="1D2125"/>
          <w:kern w:val="36"/>
          <w:sz w:val="20"/>
          <w:szCs w:val="20"/>
          <w:lang w:eastAsia="es-ES"/>
        </w:rPr>
        <w:t xml:space="preserve"> </w:t>
      </w:r>
      <w:r w:rsidRPr="00CE303A">
        <w:rPr>
          <w:rFonts w:ascii="Segoe UI" w:eastAsia="Times New Roman" w:hAnsi="Segoe UI" w:cs="Segoe UI"/>
          <w:color w:val="1D2125"/>
          <w:kern w:val="36"/>
          <w:sz w:val="20"/>
          <w:szCs w:val="20"/>
          <w:lang w:eastAsia="es-ES"/>
        </w:rPr>
        <w:t>Definir los requerimientos funcionales (Crear caso de rescate, categorizar</w:t>
      </w:r>
      <w:r>
        <w:rPr>
          <w:rFonts w:ascii="Segoe UI" w:eastAsia="Times New Roman" w:hAnsi="Segoe UI" w:cs="Segoe UI"/>
          <w:color w:val="1D2125"/>
          <w:kern w:val="36"/>
          <w:sz w:val="20"/>
          <w:szCs w:val="20"/>
          <w:lang w:eastAsia="es-ES"/>
        </w:rPr>
        <w:t xml:space="preserve"> </w:t>
      </w:r>
      <w:r w:rsidRPr="00CE303A">
        <w:rPr>
          <w:rFonts w:ascii="Segoe UI" w:eastAsia="Times New Roman" w:hAnsi="Segoe UI" w:cs="Segoe UI"/>
          <w:color w:val="1D2125"/>
          <w:kern w:val="36"/>
          <w:sz w:val="20"/>
          <w:szCs w:val="20"/>
          <w:lang w:eastAsia="es-ES"/>
        </w:rPr>
        <w:t>especie, asignar voluntario) y no funcionales (Escalabilidad, mantenibilidad,</w:t>
      </w:r>
      <w:r>
        <w:rPr>
          <w:rFonts w:ascii="Segoe UI" w:eastAsia="Times New Roman" w:hAnsi="Segoe UI" w:cs="Segoe UI"/>
          <w:color w:val="1D2125"/>
          <w:kern w:val="36"/>
          <w:sz w:val="20"/>
          <w:szCs w:val="20"/>
          <w:lang w:eastAsia="es-ES"/>
        </w:rPr>
        <w:t xml:space="preserve"> </w:t>
      </w:r>
      <w:r w:rsidRPr="00CE303A">
        <w:rPr>
          <w:rFonts w:ascii="Segoe UI" w:eastAsia="Times New Roman" w:hAnsi="Segoe UI" w:cs="Segoe UI"/>
          <w:color w:val="1D2125"/>
          <w:kern w:val="36"/>
          <w:sz w:val="20"/>
          <w:szCs w:val="20"/>
          <w:lang w:eastAsia="es-ES"/>
        </w:rPr>
        <w:t>trazabilidad de versiones).</w:t>
      </w:r>
    </w:p>
    <w:p w14:paraId="70974875" w14:textId="77777777" w:rsidR="00CE303A" w:rsidRPr="00AE4CB1" w:rsidRDefault="00CE303A" w:rsidP="00FD6935">
      <w:pPr>
        <w:spacing w:line="360" w:lineRule="auto"/>
        <w:rPr>
          <w:b/>
          <w:bCs/>
        </w:rPr>
      </w:pPr>
      <w:r w:rsidRPr="00AE4CB1">
        <w:rPr>
          <w:b/>
          <w:bCs/>
        </w:rPr>
        <w:t>1. Análisis del problema</w:t>
      </w:r>
    </w:p>
    <w:p w14:paraId="76C39C9F" w14:textId="77777777" w:rsidR="00CE303A" w:rsidRDefault="00CE303A" w:rsidP="00FD6935">
      <w:pPr>
        <w:pStyle w:val="NormalWeb"/>
        <w:spacing w:line="360" w:lineRule="auto"/>
      </w:pPr>
      <w:r>
        <w:t>El refugio animal necesita un sistema centralizado para controlar los casos de rescate desde el ingreso del animal hasta su recuperación y posible adopción.</w:t>
      </w:r>
    </w:p>
    <w:p w14:paraId="5180147E" w14:textId="04A7EF92" w:rsidR="00CE303A" w:rsidRPr="00AE4CB1" w:rsidRDefault="00CE303A" w:rsidP="00FD6935">
      <w:pPr>
        <w:spacing w:line="360" w:lineRule="auto"/>
        <w:rPr>
          <w:rFonts w:ascii="Times New Roman" w:eastAsia="Times New Roman" w:hAnsi="Times New Roman" w:cs="Times New Roman"/>
          <w:b/>
          <w:bCs/>
          <w:sz w:val="24"/>
          <w:szCs w:val="24"/>
          <w:lang w:eastAsia="es-EC"/>
        </w:rPr>
      </w:pPr>
      <w:r w:rsidRPr="00AE4CB1">
        <w:rPr>
          <w:rFonts w:ascii="Times New Roman" w:eastAsia="Times New Roman" w:hAnsi="Times New Roman" w:cs="Times New Roman"/>
          <w:b/>
          <w:bCs/>
          <w:sz w:val="24"/>
          <w:szCs w:val="24"/>
          <w:lang w:eastAsia="es-EC"/>
        </w:rPr>
        <w:t>Actores principales</w:t>
      </w:r>
    </w:p>
    <w:p w14:paraId="24581506" w14:textId="494764E7" w:rsidR="00CE303A" w:rsidRPr="00AE4CB1" w:rsidRDefault="00AE4CB1" w:rsidP="00FD6935">
      <w:pPr>
        <w:spacing w:line="360" w:lineRule="auto"/>
        <w:rPr>
          <w:rFonts w:ascii="Times New Roman" w:eastAsia="Times New Roman" w:hAnsi="Times New Roman" w:cs="Times New Roman"/>
          <w:sz w:val="24"/>
          <w:szCs w:val="24"/>
          <w:lang w:eastAsia="es-EC"/>
        </w:rPr>
      </w:pPr>
      <w:r w:rsidRPr="00AE4CB1">
        <w:rPr>
          <w:rFonts w:ascii="Times New Roman" w:eastAsia="Times New Roman" w:hAnsi="Times New Roman" w:cs="Times New Roman"/>
          <w:sz w:val="24"/>
          <w:szCs w:val="24"/>
          <w:lang w:eastAsia="es-EC"/>
        </w:rPr>
        <w:t>Ciudadano / Reportante</w:t>
      </w:r>
      <w:r w:rsidRPr="00AE4CB1">
        <w:rPr>
          <w:rFonts w:ascii="Times New Roman" w:eastAsia="Times New Roman" w:hAnsi="Times New Roman" w:cs="Times New Roman"/>
          <w:sz w:val="24"/>
          <w:szCs w:val="24"/>
          <w:lang w:eastAsia="es-EC"/>
        </w:rPr>
        <w:t xml:space="preserve">  </w:t>
      </w:r>
    </w:p>
    <w:p w14:paraId="412EB1DA" w14:textId="6AC86C7C" w:rsidR="00AE4CB1" w:rsidRDefault="00AE4CB1" w:rsidP="00FD6935">
      <w:pPr>
        <w:pStyle w:val="NormalWeb"/>
        <w:spacing w:before="0" w:beforeAutospacing="0" w:after="0" w:afterAutospacing="0" w:line="360" w:lineRule="auto"/>
        <w:ind w:firstLine="708"/>
      </w:pPr>
      <w:r>
        <w:t>Reporta animales rescatados o en peligro.</w:t>
      </w:r>
    </w:p>
    <w:p w14:paraId="3769C140" w14:textId="54040911" w:rsidR="00AE4CB1" w:rsidRDefault="00AE4CB1" w:rsidP="00FD6935">
      <w:pPr>
        <w:pStyle w:val="NormalWeb"/>
        <w:spacing w:before="0" w:beforeAutospacing="0" w:after="0" w:afterAutospacing="0" w:line="360" w:lineRule="auto"/>
        <w:ind w:firstLine="708"/>
      </w:pPr>
      <w:r>
        <w:t>Proporciona ubicación y descripción.</w:t>
      </w:r>
    </w:p>
    <w:p w14:paraId="6F2791E8" w14:textId="7B405731" w:rsidR="00AE4CB1" w:rsidRDefault="00AE4CB1" w:rsidP="00FD6935">
      <w:pPr>
        <w:pStyle w:val="NormalWeb"/>
        <w:spacing w:before="0" w:beforeAutospacing="0" w:after="0" w:afterAutospacing="0" w:line="360" w:lineRule="auto"/>
        <w:ind w:firstLine="708"/>
      </w:pPr>
      <w:r>
        <w:t>Consulta el estado de su reporte, si tiene autorización.</w:t>
      </w:r>
    </w:p>
    <w:p w14:paraId="5BDCB46B" w14:textId="3D025D6A" w:rsidR="00AE4CB1" w:rsidRDefault="00AE4CB1" w:rsidP="00FD6935">
      <w:pPr>
        <w:pStyle w:val="NormalWeb"/>
        <w:spacing w:before="0" w:beforeAutospacing="0" w:after="0" w:afterAutospacing="0" w:line="360" w:lineRule="auto"/>
      </w:pPr>
    </w:p>
    <w:p w14:paraId="349E9DB1" w14:textId="77777777" w:rsidR="00AE4CB1" w:rsidRPr="00AE4CB1" w:rsidRDefault="00AE4CB1" w:rsidP="00FD6935">
      <w:pPr>
        <w:spacing w:before="100" w:beforeAutospacing="1" w:after="100" w:afterAutospacing="1" w:line="360" w:lineRule="auto"/>
        <w:rPr>
          <w:rFonts w:ascii="Times New Roman" w:eastAsia="Times New Roman" w:hAnsi="Times New Roman" w:cs="Times New Roman"/>
          <w:sz w:val="24"/>
          <w:szCs w:val="24"/>
          <w:lang w:val="es-ES" w:eastAsia="es-ES"/>
        </w:rPr>
      </w:pPr>
      <w:r w:rsidRPr="00AE4CB1">
        <w:rPr>
          <w:rFonts w:ascii="Times New Roman" w:eastAsia="Times New Roman" w:hAnsi="Times New Roman" w:cs="Times New Roman"/>
          <w:sz w:val="24"/>
          <w:szCs w:val="24"/>
          <w:lang w:val="es-ES" w:eastAsia="es-ES"/>
        </w:rPr>
        <w:t>Voluntario / Veterinario</w:t>
      </w:r>
    </w:p>
    <w:p w14:paraId="441450DD" w14:textId="77777777" w:rsidR="00AE4CB1" w:rsidRPr="00AE4CB1" w:rsidRDefault="00AE4CB1" w:rsidP="00FD6935">
      <w:pPr>
        <w:spacing w:after="0" w:line="360" w:lineRule="auto"/>
        <w:ind w:left="360" w:firstLine="348"/>
        <w:rPr>
          <w:rFonts w:ascii="Times New Roman" w:eastAsia="Times New Roman" w:hAnsi="Times New Roman" w:cs="Times New Roman"/>
          <w:sz w:val="24"/>
          <w:szCs w:val="24"/>
          <w:lang w:val="es-ES" w:eastAsia="es-ES"/>
        </w:rPr>
      </w:pPr>
      <w:r w:rsidRPr="00AE4CB1">
        <w:rPr>
          <w:rFonts w:ascii="Times New Roman" w:eastAsia="Times New Roman" w:hAnsi="Times New Roman" w:cs="Times New Roman"/>
          <w:sz w:val="24"/>
          <w:szCs w:val="24"/>
          <w:lang w:val="es-ES" w:eastAsia="es-ES"/>
        </w:rPr>
        <w:t>Atiende los casos que le asignan.</w:t>
      </w:r>
    </w:p>
    <w:p w14:paraId="5A6F05A6" w14:textId="77777777" w:rsidR="00AE4CB1" w:rsidRPr="00AE4CB1" w:rsidRDefault="00AE4CB1" w:rsidP="00FD6935">
      <w:pPr>
        <w:spacing w:after="0" w:line="360" w:lineRule="auto"/>
        <w:ind w:left="360" w:firstLine="348"/>
        <w:rPr>
          <w:rFonts w:ascii="Times New Roman" w:eastAsia="Times New Roman" w:hAnsi="Times New Roman" w:cs="Times New Roman"/>
          <w:sz w:val="24"/>
          <w:szCs w:val="24"/>
          <w:lang w:val="es-ES" w:eastAsia="es-ES"/>
        </w:rPr>
      </w:pPr>
      <w:r w:rsidRPr="00AE4CB1">
        <w:rPr>
          <w:rFonts w:ascii="Times New Roman" w:eastAsia="Times New Roman" w:hAnsi="Times New Roman" w:cs="Times New Roman"/>
          <w:sz w:val="24"/>
          <w:szCs w:val="24"/>
          <w:lang w:val="es-ES" w:eastAsia="es-ES"/>
        </w:rPr>
        <w:t>Registra observaciones y avances.</w:t>
      </w:r>
    </w:p>
    <w:p w14:paraId="7038A990" w14:textId="600CBBFD" w:rsidR="00AE4CB1" w:rsidRDefault="00AE4CB1" w:rsidP="00FD6935">
      <w:pPr>
        <w:spacing w:after="100" w:afterAutospacing="1" w:line="360" w:lineRule="auto"/>
        <w:ind w:left="360" w:firstLine="348"/>
        <w:rPr>
          <w:rFonts w:ascii="Times New Roman" w:eastAsia="Times New Roman" w:hAnsi="Times New Roman" w:cs="Times New Roman"/>
          <w:sz w:val="24"/>
          <w:szCs w:val="24"/>
          <w:lang w:val="es-ES" w:eastAsia="es-ES"/>
        </w:rPr>
      </w:pPr>
      <w:r w:rsidRPr="00AE4CB1">
        <w:rPr>
          <w:rFonts w:ascii="Times New Roman" w:eastAsia="Times New Roman" w:hAnsi="Times New Roman" w:cs="Times New Roman"/>
          <w:sz w:val="24"/>
          <w:szCs w:val="24"/>
          <w:lang w:val="es-ES" w:eastAsia="es-ES"/>
        </w:rPr>
        <w:t>El veterinario documenta diagnósticos y tratamientos.</w:t>
      </w:r>
    </w:p>
    <w:p w14:paraId="256FD9EE" w14:textId="6E510766" w:rsidR="00AE4CB1" w:rsidRDefault="00AE4CB1" w:rsidP="00FD6935">
      <w:pPr>
        <w:spacing w:after="100" w:afterAutospacing="1" w:line="360" w:lineRule="auto"/>
        <w:rPr>
          <w:rFonts w:ascii="Times New Roman" w:eastAsia="Times New Roman" w:hAnsi="Times New Roman" w:cs="Times New Roman"/>
          <w:sz w:val="24"/>
          <w:szCs w:val="24"/>
          <w:lang w:val="es-ES" w:eastAsia="es-ES"/>
        </w:rPr>
      </w:pPr>
      <w:r w:rsidRPr="00AE4CB1">
        <w:rPr>
          <w:rFonts w:ascii="Times New Roman" w:eastAsia="Times New Roman" w:hAnsi="Times New Roman" w:cs="Times New Roman"/>
          <w:sz w:val="24"/>
          <w:szCs w:val="24"/>
          <w:lang w:val="es-ES" w:eastAsia="es-ES"/>
        </w:rPr>
        <w:t>Administrador del refugio</w:t>
      </w:r>
    </w:p>
    <w:p w14:paraId="252DCA91" w14:textId="2F23A8BD" w:rsidR="00AE4CB1" w:rsidRPr="00AE4CB1" w:rsidRDefault="00AE4CB1" w:rsidP="00FD6935">
      <w:pPr>
        <w:spacing w:after="0" w:line="360" w:lineRule="auto"/>
        <w:ind w:left="360" w:firstLine="348"/>
        <w:rPr>
          <w:rFonts w:ascii="Times New Roman" w:eastAsia="Times New Roman" w:hAnsi="Times New Roman" w:cs="Times New Roman"/>
          <w:sz w:val="24"/>
          <w:szCs w:val="24"/>
          <w:lang w:val="es-ES" w:eastAsia="es-ES"/>
        </w:rPr>
      </w:pPr>
      <w:r w:rsidRPr="00AE4CB1">
        <w:rPr>
          <w:rFonts w:ascii="Times New Roman" w:eastAsia="Times New Roman" w:hAnsi="Times New Roman" w:cs="Times New Roman"/>
          <w:sz w:val="24"/>
          <w:szCs w:val="24"/>
          <w:lang w:val="es-ES" w:eastAsia="es-ES"/>
        </w:rPr>
        <w:t>Revisa y valida los reportes.</w:t>
      </w:r>
    </w:p>
    <w:p w14:paraId="68C0D4C2" w14:textId="35187AF6" w:rsidR="00AE4CB1" w:rsidRPr="00AE4CB1" w:rsidRDefault="00AE4CB1" w:rsidP="00FD6935">
      <w:pPr>
        <w:spacing w:after="0" w:line="360" w:lineRule="auto"/>
        <w:ind w:firstLine="708"/>
        <w:rPr>
          <w:rFonts w:ascii="Times New Roman" w:eastAsia="Times New Roman" w:hAnsi="Times New Roman" w:cs="Times New Roman"/>
          <w:sz w:val="24"/>
          <w:szCs w:val="24"/>
          <w:lang w:val="es-ES" w:eastAsia="es-ES"/>
        </w:rPr>
      </w:pPr>
      <w:r w:rsidRPr="00AE4CB1">
        <w:rPr>
          <w:rFonts w:ascii="Times New Roman" w:eastAsia="Times New Roman" w:hAnsi="Times New Roman" w:cs="Times New Roman"/>
          <w:sz w:val="24"/>
          <w:szCs w:val="24"/>
          <w:lang w:val="es-ES" w:eastAsia="es-ES"/>
        </w:rPr>
        <w:lastRenderedPageBreak/>
        <w:t>Asigna responsables.</w:t>
      </w:r>
    </w:p>
    <w:p w14:paraId="48AF01E3" w14:textId="5C3ABC3B" w:rsidR="00AE4CB1" w:rsidRPr="00AE4CB1" w:rsidRDefault="00AE4CB1" w:rsidP="00FD6935">
      <w:pPr>
        <w:spacing w:after="0" w:line="360" w:lineRule="auto"/>
        <w:ind w:left="360" w:firstLine="348"/>
        <w:rPr>
          <w:rFonts w:ascii="Times New Roman" w:eastAsia="Times New Roman" w:hAnsi="Times New Roman" w:cs="Times New Roman"/>
          <w:sz w:val="24"/>
          <w:szCs w:val="24"/>
          <w:lang w:val="es-ES" w:eastAsia="es-ES"/>
        </w:rPr>
      </w:pPr>
      <w:r w:rsidRPr="00AE4CB1">
        <w:rPr>
          <w:rFonts w:ascii="Times New Roman" w:eastAsia="Times New Roman" w:hAnsi="Times New Roman" w:cs="Times New Roman"/>
          <w:sz w:val="24"/>
          <w:szCs w:val="24"/>
          <w:lang w:val="es-ES" w:eastAsia="es-ES"/>
        </w:rPr>
        <w:t>Supervisa los estados de los casos.</w:t>
      </w:r>
    </w:p>
    <w:p w14:paraId="7CE836BB" w14:textId="56E8E712" w:rsidR="00AE4CB1" w:rsidRDefault="00AE4CB1" w:rsidP="00FD6935">
      <w:pPr>
        <w:spacing w:after="0" w:line="360" w:lineRule="auto"/>
        <w:ind w:left="360" w:firstLine="348"/>
        <w:rPr>
          <w:rFonts w:ascii="Times New Roman" w:eastAsia="Times New Roman" w:hAnsi="Times New Roman" w:cs="Times New Roman"/>
          <w:sz w:val="24"/>
          <w:szCs w:val="24"/>
          <w:lang w:val="es-ES" w:eastAsia="es-ES"/>
        </w:rPr>
      </w:pPr>
      <w:r w:rsidRPr="00AE4CB1">
        <w:rPr>
          <w:rFonts w:ascii="Times New Roman" w:eastAsia="Times New Roman" w:hAnsi="Times New Roman" w:cs="Times New Roman"/>
          <w:sz w:val="24"/>
          <w:szCs w:val="24"/>
          <w:lang w:val="es-ES" w:eastAsia="es-ES"/>
        </w:rPr>
        <w:t>Gestiona usuarios y genera reportes.</w:t>
      </w:r>
    </w:p>
    <w:p w14:paraId="3FF5762E" w14:textId="77777777" w:rsidR="00AE4CB1" w:rsidRDefault="00AE4CB1" w:rsidP="00FD6935">
      <w:pPr>
        <w:spacing w:after="0" w:line="360" w:lineRule="auto"/>
        <w:ind w:left="360" w:firstLine="348"/>
        <w:rPr>
          <w:rFonts w:ascii="Times New Roman" w:eastAsia="Times New Roman" w:hAnsi="Times New Roman" w:cs="Times New Roman"/>
          <w:sz w:val="24"/>
          <w:szCs w:val="24"/>
          <w:lang w:val="es-ES" w:eastAsia="es-ES"/>
        </w:rPr>
      </w:pPr>
    </w:p>
    <w:p w14:paraId="37F3F7E6" w14:textId="2D0F828B" w:rsidR="00AE4CB1" w:rsidRDefault="00AE4CB1" w:rsidP="00FD6935">
      <w:pPr>
        <w:spacing w:line="360" w:lineRule="auto"/>
        <w:rPr>
          <w:rFonts w:ascii="Times New Roman" w:eastAsia="Times New Roman" w:hAnsi="Times New Roman" w:cs="Times New Roman"/>
          <w:b/>
          <w:bCs/>
          <w:sz w:val="24"/>
          <w:szCs w:val="24"/>
          <w:lang w:eastAsia="es-EC"/>
        </w:rPr>
      </w:pPr>
      <w:r w:rsidRPr="00AE4CB1">
        <w:rPr>
          <w:rFonts w:ascii="Times New Roman" w:eastAsia="Times New Roman" w:hAnsi="Times New Roman" w:cs="Times New Roman"/>
          <w:b/>
          <w:bCs/>
          <w:sz w:val="24"/>
          <w:szCs w:val="24"/>
          <w:lang w:eastAsia="es-EC"/>
        </w:rPr>
        <w:t>Requerimientos del sistema</w:t>
      </w:r>
    </w:p>
    <w:p w14:paraId="5485793C" w14:textId="7B7AB7EC" w:rsidR="00AE4CB1" w:rsidRPr="00A0112F" w:rsidRDefault="00AE4CB1" w:rsidP="00FD6935">
      <w:pPr>
        <w:spacing w:line="360" w:lineRule="auto"/>
        <w:rPr>
          <w:rFonts w:ascii="Times New Roman" w:eastAsia="Times New Roman" w:hAnsi="Times New Roman" w:cs="Times New Roman"/>
          <w:b/>
          <w:bCs/>
          <w:lang w:val="es-ES" w:eastAsia="es-ES"/>
        </w:rPr>
      </w:pPr>
      <w:r w:rsidRPr="00A0112F">
        <w:rPr>
          <w:rFonts w:ascii="Times New Roman" w:eastAsia="Times New Roman" w:hAnsi="Times New Roman" w:cs="Times New Roman"/>
          <w:b/>
          <w:bCs/>
          <w:lang w:val="es-ES" w:eastAsia="es-ES"/>
        </w:rPr>
        <w:t>Requerimientos funcionales</w:t>
      </w:r>
    </w:p>
    <w:p w14:paraId="2DEED63E" w14:textId="0C613708" w:rsidR="00AE4CB1" w:rsidRPr="00AE4CB1" w:rsidRDefault="00AE4CB1" w:rsidP="00FD6935">
      <w:pPr>
        <w:spacing w:after="0" w:line="360" w:lineRule="auto"/>
        <w:ind w:firstLine="708"/>
        <w:rPr>
          <w:rFonts w:ascii="Times New Roman" w:eastAsia="Times New Roman" w:hAnsi="Times New Roman" w:cs="Times New Roman"/>
          <w:sz w:val="24"/>
          <w:szCs w:val="24"/>
          <w:lang w:val="es-ES" w:eastAsia="es-ES"/>
        </w:rPr>
      </w:pPr>
      <w:r w:rsidRPr="00AE4CB1">
        <w:rPr>
          <w:rFonts w:ascii="Times New Roman" w:eastAsia="Times New Roman" w:hAnsi="Times New Roman" w:cs="Times New Roman"/>
          <w:sz w:val="24"/>
          <w:szCs w:val="24"/>
          <w:lang w:val="es-ES" w:eastAsia="es-ES"/>
        </w:rPr>
        <w:t>Registrar un nuevo caso de rescate.</w:t>
      </w:r>
    </w:p>
    <w:p w14:paraId="0888EA61" w14:textId="5367B1FC" w:rsidR="00AE4CB1" w:rsidRPr="00AE4CB1" w:rsidRDefault="00AE4CB1" w:rsidP="00FD6935">
      <w:pPr>
        <w:spacing w:after="0" w:line="360" w:lineRule="auto"/>
        <w:ind w:firstLine="708"/>
        <w:rPr>
          <w:rFonts w:ascii="Times New Roman" w:eastAsia="Times New Roman" w:hAnsi="Times New Roman" w:cs="Times New Roman"/>
          <w:sz w:val="24"/>
          <w:szCs w:val="24"/>
          <w:lang w:val="es-ES" w:eastAsia="es-ES"/>
        </w:rPr>
      </w:pPr>
      <w:r w:rsidRPr="00AE4CB1">
        <w:rPr>
          <w:rFonts w:ascii="Times New Roman" w:eastAsia="Times New Roman" w:hAnsi="Times New Roman" w:cs="Times New Roman"/>
          <w:sz w:val="24"/>
          <w:szCs w:val="24"/>
          <w:lang w:val="es-ES" w:eastAsia="es-ES"/>
        </w:rPr>
        <w:t>Categorizar al animal: perro, gato o fauna silvestre.</w:t>
      </w:r>
    </w:p>
    <w:p w14:paraId="4C23F181" w14:textId="1FED6A68" w:rsidR="00AE4CB1" w:rsidRPr="00AE4CB1" w:rsidRDefault="00AE4CB1" w:rsidP="00FD6935">
      <w:pPr>
        <w:spacing w:after="0" w:line="360" w:lineRule="auto"/>
        <w:ind w:firstLine="708"/>
        <w:rPr>
          <w:rFonts w:ascii="Times New Roman" w:eastAsia="Times New Roman" w:hAnsi="Times New Roman" w:cs="Times New Roman"/>
          <w:sz w:val="24"/>
          <w:szCs w:val="24"/>
          <w:lang w:val="es-ES" w:eastAsia="es-ES"/>
        </w:rPr>
      </w:pPr>
      <w:r w:rsidRPr="00AE4CB1">
        <w:rPr>
          <w:rFonts w:ascii="Times New Roman" w:eastAsia="Times New Roman" w:hAnsi="Times New Roman" w:cs="Times New Roman"/>
          <w:sz w:val="24"/>
          <w:szCs w:val="24"/>
          <w:lang w:val="es-ES" w:eastAsia="es-ES"/>
        </w:rPr>
        <w:t xml:space="preserve">Guardar ubicación, fecha, descripción y datos del </w:t>
      </w:r>
      <w:proofErr w:type="spellStart"/>
      <w:r w:rsidRPr="00AE4CB1">
        <w:rPr>
          <w:rFonts w:ascii="Times New Roman" w:eastAsia="Times New Roman" w:hAnsi="Times New Roman" w:cs="Times New Roman"/>
          <w:sz w:val="24"/>
          <w:szCs w:val="24"/>
          <w:lang w:val="es-ES" w:eastAsia="es-ES"/>
        </w:rPr>
        <w:t>reportante</w:t>
      </w:r>
      <w:proofErr w:type="spellEnd"/>
      <w:r w:rsidRPr="00AE4CB1">
        <w:rPr>
          <w:rFonts w:ascii="Times New Roman" w:eastAsia="Times New Roman" w:hAnsi="Times New Roman" w:cs="Times New Roman"/>
          <w:sz w:val="24"/>
          <w:szCs w:val="24"/>
          <w:lang w:val="es-ES" w:eastAsia="es-ES"/>
        </w:rPr>
        <w:t>.</w:t>
      </w:r>
    </w:p>
    <w:p w14:paraId="7B461419" w14:textId="69CC95FE" w:rsidR="00AE4CB1" w:rsidRPr="00AE4CB1" w:rsidRDefault="00AE4CB1" w:rsidP="00FD6935">
      <w:pPr>
        <w:pStyle w:val="NormalWeb"/>
        <w:spacing w:before="0" w:beforeAutospacing="0" w:after="0" w:afterAutospacing="0" w:line="360" w:lineRule="auto"/>
        <w:ind w:firstLine="708"/>
        <w:rPr>
          <w:lang w:val="es-ES" w:eastAsia="es-ES"/>
        </w:rPr>
      </w:pPr>
      <w:r w:rsidRPr="00AE4CB1">
        <w:rPr>
          <w:lang w:val="es-ES" w:eastAsia="es-ES"/>
        </w:rPr>
        <w:t>Asignar uno o varios responsables autorizados al caso.</w:t>
      </w:r>
    </w:p>
    <w:p w14:paraId="68A3227D" w14:textId="7F0D5EF4" w:rsidR="00AE4CB1" w:rsidRPr="00AE4CB1" w:rsidRDefault="00AE4CB1" w:rsidP="00FD6935">
      <w:pPr>
        <w:pStyle w:val="NormalWeb"/>
        <w:spacing w:before="0" w:beforeAutospacing="0" w:after="0" w:afterAutospacing="0" w:line="360" w:lineRule="auto"/>
        <w:ind w:firstLine="708"/>
        <w:rPr>
          <w:lang w:val="es-ES" w:eastAsia="es-ES"/>
        </w:rPr>
      </w:pPr>
      <w:r w:rsidRPr="00AE4CB1">
        <w:rPr>
          <w:lang w:val="es-ES" w:eastAsia="es-ES"/>
        </w:rPr>
        <w:t>Registrar diagnósticos, tratamiento y observaciones veterinari</w:t>
      </w:r>
      <w:r>
        <w:rPr>
          <w:lang w:val="es-ES" w:eastAsia="es-ES"/>
        </w:rPr>
        <w:t>a</w:t>
      </w:r>
      <w:r w:rsidRPr="00AE4CB1">
        <w:rPr>
          <w:lang w:val="es-ES" w:eastAsia="es-ES"/>
        </w:rPr>
        <w:t>s</w:t>
      </w:r>
    </w:p>
    <w:p w14:paraId="49481CA9" w14:textId="109F9474" w:rsidR="00AE4CB1" w:rsidRDefault="00AE4CB1" w:rsidP="00FD6935">
      <w:pPr>
        <w:pStyle w:val="NormalWeb"/>
        <w:spacing w:before="0" w:beforeAutospacing="0" w:after="0" w:afterAutospacing="0" w:line="360" w:lineRule="auto"/>
        <w:ind w:firstLine="708"/>
        <w:rPr>
          <w:lang w:val="es-ES" w:eastAsia="es-ES"/>
        </w:rPr>
      </w:pPr>
      <w:r w:rsidRPr="00AE4CB1">
        <w:rPr>
          <w:lang w:val="es-ES" w:eastAsia="es-ES"/>
        </w:rPr>
        <w:t>Consultar el historial de cambios de cada caso</w:t>
      </w:r>
    </w:p>
    <w:p w14:paraId="38AD5B7D" w14:textId="6D9B9B8E" w:rsidR="00A0112F" w:rsidRDefault="00A0112F" w:rsidP="00FD6935">
      <w:pPr>
        <w:pStyle w:val="NormalWeb"/>
        <w:spacing w:before="0" w:beforeAutospacing="0" w:after="0" w:afterAutospacing="0" w:line="360" w:lineRule="auto"/>
        <w:rPr>
          <w:lang w:val="es-ES" w:eastAsia="es-ES"/>
        </w:rPr>
      </w:pPr>
    </w:p>
    <w:p w14:paraId="05AB8BED" w14:textId="29701FE0" w:rsidR="00A0112F" w:rsidRDefault="00A0112F" w:rsidP="00FD6935">
      <w:pPr>
        <w:spacing w:line="360" w:lineRule="auto"/>
        <w:rPr>
          <w:rFonts w:ascii="Times New Roman" w:eastAsia="Times New Roman" w:hAnsi="Times New Roman" w:cs="Times New Roman"/>
          <w:b/>
          <w:bCs/>
          <w:lang w:val="es-ES" w:eastAsia="es-ES"/>
        </w:rPr>
      </w:pPr>
      <w:r w:rsidRPr="00A0112F">
        <w:rPr>
          <w:rFonts w:ascii="Times New Roman" w:eastAsia="Times New Roman" w:hAnsi="Times New Roman" w:cs="Times New Roman"/>
          <w:b/>
          <w:bCs/>
          <w:lang w:val="es-ES" w:eastAsia="es-ES"/>
        </w:rPr>
        <w:t>Requerimientos no funcionales</w:t>
      </w:r>
    </w:p>
    <w:p w14:paraId="55E69842" w14:textId="77777777" w:rsidR="00A0112F" w:rsidRDefault="00A0112F" w:rsidP="00FD6935">
      <w:pPr>
        <w:pStyle w:val="NormalWeb"/>
        <w:spacing w:before="0" w:beforeAutospacing="0" w:after="0" w:afterAutospacing="0" w:line="360" w:lineRule="auto"/>
        <w:ind w:firstLine="708"/>
      </w:pPr>
      <w:r w:rsidRPr="00A0112F">
        <w:rPr>
          <w:b/>
          <w:bCs/>
        </w:rPr>
        <w:t>Escalabilidad:</w:t>
      </w:r>
      <w:r>
        <w:t xml:space="preserve"> permitir incorporar nuevas especies y funcionalidades.</w:t>
      </w:r>
    </w:p>
    <w:p w14:paraId="0147E261" w14:textId="4EB020C9" w:rsidR="00A0112F" w:rsidRDefault="00A0112F" w:rsidP="00FD6935">
      <w:pPr>
        <w:pStyle w:val="NormalWeb"/>
        <w:spacing w:before="0" w:beforeAutospacing="0" w:after="0" w:afterAutospacing="0" w:line="360" w:lineRule="auto"/>
        <w:ind w:firstLine="708"/>
      </w:pPr>
      <w:r w:rsidRPr="00A0112F">
        <w:rPr>
          <w:b/>
          <w:bCs/>
        </w:rPr>
        <w:t>Mantenibilidad:</w:t>
      </w:r>
      <w:r>
        <w:t xml:space="preserve"> organizar el código en clases con responsabilidades claras.</w:t>
      </w:r>
    </w:p>
    <w:p w14:paraId="3DC442A2" w14:textId="5E0B9646" w:rsidR="00A0112F" w:rsidRDefault="00A0112F" w:rsidP="00FD6935">
      <w:pPr>
        <w:pStyle w:val="NormalWeb"/>
        <w:spacing w:before="0" w:beforeAutospacing="0" w:after="0" w:afterAutospacing="0" w:line="360" w:lineRule="auto"/>
        <w:ind w:firstLine="708"/>
      </w:pPr>
      <w:r w:rsidRPr="00A0112F">
        <w:rPr>
          <w:b/>
          <w:bCs/>
        </w:rPr>
        <w:t>Seguridad:</w:t>
      </w:r>
      <w:r>
        <w:t xml:space="preserve"> controlar el acceso según el rol del usuario.</w:t>
      </w:r>
    </w:p>
    <w:p w14:paraId="34367147" w14:textId="77777777" w:rsidR="00A0112F" w:rsidRDefault="00A0112F" w:rsidP="00FD6935">
      <w:pPr>
        <w:pStyle w:val="NormalWeb"/>
        <w:spacing w:before="0" w:beforeAutospacing="0" w:after="0" w:afterAutospacing="0" w:line="360" w:lineRule="auto"/>
        <w:ind w:firstLine="708"/>
      </w:pPr>
      <w:r w:rsidRPr="00A0112F">
        <w:rPr>
          <w:b/>
          <w:bCs/>
        </w:rPr>
        <w:t>Trazabilidad:</w:t>
      </w:r>
      <w:r>
        <w:t xml:space="preserve"> registrar cambios de estado, responsables y versiones del código.</w:t>
      </w:r>
    </w:p>
    <w:p w14:paraId="1CD3EE54" w14:textId="7D1DBB04" w:rsidR="00A0112F" w:rsidRDefault="00A0112F" w:rsidP="00FD6935">
      <w:pPr>
        <w:pStyle w:val="NormalWeb"/>
        <w:spacing w:before="0" w:beforeAutospacing="0" w:after="0" w:afterAutospacing="0" w:line="360" w:lineRule="auto"/>
        <w:ind w:left="708"/>
      </w:pPr>
      <w:r w:rsidRPr="00A0112F">
        <w:rPr>
          <w:b/>
          <w:bCs/>
        </w:rPr>
        <w:t>Disponibilidad e integridad:</w:t>
      </w:r>
      <w:r>
        <w:t xml:space="preserve"> proteger los registros y evitar pérdidas o inconsistencias de información.</w:t>
      </w:r>
    </w:p>
    <w:p w14:paraId="58A36A93" w14:textId="103C724E" w:rsidR="00A0112F" w:rsidRDefault="00A0112F" w:rsidP="00FD6935">
      <w:pPr>
        <w:pStyle w:val="NormalWeb"/>
        <w:spacing w:before="0" w:beforeAutospacing="0" w:after="0" w:afterAutospacing="0" w:line="360" w:lineRule="auto"/>
      </w:pPr>
    </w:p>
    <w:p w14:paraId="79F9D933" w14:textId="0AC1D8A3" w:rsidR="00A0112F" w:rsidRDefault="00A0112F" w:rsidP="00FD6935">
      <w:pPr>
        <w:pStyle w:val="NormalWeb"/>
        <w:spacing w:before="0" w:beforeAutospacing="0" w:after="0" w:afterAutospacing="0" w:line="360" w:lineRule="auto"/>
        <w:rPr>
          <w:b/>
          <w:bCs/>
        </w:rPr>
      </w:pPr>
      <w:r w:rsidRPr="00A0112F">
        <w:rPr>
          <w:b/>
          <w:bCs/>
        </w:rPr>
        <w:t>Diagrama de clases UML</w:t>
      </w:r>
    </w:p>
    <w:p w14:paraId="7E24DB7A" w14:textId="536129C3" w:rsidR="00A0112F" w:rsidRDefault="00FD6935" w:rsidP="00FD6935">
      <w:pPr>
        <w:pStyle w:val="NormalWeb"/>
        <w:spacing w:before="0" w:beforeAutospacing="0" w:after="0" w:afterAutospacing="0" w:line="360" w:lineRule="auto"/>
        <w:rPr>
          <w:b/>
          <w:bCs/>
        </w:rPr>
      </w:pPr>
      <w:r>
        <w:rPr>
          <w:noProof/>
        </w:rPr>
        <w:lastRenderedPageBreak/>
        <w:drawing>
          <wp:inline distT="0" distB="0" distL="0" distR="0" wp14:anchorId="5F86784A" wp14:editId="4E23EDA8">
            <wp:extent cx="5400040" cy="686943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6869430"/>
                    </a:xfrm>
                    <a:prstGeom prst="rect">
                      <a:avLst/>
                    </a:prstGeom>
                    <a:noFill/>
                    <a:ln>
                      <a:noFill/>
                    </a:ln>
                  </pic:spPr>
                </pic:pic>
              </a:graphicData>
            </a:graphic>
          </wp:inline>
        </w:drawing>
      </w:r>
    </w:p>
    <w:p w14:paraId="620D10E0" w14:textId="77777777" w:rsidR="00A0112F" w:rsidRPr="00A0112F" w:rsidRDefault="00A0112F" w:rsidP="00FD6935">
      <w:pPr>
        <w:spacing w:before="100" w:beforeAutospacing="1" w:after="100" w:afterAutospacing="1" w:line="360" w:lineRule="auto"/>
        <w:rPr>
          <w:rFonts w:ascii="Times New Roman" w:eastAsia="Times New Roman" w:hAnsi="Times New Roman" w:cs="Times New Roman"/>
          <w:b/>
          <w:bCs/>
          <w:lang w:val="es-ES" w:eastAsia="es-ES"/>
        </w:rPr>
      </w:pPr>
      <w:r w:rsidRPr="00A0112F">
        <w:rPr>
          <w:rFonts w:ascii="Times New Roman" w:eastAsia="Times New Roman" w:hAnsi="Times New Roman" w:cs="Times New Roman"/>
          <w:b/>
          <w:bCs/>
          <w:lang w:val="es-ES" w:eastAsia="es-ES"/>
        </w:rPr>
        <w:t>Relaciones importantes:</w:t>
      </w:r>
    </w:p>
    <w:p w14:paraId="2A4D499A" w14:textId="77777777" w:rsidR="00A0112F" w:rsidRPr="00A0112F" w:rsidRDefault="00A0112F" w:rsidP="00FD6935">
      <w:pPr>
        <w:spacing w:after="0" w:line="360" w:lineRule="auto"/>
        <w:rPr>
          <w:rFonts w:ascii="Times New Roman" w:eastAsia="Times New Roman" w:hAnsi="Times New Roman" w:cs="Times New Roman"/>
          <w:sz w:val="24"/>
          <w:szCs w:val="24"/>
          <w:lang w:val="es-ES" w:eastAsia="es-ES"/>
        </w:rPr>
      </w:pPr>
      <w:r w:rsidRPr="00A0112F">
        <w:rPr>
          <w:rFonts w:ascii="Times New Roman" w:eastAsia="Times New Roman" w:hAnsi="Times New Roman" w:cs="Times New Roman"/>
          <w:sz w:val="24"/>
          <w:szCs w:val="24"/>
          <w:lang w:val="es-ES" w:eastAsia="es-ES"/>
        </w:rPr>
        <w:t>Un caso de rescate tiene un expediente asociado.</w:t>
      </w:r>
    </w:p>
    <w:p w14:paraId="720D65D2" w14:textId="77777777" w:rsidR="00A0112F" w:rsidRPr="00A0112F" w:rsidRDefault="00A0112F" w:rsidP="00FD6935">
      <w:pPr>
        <w:spacing w:after="0" w:line="360" w:lineRule="auto"/>
        <w:rPr>
          <w:rFonts w:ascii="Times New Roman" w:eastAsia="Times New Roman" w:hAnsi="Times New Roman" w:cs="Times New Roman"/>
          <w:sz w:val="24"/>
          <w:szCs w:val="24"/>
          <w:lang w:val="es-ES" w:eastAsia="es-ES"/>
        </w:rPr>
      </w:pPr>
      <w:r w:rsidRPr="00A0112F">
        <w:rPr>
          <w:rFonts w:ascii="Times New Roman" w:eastAsia="Times New Roman" w:hAnsi="Times New Roman" w:cs="Times New Roman"/>
          <w:sz w:val="24"/>
          <w:szCs w:val="24"/>
          <w:lang w:val="es-ES" w:eastAsia="es-ES"/>
        </w:rPr>
        <w:t>El expediente es una clase abstracta con distintas implementaciones según la especie.</w:t>
      </w:r>
    </w:p>
    <w:p w14:paraId="07081112" w14:textId="77777777" w:rsidR="00A0112F" w:rsidRPr="00A0112F" w:rsidRDefault="00A0112F" w:rsidP="00FD6935">
      <w:pPr>
        <w:spacing w:after="0" w:line="360" w:lineRule="auto"/>
        <w:rPr>
          <w:rFonts w:ascii="Times New Roman" w:eastAsia="Times New Roman" w:hAnsi="Times New Roman" w:cs="Times New Roman"/>
          <w:sz w:val="24"/>
          <w:szCs w:val="24"/>
          <w:lang w:val="es-ES" w:eastAsia="es-ES"/>
        </w:rPr>
      </w:pPr>
      <w:r w:rsidRPr="00A0112F">
        <w:rPr>
          <w:rFonts w:ascii="Times New Roman" w:eastAsia="Times New Roman" w:hAnsi="Times New Roman" w:cs="Times New Roman"/>
          <w:sz w:val="24"/>
          <w:szCs w:val="24"/>
          <w:lang w:val="es-ES" w:eastAsia="es-ES"/>
        </w:rPr>
        <w:t>Un caso puede tener un responsable asignado; en el modelo inicial, la asignación es opcional.</w:t>
      </w:r>
    </w:p>
    <w:p w14:paraId="5B8382AE" w14:textId="77777777" w:rsidR="00A0112F" w:rsidRPr="00A0112F" w:rsidRDefault="00A0112F" w:rsidP="00FD6935">
      <w:pPr>
        <w:spacing w:after="0" w:line="360" w:lineRule="auto"/>
        <w:rPr>
          <w:rFonts w:ascii="Times New Roman" w:eastAsia="Times New Roman" w:hAnsi="Times New Roman" w:cs="Times New Roman"/>
          <w:sz w:val="24"/>
          <w:szCs w:val="24"/>
          <w:lang w:val="es-ES" w:eastAsia="es-ES"/>
        </w:rPr>
      </w:pPr>
      <w:r w:rsidRPr="00A0112F">
        <w:rPr>
          <w:rFonts w:ascii="Times New Roman" w:eastAsia="Times New Roman" w:hAnsi="Times New Roman" w:cs="Times New Roman"/>
          <w:sz w:val="24"/>
          <w:szCs w:val="24"/>
          <w:lang w:val="es-ES" w:eastAsia="es-ES"/>
        </w:rPr>
        <w:lastRenderedPageBreak/>
        <w:t>El gestor central coordina el registro y la asignación de casos.</w:t>
      </w:r>
    </w:p>
    <w:p w14:paraId="5F392E51" w14:textId="77777777" w:rsidR="00A0112F" w:rsidRPr="00A0112F" w:rsidRDefault="00A0112F" w:rsidP="00FD6935">
      <w:pPr>
        <w:spacing w:after="100" w:afterAutospacing="1" w:line="360" w:lineRule="auto"/>
        <w:rPr>
          <w:rFonts w:ascii="Times New Roman" w:eastAsia="Times New Roman" w:hAnsi="Times New Roman" w:cs="Times New Roman"/>
          <w:sz w:val="24"/>
          <w:szCs w:val="24"/>
          <w:lang w:val="es-ES" w:eastAsia="es-ES"/>
        </w:rPr>
      </w:pPr>
      <w:r w:rsidRPr="00A0112F">
        <w:rPr>
          <w:rFonts w:ascii="Times New Roman" w:eastAsia="Times New Roman" w:hAnsi="Times New Roman" w:cs="Times New Roman"/>
          <w:sz w:val="24"/>
          <w:szCs w:val="24"/>
          <w:lang w:val="es-ES" w:eastAsia="es-ES"/>
        </w:rPr>
        <w:t>El servicio de notificaciones trabaja con observadores para avisar de nuevos rescates.</w:t>
      </w:r>
    </w:p>
    <w:p w14:paraId="3E5FF1C7" w14:textId="77777777" w:rsidR="00A0112F" w:rsidRPr="00360217" w:rsidRDefault="00A0112F" w:rsidP="00FD6935">
      <w:pPr>
        <w:pStyle w:val="NormalWeb"/>
        <w:spacing w:before="0" w:beforeAutospacing="0" w:after="0" w:afterAutospacing="0" w:line="360" w:lineRule="auto"/>
        <w:rPr>
          <w:b/>
          <w:bCs/>
        </w:rPr>
      </w:pPr>
    </w:p>
    <w:p w14:paraId="4D839F74" w14:textId="2137641F" w:rsidR="00A0112F" w:rsidRDefault="00360217" w:rsidP="00FD6935">
      <w:pPr>
        <w:spacing w:line="360" w:lineRule="auto"/>
        <w:rPr>
          <w:rFonts w:ascii="Times New Roman" w:eastAsia="Times New Roman" w:hAnsi="Times New Roman" w:cs="Times New Roman"/>
          <w:b/>
          <w:bCs/>
          <w:sz w:val="24"/>
          <w:szCs w:val="24"/>
          <w:lang w:eastAsia="es-EC"/>
        </w:rPr>
      </w:pPr>
      <w:r w:rsidRPr="00360217">
        <w:rPr>
          <w:rFonts w:ascii="Times New Roman" w:eastAsia="Times New Roman" w:hAnsi="Times New Roman" w:cs="Times New Roman"/>
          <w:b/>
          <w:bCs/>
          <w:sz w:val="24"/>
          <w:szCs w:val="24"/>
          <w:lang w:eastAsia="es-EC"/>
        </w:rPr>
        <w:t>Arquitectura general del sistema</w:t>
      </w:r>
    </w:p>
    <w:p w14:paraId="6508BA39" w14:textId="0F208B4E" w:rsidR="00360217" w:rsidRDefault="00360217" w:rsidP="00FD6935">
      <w:pPr>
        <w:spacing w:line="360" w:lineRule="auto"/>
        <w:rPr>
          <w:rFonts w:ascii="Times New Roman" w:eastAsia="Times New Roman" w:hAnsi="Times New Roman" w:cs="Times New Roman"/>
          <w:sz w:val="24"/>
          <w:szCs w:val="24"/>
          <w:lang w:val="es-ES" w:eastAsia="es-ES"/>
        </w:rPr>
      </w:pPr>
      <w:r w:rsidRPr="00360217">
        <w:rPr>
          <w:rFonts w:ascii="Times New Roman" w:eastAsia="Times New Roman" w:hAnsi="Times New Roman" w:cs="Times New Roman"/>
          <w:sz w:val="24"/>
          <w:szCs w:val="24"/>
          <w:lang w:val="es-ES" w:eastAsia="es-ES"/>
        </w:rPr>
        <w:t>Se propone una arquitectura MVC dividida en tres capas lógicas.</w:t>
      </w:r>
    </w:p>
    <w:p w14:paraId="6E8CF2C5" w14:textId="17622428" w:rsidR="00360217" w:rsidRDefault="00360217" w:rsidP="00FD6935">
      <w:pPr>
        <w:spacing w:line="360" w:lineRule="auto"/>
        <w:jc w:val="center"/>
        <w:rPr>
          <w:rFonts w:ascii="Times New Roman" w:eastAsia="Times New Roman" w:hAnsi="Times New Roman" w:cs="Times New Roman"/>
          <w:sz w:val="24"/>
          <w:szCs w:val="24"/>
          <w:lang w:val="es-ES" w:eastAsia="es-ES"/>
        </w:rPr>
      </w:pPr>
      <w:r w:rsidRPr="00360217">
        <w:rPr>
          <w:rFonts w:ascii="Times New Roman" w:eastAsia="Times New Roman" w:hAnsi="Times New Roman" w:cs="Times New Roman"/>
          <w:sz w:val="24"/>
          <w:szCs w:val="24"/>
          <w:lang w:val="es-ES" w:eastAsia="es-ES"/>
        </w:rPr>
        <w:drawing>
          <wp:inline distT="0" distB="0" distL="0" distR="0" wp14:anchorId="73B66753" wp14:editId="083B2C2F">
            <wp:extent cx="4953000" cy="4654212"/>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61186" cy="4661904"/>
                    </a:xfrm>
                    <a:prstGeom prst="rect">
                      <a:avLst/>
                    </a:prstGeom>
                  </pic:spPr>
                </pic:pic>
              </a:graphicData>
            </a:graphic>
          </wp:inline>
        </w:drawing>
      </w:r>
    </w:p>
    <w:p w14:paraId="6129E631" w14:textId="77777777" w:rsidR="00360217" w:rsidRDefault="00360217" w:rsidP="00FD6935">
      <w:pPr>
        <w:pStyle w:val="NormalWeb"/>
        <w:spacing w:line="360" w:lineRule="auto"/>
      </w:pPr>
      <w:r>
        <w:t>El flujo funcional comienza en la vista, continúa hacia el controlador y llega al modelo, donde se aplican las reglas del negocio. El gestor central coordina las operaciones y utiliza la fábrica de expedientes y el servicio de notificaciones. La información persistente se guarda en una base de datos a través de un repositorio de acceso a datos.</w:t>
      </w:r>
    </w:p>
    <w:p w14:paraId="59F7BEF2" w14:textId="79F4A6AA" w:rsidR="00360217" w:rsidRDefault="00360217" w:rsidP="00FD6935">
      <w:pPr>
        <w:pStyle w:val="NormalWeb"/>
        <w:spacing w:line="360" w:lineRule="auto"/>
      </w:pPr>
      <w:r>
        <w:t>GitHub no forma parte del flujo de ejecución de la aplicación: es el repositorio que controla el código fuente y sus versiones.</w:t>
      </w:r>
    </w:p>
    <w:p w14:paraId="135E71AF" w14:textId="39AAAF3C" w:rsidR="00360217" w:rsidRDefault="00360217" w:rsidP="00FD6935">
      <w:pPr>
        <w:pStyle w:val="NormalWeb"/>
        <w:spacing w:line="360" w:lineRule="auto"/>
        <w:rPr>
          <w:b/>
          <w:bCs/>
        </w:rPr>
      </w:pPr>
      <w:r w:rsidRPr="00360217">
        <w:rPr>
          <w:b/>
          <w:bCs/>
        </w:rPr>
        <w:lastRenderedPageBreak/>
        <w:t xml:space="preserve">Patrón </w:t>
      </w:r>
      <w:proofErr w:type="spellStart"/>
      <w:r w:rsidRPr="00360217">
        <w:rPr>
          <w:b/>
          <w:bCs/>
        </w:rPr>
        <w:t>State</w:t>
      </w:r>
      <w:proofErr w:type="spellEnd"/>
    </w:p>
    <w:p w14:paraId="4DB752F8" w14:textId="3ABEAFC2" w:rsidR="00360217" w:rsidRDefault="00360217" w:rsidP="00FD6935">
      <w:pPr>
        <w:pStyle w:val="NormalWeb"/>
        <w:spacing w:line="360" w:lineRule="auto"/>
      </w:pPr>
      <w:r>
        <w:t xml:space="preserve">El patrón de diseño </w:t>
      </w:r>
      <w:proofErr w:type="spellStart"/>
      <w:r>
        <w:t>State</w:t>
      </w:r>
      <w:proofErr w:type="spellEnd"/>
      <w:r>
        <w:t xml:space="preserve"> permite modificar el comportamiento de un objeto</w:t>
      </w:r>
      <w:r>
        <w:t xml:space="preserve"> </w:t>
      </w:r>
      <w:r>
        <w:t>dependiendo del estado en el que se encuentre, evitando utilizar numerosas estructuras condicionales para controlar cada situación. En el Sistema de Gestión de Casos para un Refugio Animal, este patrón se utilizará para administrar las diferentes etapas por las que pasa un animal desde que se reporta su situación hasta que se completa su proceso de atención.</w:t>
      </w:r>
    </w:p>
    <w:p w14:paraId="0CF6CE63" w14:textId="77777777" w:rsidR="00360217" w:rsidRDefault="00360217" w:rsidP="00FD6935">
      <w:pPr>
        <w:pStyle w:val="NormalWeb"/>
        <w:spacing w:line="360" w:lineRule="auto"/>
      </w:pPr>
      <w:r>
        <w:t>Por ejemplo, un caso puede encontrarse en los estados Reportado, Rescatado, En tratamiento, En recuperación, Disponible para adopción, Adoptado o Cerrado. Cada estado tendrá reglas específicas que determinarán qué acciones se pueden realizar y cuáles serán las transiciones permitidas. De esta manera, se evitarán cambios de estado incorrectos y se garantizará un seguimiento ordenado del proceso de rescate.</w:t>
      </w:r>
    </w:p>
    <w:p w14:paraId="73585AB8" w14:textId="6F50EF25" w:rsidR="00360217" w:rsidRDefault="00360217" w:rsidP="00FD6935">
      <w:pPr>
        <w:pStyle w:val="NormalWeb"/>
        <w:spacing w:line="360" w:lineRule="auto"/>
      </w:pPr>
      <w:r>
        <w:t>Se</w:t>
      </w:r>
      <w:r>
        <w:t xml:space="preserve"> selecciona este patrón porque el ciclo de vida de un caso de rescate requiere controlar las transiciones entre estados. Su implementación mejora la organización del código, facilita el mantenimiento de las reglas de negocio y permite incorporar nuevos estados sin concentrar toda la lógica en una única clase.</w:t>
      </w:r>
    </w:p>
    <w:p w14:paraId="0EF35F65" w14:textId="15A44523" w:rsidR="00360217" w:rsidRDefault="00360217" w:rsidP="00FD6935">
      <w:pPr>
        <w:pStyle w:val="NormalWeb"/>
        <w:spacing w:line="360" w:lineRule="auto"/>
        <w:rPr>
          <w:b/>
          <w:bCs/>
        </w:rPr>
      </w:pPr>
      <w:r w:rsidRPr="00360217">
        <w:rPr>
          <w:b/>
          <w:bCs/>
        </w:rPr>
        <w:t xml:space="preserve">Patrón </w:t>
      </w:r>
      <w:proofErr w:type="spellStart"/>
      <w:r w:rsidRPr="00360217">
        <w:rPr>
          <w:b/>
          <w:bCs/>
        </w:rPr>
        <w:t>Strategy</w:t>
      </w:r>
      <w:proofErr w:type="spellEnd"/>
    </w:p>
    <w:p w14:paraId="4FD16220" w14:textId="77777777" w:rsidR="00360217" w:rsidRDefault="00360217" w:rsidP="00FD6935">
      <w:pPr>
        <w:pStyle w:val="NormalWeb"/>
        <w:spacing w:line="360" w:lineRule="auto"/>
      </w:pPr>
      <w:r>
        <w:t xml:space="preserve">El patrón </w:t>
      </w:r>
      <w:proofErr w:type="spellStart"/>
      <w:r>
        <w:t>Strategy</w:t>
      </w:r>
      <w:proofErr w:type="spellEnd"/>
      <w:r>
        <w:t xml:space="preserve"> permite definir diferentes algoritmos o procedimientos para realizar una operación y seleccionar el más adecuado según las necesidades del sistema. Su principal característica es que cada estrategia se implementa de forma independiente, lo que permite cambiar el comportamiento sin modificar directamente la clase que lo utiliza.</w:t>
      </w:r>
    </w:p>
    <w:p w14:paraId="2EAE4D2D" w14:textId="77777777" w:rsidR="00360217" w:rsidRDefault="00360217" w:rsidP="00FD6935">
      <w:pPr>
        <w:pStyle w:val="NormalWeb"/>
        <w:spacing w:line="360" w:lineRule="auto"/>
      </w:pPr>
      <w:r>
        <w:t>En el Sistema de Gestión de Casos para un Refugio Animal, este patrón se puede aplicar para definir diferentes estrategias de atención según la especie y las necesidades del animal rescatado. Por ejemplo, la estrategia para perros puede contemplar una valoración veterinaria general, vacunación y desparasitación; la estrategia para gatos puede incluir evaluaciones específicas; mientras que la estrategia para fauna silvestre puede contemplar una valoración especializada y la derivación a un centro autorizado cuando corresponda.</w:t>
      </w:r>
    </w:p>
    <w:p w14:paraId="52F6D19A" w14:textId="46EADB42" w:rsidR="00AE4CB1" w:rsidRPr="00FD6935" w:rsidRDefault="00360217" w:rsidP="00FD6935">
      <w:pPr>
        <w:pStyle w:val="NormalWeb"/>
        <w:spacing w:line="360" w:lineRule="auto"/>
      </w:pPr>
      <w:r>
        <w:lastRenderedPageBreak/>
        <w:t>Se</w:t>
      </w:r>
      <w:r>
        <w:t xml:space="preserve"> selecciona este patrón porque las necesidades de atención varían según las características de cada animal. Al encapsular los procedimientos en clases independientes, se reduce el uso de condicionales y se facilita la incorporación de nuevas estrategias. Además, se favorece el principio de abierto/cerrado de SOLID, ya que es posible agregar nuevos comportamientos sin modificar la estructura principal del sistema.</w:t>
      </w:r>
    </w:p>
    <w:p w14:paraId="3557C0E9" w14:textId="0B06B94F" w:rsidR="00D21BA4" w:rsidRDefault="0081193A" w:rsidP="00FD6935">
      <w:pPr>
        <w:pStyle w:val="Sinespaciado"/>
        <w:spacing w:line="360" w:lineRule="auto"/>
        <w:jc w:val="both"/>
        <w:rPr>
          <w:rFonts w:ascii="Arial" w:hAnsi="Arial" w:cs="Arial"/>
          <w:b/>
          <w:bCs/>
          <w:lang w:eastAsia="es-EC"/>
        </w:rPr>
      </w:pPr>
      <w:r>
        <w:rPr>
          <w:rFonts w:ascii="Arial" w:hAnsi="Arial" w:cs="Arial"/>
          <w:b/>
          <w:bCs/>
          <w:lang w:eastAsia="es-EC"/>
        </w:rPr>
        <w:t>Evidencias</w:t>
      </w:r>
    </w:p>
    <w:p w14:paraId="4D4F1CAA" w14:textId="77777777" w:rsidR="00FD6935" w:rsidRDefault="00FD6935" w:rsidP="00FD6935">
      <w:pPr>
        <w:widowControl w:val="0"/>
        <w:pBdr>
          <w:top w:val="nil"/>
          <w:left w:val="nil"/>
          <w:bottom w:val="nil"/>
          <w:right w:val="nil"/>
          <w:between w:val="nil"/>
        </w:pBdr>
        <w:spacing w:after="0" w:line="360" w:lineRule="auto"/>
        <w:jc w:val="both"/>
        <w:rPr>
          <w:rFonts w:ascii="Arial" w:hAnsi="Arial" w:cs="Arial"/>
          <w:b/>
          <w:bCs/>
          <w:i/>
          <w:iCs/>
          <w:sz w:val="20"/>
          <w:szCs w:val="20"/>
          <w:lang w:eastAsia="es-EC"/>
        </w:rPr>
      </w:pPr>
      <w:r>
        <w:rPr>
          <w:rFonts w:ascii="Arial" w:hAnsi="Arial" w:cs="Arial"/>
          <w:b/>
          <w:bCs/>
          <w:i/>
          <w:iCs/>
          <w:sz w:val="20"/>
          <w:szCs w:val="20"/>
          <w:lang w:eastAsia="es-EC"/>
        </w:rPr>
        <w:t>Subida del documento en el GitHub</w:t>
      </w:r>
    </w:p>
    <w:p w14:paraId="5F6EC668" w14:textId="293DE79B" w:rsidR="00BB6559" w:rsidRPr="00FD6935" w:rsidRDefault="00BB6559" w:rsidP="00FD6935">
      <w:pPr>
        <w:widowControl w:val="0"/>
        <w:pBdr>
          <w:top w:val="nil"/>
          <w:left w:val="nil"/>
          <w:bottom w:val="nil"/>
          <w:right w:val="nil"/>
          <w:between w:val="nil"/>
        </w:pBdr>
        <w:spacing w:after="0" w:line="360" w:lineRule="auto"/>
        <w:jc w:val="both"/>
        <w:rPr>
          <w:rFonts w:ascii="Arial" w:eastAsiaTheme="majorEastAsia" w:hAnsi="Arial" w:cs="Arial"/>
          <w:b/>
          <w:bCs/>
          <w:color w:val="2F5496" w:themeColor="accent1" w:themeShade="BF"/>
          <w:sz w:val="24"/>
          <w:szCs w:val="24"/>
          <w:lang w:eastAsia="es-EC"/>
        </w:rPr>
      </w:pPr>
    </w:p>
    <w:sectPr w:rsidR="00BB6559" w:rsidRPr="00FD6935" w:rsidSect="003D2C2A">
      <w:headerReference w:type="first" r:id="rId16"/>
      <w:pgSz w:w="11906" w:h="16838"/>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8CB8DF" w14:textId="77777777" w:rsidR="0050203B" w:rsidRDefault="0050203B" w:rsidP="001F554B">
      <w:pPr>
        <w:spacing w:after="0" w:line="240" w:lineRule="auto"/>
      </w:pPr>
      <w:r>
        <w:separator/>
      </w:r>
    </w:p>
  </w:endnote>
  <w:endnote w:type="continuationSeparator" w:id="0">
    <w:p w14:paraId="412C7718" w14:textId="77777777" w:rsidR="0050203B" w:rsidRDefault="0050203B" w:rsidP="001F55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Rounded">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53"/>
      <w:gridCol w:w="4251"/>
    </w:tblGrid>
    <w:tr w:rsidR="001C1D29" w14:paraId="41597033" w14:textId="77777777" w:rsidTr="00E656EA">
      <w:trPr>
        <w:trHeight w:hRule="exact" w:val="115"/>
        <w:jc w:val="center"/>
      </w:trPr>
      <w:tc>
        <w:tcPr>
          <w:tcW w:w="4686" w:type="dxa"/>
          <w:shd w:val="clear" w:color="auto" w:fill="F6EC2E"/>
          <w:tcMar>
            <w:top w:w="0" w:type="dxa"/>
            <w:bottom w:w="0" w:type="dxa"/>
          </w:tcMar>
        </w:tcPr>
        <w:p w14:paraId="103EA0F8" w14:textId="77777777" w:rsidR="001C1D29" w:rsidRDefault="001C1D29">
          <w:pPr>
            <w:pStyle w:val="Encabezado"/>
            <w:rPr>
              <w:caps/>
              <w:sz w:val="18"/>
            </w:rPr>
          </w:pPr>
        </w:p>
      </w:tc>
      <w:tc>
        <w:tcPr>
          <w:tcW w:w="4674" w:type="dxa"/>
          <w:shd w:val="clear" w:color="auto" w:fill="F6EC2E"/>
          <w:tcMar>
            <w:top w:w="0" w:type="dxa"/>
            <w:bottom w:w="0" w:type="dxa"/>
          </w:tcMar>
        </w:tcPr>
        <w:p w14:paraId="4DB2043D" w14:textId="77777777" w:rsidR="001C1D29" w:rsidRDefault="001C1D29">
          <w:pPr>
            <w:pStyle w:val="Encabezado"/>
            <w:jc w:val="right"/>
            <w:rPr>
              <w:caps/>
              <w:sz w:val="18"/>
            </w:rPr>
          </w:pPr>
        </w:p>
      </w:tc>
    </w:tr>
    <w:tr w:rsidR="001C1D29" w14:paraId="24D4F0BC" w14:textId="77777777">
      <w:trPr>
        <w:jc w:val="center"/>
      </w:trPr>
      <w:tc>
        <w:tcPr>
          <w:tcW w:w="4686" w:type="dxa"/>
          <w:shd w:val="clear" w:color="auto" w:fill="auto"/>
          <w:vAlign w:val="center"/>
        </w:tcPr>
        <w:p w14:paraId="1F323EC7" w14:textId="14FB9188" w:rsidR="001C1D29" w:rsidRDefault="001C1D29" w:rsidP="00E656EA">
          <w:pPr>
            <w:pStyle w:val="Piedepgina"/>
            <w:rPr>
              <w:caps/>
              <w:color w:val="808080" w:themeColor="background1" w:themeShade="80"/>
              <w:sz w:val="18"/>
              <w:szCs w:val="18"/>
            </w:rPr>
          </w:pPr>
        </w:p>
      </w:tc>
      <w:tc>
        <w:tcPr>
          <w:tcW w:w="4674" w:type="dxa"/>
          <w:shd w:val="clear" w:color="auto" w:fill="auto"/>
          <w:vAlign w:val="center"/>
        </w:tcPr>
        <w:p w14:paraId="659F217F" w14:textId="586B4CAC" w:rsidR="001C1D29" w:rsidRDefault="001C1D29">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BC0FD5" w:rsidRPr="00BC0FD5">
            <w:rPr>
              <w:caps/>
              <w:noProof/>
              <w:color w:val="808080" w:themeColor="background1" w:themeShade="80"/>
              <w:sz w:val="18"/>
              <w:szCs w:val="18"/>
              <w:lang w:val="es-ES"/>
            </w:rPr>
            <w:t>5</w:t>
          </w:r>
          <w:r>
            <w:rPr>
              <w:caps/>
              <w:color w:val="808080" w:themeColor="background1" w:themeShade="80"/>
              <w:sz w:val="18"/>
              <w:szCs w:val="18"/>
            </w:rPr>
            <w:fldChar w:fldCharType="end"/>
          </w:r>
        </w:p>
      </w:tc>
    </w:tr>
  </w:tbl>
  <w:p w14:paraId="69F526BE" w14:textId="77777777" w:rsidR="001C1D29" w:rsidRDefault="001C1D2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53"/>
      <w:gridCol w:w="4251"/>
    </w:tblGrid>
    <w:tr w:rsidR="001C1D29" w14:paraId="43775058" w14:textId="77777777" w:rsidTr="00143D79">
      <w:trPr>
        <w:trHeight w:hRule="exact" w:val="115"/>
        <w:jc w:val="center"/>
      </w:trPr>
      <w:tc>
        <w:tcPr>
          <w:tcW w:w="4686" w:type="dxa"/>
          <w:shd w:val="clear" w:color="auto" w:fill="F6EC2E"/>
          <w:tcMar>
            <w:top w:w="0" w:type="dxa"/>
            <w:bottom w:w="0" w:type="dxa"/>
          </w:tcMar>
        </w:tcPr>
        <w:p w14:paraId="11D14EFF" w14:textId="77777777" w:rsidR="001C1D29" w:rsidRDefault="001C1D29" w:rsidP="003D2C2A">
          <w:pPr>
            <w:pStyle w:val="Encabezado"/>
            <w:rPr>
              <w:caps/>
              <w:sz w:val="18"/>
            </w:rPr>
          </w:pPr>
        </w:p>
      </w:tc>
      <w:tc>
        <w:tcPr>
          <w:tcW w:w="4674" w:type="dxa"/>
          <w:shd w:val="clear" w:color="auto" w:fill="F6EC2E"/>
          <w:tcMar>
            <w:top w:w="0" w:type="dxa"/>
            <w:bottom w:w="0" w:type="dxa"/>
          </w:tcMar>
        </w:tcPr>
        <w:p w14:paraId="25D04F1A" w14:textId="77777777" w:rsidR="001C1D29" w:rsidRDefault="001C1D29" w:rsidP="003D2C2A">
          <w:pPr>
            <w:pStyle w:val="Encabezado"/>
            <w:jc w:val="right"/>
            <w:rPr>
              <w:caps/>
              <w:sz w:val="18"/>
            </w:rPr>
          </w:pPr>
        </w:p>
      </w:tc>
    </w:tr>
    <w:tr w:rsidR="001C1D29" w14:paraId="40EC932C" w14:textId="77777777" w:rsidTr="00143D79">
      <w:trPr>
        <w:jc w:val="center"/>
      </w:trPr>
      <w:tc>
        <w:tcPr>
          <w:tcW w:w="4686" w:type="dxa"/>
          <w:shd w:val="clear" w:color="auto" w:fill="auto"/>
          <w:vAlign w:val="center"/>
        </w:tcPr>
        <w:p w14:paraId="535206C6" w14:textId="5C2236B4" w:rsidR="001C1D29" w:rsidRDefault="001C1D29" w:rsidP="003D2C2A">
          <w:pPr>
            <w:pStyle w:val="Piedepgina"/>
            <w:rPr>
              <w:caps/>
              <w:color w:val="808080" w:themeColor="background1" w:themeShade="80"/>
              <w:sz w:val="18"/>
              <w:szCs w:val="18"/>
            </w:rPr>
          </w:pPr>
        </w:p>
      </w:tc>
      <w:tc>
        <w:tcPr>
          <w:tcW w:w="4674" w:type="dxa"/>
          <w:shd w:val="clear" w:color="auto" w:fill="auto"/>
          <w:vAlign w:val="center"/>
        </w:tcPr>
        <w:p w14:paraId="0CDACCB9" w14:textId="118150BC" w:rsidR="001C1D29" w:rsidRDefault="001C1D29" w:rsidP="003D2C2A">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5F56F0" w:rsidRPr="005F56F0">
            <w:rPr>
              <w:caps/>
              <w:noProof/>
              <w:color w:val="808080" w:themeColor="background1" w:themeShade="80"/>
              <w:sz w:val="18"/>
              <w:szCs w:val="18"/>
              <w:lang w:val="es-ES"/>
            </w:rPr>
            <w:t>1</w:t>
          </w:r>
          <w:r>
            <w:rPr>
              <w:caps/>
              <w:color w:val="808080" w:themeColor="background1" w:themeShade="80"/>
              <w:sz w:val="18"/>
              <w:szCs w:val="18"/>
            </w:rPr>
            <w:fldChar w:fldCharType="end"/>
          </w:r>
        </w:p>
      </w:tc>
    </w:tr>
  </w:tbl>
  <w:p w14:paraId="34310F83" w14:textId="77777777" w:rsidR="001C1D29" w:rsidRDefault="001C1D2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8E3AD1" w14:textId="77777777" w:rsidR="0050203B" w:rsidRDefault="0050203B" w:rsidP="001F554B">
      <w:pPr>
        <w:spacing w:after="0" w:line="240" w:lineRule="auto"/>
      </w:pPr>
      <w:r>
        <w:separator/>
      </w:r>
    </w:p>
  </w:footnote>
  <w:footnote w:type="continuationSeparator" w:id="0">
    <w:p w14:paraId="1301BD50" w14:textId="77777777" w:rsidR="0050203B" w:rsidRDefault="0050203B" w:rsidP="001F55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1"/>
      <w:tblW w:w="9606" w:type="dxa"/>
      <w:tblInd w:w="-541" w:type="dxa"/>
      <w:tblBorders>
        <w:top w:val="nil"/>
        <w:left w:val="nil"/>
        <w:bottom w:val="single" w:sz="4" w:space="0" w:color="7F7F7F"/>
        <w:right w:val="nil"/>
        <w:insideH w:val="nil"/>
        <w:insideV w:val="nil"/>
      </w:tblBorders>
      <w:tblLayout w:type="fixed"/>
      <w:tblLook w:val="0400" w:firstRow="0" w:lastRow="0" w:firstColumn="0" w:lastColumn="0" w:noHBand="0" w:noVBand="1"/>
    </w:tblPr>
    <w:tblGrid>
      <w:gridCol w:w="851"/>
      <w:gridCol w:w="2283"/>
      <w:gridCol w:w="6472"/>
    </w:tblGrid>
    <w:tr w:rsidR="0058445E" w14:paraId="40C8315E" w14:textId="77777777" w:rsidTr="0058445E">
      <w:tc>
        <w:tcPr>
          <w:tcW w:w="851" w:type="dxa"/>
          <w:vAlign w:val="center"/>
        </w:tcPr>
        <w:p w14:paraId="20AB65CE" w14:textId="77777777" w:rsidR="0058445E" w:rsidRDefault="0058445E" w:rsidP="0058445E">
          <w:pPr>
            <w:pBdr>
              <w:top w:val="nil"/>
              <w:left w:val="nil"/>
              <w:bottom w:val="nil"/>
              <w:right w:val="nil"/>
              <w:between w:val="nil"/>
            </w:pBdr>
            <w:tabs>
              <w:tab w:val="center" w:pos="4252"/>
              <w:tab w:val="right" w:pos="8504"/>
            </w:tabs>
            <w:jc w:val="left"/>
            <w:rPr>
              <w:color w:val="000000"/>
            </w:rPr>
          </w:pPr>
          <w:r>
            <w:rPr>
              <w:noProof/>
              <w:color w:val="000000"/>
            </w:rPr>
            <w:drawing>
              <wp:inline distT="0" distB="0" distL="0" distR="0" wp14:anchorId="5B1AC694" wp14:editId="2D40F708">
                <wp:extent cx="400153" cy="386664"/>
                <wp:effectExtent l="0" t="0" r="0" b="0"/>
                <wp:docPr id="1" name="Imagen 1"/>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
                        <a:srcRect l="13114" t="13934" r="13933" b="15573"/>
                        <a:stretch>
                          <a:fillRect/>
                        </a:stretch>
                      </pic:blipFill>
                      <pic:spPr>
                        <a:xfrm>
                          <a:off x="0" y="0"/>
                          <a:ext cx="400153" cy="386664"/>
                        </a:xfrm>
                        <a:prstGeom prst="rect">
                          <a:avLst/>
                        </a:prstGeom>
                        <a:ln/>
                      </pic:spPr>
                    </pic:pic>
                  </a:graphicData>
                </a:graphic>
              </wp:inline>
            </w:drawing>
          </w:r>
        </w:p>
      </w:tc>
      <w:tc>
        <w:tcPr>
          <w:tcW w:w="2283" w:type="dxa"/>
          <w:vAlign w:val="center"/>
        </w:tcPr>
        <w:p w14:paraId="6A6D5B10" w14:textId="77777777" w:rsidR="0058445E" w:rsidRPr="00AF4DC3" w:rsidRDefault="0058445E" w:rsidP="0058445E">
          <w:pPr>
            <w:pBdr>
              <w:top w:val="nil"/>
              <w:left w:val="nil"/>
              <w:bottom w:val="nil"/>
              <w:right w:val="nil"/>
              <w:between w:val="nil"/>
            </w:pBdr>
            <w:tabs>
              <w:tab w:val="center" w:pos="4252"/>
              <w:tab w:val="right" w:pos="8504"/>
            </w:tabs>
            <w:jc w:val="left"/>
            <w:rPr>
              <w:rFonts w:ascii="Arial Rounded" w:eastAsia="Arial Rounded" w:hAnsi="Arial Rounded" w:cs="Arial Rounded"/>
              <w:b/>
              <w:color w:val="000000"/>
              <w:sz w:val="22"/>
              <w:szCs w:val="22"/>
            </w:rPr>
          </w:pPr>
          <w:r w:rsidRPr="00AF4DC3">
            <w:rPr>
              <w:rFonts w:ascii="Arial Rounded" w:eastAsia="Arial Rounded" w:hAnsi="Arial Rounded" w:cs="Arial Rounded"/>
              <w:b/>
              <w:color w:val="000000"/>
              <w:sz w:val="22"/>
              <w:szCs w:val="22"/>
            </w:rPr>
            <w:t>Universidad</w:t>
          </w:r>
        </w:p>
        <w:p w14:paraId="004B5CBE" w14:textId="77777777" w:rsidR="0058445E" w:rsidRPr="00AF4DC3" w:rsidRDefault="0058445E" w:rsidP="0058445E">
          <w:pPr>
            <w:pBdr>
              <w:top w:val="nil"/>
              <w:left w:val="nil"/>
              <w:bottom w:val="nil"/>
              <w:right w:val="nil"/>
              <w:between w:val="nil"/>
            </w:pBdr>
            <w:tabs>
              <w:tab w:val="center" w:pos="4252"/>
              <w:tab w:val="right" w:pos="8504"/>
            </w:tabs>
            <w:jc w:val="left"/>
            <w:rPr>
              <w:color w:val="000000"/>
              <w:sz w:val="22"/>
              <w:szCs w:val="22"/>
            </w:rPr>
          </w:pPr>
          <w:r w:rsidRPr="00AF4DC3">
            <w:rPr>
              <w:rFonts w:ascii="Arial Rounded" w:eastAsia="Arial Rounded" w:hAnsi="Arial Rounded" w:cs="Arial Rounded"/>
              <w:b/>
              <w:color w:val="000000"/>
              <w:sz w:val="22"/>
              <w:szCs w:val="22"/>
            </w:rPr>
            <w:t>Técnica de Manabí</w:t>
          </w:r>
        </w:p>
      </w:tc>
      <w:tc>
        <w:tcPr>
          <w:tcW w:w="6472" w:type="dxa"/>
          <w:vAlign w:val="center"/>
        </w:tcPr>
        <w:p w14:paraId="17555C72" w14:textId="02957DAD" w:rsidR="0058445E" w:rsidRDefault="0058445E" w:rsidP="0058445E">
          <w:pPr>
            <w:pBdr>
              <w:top w:val="nil"/>
              <w:left w:val="nil"/>
              <w:bottom w:val="nil"/>
              <w:right w:val="nil"/>
              <w:between w:val="nil"/>
            </w:pBdr>
            <w:tabs>
              <w:tab w:val="center" w:pos="4252"/>
              <w:tab w:val="right" w:pos="8504"/>
            </w:tabs>
            <w:jc w:val="right"/>
            <w:rPr>
              <w:rFonts w:ascii="Arial Rounded" w:eastAsia="Arial Rounded" w:hAnsi="Arial Rounded" w:cs="Arial Rounded"/>
              <w:b/>
              <w:color w:val="000000"/>
            </w:rPr>
          </w:pPr>
        </w:p>
      </w:tc>
    </w:tr>
  </w:tbl>
  <w:p w14:paraId="69D5AC5E" w14:textId="08903E1C" w:rsidR="001C1D29" w:rsidRDefault="001C1D2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702C0" w14:textId="77216460" w:rsidR="005D256E" w:rsidRDefault="005D256E">
    <w:pPr>
      <w:pStyle w:val="Encabezado"/>
    </w:pPr>
    <w:r w:rsidRPr="00C43004">
      <w:rPr>
        <w:noProof/>
        <w:lang w:val="en-US"/>
      </w:rPr>
      <w:drawing>
        <wp:anchor distT="0" distB="0" distL="114300" distR="114300" simplePos="0" relativeHeight="251665408" behindDoc="1" locked="0" layoutInCell="1" allowOverlap="1" wp14:anchorId="5714B4E7" wp14:editId="3BF914D1">
          <wp:simplePos x="0" y="0"/>
          <wp:positionH relativeFrom="page">
            <wp:align>right</wp:align>
          </wp:positionH>
          <wp:positionV relativeFrom="page">
            <wp:posOffset>10795</wp:posOffset>
          </wp:positionV>
          <wp:extent cx="7534275" cy="10677525"/>
          <wp:effectExtent l="0" t="0" r="9525" b="9525"/>
          <wp:wrapNone/>
          <wp:docPr id="141" name="Imagen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34275" cy="1067752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1"/>
      <w:tblW w:w="9606" w:type="dxa"/>
      <w:tblInd w:w="-541" w:type="dxa"/>
      <w:tblBorders>
        <w:top w:val="nil"/>
        <w:left w:val="nil"/>
        <w:bottom w:val="single" w:sz="4" w:space="0" w:color="7F7F7F"/>
        <w:right w:val="nil"/>
        <w:insideH w:val="nil"/>
        <w:insideV w:val="nil"/>
      </w:tblBorders>
      <w:tblLayout w:type="fixed"/>
      <w:tblLook w:val="0400" w:firstRow="0" w:lastRow="0" w:firstColumn="0" w:lastColumn="0" w:noHBand="0" w:noVBand="1"/>
    </w:tblPr>
    <w:tblGrid>
      <w:gridCol w:w="851"/>
      <w:gridCol w:w="2283"/>
      <w:gridCol w:w="6472"/>
    </w:tblGrid>
    <w:tr w:rsidR="0058445E" w14:paraId="41C8F5E4" w14:textId="77777777" w:rsidTr="0058445E">
      <w:tc>
        <w:tcPr>
          <w:tcW w:w="851" w:type="dxa"/>
          <w:vAlign w:val="center"/>
        </w:tcPr>
        <w:p w14:paraId="415C17D8" w14:textId="77777777" w:rsidR="0058445E" w:rsidRDefault="0058445E" w:rsidP="0058445E">
          <w:pPr>
            <w:pBdr>
              <w:top w:val="nil"/>
              <w:left w:val="nil"/>
              <w:bottom w:val="nil"/>
              <w:right w:val="nil"/>
              <w:between w:val="nil"/>
            </w:pBdr>
            <w:tabs>
              <w:tab w:val="center" w:pos="4252"/>
              <w:tab w:val="right" w:pos="8504"/>
            </w:tabs>
            <w:jc w:val="left"/>
            <w:rPr>
              <w:color w:val="000000"/>
            </w:rPr>
          </w:pPr>
          <w:r>
            <w:rPr>
              <w:noProof/>
              <w:color w:val="000000"/>
            </w:rPr>
            <w:drawing>
              <wp:inline distT="0" distB="0" distL="0" distR="0" wp14:anchorId="558DFBB3" wp14:editId="42FDF3FE">
                <wp:extent cx="400153" cy="386664"/>
                <wp:effectExtent l="0" t="0" r="0" b="0"/>
                <wp:docPr id="977392058" name="Imagen 977392058"/>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
                        <a:srcRect l="13114" t="13934" r="13933" b="15573"/>
                        <a:stretch>
                          <a:fillRect/>
                        </a:stretch>
                      </pic:blipFill>
                      <pic:spPr>
                        <a:xfrm>
                          <a:off x="0" y="0"/>
                          <a:ext cx="400153" cy="386664"/>
                        </a:xfrm>
                        <a:prstGeom prst="rect">
                          <a:avLst/>
                        </a:prstGeom>
                        <a:ln/>
                      </pic:spPr>
                    </pic:pic>
                  </a:graphicData>
                </a:graphic>
              </wp:inline>
            </w:drawing>
          </w:r>
        </w:p>
      </w:tc>
      <w:tc>
        <w:tcPr>
          <w:tcW w:w="2283" w:type="dxa"/>
          <w:vAlign w:val="center"/>
        </w:tcPr>
        <w:p w14:paraId="050B95DC" w14:textId="77777777" w:rsidR="0058445E" w:rsidRPr="00AF4DC3" w:rsidRDefault="0058445E" w:rsidP="0058445E">
          <w:pPr>
            <w:pBdr>
              <w:top w:val="nil"/>
              <w:left w:val="nil"/>
              <w:bottom w:val="nil"/>
              <w:right w:val="nil"/>
              <w:between w:val="nil"/>
            </w:pBdr>
            <w:tabs>
              <w:tab w:val="center" w:pos="4252"/>
              <w:tab w:val="right" w:pos="8504"/>
            </w:tabs>
            <w:jc w:val="left"/>
            <w:rPr>
              <w:rFonts w:ascii="Arial Rounded" w:eastAsia="Arial Rounded" w:hAnsi="Arial Rounded" w:cs="Arial Rounded"/>
              <w:b/>
              <w:color w:val="000000"/>
              <w:sz w:val="22"/>
              <w:szCs w:val="22"/>
            </w:rPr>
          </w:pPr>
          <w:r w:rsidRPr="00AF4DC3">
            <w:rPr>
              <w:rFonts w:ascii="Arial Rounded" w:eastAsia="Arial Rounded" w:hAnsi="Arial Rounded" w:cs="Arial Rounded"/>
              <w:b/>
              <w:color w:val="000000"/>
              <w:sz w:val="22"/>
              <w:szCs w:val="22"/>
            </w:rPr>
            <w:t>Universidad</w:t>
          </w:r>
        </w:p>
        <w:p w14:paraId="2880CAFA" w14:textId="77777777" w:rsidR="0058445E" w:rsidRPr="00AF4DC3" w:rsidRDefault="0058445E" w:rsidP="0058445E">
          <w:pPr>
            <w:pBdr>
              <w:top w:val="nil"/>
              <w:left w:val="nil"/>
              <w:bottom w:val="nil"/>
              <w:right w:val="nil"/>
              <w:between w:val="nil"/>
            </w:pBdr>
            <w:tabs>
              <w:tab w:val="center" w:pos="4252"/>
              <w:tab w:val="right" w:pos="8504"/>
            </w:tabs>
            <w:jc w:val="left"/>
            <w:rPr>
              <w:color w:val="000000"/>
              <w:sz w:val="22"/>
              <w:szCs w:val="22"/>
            </w:rPr>
          </w:pPr>
          <w:r w:rsidRPr="00AF4DC3">
            <w:rPr>
              <w:rFonts w:ascii="Arial Rounded" w:eastAsia="Arial Rounded" w:hAnsi="Arial Rounded" w:cs="Arial Rounded"/>
              <w:b/>
              <w:color w:val="000000"/>
              <w:sz w:val="22"/>
              <w:szCs w:val="22"/>
            </w:rPr>
            <w:t>Técnica de Manabí</w:t>
          </w:r>
        </w:p>
      </w:tc>
      <w:tc>
        <w:tcPr>
          <w:tcW w:w="6472" w:type="dxa"/>
          <w:vAlign w:val="center"/>
        </w:tcPr>
        <w:p w14:paraId="08BC7B0A" w14:textId="0D4E7B1F" w:rsidR="0058445E" w:rsidRDefault="0058445E" w:rsidP="0058445E">
          <w:pPr>
            <w:pBdr>
              <w:top w:val="nil"/>
              <w:left w:val="nil"/>
              <w:bottom w:val="nil"/>
              <w:right w:val="nil"/>
              <w:between w:val="nil"/>
            </w:pBdr>
            <w:tabs>
              <w:tab w:val="center" w:pos="4252"/>
              <w:tab w:val="right" w:pos="8504"/>
            </w:tabs>
            <w:jc w:val="right"/>
            <w:rPr>
              <w:rFonts w:ascii="Arial Rounded" w:eastAsia="Arial Rounded" w:hAnsi="Arial Rounded" w:cs="Arial Rounded"/>
              <w:b/>
              <w:color w:val="000000"/>
            </w:rPr>
          </w:pPr>
        </w:p>
      </w:tc>
    </w:tr>
  </w:tbl>
  <w:p w14:paraId="58CA453B" w14:textId="08ABC974" w:rsidR="001C1D29" w:rsidRDefault="001C1D2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26" type="#_x0000_t75" style="width:11.4pt;height:11.4pt" o:bullet="t">
        <v:imagedata r:id="rId1" o:title="mso3E28"/>
      </v:shape>
    </w:pict>
  </w:numPicBullet>
  <w:abstractNum w:abstractNumId="0" w15:restartNumberingAfterBreak="0">
    <w:nsid w:val="0DEB2E8C"/>
    <w:multiLevelType w:val="hybridMultilevel"/>
    <w:tmpl w:val="D478A1FA"/>
    <w:lvl w:ilvl="0" w:tplc="300A0007">
      <w:start w:val="1"/>
      <w:numFmt w:val="bullet"/>
      <w:lvlText w:val=""/>
      <w:lvlPicBulletId w:val="0"/>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F253528"/>
    <w:multiLevelType w:val="hybridMultilevel"/>
    <w:tmpl w:val="E02236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9254471"/>
    <w:multiLevelType w:val="hybridMultilevel"/>
    <w:tmpl w:val="EE48CFBA"/>
    <w:lvl w:ilvl="0" w:tplc="080A0007">
      <w:start w:val="1"/>
      <w:numFmt w:val="bullet"/>
      <w:lvlText w:val=""/>
      <w:lvlPicBulletId w:val="0"/>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5D101E3"/>
    <w:multiLevelType w:val="hybridMultilevel"/>
    <w:tmpl w:val="1E9CC5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6DE4B16"/>
    <w:multiLevelType w:val="multilevel"/>
    <w:tmpl w:val="9470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F46376"/>
    <w:multiLevelType w:val="multilevel"/>
    <w:tmpl w:val="BE5A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8C7B01"/>
    <w:multiLevelType w:val="multilevel"/>
    <w:tmpl w:val="C17EACDC"/>
    <w:lvl w:ilvl="0">
      <w:start w:val="1"/>
      <w:numFmt w:val="decimal"/>
      <w:lvlText w:val="%1."/>
      <w:lvlJc w:val="left"/>
      <w:pPr>
        <w:ind w:left="928" w:hanging="360"/>
      </w:pPr>
      <w:rPr>
        <w:rFonts w:hint="default"/>
      </w:rPr>
    </w:lvl>
    <w:lvl w:ilvl="1">
      <w:start w:val="1"/>
      <w:numFmt w:val="decimal"/>
      <w:isLgl/>
      <w:lvlText w:val="%1.%2."/>
      <w:lvlJc w:val="left"/>
      <w:pPr>
        <w:ind w:left="928" w:hanging="36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288" w:hanging="72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1648" w:hanging="1080"/>
      </w:pPr>
      <w:rPr>
        <w:rFonts w:hint="default"/>
      </w:rPr>
    </w:lvl>
    <w:lvl w:ilvl="6">
      <w:start w:val="1"/>
      <w:numFmt w:val="decimal"/>
      <w:isLgl/>
      <w:lvlText w:val="%1.%2.%3.%4.%5.%6.%7."/>
      <w:lvlJc w:val="left"/>
      <w:pPr>
        <w:ind w:left="2008" w:hanging="1440"/>
      </w:pPr>
      <w:rPr>
        <w:rFonts w:hint="default"/>
      </w:rPr>
    </w:lvl>
    <w:lvl w:ilvl="7">
      <w:start w:val="1"/>
      <w:numFmt w:val="decimal"/>
      <w:isLgl/>
      <w:lvlText w:val="%1.%2.%3.%4.%5.%6.%7.%8."/>
      <w:lvlJc w:val="left"/>
      <w:pPr>
        <w:ind w:left="2008" w:hanging="1440"/>
      </w:pPr>
      <w:rPr>
        <w:rFonts w:hint="default"/>
      </w:rPr>
    </w:lvl>
    <w:lvl w:ilvl="8">
      <w:start w:val="1"/>
      <w:numFmt w:val="decimal"/>
      <w:isLgl/>
      <w:lvlText w:val="%1.%2.%3.%4.%5.%6.%7.%8.%9."/>
      <w:lvlJc w:val="left"/>
      <w:pPr>
        <w:ind w:left="2368" w:hanging="1800"/>
      </w:pPr>
      <w:rPr>
        <w:rFonts w:hint="default"/>
      </w:rPr>
    </w:lvl>
  </w:abstractNum>
  <w:abstractNum w:abstractNumId="7" w15:restartNumberingAfterBreak="0">
    <w:nsid w:val="40DD1A90"/>
    <w:multiLevelType w:val="multilevel"/>
    <w:tmpl w:val="6E5C174A"/>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3722CF5"/>
    <w:multiLevelType w:val="hybridMultilevel"/>
    <w:tmpl w:val="7CCAC0E6"/>
    <w:lvl w:ilvl="0" w:tplc="300A000F">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9" w15:restartNumberingAfterBreak="0">
    <w:nsid w:val="4D4940A8"/>
    <w:multiLevelType w:val="hybridMultilevel"/>
    <w:tmpl w:val="4FEC69F0"/>
    <w:lvl w:ilvl="0" w:tplc="300A0007">
      <w:start w:val="1"/>
      <w:numFmt w:val="bullet"/>
      <w:lvlText w:val=""/>
      <w:lvlPicBulletId w:val="0"/>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cs="Wingdings" w:hint="default"/>
      </w:rPr>
    </w:lvl>
    <w:lvl w:ilvl="3" w:tplc="300A0001" w:tentative="1">
      <w:start w:val="1"/>
      <w:numFmt w:val="bullet"/>
      <w:lvlText w:val=""/>
      <w:lvlJc w:val="left"/>
      <w:pPr>
        <w:ind w:left="2880" w:hanging="360"/>
      </w:pPr>
      <w:rPr>
        <w:rFonts w:ascii="Symbol" w:hAnsi="Symbol" w:cs="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cs="Wingdings" w:hint="default"/>
      </w:rPr>
    </w:lvl>
    <w:lvl w:ilvl="6" w:tplc="300A0001" w:tentative="1">
      <w:start w:val="1"/>
      <w:numFmt w:val="bullet"/>
      <w:lvlText w:val=""/>
      <w:lvlJc w:val="left"/>
      <w:pPr>
        <w:ind w:left="5040" w:hanging="360"/>
      </w:pPr>
      <w:rPr>
        <w:rFonts w:ascii="Symbol" w:hAnsi="Symbol" w:cs="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cs="Wingdings" w:hint="default"/>
      </w:rPr>
    </w:lvl>
  </w:abstractNum>
  <w:abstractNum w:abstractNumId="10" w15:restartNumberingAfterBreak="0">
    <w:nsid w:val="4F397A1C"/>
    <w:multiLevelType w:val="multilevel"/>
    <w:tmpl w:val="CCDA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4174C12"/>
    <w:multiLevelType w:val="multilevel"/>
    <w:tmpl w:val="15B62650"/>
    <w:lvl w:ilvl="0">
      <w:start w:val="1"/>
      <w:numFmt w:val="decimal"/>
      <w:lvlText w:val="%1."/>
      <w:lvlJc w:val="left"/>
      <w:pPr>
        <w:ind w:left="720" w:hanging="720"/>
      </w:pPr>
      <w:rPr>
        <w:rFonts w:asciiTheme="majorHAnsi" w:eastAsiaTheme="majorEastAsia" w:hAnsiTheme="majorHAnsi" w:cstheme="majorBidi" w:hint="default"/>
        <w:color w:val="2F5496" w:themeColor="accent1" w:themeShade="BF"/>
        <w:sz w:val="32"/>
      </w:rPr>
    </w:lvl>
    <w:lvl w:ilvl="1">
      <w:start w:val="1"/>
      <w:numFmt w:val="decimal"/>
      <w:lvlText w:val="%1.%2."/>
      <w:lvlJc w:val="left"/>
      <w:pPr>
        <w:ind w:left="1004" w:hanging="720"/>
      </w:pPr>
      <w:rPr>
        <w:rFonts w:asciiTheme="majorHAnsi" w:eastAsiaTheme="majorEastAsia" w:hAnsiTheme="majorHAnsi" w:cstheme="majorBidi" w:hint="default"/>
        <w:color w:val="2F5496" w:themeColor="accent1" w:themeShade="BF"/>
        <w:sz w:val="32"/>
      </w:rPr>
    </w:lvl>
    <w:lvl w:ilvl="2">
      <w:start w:val="1"/>
      <w:numFmt w:val="decimal"/>
      <w:lvlText w:val="%1.%2.%3."/>
      <w:lvlJc w:val="left"/>
      <w:pPr>
        <w:ind w:left="1288" w:hanging="720"/>
      </w:pPr>
      <w:rPr>
        <w:rFonts w:asciiTheme="majorHAnsi" w:eastAsiaTheme="majorEastAsia" w:hAnsiTheme="majorHAnsi" w:cstheme="majorBidi" w:hint="default"/>
        <w:color w:val="2F5496" w:themeColor="accent1" w:themeShade="BF"/>
        <w:sz w:val="32"/>
      </w:rPr>
    </w:lvl>
    <w:lvl w:ilvl="3">
      <w:start w:val="1"/>
      <w:numFmt w:val="decimal"/>
      <w:lvlText w:val="%1.%2.%3.%4."/>
      <w:lvlJc w:val="left"/>
      <w:pPr>
        <w:ind w:left="1572" w:hanging="720"/>
      </w:pPr>
      <w:rPr>
        <w:rFonts w:asciiTheme="majorHAnsi" w:eastAsiaTheme="majorEastAsia" w:hAnsiTheme="majorHAnsi" w:cstheme="majorBidi" w:hint="default"/>
        <w:color w:val="2F5496" w:themeColor="accent1" w:themeShade="BF"/>
        <w:sz w:val="32"/>
      </w:rPr>
    </w:lvl>
    <w:lvl w:ilvl="4">
      <w:start w:val="1"/>
      <w:numFmt w:val="decimal"/>
      <w:lvlText w:val="%1.%2.%3.%4.%5."/>
      <w:lvlJc w:val="left"/>
      <w:pPr>
        <w:ind w:left="2216" w:hanging="1080"/>
      </w:pPr>
      <w:rPr>
        <w:rFonts w:asciiTheme="majorHAnsi" w:eastAsiaTheme="majorEastAsia" w:hAnsiTheme="majorHAnsi" w:cstheme="majorBidi" w:hint="default"/>
        <w:color w:val="2F5496" w:themeColor="accent1" w:themeShade="BF"/>
        <w:sz w:val="32"/>
      </w:rPr>
    </w:lvl>
    <w:lvl w:ilvl="5">
      <w:start w:val="1"/>
      <w:numFmt w:val="decimal"/>
      <w:lvlText w:val="%1.%2.%3.%4.%5.%6."/>
      <w:lvlJc w:val="left"/>
      <w:pPr>
        <w:ind w:left="2500" w:hanging="1080"/>
      </w:pPr>
      <w:rPr>
        <w:rFonts w:asciiTheme="majorHAnsi" w:eastAsiaTheme="majorEastAsia" w:hAnsiTheme="majorHAnsi" w:cstheme="majorBidi" w:hint="default"/>
        <w:color w:val="2F5496" w:themeColor="accent1" w:themeShade="BF"/>
        <w:sz w:val="32"/>
      </w:rPr>
    </w:lvl>
    <w:lvl w:ilvl="6">
      <w:start w:val="1"/>
      <w:numFmt w:val="decimal"/>
      <w:lvlText w:val="%1.%2.%3.%4.%5.%6.%7."/>
      <w:lvlJc w:val="left"/>
      <w:pPr>
        <w:ind w:left="3144" w:hanging="1440"/>
      </w:pPr>
      <w:rPr>
        <w:rFonts w:asciiTheme="majorHAnsi" w:eastAsiaTheme="majorEastAsia" w:hAnsiTheme="majorHAnsi" w:cstheme="majorBidi" w:hint="default"/>
        <w:color w:val="2F5496" w:themeColor="accent1" w:themeShade="BF"/>
        <w:sz w:val="32"/>
      </w:rPr>
    </w:lvl>
    <w:lvl w:ilvl="7">
      <w:start w:val="1"/>
      <w:numFmt w:val="decimal"/>
      <w:lvlText w:val="%1.%2.%3.%4.%5.%6.%7.%8."/>
      <w:lvlJc w:val="left"/>
      <w:pPr>
        <w:ind w:left="3428" w:hanging="1440"/>
      </w:pPr>
      <w:rPr>
        <w:rFonts w:asciiTheme="majorHAnsi" w:eastAsiaTheme="majorEastAsia" w:hAnsiTheme="majorHAnsi" w:cstheme="majorBidi" w:hint="default"/>
        <w:color w:val="2F5496" w:themeColor="accent1" w:themeShade="BF"/>
        <w:sz w:val="32"/>
      </w:rPr>
    </w:lvl>
    <w:lvl w:ilvl="8">
      <w:start w:val="1"/>
      <w:numFmt w:val="decimal"/>
      <w:lvlText w:val="%1.%2.%3.%4.%5.%6.%7.%8.%9."/>
      <w:lvlJc w:val="left"/>
      <w:pPr>
        <w:ind w:left="4072" w:hanging="1800"/>
      </w:pPr>
      <w:rPr>
        <w:rFonts w:asciiTheme="majorHAnsi" w:eastAsiaTheme="majorEastAsia" w:hAnsiTheme="majorHAnsi" w:cstheme="majorBidi" w:hint="default"/>
        <w:color w:val="2F5496" w:themeColor="accent1" w:themeShade="BF"/>
        <w:sz w:val="32"/>
      </w:rPr>
    </w:lvl>
  </w:abstractNum>
  <w:abstractNum w:abstractNumId="12" w15:restartNumberingAfterBreak="0">
    <w:nsid w:val="54517D06"/>
    <w:multiLevelType w:val="hybridMultilevel"/>
    <w:tmpl w:val="3DB0EB80"/>
    <w:lvl w:ilvl="0" w:tplc="04090001">
      <w:start w:val="1"/>
      <w:numFmt w:val="bullet"/>
      <w:lvlText w:val=""/>
      <w:lvlJc w:val="left"/>
      <w:pPr>
        <w:ind w:left="360" w:hanging="360"/>
      </w:pPr>
      <w:rPr>
        <w:rFonts w:ascii="Symbol" w:hAnsi="Symbol" w:hint="default"/>
      </w:rPr>
    </w:lvl>
    <w:lvl w:ilvl="1" w:tplc="5318555E">
      <w:numFmt w:val="bullet"/>
      <w:lvlText w:val="•"/>
      <w:lvlJc w:val="left"/>
      <w:pPr>
        <w:ind w:left="1080" w:hanging="36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8E15795"/>
    <w:multiLevelType w:val="hybridMultilevel"/>
    <w:tmpl w:val="8FE61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FC07D3"/>
    <w:multiLevelType w:val="multilevel"/>
    <w:tmpl w:val="B3426C00"/>
    <w:lvl w:ilvl="0">
      <w:start w:val="1"/>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6B7B1E92"/>
    <w:multiLevelType w:val="multilevel"/>
    <w:tmpl w:val="21BA233E"/>
    <w:lvl w:ilvl="0">
      <w:start w:val="1"/>
      <w:numFmt w:val="decimal"/>
      <w:lvlText w:val="%1."/>
      <w:lvlJc w:val="left"/>
      <w:pPr>
        <w:ind w:left="720" w:hanging="720"/>
      </w:pPr>
      <w:rPr>
        <w:rFonts w:asciiTheme="majorHAnsi" w:eastAsiaTheme="majorEastAsia" w:hAnsiTheme="majorHAnsi" w:cstheme="majorBidi" w:hint="default"/>
        <w:color w:val="2F5496" w:themeColor="accent1" w:themeShade="BF"/>
        <w:sz w:val="32"/>
      </w:rPr>
    </w:lvl>
    <w:lvl w:ilvl="1">
      <w:start w:val="1"/>
      <w:numFmt w:val="decimal"/>
      <w:lvlText w:val="%1.%2."/>
      <w:lvlJc w:val="left"/>
      <w:pPr>
        <w:ind w:left="720" w:hanging="720"/>
      </w:pPr>
      <w:rPr>
        <w:rFonts w:asciiTheme="majorHAnsi" w:eastAsiaTheme="majorEastAsia" w:hAnsiTheme="majorHAnsi" w:cstheme="majorBidi" w:hint="default"/>
        <w:color w:val="2F5496" w:themeColor="accent1" w:themeShade="BF"/>
        <w:sz w:val="32"/>
      </w:rPr>
    </w:lvl>
    <w:lvl w:ilvl="2">
      <w:start w:val="1"/>
      <w:numFmt w:val="decimal"/>
      <w:lvlText w:val="%1.%2.%3."/>
      <w:lvlJc w:val="left"/>
      <w:pPr>
        <w:ind w:left="720" w:hanging="720"/>
      </w:pPr>
      <w:rPr>
        <w:rFonts w:asciiTheme="majorHAnsi" w:eastAsiaTheme="majorEastAsia" w:hAnsiTheme="majorHAnsi" w:cstheme="majorBidi" w:hint="default"/>
        <w:color w:val="2F5496" w:themeColor="accent1" w:themeShade="BF"/>
        <w:sz w:val="32"/>
      </w:rPr>
    </w:lvl>
    <w:lvl w:ilvl="3">
      <w:start w:val="1"/>
      <w:numFmt w:val="decimal"/>
      <w:lvlText w:val="%1.%2.%3.%4."/>
      <w:lvlJc w:val="left"/>
      <w:pPr>
        <w:ind w:left="720" w:hanging="720"/>
      </w:pPr>
      <w:rPr>
        <w:rFonts w:asciiTheme="majorHAnsi" w:eastAsiaTheme="majorEastAsia" w:hAnsiTheme="majorHAnsi" w:cstheme="majorBidi" w:hint="default"/>
        <w:color w:val="2F5496" w:themeColor="accent1" w:themeShade="BF"/>
        <w:sz w:val="32"/>
      </w:rPr>
    </w:lvl>
    <w:lvl w:ilvl="4">
      <w:start w:val="1"/>
      <w:numFmt w:val="decimal"/>
      <w:lvlText w:val="%1.%2.%3.%4.%5."/>
      <w:lvlJc w:val="left"/>
      <w:pPr>
        <w:ind w:left="1080" w:hanging="1080"/>
      </w:pPr>
      <w:rPr>
        <w:rFonts w:asciiTheme="majorHAnsi" w:eastAsiaTheme="majorEastAsia" w:hAnsiTheme="majorHAnsi" w:cstheme="majorBidi" w:hint="default"/>
        <w:color w:val="2F5496" w:themeColor="accent1" w:themeShade="BF"/>
        <w:sz w:val="32"/>
      </w:rPr>
    </w:lvl>
    <w:lvl w:ilvl="5">
      <w:start w:val="1"/>
      <w:numFmt w:val="decimal"/>
      <w:lvlText w:val="%1.%2.%3.%4.%5.%6."/>
      <w:lvlJc w:val="left"/>
      <w:pPr>
        <w:ind w:left="1080" w:hanging="1080"/>
      </w:pPr>
      <w:rPr>
        <w:rFonts w:asciiTheme="majorHAnsi" w:eastAsiaTheme="majorEastAsia" w:hAnsiTheme="majorHAnsi" w:cstheme="majorBidi" w:hint="default"/>
        <w:color w:val="2F5496" w:themeColor="accent1" w:themeShade="BF"/>
        <w:sz w:val="32"/>
      </w:rPr>
    </w:lvl>
    <w:lvl w:ilvl="6">
      <w:start w:val="1"/>
      <w:numFmt w:val="decimal"/>
      <w:lvlText w:val="%1.%2.%3.%4.%5.%6.%7."/>
      <w:lvlJc w:val="left"/>
      <w:pPr>
        <w:ind w:left="1440" w:hanging="1440"/>
      </w:pPr>
      <w:rPr>
        <w:rFonts w:asciiTheme="majorHAnsi" w:eastAsiaTheme="majorEastAsia" w:hAnsiTheme="majorHAnsi" w:cstheme="majorBidi" w:hint="default"/>
        <w:color w:val="2F5496" w:themeColor="accent1" w:themeShade="BF"/>
        <w:sz w:val="32"/>
      </w:rPr>
    </w:lvl>
    <w:lvl w:ilvl="7">
      <w:start w:val="1"/>
      <w:numFmt w:val="decimal"/>
      <w:lvlText w:val="%1.%2.%3.%4.%5.%6.%7.%8."/>
      <w:lvlJc w:val="left"/>
      <w:pPr>
        <w:ind w:left="1440" w:hanging="1440"/>
      </w:pPr>
      <w:rPr>
        <w:rFonts w:asciiTheme="majorHAnsi" w:eastAsiaTheme="majorEastAsia" w:hAnsiTheme="majorHAnsi" w:cstheme="majorBidi" w:hint="default"/>
        <w:color w:val="2F5496" w:themeColor="accent1" w:themeShade="BF"/>
        <w:sz w:val="32"/>
      </w:rPr>
    </w:lvl>
    <w:lvl w:ilvl="8">
      <w:start w:val="1"/>
      <w:numFmt w:val="decimal"/>
      <w:lvlText w:val="%1.%2.%3.%4.%5.%6.%7.%8.%9."/>
      <w:lvlJc w:val="left"/>
      <w:pPr>
        <w:ind w:left="1800" w:hanging="1800"/>
      </w:pPr>
      <w:rPr>
        <w:rFonts w:asciiTheme="majorHAnsi" w:eastAsiaTheme="majorEastAsia" w:hAnsiTheme="majorHAnsi" w:cstheme="majorBidi" w:hint="default"/>
        <w:color w:val="2F5496" w:themeColor="accent1" w:themeShade="BF"/>
        <w:sz w:val="32"/>
      </w:rPr>
    </w:lvl>
  </w:abstractNum>
  <w:abstractNum w:abstractNumId="16" w15:restartNumberingAfterBreak="0">
    <w:nsid w:val="6FA144D3"/>
    <w:multiLevelType w:val="multilevel"/>
    <w:tmpl w:val="98CEB7D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738344F2"/>
    <w:multiLevelType w:val="hybridMultilevel"/>
    <w:tmpl w:val="C4E037F2"/>
    <w:lvl w:ilvl="0" w:tplc="BEFA2C86">
      <w:start w:val="1"/>
      <w:numFmt w:val="bullet"/>
      <w:lvlText w:val=""/>
      <w:lvlJc w:val="left"/>
      <w:pPr>
        <w:ind w:left="284" w:hanging="360"/>
      </w:pPr>
      <w:rPr>
        <w:rFonts w:ascii="Symbol" w:hAnsi="Symbol" w:hint="default"/>
        <w:sz w:val="24"/>
        <w:szCs w:val="24"/>
      </w:rPr>
    </w:lvl>
    <w:lvl w:ilvl="1" w:tplc="300A0003" w:tentative="1">
      <w:start w:val="1"/>
      <w:numFmt w:val="bullet"/>
      <w:lvlText w:val="o"/>
      <w:lvlJc w:val="left"/>
      <w:pPr>
        <w:ind w:left="1004" w:hanging="360"/>
      </w:pPr>
      <w:rPr>
        <w:rFonts w:ascii="Courier New" w:hAnsi="Courier New" w:cs="Courier New" w:hint="default"/>
      </w:rPr>
    </w:lvl>
    <w:lvl w:ilvl="2" w:tplc="300A0005" w:tentative="1">
      <w:start w:val="1"/>
      <w:numFmt w:val="bullet"/>
      <w:lvlText w:val=""/>
      <w:lvlJc w:val="left"/>
      <w:pPr>
        <w:ind w:left="1724" w:hanging="360"/>
      </w:pPr>
      <w:rPr>
        <w:rFonts w:ascii="Wingdings" w:hAnsi="Wingdings" w:hint="default"/>
      </w:rPr>
    </w:lvl>
    <w:lvl w:ilvl="3" w:tplc="300A0001" w:tentative="1">
      <w:start w:val="1"/>
      <w:numFmt w:val="bullet"/>
      <w:lvlText w:val=""/>
      <w:lvlJc w:val="left"/>
      <w:pPr>
        <w:ind w:left="2444" w:hanging="360"/>
      </w:pPr>
      <w:rPr>
        <w:rFonts w:ascii="Symbol" w:hAnsi="Symbol" w:hint="default"/>
      </w:rPr>
    </w:lvl>
    <w:lvl w:ilvl="4" w:tplc="300A0003" w:tentative="1">
      <w:start w:val="1"/>
      <w:numFmt w:val="bullet"/>
      <w:lvlText w:val="o"/>
      <w:lvlJc w:val="left"/>
      <w:pPr>
        <w:ind w:left="3164" w:hanging="360"/>
      </w:pPr>
      <w:rPr>
        <w:rFonts w:ascii="Courier New" w:hAnsi="Courier New" w:cs="Courier New" w:hint="default"/>
      </w:rPr>
    </w:lvl>
    <w:lvl w:ilvl="5" w:tplc="300A0005" w:tentative="1">
      <w:start w:val="1"/>
      <w:numFmt w:val="bullet"/>
      <w:lvlText w:val=""/>
      <w:lvlJc w:val="left"/>
      <w:pPr>
        <w:ind w:left="3884" w:hanging="360"/>
      </w:pPr>
      <w:rPr>
        <w:rFonts w:ascii="Wingdings" w:hAnsi="Wingdings" w:hint="default"/>
      </w:rPr>
    </w:lvl>
    <w:lvl w:ilvl="6" w:tplc="300A0001" w:tentative="1">
      <w:start w:val="1"/>
      <w:numFmt w:val="bullet"/>
      <w:lvlText w:val=""/>
      <w:lvlJc w:val="left"/>
      <w:pPr>
        <w:ind w:left="4604" w:hanging="360"/>
      </w:pPr>
      <w:rPr>
        <w:rFonts w:ascii="Symbol" w:hAnsi="Symbol" w:hint="default"/>
      </w:rPr>
    </w:lvl>
    <w:lvl w:ilvl="7" w:tplc="300A0003" w:tentative="1">
      <w:start w:val="1"/>
      <w:numFmt w:val="bullet"/>
      <w:lvlText w:val="o"/>
      <w:lvlJc w:val="left"/>
      <w:pPr>
        <w:ind w:left="5324" w:hanging="360"/>
      </w:pPr>
      <w:rPr>
        <w:rFonts w:ascii="Courier New" w:hAnsi="Courier New" w:cs="Courier New" w:hint="default"/>
      </w:rPr>
    </w:lvl>
    <w:lvl w:ilvl="8" w:tplc="300A0005" w:tentative="1">
      <w:start w:val="1"/>
      <w:numFmt w:val="bullet"/>
      <w:lvlText w:val=""/>
      <w:lvlJc w:val="left"/>
      <w:pPr>
        <w:ind w:left="6044" w:hanging="360"/>
      </w:pPr>
      <w:rPr>
        <w:rFonts w:ascii="Wingdings" w:hAnsi="Wingdings" w:hint="default"/>
      </w:rPr>
    </w:lvl>
  </w:abstractNum>
  <w:abstractNum w:abstractNumId="18" w15:restartNumberingAfterBreak="0">
    <w:nsid w:val="73C17B21"/>
    <w:multiLevelType w:val="multilevel"/>
    <w:tmpl w:val="D938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B1685F"/>
    <w:multiLevelType w:val="hybridMultilevel"/>
    <w:tmpl w:val="943E8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DB1EAD"/>
    <w:multiLevelType w:val="multilevel"/>
    <w:tmpl w:val="F2B0D608"/>
    <w:lvl w:ilvl="0">
      <w:start w:val="1"/>
      <w:numFmt w:val="decimal"/>
      <w:lvlText w:val="%1."/>
      <w:lvlJc w:val="left"/>
      <w:pPr>
        <w:ind w:left="540" w:hanging="540"/>
      </w:pPr>
      <w:rPr>
        <w:rFonts w:hint="default"/>
      </w:rPr>
    </w:lvl>
    <w:lvl w:ilvl="1">
      <w:start w:val="1"/>
      <w:numFmt w:val="decimal"/>
      <w:lvlText w:val="%1.%2."/>
      <w:lvlJc w:val="left"/>
      <w:pPr>
        <w:ind w:left="824" w:hanging="54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21" w15:restartNumberingAfterBreak="0">
    <w:nsid w:val="77694BC3"/>
    <w:multiLevelType w:val="hybridMultilevel"/>
    <w:tmpl w:val="8D0A35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CE94054"/>
    <w:multiLevelType w:val="multilevel"/>
    <w:tmpl w:val="A4D4C1F2"/>
    <w:lvl w:ilvl="0">
      <w:start w:val="1"/>
      <w:numFmt w:val="decimal"/>
      <w:lvlText w:val="%1."/>
      <w:lvlJc w:val="left"/>
      <w:pPr>
        <w:ind w:left="390" w:hanging="390"/>
      </w:pPr>
      <w:rPr>
        <w:rFonts w:hint="default"/>
        <w:b w:val="0"/>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abstractNumId w:val="7"/>
  </w:num>
  <w:num w:numId="2">
    <w:abstractNumId w:val="17"/>
  </w:num>
  <w:num w:numId="3">
    <w:abstractNumId w:val="16"/>
  </w:num>
  <w:num w:numId="4">
    <w:abstractNumId w:val="14"/>
  </w:num>
  <w:num w:numId="5">
    <w:abstractNumId w:val="22"/>
  </w:num>
  <w:num w:numId="6">
    <w:abstractNumId w:val="11"/>
  </w:num>
  <w:num w:numId="7">
    <w:abstractNumId w:val="15"/>
  </w:num>
  <w:num w:numId="8">
    <w:abstractNumId w:val="20"/>
  </w:num>
  <w:num w:numId="9">
    <w:abstractNumId w:val="21"/>
  </w:num>
  <w:num w:numId="10">
    <w:abstractNumId w:val="1"/>
  </w:num>
  <w:num w:numId="11">
    <w:abstractNumId w:val="3"/>
  </w:num>
  <w:num w:numId="12">
    <w:abstractNumId w:val="12"/>
  </w:num>
  <w:num w:numId="13">
    <w:abstractNumId w:val="6"/>
  </w:num>
  <w:num w:numId="14">
    <w:abstractNumId w:val="9"/>
  </w:num>
  <w:num w:numId="15">
    <w:abstractNumId w:val="0"/>
  </w:num>
  <w:num w:numId="16">
    <w:abstractNumId w:val="19"/>
  </w:num>
  <w:num w:numId="17">
    <w:abstractNumId w:val="13"/>
  </w:num>
  <w:num w:numId="18">
    <w:abstractNumId w:val="2"/>
  </w:num>
  <w:num w:numId="19">
    <w:abstractNumId w:val="10"/>
  </w:num>
  <w:num w:numId="20">
    <w:abstractNumId w:val="4"/>
  </w:num>
  <w:num w:numId="21">
    <w:abstractNumId w:val="8"/>
  </w:num>
  <w:num w:numId="22">
    <w:abstractNumId w:val="18"/>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C" w:vendorID="64" w:dllVersion="6" w:nlCheck="1" w:checkStyle="0"/>
  <w:activeWritingStyle w:appName="MSWord" w:lang="en-US" w:vendorID="64" w:dllVersion="6" w:nlCheck="1" w:checkStyle="0"/>
  <w:activeWritingStyle w:appName="MSWord" w:lang="en-GB"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ES_tradnl" w:vendorID="64" w:dllVersion="4096" w:nlCheck="1" w:checkStyle="0"/>
  <w:activeWritingStyle w:appName="MSWord" w:lang="es-EC" w:vendorID="64" w:dllVersion="4096" w:nlCheck="1" w:checkStyle="0"/>
  <w:activeWritingStyle w:appName="MSWord" w:lang="es-ES" w:vendorID="64" w:dllVersion="4096" w:nlCheck="1" w:checkStyle="0"/>
  <w:activeWritingStyle w:appName="MSWord" w:lang="en-U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10D"/>
    <w:rsid w:val="00000DCD"/>
    <w:rsid w:val="00003FE1"/>
    <w:rsid w:val="00007368"/>
    <w:rsid w:val="0001084C"/>
    <w:rsid w:val="00025A3B"/>
    <w:rsid w:val="00030185"/>
    <w:rsid w:val="0003635B"/>
    <w:rsid w:val="0003780B"/>
    <w:rsid w:val="00051E40"/>
    <w:rsid w:val="0006007D"/>
    <w:rsid w:val="000732D9"/>
    <w:rsid w:val="000733F4"/>
    <w:rsid w:val="00075ECC"/>
    <w:rsid w:val="00085842"/>
    <w:rsid w:val="00085DE9"/>
    <w:rsid w:val="000A4378"/>
    <w:rsid w:val="000A44EE"/>
    <w:rsid w:val="000C0CA9"/>
    <w:rsid w:val="000C1F0C"/>
    <w:rsid w:val="00114761"/>
    <w:rsid w:val="00122D74"/>
    <w:rsid w:val="0013491E"/>
    <w:rsid w:val="00143D79"/>
    <w:rsid w:val="0015394D"/>
    <w:rsid w:val="001754D7"/>
    <w:rsid w:val="00182E24"/>
    <w:rsid w:val="001A6B7F"/>
    <w:rsid w:val="001A764D"/>
    <w:rsid w:val="001C1D29"/>
    <w:rsid w:val="001D3570"/>
    <w:rsid w:val="001F554B"/>
    <w:rsid w:val="00203F5E"/>
    <w:rsid w:val="002069AD"/>
    <w:rsid w:val="00212E2E"/>
    <w:rsid w:val="00220805"/>
    <w:rsid w:val="002344F4"/>
    <w:rsid w:val="002A5695"/>
    <w:rsid w:val="002B4EF7"/>
    <w:rsid w:val="002E6A0B"/>
    <w:rsid w:val="0030639D"/>
    <w:rsid w:val="00315889"/>
    <w:rsid w:val="0033034B"/>
    <w:rsid w:val="00332DF4"/>
    <w:rsid w:val="0033417B"/>
    <w:rsid w:val="003437E3"/>
    <w:rsid w:val="00343CF1"/>
    <w:rsid w:val="00360217"/>
    <w:rsid w:val="00376465"/>
    <w:rsid w:val="0038173F"/>
    <w:rsid w:val="003A2F21"/>
    <w:rsid w:val="003B0444"/>
    <w:rsid w:val="003D2178"/>
    <w:rsid w:val="003D2C2A"/>
    <w:rsid w:val="003D39C7"/>
    <w:rsid w:val="003D41F4"/>
    <w:rsid w:val="003D7AAF"/>
    <w:rsid w:val="003F00FC"/>
    <w:rsid w:val="003F6A50"/>
    <w:rsid w:val="004024DB"/>
    <w:rsid w:val="004079FC"/>
    <w:rsid w:val="00407C7E"/>
    <w:rsid w:val="00410FBD"/>
    <w:rsid w:val="00417344"/>
    <w:rsid w:val="00452268"/>
    <w:rsid w:val="00456277"/>
    <w:rsid w:val="004750F2"/>
    <w:rsid w:val="00477100"/>
    <w:rsid w:val="004922FB"/>
    <w:rsid w:val="004950CF"/>
    <w:rsid w:val="0049719E"/>
    <w:rsid w:val="004B0A5F"/>
    <w:rsid w:val="004B5E11"/>
    <w:rsid w:val="004B7EEC"/>
    <w:rsid w:val="004E6DBE"/>
    <w:rsid w:val="004F54E4"/>
    <w:rsid w:val="0050203B"/>
    <w:rsid w:val="0051125A"/>
    <w:rsid w:val="00565811"/>
    <w:rsid w:val="0057390A"/>
    <w:rsid w:val="0057515A"/>
    <w:rsid w:val="005821C8"/>
    <w:rsid w:val="0058445E"/>
    <w:rsid w:val="0059248D"/>
    <w:rsid w:val="005A177E"/>
    <w:rsid w:val="005B4E6D"/>
    <w:rsid w:val="005D256E"/>
    <w:rsid w:val="005D25C9"/>
    <w:rsid w:val="005F1B5E"/>
    <w:rsid w:val="005F56F0"/>
    <w:rsid w:val="00612C75"/>
    <w:rsid w:val="006226BA"/>
    <w:rsid w:val="006343CA"/>
    <w:rsid w:val="0065752B"/>
    <w:rsid w:val="006645FA"/>
    <w:rsid w:val="00667DB7"/>
    <w:rsid w:val="006B0A46"/>
    <w:rsid w:val="006C610D"/>
    <w:rsid w:val="006C6428"/>
    <w:rsid w:val="00707505"/>
    <w:rsid w:val="00720115"/>
    <w:rsid w:val="00721D34"/>
    <w:rsid w:val="00747220"/>
    <w:rsid w:val="007537DB"/>
    <w:rsid w:val="00763605"/>
    <w:rsid w:val="007A20F0"/>
    <w:rsid w:val="007D401C"/>
    <w:rsid w:val="007D618E"/>
    <w:rsid w:val="007D7504"/>
    <w:rsid w:val="007E2AD9"/>
    <w:rsid w:val="008001B5"/>
    <w:rsid w:val="0081193A"/>
    <w:rsid w:val="00813508"/>
    <w:rsid w:val="00814EF0"/>
    <w:rsid w:val="0081627E"/>
    <w:rsid w:val="008320C8"/>
    <w:rsid w:val="00840F1E"/>
    <w:rsid w:val="00844106"/>
    <w:rsid w:val="00846666"/>
    <w:rsid w:val="00846BBF"/>
    <w:rsid w:val="00855908"/>
    <w:rsid w:val="008600ED"/>
    <w:rsid w:val="008655DC"/>
    <w:rsid w:val="0087145D"/>
    <w:rsid w:val="00886D0F"/>
    <w:rsid w:val="008A55B2"/>
    <w:rsid w:val="008B3FE5"/>
    <w:rsid w:val="008C5501"/>
    <w:rsid w:val="008D0805"/>
    <w:rsid w:val="008E4BE6"/>
    <w:rsid w:val="008F2712"/>
    <w:rsid w:val="00912DFA"/>
    <w:rsid w:val="009206D6"/>
    <w:rsid w:val="009231EE"/>
    <w:rsid w:val="00932910"/>
    <w:rsid w:val="00936EC1"/>
    <w:rsid w:val="009408C8"/>
    <w:rsid w:val="009662CE"/>
    <w:rsid w:val="009915AF"/>
    <w:rsid w:val="00994C74"/>
    <w:rsid w:val="009B0CBF"/>
    <w:rsid w:val="009B0D86"/>
    <w:rsid w:val="009F123E"/>
    <w:rsid w:val="00A0112F"/>
    <w:rsid w:val="00A04CDD"/>
    <w:rsid w:val="00A72B92"/>
    <w:rsid w:val="00A75A61"/>
    <w:rsid w:val="00A83B01"/>
    <w:rsid w:val="00AA4577"/>
    <w:rsid w:val="00AB1338"/>
    <w:rsid w:val="00AC1766"/>
    <w:rsid w:val="00AC1FBE"/>
    <w:rsid w:val="00AD72AF"/>
    <w:rsid w:val="00AE175C"/>
    <w:rsid w:val="00AE4CB1"/>
    <w:rsid w:val="00AF119B"/>
    <w:rsid w:val="00AF6612"/>
    <w:rsid w:val="00B13259"/>
    <w:rsid w:val="00B16C39"/>
    <w:rsid w:val="00B3690F"/>
    <w:rsid w:val="00B46A90"/>
    <w:rsid w:val="00B47958"/>
    <w:rsid w:val="00B93563"/>
    <w:rsid w:val="00BB6559"/>
    <w:rsid w:val="00BC0FD5"/>
    <w:rsid w:val="00BC4377"/>
    <w:rsid w:val="00BD09DC"/>
    <w:rsid w:val="00BD4389"/>
    <w:rsid w:val="00BF704D"/>
    <w:rsid w:val="00C03E51"/>
    <w:rsid w:val="00C03FF2"/>
    <w:rsid w:val="00C0713A"/>
    <w:rsid w:val="00C2581E"/>
    <w:rsid w:val="00C3253D"/>
    <w:rsid w:val="00C40D10"/>
    <w:rsid w:val="00C4206A"/>
    <w:rsid w:val="00C61340"/>
    <w:rsid w:val="00C64B84"/>
    <w:rsid w:val="00CA6357"/>
    <w:rsid w:val="00CE14D7"/>
    <w:rsid w:val="00CE303A"/>
    <w:rsid w:val="00CE54D7"/>
    <w:rsid w:val="00CF46C9"/>
    <w:rsid w:val="00D03BEA"/>
    <w:rsid w:val="00D04273"/>
    <w:rsid w:val="00D16604"/>
    <w:rsid w:val="00D21BA4"/>
    <w:rsid w:val="00D2529A"/>
    <w:rsid w:val="00D303E0"/>
    <w:rsid w:val="00D43FFB"/>
    <w:rsid w:val="00D65044"/>
    <w:rsid w:val="00D838FE"/>
    <w:rsid w:val="00D8531F"/>
    <w:rsid w:val="00D85C50"/>
    <w:rsid w:val="00D930D1"/>
    <w:rsid w:val="00DA113D"/>
    <w:rsid w:val="00DE1319"/>
    <w:rsid w:val="00E00DE2"/>
    <w:rsid w:val="00E12ADF"/>
    <w:rsid w:val="00E16537"/>
    <w:rsid w:val="00E21B5F"/>
    <w:rsid w:val="00E404E9"/>
    <w:rsid w:val="00E547D3"/>
    <w:rsid w:val="00E567E8"/>
    <w:rsid w:val="00E656EA"/>
    <w:rsid w:val="00E65C45"/>
    <w:rsid w:val="00E9144C"/>
    <w:rsid w:val="00E93457"/>
    <w:rsid w:val="00E95393"/>
    <w:rsid w:val="00EA4C4A"/>
    <w:rsid w:val="00EB3F05"/>
    <w:rsid w:val="00F2035A"/>
    <w:rsid w:val="00F320DC"/>
    <w:rsid w:val="00F53DD4"/>
    <w:rsid w:val="00F56E3B"/>
    <w:rsid w:val="00F8389B"/>
    <w:rsid w:val="00F913A1"/>
    <w:rsid w:val="00FA4D60"/>
    <w:rsid w:val="00FB5D62"/>
    <w:rsid w:val="00FD6055"/>
    <w:rsid w:val="00FD6935"/>
    <w:rsid w:val="00FE123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383316"/>
  <w15:chartTrackingRefBased/>
  <w15:docId w15:val="{64769A7E-13C2-44FF-A1E2-6649D8470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F70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F70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F704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9B0CB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950CF"/>
    <w:pPr>
      <w:ind w:left="720"/>
      <w:contextualSpacing/>
    </w:pPr>
  </w:style>
  <w:style w:type="character" w:styleId="Hipervnculo">
    <w:name w:val="Hyperlink"/>
    <w:basedOn w:val="Fuentedeprrafopredeter"/>
    <w:uiPriority w:val="99"/>
    <w:unhideWhenUsed/>
    <w:rsid w:val="00D838FE"/>
    <w:rPr>
      <w:color w:val="0563C1" w:themeColor="hyperlink"/>
      <w:u w:val="single"/>
    </w:rPr>
  </w:style>
  <w:style w:type="character" w:customStyle="1" w:styleId="Mencinsinresolver1">
    <w:name w:val="Mención sin resolver1"/>
    <w:basedOn w:val="Fuentedeprrafopredeter"/>
    <w:uiPriority w:val="99"/>
    <w:semiHidden/>
    <w:unhideWhenUsed/>
    <w:rsid w:val="00D838FE"/>
    <w:rPr>
      <w:color w:val="605E5C"/>
      <w:shd w:val="clear" w:color="auto" w:fill="E1DFDD"/>
    </w:rPr>
  </w:style>
  <w:style w:type="paragraph" w:styleId="Encabezado">
    <w:name w:val="header"/>
    <w:basedOn w:val="Normal"/>
    <w:link w:val="EncabezadoCar"/>
    <w:uiPriority w:val="99"/>
    <w:unhideWhenUsed/>
    <w:rsid w:val="001F554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F554B"/>
  </w:style>
  <w:style w:type="paragraph" w:styleId="Piedepgina">
    <w:name w:val="footer"/>
    <w:basedOn w:val="Normal"/>
    <w:link w:val="PiedepginaCar"/>
    <w:uiPriority w:val="99"/>
    <w:unhideWhenUsed/>
    <w:rsid w:val="001F554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F554B"/>
  </w:style>
  <w:style w:type="table" w:styleId="Tablaconcuadrcula">
    <w:name w:val="Table Grid"/>
    <w:basedOn w:val="Tablanormal"/>
    <w:uiPriority w:val="39"/>
    <w:rsid w:val="001F554B"/>
    <w:pPr>
      <w:spacing w:after="0" w:line="240" w:lineRule="auto"/>
    </w:pPr>
    <w:rPr>
      <w:lang w:eastAsia="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BF704D"/>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BF704D"/>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BF704D"/>
    <w:rPr>
      <w:rFonts w:asciiTheme="majorHAnsi" w:eastAsiaTheme="majorEastAsia" w:hAnsiTheme="majorHAnsi" w:cstheme="majorBidi"/>
      <w:color w:val="1F3763" w:themeColor="accent1" w:themeShade="7F"/>
      <w:sz w:val="24"/>
      <w:szCs w:val="24"/>
    </w:rPr>
  </w:style>
  <w:style w:type="paragraph" w:styleId="TtuloTDC">
    <w:name w:val="TOC Heading"/>
    <w:basedOn w:val="Ttulo1"/>
    <w:next w:val="Normal"/>
    <w:uiPriority w:val="39"/>
    <w:unhideWhenUsed/>
    <w:qFormat/>
    <w:rsid w:val="00BF704D"/>
    <w:pPr>
      <w:outlineLvl w:val="9"/>
    </w:pPr>
    <w:rPr>
      <w:lang w:val="en-US"/>
    </w:rPr>
  </w:style>
  <w:style w:type="paragraph" w:styleId="TDC1">
    <w:name w:val="toc 1"/>
    <w:basedOn w:val="Normal"/>
    <w:next w:val="Normal"/>
    <w:autoRedefine/>
    <w:uiPriority w:val="39"/>
    <w:unhideWhenUsed/>
    <w:rsid w:val="00BF704D"/>
    <w:pPr>
      <w:spacing w:after="100"/>
    </w:pPr>
  </w:style>
  <w:style w:type="paragraph" w:styleId="TDC2">
    <w:name w:val="toc 2"/>
    <w:basedOn w:val="Normal"/>
    <w:next w:val="Normal"/>
    <w:autoRedefine/>
    <w:uiPriority w:val="39"/>
    <w:unhideWhenUsed/>
    <w:rsid w:val="00BF704D"/>
    <w:pPr>
      <w:spacing w:after="100"/>
      <w:ind w:left="220"/>
    </w:pPr>
  </w:style>
  <w:style w:type="paragraph" w:styleId="TDC3">
    <w:name w:val="toc 3"/>
    <w:basedOn w:val="Normal"/>
    <w:next w:val="Normal"/>
    <w:autoRedefine/>
    <w:uiPriority w:val="39"/>
    <w:unhideWhenUsed/>
    <w:rsid w:val="00BF704D"/>
    <w:pPr>
      <w:spacing w:after="100"/>
      <w:ind w:left="440"/>
    </w:pPr>
  </w:style>
  <w:style w:type="paragraph" w:styleId="Descripcin">
    <w:name w:val="caption"/>
    <w:basedOn w:val="Normal"/>
    <w:next w:val="Normal"/>
    <w:uiPriority w:val="35"/>
    <w:unhideWhenUsed/>
    <w:qFormat/>
    <w:rsid w:val="00C3253D"/>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085DE9"/>
    <w:pPr>
      <w:spacing w:after="0"/>
    </w:pPr>
  </w:style>
  <w:style w:type="character" w:customStyle="1" w:styleId="Ttulo4Car">
    <w:name w:val="Título 4 Car"/>
    <w:basedOn w:val="Fuentedeprrafopredeter"/>
    <w:link w:val="Ttulo4"/>
    <w:uiPriority w:val="9"/>
    <w:rsid w:val="009B0CBF"/>
    <w:rPr>
      <w:rFonts w:asciiTheme="majorHAnsi" w:eastAsiaTheme="majorEastAsia" w:hAnsiTheme="majorHAnsi" w:cstheme="majorBidi"/>
      <w:i/>
      <w:iCs/>
      <w:color w:val="2F5496" w:themeColor="accent1" w:themeShade="BF"/>
    </w:rPr>
  </w:style>
  <w:style w:type="paragraph" w:styleId="TDC4">
    <w:name w:val="toc 4"/>
    <w:basedOn w:val="Normal"/>
    <w:next w:val="Normal"/>
    <w:autoRedefine/>
    <w:uiPriority w:val="39"/>
    <w:unhideWhenUsed/>
    <w:rsid w:val="001C1D29"/>
    <w:pPr>
      <w:spacing w:after="100"/>
      <w:ind w:left="660"/>
    </w:pPr>
  </w:style>
  <w:style w:type="character" w:styleId="nfasis">
    <w:name w:val="Emphasis"/>
    <w:basedOn w:val="Fuentedeprrafopredeter"/>
    <w:uiPriority w:val="20"/>
    <w:qFormat/>
    <w:rsid w:val="00AA4577"/>
    <w:rPr>
      <w:i/>
      <w:iCs/>
    </w:rPr>
  </w:style>
  <w:style w:type="paragraph" w:styleId="Sinespaciado">
    <w:name w:val="No Spacing"/>
    <w:uiPriority w:val="1"/>
    <w:qFormat/>
    <w:rsid w:val="00840F1E"/>
    <w:pPr>
      <w:spacing w:after="0" w:line="240" w:lineRule="auto"/>
    </w:pPr>
  </w:style>
  <w:style w:type="paragraph" w:styleId="NormalWeb">
    <w:name w:val="Normal (Web)"/>
    <w:basedOn w:val="Normal"/>
    <w:uiPriority w:val="99"/>
    <w:unhideWhenUsed/>
    <w:rsid w:val="003F00FC"/>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Textoennegrita">
    <w:name w:val="Strong"/>
    <w:basedOn w:val="Fuentedeprrafopredeter"/>
    <w:uiPriority w:val="22"/>
    <w:qFormat/>
    <w:rsid w:val="003F00FC"/>
    <w:rPr>
      <w:b/>
      <w:bCs/>
    </w:rPr>
  </w:style>
  <w:style w:type="table" w:customStyle="1" w:styleId="1">
    <w:name w:val="1"/>
    <w:basedOn w:val="Tablanormal"/>
    <w:rsid w:val="0058445E"/>
    <w:pPr>
      <w:spacing w:after="0" w:line="240" w:lineRule="auto"/>
      <w:jc w:val="both"/>
    </w:pPr>
    <w:rPr>
      <w:rFonts w:ascii="Calibri" w:eastAsia="Calibri" w:hAnsi="Calibri" w:cs="Calibri"/>
      <w:sz w:val="24"/>
      <w:szCs w:val="24"/>
      <w:lang w:eastAsia="es-EC"/>
    </w:rPr>
    <w:tblPr>
      <w:tblStyleRowBandSize w:val="1"/>
      <w:tblStyleColBandSize w:val="1"/>
      <w:tblInd w:w="0" w:type="nil"/>
    </w:tblPr>
  </w:style>
  <w:style w:type="character" w:customStyle="1" w:styleId="Textodemarcadordeposicin">
    <w:name w:val="Texto de marcador de posición"/>
    <w:basedOn w:val="Fuentedeprrafopredeter"/>
    <w:uiPriority w:val="99"/>
    <w:semiHidden/>
    <w:rsid w:val="00B3690F"/>
    <w:rPr>
      <w:color w:val="808080"/>
    </w:rPr>
  </w:style>
  <w:style w:type="table" w:styleId="Tabladelista3">
    <w:name w:val="List Table 3"/>
    <w:basedOn w:val="Tablanormal"/>
    <w:uiPriority w:val="48"/>
    <w:rsid w:val="00D21BA4"/>
    <w:pPr>
      <w:spacing w:after="0" w:line="240" w:lineRule="auto"/>
      <w:jc w:val="both"/>
    </w:pPr>
    <w:rPr>
      <w:rFonts w:ascii="Calibri" w:eastAsia="Calibri" w:hAnsi="Calibri" w:cs="Calibri"/>
      <w:lang w:eastAsia="es-EC"/>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041611">
      <w:bodyDiv w:val="1"/>
      <w:marLeft w:val="0"/>
      <w:marRight w:val="0"/>
      <w:marTop w:val="0"/>
      <w:marBottom w:val="0"/>
      <w:divBdr>
        <w:top w:val="none" w:sz="0" w:space="0" w:color="auto"/>
        <w:left w:val="none" w:sz="0" w:space="0" w:color="auto"/>
        <w:bottom w:val="none" w:sz="0" w:space="0" w:color="auto"/>
        <w:right w:val="none" w:sz="0" w:space="0" w:color="auto"/>
      </w:divBdr>
      <w:divsChild>
        <w:div w:id="1475098840">
          <w:marLeft w:val="0"/>
          <w:marRight w:val="0"/>
          <w:marTop w:val="0"/>
          <w:marBottom w:val="0"/>
          <w:divBdr>
            <w:top w:val="none" w:sz="0" w:space="0" w:color="auto"/>
            <w:left w:val="none" w:sz="0" w:space="0" w:color="auto"/>
            <w:bottom w:val="none" w:sz="0" w:space="0" w:color="auto"/>
            <w:right w:val="none" w:sz="0" w:space="0" w:color="auto"/>
          </w:divBdr>
          <w:divsChild>
            <w:div w:id="1408385421">
              <w:marLeft w:val="0"/>
              <w:marRight w:val="0"/>
              <w:marTop w:val="0"/>
              <w:marBottom w:val="0"/>
              <w:divBdr>
                <w:top w:val="none" w:sz="0" w:space="0" w:color="auto"/>
                <w:left w:val="none" w:sz="0" w:space="0" w:color="auto"/>
                <w:bottom w:val="none" w:sz="0" w:space="0" w:color="auto"/>
                <w:right w:val="none" w:sz="0" w:space="0" w:color="auto"/>
              </w:divBdr>
            </w:div>
          </w:divsChild>
        </w:div>
        <w:div w:id="1280138933">
          <w:marLeft w:val="0"/>
          <w:marRight w:val="0"/>
          <w:marTop w:val="0"/>
          <w:marBottom w:val="0"/>
          <w:divBdr>
            <w:top w:val="none" w:sz="0" w:space="0" w:color="auto"/>
            <w:left w:val="none" w:sz="0" w:space="0" w:color="auto"/>
            <w:bottom w:val="none" w:sz="0" w:space="0" w:color="auto"/>
            <w:right w:val="none" w:sz="0" w:space="0" w:color="auto"/>
          </w:divBdr>
          <w:divsChild>
            <w:div w:id="1296830717">
              <w:marLeft w:val="0"/>
              <w:marRight w:val="0"/>
              <w:marTop w:val="0"/>
              <w:marBottom w:val="0"/>
              <w:divBdr>
                <w:top w:val="none" w:sz="0" w:space="0" w:color="auto"/>
                <w:left w:val="none" w:sz="0" w:space="0" w:color="auto"/>
                <w:bottom w:val="none" w:sz="0" w:space="0" w:color="auto"/>
                <w:right w:val="none" w:sz="0" w:space="0" w:color="auto"/>
              </w:divBdr>
            </w:div>
          </w:divsChild>
        </w:div>
        <w:div w:id="737872048">
          <w:marLeft w:val="0"/>
          <w:marRight w:val="0"/>
          <w:marTop w:val="0"/>
          <w:marBottom w:val="0"/>
          <w:divBdr>
            <w:top w:val="none" w:sz="0" w:space="0" w:color="auto"/>
            <w:left w:val="none" w:sz="0" w:space="0" w:color="auto"/>
            <w:bottom w:val="none" w:sz="0" w:space="0" w:color="auto"/>
            <w:right w:val="none" w:sz="0" w:space="0" w:color="auto"/>
          </w:divBdr>
          <w:divsChild>
            <w:div w:id="1662006076">
              <w:marLeft w:val="0"/>
              <w:marRight w:val="0"/>
              <w:marTop w:val="0"/>
              <w:marBottom w:val="0"/>
              <w:divBdr>
                <w:top w:val="none" w:sz="0" w:space="0" w:color="auto"/>
                <w:left w:val="none" w:sz="0" w:space="0" w:color="auto"/>
                <w:bottom w:val="none" w:sz="0" w:space="0" w:color="auto"/>
                <w:right w:val="none" w:sz="0" w:space="0" w:color="auto"/>
              </w:divBdr>
            </w:div>
          </w:divsChild>
        </w:div>
        <w:div w:id="244152280">
          <w:marLeft w:val="0"/>
          <w:marRight w:val="0"/>
          <w:marTop w:val="0"/>
          <w:marBottom w:val="0"/>
          <w:divBdr>
            <w:top w:val="none" w:sz="0" w:space="0" w:color="auto"/>
            <w:left w:val="none" w:sz="0" w:space="0" w:color="auto"/>
            <w:bottom w:val="none" w:sz="0" w:space="0" w:color="auto"/>
            <w:right w:val="none" w:sz="0" w:space="0" w:color="auto"/>
          </w:divBdr>
          <w:divsChild>
            <w:div w:id="1143622445">
              <w:marLeft w:val="0"/>
              <w:marRight w:val="0"/>
              <w:marTop w:val="0"/>
              <w:marBottom w:val="0"/>
              <w:divBdr>
                <w:top w:val="none" w:sz="0" w:space="0" w:color="auto"/>
                <w:left w:val="none" w:sz="0" w:space="0" w:color="auto"/>
                <w:bottom w:val="none" w:sz="0" w:space="0" w:color="auto"/>
                <w:right w:val="none" w:sz="0" w:space="0" w:color="auto"/>
              </w:divBdr>
            </w:div>
          </w:divsChild>
        </w:div>
        <w:div w:id="477646383">
          <w:marLeft w:val="0"/>
          <w:marRight w:val="0"/>
          <w:marTop w:val="0"/>
          <w:marBottom w:val="0"/>
          <w:divBdr>
            <w:top w:val="none" w:sz="0" w:space="0" w:color="auto"/>
            <w:left w:val="none" w:sz="0" w:space="0" w:color="auto"/>
            <w:bottom w:val="none" w:sz="0" w:space="0" w:color="auto"/>
            <w:right w:val="none" w:sz="0" w:space="0" w:color="auto"/>
          </w:divBdr>
          <w:divsChild>
            <w:div w:id="114284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140009">
      <w:bodyDiv w:val="1"/>
      <w:marLeft w:val="0"/>
      <w:marRight w:val="0"/>
      <w:marTop w:val="0"/>
      <w:marBottom w:val="0"/>
      <w:divBdr>
        <w:top w:val="none" w:sz="0" w:space="0" w:color="auto"/>
        <w:left w:val="none" w:sz="0" w:space="0" w:color="auto"/>
        <w:bottom w:val="none" w:sz="0" w:space="0" w:color="auto"/>
        <w:right w:val="none" w:sz="0" w:space="0" w:color="auto"/>
      </w:divBdr>
    </w:div>
    <w:div w:id="443310730">
      <w:bodyDiv w:val="1"/>
      <w:marLeft w:val="0"/>
      <w:marRight w:val="0"/>
      <w:marTop w:val="0"/>
      <w:marBottom w:val="0"/>
      <w:divBdr>
        <w:top w:val="none" w:sz="0" w:space="0" w:color="auto"/>
        <w:left w:val="none" w:sz="0" w:space="0" w:color="auto"/>
        <w:bottom w:val="none" w:sz="0" w:space="0" w:color="auto"/>
        <w:right w:val="none" w:sz="0" w:space="0" w:color="auto"/>
      </w:divBdr>
    </w:div>
    <w:div w:id="469711999">
      <w:bodyDiv w:val="1"/>
      <w:marLeft w:val="0"/>
      <w:marRight w:val="0"/>
      <w:marTop w:val="0"/>
      <w:marBottom w:val="0"/>
      <w:divBdr>
        <w:top w:val="none" w:sz="0" w:space="0" w:color="auto"/>
        <w:left w:val="none" w:sz="0" w:space="0" w:color="auto"/>
        <w:bottom w:val="none" w:sz="0" w:space="0" w:color="auto"/>
        <w:right w:val="none" w:sz="0" w:space="0" w:color="auto"/>
      </w:divBdr>
      <w:divsChild>
        <w:div w:id="2142847682">
          <w:marLeft w:val="0"/>
          <w:marRight w:val="0"/>
          <w:marTop w:val="0"/>
          <w:marBottom w:val="0"/>
          <w:divBdr>
            <w:top w:val="none" w:sz="0" w:space="0" w:color="auto"/>
            <w:left w:val="none" w:sz="0" w:space="0" w:color="auto"/>
            <w:bottom w:val="none" w:sz="0" w:space="0" w:color="auto"/>
            <w:right w:val="none" w:sz="0" w:space="0" w:color="auto"/>
          </w:divBdr>
          <w:divsChild>
            <w:div w:id="463818053">
              <w:marLeft w:val="0"/>
              <w:marRight w:val="0"/>
              <w:marTop w:val="0"/>
              <w:marBottom w:val="0"/>
              <w:divBdr>
                <w:top w:val="none" w:sz="0" w:space="0" w:color="auto"/>
                <w:left w:val="none" w:sz="0" w:space="0" w:color="auto"/>
                <w:bottom w:val="none" w:sz="0" w:space="0" w:color="auto"/>
                <w:right w:val="none" w:sz="0" w:space="0" w:color="auto"/>
              </w:divBdr>
            </w:div>
          </w:divsChild>
        </w:div>
        <w:div w:id="890195190">
          <w:marLeft w:val="0"/>
          <w:marRight w:val="0"/>
          <w:marTop w:val="0"/>
          <w:marBottom w:val="0"/>
          <w:divBdr>
            <w:top w:val="none" w:sz="0" w:space="0" w:color="auto"/>
            <w:left w:val="none" w:sz="0" w:space="0" w:color="auto"/>
            <w:bottom w:val="none" w:sz="0" w:space="0" w:color="auto"/>
            <w:right w:val="none" w:sz="0" w:space="0" w:color="auto"/>
          </w:divBdr>
          <w:divsChild>
            <w:div w:id="399793630">
              <w:marLeft w:val="0"/>
              <w:marRight w:val="0"/>
              <w:marTop w:val="0"/>
              <w:marBottom w:val="0"/>
              <w:divBdr>
                <w:top w:val="none" w:sz="0" w:space="0" w:color="auto"/>
                <w:left w:val="none" w:sz="0" w:space="0" w:color="auto"/>
                <w:bottom w:val="none" w:sz="0" w:space="0" w:color="auto"/>
                <w:right w:val="none" w:sz="0" w:space="0" w:color="auto"/>
              </w:divBdr>
            </w:div>
          </w:divsChild>
        </w:div>
        <w:div w:id="1312757746">
          <w:marLeft w:val="0"/>
          <w:marRight w:val="0"/>
          <w:marTop w:val="0"/>
          <w:marBottom w:val="0"/>
          <w:divBdr>
            <w:top w:val="none" w:sz="0" w:space="0" w:color="auto"/>
            <w:left w:val="none" w:sz="0" w:space="0" w:color="auto"/>
            <w:bottom w:val="none" w:sz="0" w:space="0" w:color="auto"/>
            <w:right w:val="none" w:sz="0" w:space="0" w:color="auto"/>
          </w:divBdr>
          <w:divsChild>
            <w:div w:id="72117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865888">
      <w:bodyDiv w:val="1"/>
      <w:marLeft w:val="0"/>
      <w:marRight w:val="0"/>
      <w:marTop w:val="0"/>
      <w:marBottom w:val="0"/>
      <w:divBdr>
        <w:top w:val="none" w:sz="0" w:space="0" w:color="auto"/>
        <w:left w:val="none" w:sz="0" w:space="0" w:color="auto"/>
        <w:bottom w:val="none" w:sz="0" w:space="0" w:color="auto"/>
        <w:right w:val="none" w:sz="0" w:space="0" w:color="auto"/>
      </w:divBdr>
    </w:div>
    <w:div w:id="607929903">
      <w:bodyDiv w:val="1"/>
      <w:marLeft w:val="0"/>
      <w:marRight w:val="0"/>
      <w:marTop w:val="0"/>
      <w:marBottom w:val="0"/>
      <w:divBdr>
        <w:top w:val="none" w:sz="0" w:space="0" w:color="auto"/>
        <w:left w:val="none" w:sz="0" w:space="0" w:color="auto"/>
        <w:bottom w:val="none" w:sz="0" w:space="0" w:color="auto"/>
        <w:right w:val="none" w:sz="0" w:space="0" w:color="auto"/>
      </w:divBdr>
    </w:div>
    <w:div w:id="787167874">
      <w:bodyDiv w:val="1"/>
      <w:marLeft w:val="0"/>
      <w:marRight w:val="0"/>
      <w:marTop w:val="0"/>
      <w:marBottom w:val="0"/>
      <w:divBdr>
        <w:top w:val="none" w:sz="0" w:space="0" w:color="auto"/>
        <w:left w:val="none" w:sz="0" w:space="0" w:color="auto"/>
        <w:bottom w:val="none" w:sz="0" w:space="0" w:color="auto"/>
        <w:right w:val="none" w:sz="0" w:space="0" w:color="auto"/>
      </w:divBdr>
    </w:div>
    <w:div w:id="793403805">
      <w:bodyDiv w:val="1"/>
      <w:marLeft w:val="0"/>
      <w:marRight w:val="0"/>
      <w:marTop w:val="0"/>
      <w:marBottom w:val="0"/>
      <w:divBdr>
        <w:top w:val="none" w:sz="0" w:space="0" w:color="auto"/>
        <w:left w:val="none" w:sz="0" w:space="0" w:color="auto"/>
        <w:bottom w:val="none" w:sz="0" w:space="0" w:color="auto"/>
        <w:right w:val="none" w:sz="0" w:space="0" w:color="auto"/>
      </w:divBdr>
    </w:div>
    <w:div w:id="934360617">
      <w:bodyDiv w:val="1"/>
      <w:marLeft w:val="0"/>
      <w:marRight w:val="0"/>
      <w:marTop w:val="0"/>
      <w:marBottom w:val="0"/>
      <w:divBdr>
        <w:top w:val="none" w:sz="0" w:space="0" w:color="auto"/>
        <w:left w:val="none" w:sz="0" w:space="0" w:color="auto"/>
        <w:bottom w:val="none" w:sz="0" w:space="0" w:color="auto"/>
        <w:right w:val="none" w:sz="0" w:space="0" w:color="auto"/>
      </w:divBdr>
    </w:div>
    <w:div w:id="1068921487">
      <w:bodyDiv w:val="1"/>
      <w:marLeft w:val="0"/>
      <w:marRight w:val="0"/>
      <w:marTop w:val="0"/>
      <w:marBottom w:val="0"/>
      <w:divBdr>
        <w:top w:val="none" w:sz="0" w:space="0" w:color="auto"/>
        <w:left w:val="none" w:sz="0" w:space="0" w:color="auto"/>
        <w:bottom w:val="none" w:sz="0" w:space="0" w:color="auto"/>
        <w:right w:val="none" w:sz="0" w:space="0" w:color="auto"/>
      </w:divBdr>
    </w:div>
    <w:div w:id="1156847426">
      <w:bodyDiv w:val="1"/>
      <w:marLeft w:val="0"/>
      <w:marRight w:val="0"/>
      <w:marTop w:val="0"/>
      <w:marBottom w:val="0"/>
      <w:divBdr>
        <w:top w:val="none" w:sz="0" w:space="0" w:color="auto"/>
        <w:left w:val="none" w:sz="0" w:space="0" w:color="auto"/>
        <w:bottom w:val="none" w:sz="0" w:space="0" w:color="auto"/>
        <w:right w:val="none" w:sz="0" w:space="0" w:color="auto"/>
      </w:divBdr>
    </w:div>
    <w:div w:id="1347636644">
      <w:bodyDiv w:val="1"/>
      <w:marLeft w:val="0"/>
      <w:marRight w:val="0"/>
      <w:marTop w:val="0"/>
      <w:marBottom w:val="0"/>
      <w:divBdr>
        <w:top w:val="none" w:sz="0" w:space="0" w:color="auto"/>
        <w:left w:val="none" w:sz="0" w:space="0" w:color="auto"/>
        <w:bottom w:val="none" w:sz="0" w:space="0" w:color="auto"/>
        <w:right w:val="none" w:sz="0" w:space="0" w:color="auto"/>
      </w:divBdr>
    </w:div>
    <w:div w:id="1362786017">
      <w:bodyDiv w:val="1"/>
      <w:marLeft w:val="0"/>
      <w:marRight w:val="0"/>
      <w:marTop w:val="0"/>
      <w:marBottom w:val="0"/>
      <w:divBdr>
        <w:top w:val="none" w:sz="0" w:space="0" w:color="auto"/>
        <w:left w:val="none" w:sz="0" w:space="0" w:color="auto"/>
        <w:bottom w:val="none" w:sz="0" w:space="0" w:color="auto"/>
        <w:right w:val="none" w:sz="0" w:space="0" w:color="auto"/>
      </w:divBdr>
    </w:div>
    <w:div w:id="1377240807">
      <w:bodyDiv w:val="1"/>
      <w:marLeft w:val="0"/>
      <w:marRight w:val="0"/>
      <w:marTop w:val="0"/>
      <w:marBottom w:val="0"/>
      <w:divBdr>
        <w:top w:val="none" w:sz="0" w:space="0" w:color="auto"/>
        <w:left w:val="none" w:sz="0" w:space="0" w:color="auto"/>
        <w:bottom w:val="none" w:sz="0" w:space="0" w:color="auto"/>
        <w:right w:val="none" w:sz="0" w:space="0" w:color="auto"/>
      </w:divBdr>
    </w:div>
    <w:div w:id="1518932088">
      <w:bodyDiv w:val="1"/>
      <w:marLeft w:val="0"/>
      <w:marRight w:val="0"/>
      <w:marTop w:val="0"/>
      <w:marBottom w:val="0"/>
      <w:divBdr>
        <w:top w:val="none" w:sz="0" w:space="0" w:color="auto"/>
        <w:left w:val="none" w:sz="0" w:space="0" w:color="auto"/>
        <w:bottom w:val="none" w:sz="0" w:space="0" w:color="auto"/>
        <w:right w:val="none" w:sz="0" w:space="0" w:color="auto"/>
      </w:divBdr>
    </w:div>
    <w:div w:id="1887909588">
      <w:bodyDiv w:val="1"/>
      <w:marLeft w:val="0"/>
      <w:marRight w:val="0"/>
      <w:marTop w:val="0"/>
      <w:marBottom w:val="0"/>
      <w:divBdr>
        <w:top w:val="none" w:sz="0" w:space="0" w:color="auto"/>
        <w:left w:val="none" w:sz="0" w:space="0" w:color="auto"/>
        <w:bottom w:val="none" w:sz="0" w:space="0" w:color="auto"/>
        <w:right w:val="none" w:sz="0" w:space="0" w:color="auto"/>
      </w:divBdr>
      <w:divsChild>
        <w:div w:id="887373471">
          <w:marLeft w:val="0"/>
          <w:marRight w:val="0"/>
          <w:marTop w:val="0"/>
          <w:marBottom w:val="0"/>
          <w:divBdr>
            <w:top w:val="none" w:sz="0" w:space="0" w:color="auto"/>
            <w:left w:val="none" w:sz="0" w:space="0" w:color="auto"/>
            <w:bottom w:val="none" w:sz="0" w:space="0" w:color="auto"/>
            <w:right w:val="none" w:sz="0" w:space="0" w:color="auto"/>
          </w:divBdr>
        </w:div>
      </w:divsChild>
    </w:div>
    <w:div w:id="2101678687">
      <w:bodyDiv w:val="1"/>
      <w:marLeft w:val="0"/>
      <w:marRight w:val="0"/>
      <w:marTop w:val="0"/>
      <w:marBottom w:val="0"/>
      <w:divBdr>
        <w:top w:val="none" w:sz="0" w:space="0" w:color="auto"/>
        <w:left w:val="none" w:sz="0" w:space="0" w:color="auto"/>
        <w:bottom w:val="none" w:sz="0" w:space="0" w:color="auto"/>
        <w:right w:val="none" w:sz="0" w:space="0" w:color="auto"/>
      </w:divBdr>
    </w:div>
    <w:div w:id="2123960066">
      <w:bodyDiv w:val="1"/>
      <w:marLeft w:val="0"/>
      <w:marRight w:val="0"/>
      <w:marTop w:val="0"/>
      <w:marBottom w:val="0"/>
      <w:divBdr>
        <w:top w:val="none" w:sz="0" w:space="0" w:color="auto"/>
        <w:left w:val="none" w:sz="0" w:space="0" w:color="auto"/>
        <w:bottom w:val="none" w:sz="0" w:space="0" w:color="auto"/>
        <w:right w:val="none" w:sz="0" w:space="0" w:color="auto"/>
      </w:divBdr>
      <w:divsChild>
        <w:div w:id="1778716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E36EB3-478D-4CDA-A55D-379463D8C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3506</TotalTime>
  <Pages>7</Pages>
  <Words>984</Words>
  <Characters>5417</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Karen Avila</cp:lastModifiedBy>
  <cp:revision>121</cp:revision>
  <cp:lastPrinted>2023-09-29T20:24:00Z</cp:lastPrinted>
  <dcterms:created xsi:type="dcterms:W3CDTF">2022-05-04T22:15:00Z</dcterms:created>
  <dcterms:modified xsi:type="dcterms:W3CDTF">2026-10-18T00:46:00Z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f1e1e206-d2e5-33a7-b3ec-0b495437a0ed</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11th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