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19" w:rsidRPr="00413997" w:rsidRDefault="001D2119">
      <w:pPr>
        <w:rPr>
          <w:b/>
          <w:u w:val="single"/>
        </w:rPr>
      </w:pPr>
      <w:r w:rsidRPr="00413997">
        <w:rPr>
          <w:b/>
          <w:u w:val="single"/>
        </w:rPr>
        <w:t>Regras de Negócio:</w:t>
      </w:r>
    </w:p>
    <w:p w:rsidR="00F67E7A" w:rsidRDefault="00F67E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15FF3" w:rsidRPr="00B15FF3" w:rsidTr="00B15FF3">
        <w:tc>
          <w:tcPr>
            <w:tcW w:w="4244" w:type="dxa"/>
          </w:tcPr>
          <w:p w:rsidR="00B15FF3" w:rsidRPr="00B15FF3" w:rsidRDefault="00B15FF3" w:rsidP="005F5A88">
            <w:r w:rsidRPr="00B15FF3">
              <w:t>RN1</w:t>
            </w:r>
          </w:p>
        </w:tc>
        <w:tc>
          <w:tcPr>
            <w:tcW w:w="4244" w:type="dxa"/>
          </w:tcPr>
          <w:p w:rsidR="00B15FF3" w:rsidRPr="00B15FF3" w:rsidRDefault="00B15FF3" w:rsidP="005F5A88">
            <w:r w:rsidRPr="00B15FF3">
              <w:t>A conta do cliente</w:t>
            </w:r>
            <w:r>
              <w:t xml:space="preserve"> </w:t>
            </w:r>
            <w:r w:rsidRPr="00B15FF3">
              <w:t>só se</w:t>
            </w:r>
            <w:r>
              <w:t>rá</w:t>
            </w:r>
            <w:r w:rsidRPr="00B15FF3">
              <w:t xml:space="preserve"> criada após a validação d</w:t>
            </w:r>
            <w:r>
              <w:t>e seu</w:t>
            </w:r>
            <w:r w:rsidRPr="00B15FF3">
              <w:t xml:space="preserve"> e-mail</w:t>
            </w:r>
            <w:r w:rsidR="00676689">
              <w:t>.</w:t>
            </w:r>
          </w:p>
        </w:tc>
      </w:tr>
      <w:tr w:rsidR="00B15FF3" w:rsidRPr="00B15FF3" w:rsidTr="00B15FF3">
        <w:tc>
          <w:tcPr>
            <w:tcW w:w="4244" w:type="dxa"/>
          </w:tcPr>
          <w:p w:rsidR="00B15FF3" w:rsidRPr="00B15FF3" w:rsidRDefault="00B15FF3" w:rsidP="005F5A88">
            <w:r w:rsidRPr="00B15FF3">
              <w:t>RN2</w:t>
            </w:r>
          </w:p>
        </w:tc>
        <w:tc>
          <w:tcPr>
            <w:tcW w:w="4244" w:type="dxa"/>
          </w:tcPr>
          <w:p w:rsidR="00B15FF3" w:rsidRPr="00B15FF3" w:rsidRDefault="00B15FF3" w:rsidP="005F5A88">
            <w:r w:rsidRPr="00B15FF3">
              <w:t>O link de validação do e-mail somente ficará valido pelo período de 24 horas</w:t>
            </w:r>
            <w:r w:rsidR="00676689">
              <w:t>.</w:t>
            </w:r>
          </w:p>
        </w:tc>
      </w:tr>
      <w:tr w:rsidR="00B15FF3" w:rsidRPr="00B15FF3" w:rsidTr="00FD325C">
        <w:trPr>
          <w:trHeight w:val="1045"/>
        </w:trPr>
        <w:tc>
          <w:tcPr>
            <w:tcW w:w="4244" w:type="dxa"/>
          </w:tcPr>
          <w:p w:rsidR="00B15FF3" w:rsidRPr="00B15FF3" w:rsidRDefault="00B15FF3" w:rsidP="005F5A88">
            <w:r w:rsidRPr="00B15FF3">
              <w:t>RN3</w:t>
            </w:r>
          </w:p>
        </w:tc>
        <w:tc>
          <w:tcPr>
            <w:tcW w:w="4244" w:type="dxa"/>
          </w:tcPr>
          <w:p w:rsidR="00FD325C" w:rsidRPr="00B15FF3" w:rsidRDefault="00B15FF3" w:rsidP="005F5A88">
            <w:r w:rsidRPr="00B15FF3">
              <w:t>A conta do fotógrafo só ser</w:t>
            </w:r>
            <w:r>
              <w:t>á</w:t>
            </w:r>
            <w:r w:rsidRPr="00B15FF3">
              <w:t xml:space="preserve"> criada após a validação d</w:t>
            </w:r>
            <w:r>
              <w:t>e seu</w:t>
            </w:r>
            <w:r w:rsidRPr="00B15FF3">
              <w:t xml:space="preserve"> e-mail e após a aprovação p</w:t>
            </w:r>
            <w:r w:rsidR="00694F56">
              <w:t>ela plataforma.</w:t>
            </w:r>
            <w:bookmarkStart w:id="0" w:name="_GoBack"/>
            <w:bookmarkEnd w:id="0"/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Pr="00B15FF3" w:rsidRDefault="00FD325C" w:rsidP="005F5A88">
            <w:r>
              <w:t>RN4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A conta só poderá ser criada após o preenchimento correto de todas as informações requisitadas</w:t>
            </w:r>
            <w:r w:rsidR="00676689">
              <w:t>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RN5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A conta só poderá ser criada após o usuário aceitar os termos de uso</w:t>
            </w:r>
            <w:r w:rsidR="00676689">
              <w:t>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RN6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O orçamento só poderá ser solicitado caso a conta do cliente j</w:t>
            </w:r>
            <w:r>
              <w:t xml:space="preserve">á </w:t>
            </w:r>
            <w:r w:rsidRPr="00FD325C">
              <w:t>esteja criada.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RN7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O orçamento só poderá ser realizado e avaliado por um fotógrafo que possua conta ativa no sistema.</w:t>
            </w:r>
          </w:p>
        </w:tc>
      </w:tr>
      <w:tr w:rsidR="00FD325C" w:rsidRPr="00B15FF3" w:rsidTr="00FD325C">
        <w:trPr>
          <w:trHeight w:val="691"/>
        </w:trPr>
        <w:tc>
          <w:tcPr>
            <w:tcW w:w="4244" w:type="dxa"/>
          </w:tcPr>
          <w:p w:rsidR="00FD325C" w:rsidRDefault="00FD325C" w:rsidP="005F5A88">
            <w:r>
              <w:t>RN8</w:t>
            </w:r>
          </w:p>
        </w:tc>
        <w:tc>
          <w:tcPr>
            <w:tcW w:w="4244" w:type="dxa"/>
          </w:tcPr>
          <w:p w:rsidR="00FD325C" w:rsidRPr="00B15FF3" w:rsidRDefault="00FD325C" w:rsidP="005F5A88">
            <w:r w:rsidRPr="00FD325C">
              <w:t>O orçamento calculado só será válido por um período de</w:t>
            </w:r>
            <w:r>
              <w:t xml:space="preserve"> </w:t>
            </w:r>
            <w:r w:rsidRPr="00FD325C">
              <w:t>até</w:t>
            </w:r>
            <w:r w:rsidR="00676689">
              <w:t xml:space="preserve"> </w:t>
            </w:r>
            <w:r w:rsidRPr="00FD325C">
              <w:t>15 dias úteis após ser entregue ao cliente.</w:t>
            </w:r>
          </w:p>
        </w:tc>
      </w:tr>
    </w:tbl>
    <w:p w:rsidR="001D2119" w:rsidRDefault="001D2119"/>
    <w:p w:rsidR="001D2119" w:rsidRDefault="001D2119"/>
    <w:p w:rsidR="00D0551E" w:rsidRPr="00413997" w:rsidRDefault="00A82146">
      <w:pPr>
        <w:rPr>
          <w:b/>
          <w:u w:val="single"/>
        </w:rPr>
      </w:pPr>
      <w:r w:rsidRPr="00413997">
        <w:rPr>
          <w:b/>
          <w:u w:val="single"/>
        </w:rPr>
        <w:t xml:space="preserve">Caso de Uso </w:t>
      </w:r>
      <w:r w:rsidR="00694F56">
        <w:rPr>
          <w:b/>
          <w:u w:val="single"/>
        </w:rPr>
        <w:t>Criar Conta</w:t>
      </w:r>
      <w:r w:rsidRPr="00413997">
        <w:rPr>
          <w:b/>
          <w:u w:val="single"/>
        </w:rPr>
        <w:t xml:space="preserve"> – Visão Cliente</w:t>
      </w:r>
    </w:p>
    <w:p w:rsidR="00A82146" w:rsidRDefault="00A821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Ator: 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>Cliente (Principal)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Sumário: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Permitir o cliente </w:t>
            </w:r>
            <w:r w:rsidR="00694F56">
              <w:t>criar uma conta na</w:t>
            </w:r>
            <w:r w:rsidRPr="00F05C25">
              <w:t xml:space="preserve"> plataforma.</w:t>
            </w:r>
          </w:p>
        </w:tc>
      </w:tr>
      <w:tr w:rsidR="00C712B9" w:rsidRPr="00F05C25" w:rsidTr="00F05C25">
        <w:tc>
          <w:tcPr>
            <w:tcW w:w="4244" w:type="dxa"/>
          </w:tcPr>
          <w:p w:rsidR="00C712B9" w:rsidRPr="00F05C25" w:rsidRDefault="00C712B9" w:rsidP="00AB040A">
            <w:r>
              <w:t>Regras de Negócio</w:t>
            </w:r>
          </w:p>
        </w:tc>
        <w:tc>
          <w:tcPr>
            <w:tcW w:w="4244" w:type="dxa"/>
          </w:tcPr>
          <w:p w:rsidR="00C712B9" w:rsidRPr="00F05C25" w:rsidRDefault="00C712B9" w:rsidP="00AB040A">
            <w:r>
              <w:t>RN1, RN2</w:t>
            </w:r>
            <w:r w:rsidR="00E0529A">
              <w:t>, RN4, RN5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proofErr w:type="spellStart"/>
            <w:proofErr w:type="gramStart"/>
            <w:r w:rsidRPr="00F05C25">
              <w:t>Pré</w:t>
            </w:r>
            <w:proofErr w:type="spellEnd"/>
            <w:r w:rsidRPr="00F05C25">
              <w:t xml:space="preserve"> - Condições</w:t>
            </w:r>
            <w:proofErr w:type="gramEnd"/>
            <w:r w:rsidRPr="00F05C25">
              <w:t>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Formulário de Afiliação exibido.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Pós – Condições: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Informação do cliente armazenada e status do cadastro definido como completo.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Pontos de Inclusão: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Não há</w:t>
            </w:r>
          </w:p>
        </w:tc>
      </w:tr>
      <w:tr w:rsidR="00F05C25" w:rsidRPr="00F05C25" w:rsidTr="00F05C25">
        <w:tc>
          <w:tcPr>
            <w:tcW w:w="4244" w:type="dxa"/>
          </w:tcPr>
          <w:p w:rsidR="00F05C25" w:rsidRPr="00F05C25" w:rsidRDefault="00F05C25" w:rsidP="00AB040A">
            <w:r w:rsidRPr="00F05C25">
              <w:t>Pontos de Extensão:</w:t>
            </w:r>
          </w:p>
        </w:tc>
        <w:tc>
          <w:tcPr>
            <w:tcW w:w="4244" w:type="dxa"/>
          </w:tcPr>
          <w:p w:rsidR="00F05C25" w:rsidRPr="00F05C25" w:rsidRDefault="00F05C25" w:rsidP="00AB040A">
            <w:r w:rsidRPr="00F05C25">
              <w:t xml:space="preserve"> Não há</w:t>
            </w:r>
          </w:p>
        </w:tc>
      </w:tr>
    </w:tbl>
    <w:p w:rsidR="00120598" w:rsidRDefault="00120598"/>
    <w:p w:rsidR="00120598" w:rsidRDefault="00120598"/>
    <w:p w:rsidR="00120598" w:rsidRPr="00413997" w:rsidRDefault="00120598">
      <w:pPr>
        <w:rPr>
          <w:b/>
          <w:u w:val="single"/>
        </w:rPr>
      </w:pPr>
      <w:r w:rsidRPr="00413997">
        <w:rPr>
          <w:b/>
          <w:u w:val="single"/>
        </w:rPr>
        <w:t>Fluxo Principal:</w:t>
      </w:r>
    </w:p>
    <w:p w:rsidR="00120598" w:rsidRDefault="001205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20598" w:rsidTr="003E43FF">
        <w:tc>
          <w:tcPr>
            <w:tcW w:w="8488" w:type="dxa"/>
            <w:gridSpan w:val="2"/>
          </w:tcPr>
          <w:p w:rsidR="00120598" w:rsidRDefault="00120598" w:rsidP="00120598">
            <w:pPr>
              <w:jc w:val="center"/>
            </w:pPr>
            <w:r>
              <w:t>Fluxo Principal</w:t>
            </w:r>
          </w:p>
        </w:tc>
      </w:tr>
      <w:tr w:rsidR="00120598" w:rsidTr="00120598">
        <w:tc>
          <w:tcPr>
            <w:tcW w:w="4244" w:type="dxa"/>
          </w:tcPr>
          <w:p w:rsidR="00120598" w:rsidRDefault="00120598" w:rsidP="00120598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120598" w:rsidRDefault="00120598" w:rsidP="00120598">
            <w:pPr>
              <w:jc w:val="center"/>
            </w:pPr>
            <w:r>
              <w:t>Ações do Sistema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informa seu e-mail e solicita afiliação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busca por e-mail por cadastro anterior 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Sistema exibe formulário de cadastro (nome, data de nascimento, senha</w:t>
            </w:r>
            <w:r w:rsidR="00AD5DC8">
              <w:t>, confirmar senha</w:t>
            </w:r>
            <w:r>
              <w:t>)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 xml:space="preserve">Cliente preenche formulário e submete 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valida e armazena os dados 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termos e condições de uso </w:t>
            </w:r>
          </w:p>
        </w:tc>
      </w:tr>
      <w:tr w:rsidR="00120598" w:rsidTr="00120598"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aceita os termos</w:t>
            </w:r>
          </w:p>
        </w:tc>
        <w:tc>
          <w:tcPr>
            <w:tcW w:w="4244" w:type="dxa"/>
          </w:tcPr>
          <w:p w:rsidR="00120598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Sistema armazena o aceite e muda status do cadastro para “aguardando validação”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>Sistema envia um e-mail de validação para o e-mail cadastrado</w:t>
            </w:r>
          </w:p>
          <w:p w:rsidR="00D92187" w:rsidRDefault="00D92187" w:rsidP="00D9218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informa cliente para validar seu cadastro em seu e-mail </w:t>
            </w:r>
          </w:p>
        </w:tc>
      </w:tr>
      <w:tr w:rsidR="00120598" w:rsidTr="00120598">
        <w:tc>
          <w:tcPr>
            <w:tcW w:w="4244" w:type="dxa"/>
          </w:tcPr>
          <w:p w:rsidR="00120598" w:rsidRDefault="00F33344" w:rsidP="00D92187">
            <w:pPr>
              <w:pStyle w:val="PargrafodaLista"/>
              <w:numPr>
                <w:ilvl w:val="0"/>
                <w:numId w:val="1"/>
              </w:numPr>
            </w:pPr>
            <w:r>
              <w:t>Cliente acessa seu e-mail e o valida, clicando no link de validação enviado</w:t>
            </w:r>
          </w:p>
        </w:tc>
        <w:tc>
          <w:tcPr>
            <w:tcW w:w="4244" w:type="dxa"/>
          </w:tcPr>
          <w:p w:rsidR="00120598" w:rsidRDefault="00F33344" w:rsidP="00F33344">
            <w:pPr>
              <w:pStyle w:val="PargrafodaLista"/>
              <w:numPr>
                <w:ilvl w:val="0"/>
                <w:numId w:val="1"/>
              </w:numPr>
            </w:pPr>
            <w:r>
              <w:t>Sistema atualiza status do cadastro para “completo”</w:t>
            </w:r>
          </w:p>
        </w:tc>
      </w:tr>
    </w:tbl>
    <w:p w:rsidR="00120598" w:rsidRDefault="00120598"/>
    <w:p w:rsidR="00AD5DC8" w:rsidRDefault="00AD5DC8"/>
    <w:p w:rsidR="00AD5DC8" w:rsidRPr="00413997" w:rsidRDefault="00AD5DC8">
      <w:pPr>
        <w:rPr>
          <w:b/>
          <w:u w:val="single"/>
        </w:rPr>
      </w:pPr>
      <w:r w:rsidRPr="00413997">
        <w:rPr>
          <w:b/>
          <w:u w:val="single"/>
        </w:rPr>
        <w:t>Fluxos Alternativos:</w:t>
      </w:r>
    </w:p>
    <w:p w:rsidR="00AD5DC8" w:rsidRDefault="00AD5D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D0670" w:rsidTr="00F0217F">
        <w:tc>
          <w:tcPr>
            <w:tcW w:w="8488" w:type="dxa"/>
            <w:gridSpan w:val="2"/>
          </w:tcPr>
          <w:p w:rsidR="002D0670" w:rsidRDefault="002D0670" w:rsidP="002D0670">
            <w:pPr>
              <w:jc w:val="center"/>
            </w:pPr>
            <w:r>
              <w:t>Fluxo Alternativo – Passo 2 – E-mail encontrado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 w:rsidP="002D0670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2D0670" w:rsidRDefault="002D0670" w:rsidP="002D0670">
            <w:pPr>
              <w:jc w:val="center"/>
            </w:pPr>
            <w:r>
              <w:t>Ações do Sistema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 w:rsidP="002D0670">
            <w:pPr>
              <w:jc w:val="center"/>
            </w:pPr>
          </w:p>
        </w:tc>
        <w:tc>
          <w:tcPr>
            <w:tcW w:w="4244" w:type="dxa"/>
          </w:tcPr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 xml:space="preserve"> Sistema informa que o e-mail já está cadastrado</w:t>
            </w:r>
          </w:p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pede para que o usuário</w:t>
            </w:r>
            <w:r w:rsidR="004B5002">
              <w:t xml:space="preserve"> </w:t>
            </w:r>
            <w:proofErr w:type="spellStart"/>
            <w:r w:rsidR="004B5002">
              <w:t>logue</w:t>
            </w:r>
            <w:proofErr w:type="spellEnd"/>
            <w:r w:rsidR="004B5002">
              <w:t xml:space="preserve"> ou </w:t>
            </w:r>
            <w:r>
              <w:t xml:space="preserve">inicie a recuperação de senha </w:t>
            </w:r>
            <w:r w:rsidR="004B5002">
              <w:t>caso não a lembre</w:t>
            </w:r>
          </w:p>
          <w:p w:rsidR="002D0670" w:rsidRDefault="002D0670" w:rsidP="00760F91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volta para a página inicial </w:t>
            </w:r>
          </w:p>
        </w:tc>
      </w:tr>
    </w:tbl>
    <w:p w:rsidR="00AD5DC8" w:rsidRDefault="00AD5DC8"/>
    <w:p w:rsidR="002D0670" w:rsidRDefault="002D0670"/>
    <w:p w:rsidR="002D0670" w:rsidRDefault="002D06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D0670" w:rsidTr="001161EA">
        <w:tc>
          <w:tcPr>
            <w:tcW w:w="8488" w:type="dxa"/>
            <w:gridSpan w:val="2"/>
          </w:tcPr>
          <w:p w:rsidR="002D0670" w:rsidRDefault="002D0670" w:rsidP="002D0670">
            <w:pPr>
              <w:jc w:val="center"/>
            </w:pPr>
            <w:r>
              <w:t>Fluxo Alternativo – Passo 5 – Dados Inválidos ou Não Informados</w:t>
            </w:r>
          </w:p>
        </w:tc>
      </w:tr>
      <w:tr w:rsidR="002D0670" w:rsidTr="002D0670">
        <w:tc>
          <w:tcPr>
            <w:tcW w:w="4244" w:type="dxa"/>
          </w:tcPr>
          <w:p w:rsidR="002D0670" w:rsidRDefault="004372C9" w:rsidP="004372C9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2D0670" w:rsidRDefault="004372C9" w:rsidP="004372C9">
            <w:pPr>
              <w:jc w:val="center"/>
            </w:pPr>
            <w:r>
              <w:t>Ações do Sistema</w:t>
            </w:r>
          </w:p>
        </w:tc>
      </w:tr>
      <w:tr w:rsidR="002D0670" w:rsidTr="002D0670">
        <w:tc>
          <w:tcPr>
            <w:tcW w:w="4244" w:type="dxa"/>
          </w:tcPr>
          <w:p w:rsidR="002D0670" w:rsidRDefault="002D0670"/>
        </w:tc>
        <w:tc>
          <w:tcPr>
            <w:tcW w:w="4244" w:type="dxa"/>
          </w:tcPr>
          <w:p w:rsidR="002D0670" w:rsidRDefault="004372C9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informa que existem campos do formulário inconsistentes e os marca</w:t>
            </w:r>
          </w:p>
          <w:p w:rsidR="004372C9" w:rsidRDefault="004372C9" w:rsidP="00760F91">
            <w:pPr>
              <w:pStyle w:val="PargrafodaLista"/>
              <w:numPr>
                <w:ilvl w:val="0"/>
                <w:numId w:val="5"/>
              </w:numPr>
            </w:pPr>
            <w:r>
              <w:t>Sistema continua no passo 4</w:t>
            </w:r>
          </w:p>
        </w:tc>
      </w:tr>
    </w:tbl>
    <w:p w:rsidR="002D0670" w:rsidRDefault="002D0670"/>
    <w:p w:rsidR="00A82146" w:rsidRDefault="00A82146"/>
    <w:p w:rsidR="004372C9" w:rsidRDefault="004372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622C6" w:rsidTr="00C540D9">
        <w:tc>
          <w:tcPr>
            <w:tcW w:w="8488" w:type="dxa"/>
            <w:gridSpan w:val="2"/>
          </w:tcPr>
          <w:p w:rsidR="007622C6" w:rsidRDefault="007622C6" w:rsidP="001E322F">
            <w:pPr>
              <w:jc w:val="center"/>
            </w:pPr>
            <w:r>
              <w:t>Fluxo Alternativo – Passo 8 – Cliente não aceita termos de uso</w:t>
            </w:r>
          </w:p>
        </w:tc>
      </w:tr>
      <w:tr w:rsidR="007622C6" w:rsidTr="007622C6">
        <w:tc>
          <w:tcPr>
            <w:tcW w:w="4244" w:type="dxa"/>
          </w:tcPr>
          <w:p w:rsidR="007622C6" w:rsidRDefault="00D167DE" w:rsidP="00D167DE">
            <w:pPr>
              <w:jc w:val="center"/>
            </w:pPr>
            <w:r>
              <w:t>Ações do Ator</w:t>
            </w:r>
          </w:p>
        </w:tc>
        <w:tc>
          <w:tcPr>
            <w:tcW w:w="4244" w:type="dxa"/>
          </w:tcPr>
          <w:p w:rsidR="007622C6" w:rsidRDefault="00D167DE" w:rsidP="00D167DE">
            <w:pPr>
              <w:jc w:val="center"/>
            </w:pPr>
            <w:r>
              <w:t>Ações do Sistema</w:t>
            </w:r>
          </w:p>
        </w:tc>
      </w:tr>
      <w:tr w:rsidR="007622C6" w:rsidTr="007622C6">
        <w:tc>
          <w:tcPr>
            <w:tcW w:w="4244" w:type="dxa"/>
          </w:tcPr>
          <w:p w:rsidR="007622C6" w:rsidRDefault="007622C6"/>
        </w:tc>
        <w:tc>
          <w:tcPr>
            <w:tcW w:w="4244" w:type="dxa"/>
          </w:tcPr>
          <w:p w:rsidR="007622C6" w:rsidRDefault="00B27CBA" w:rsidP="00B27CBA">
            <w:pPr>
              <w:pStyle w:val="PargrafodaLista"/>
              <w:numPr>
                <w:ilvl w:val="0"/>
                <w:numId w:val="7"/>
              </w:numPr>
            </w:pPr>
            <w:r>
              <w:t xml:space="preserve"> Sistema armazena o não aceite do cliente e muda status</w:t>
            </w:r>
            <w:r w:rsidR="00D80FB9">
              <w:t xml:space="preserve"> do cadastro para “Bloqueado”</w:t>
            </w:r>
          </w:p>
          <w:p w:rsidR="00D80FB9" w:rsidRDefault="00D80FB9" w:rsidP="00B27CBA">
            <w:pPr>
              <w:pStyle w:val="PargrafodaLista"/>
              <w:numPr>
                <w:ilvl w:val="0"/>
                <w:numId w:val="7"/>
              </w:numPr>
            </w:pPr>
            <w:r>
              <w:t>Sistema exibe mensagem informando o encerramento do processo de cadastro e retorna para a página inicial</w:t>
            </w:r>
          </w:p>
        </w:tc>
      </w:tr>
    </w:tbl>
    <w:p w:rsidR="004372C9" w:rsidRDefault="004372C9"/>
    <w:p w:rsidR="00A82146" w:rsidRDefault="00A82146"/>
    <w:p w:rsidR="00A82146" w:rsidRDefault="00A821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92FA5" w:rsidTr="00534C3E">
        <w:tc>
          <w:tcPr>
            <w:tcW w:w="8488" w:type="dxa"/>
            <w:gridSpan w:val="2"/>
          </w:tcPr>
          <w:p w:rsidR="00F92FA5" w:rsidRDefault="00F92FA5">
            <w:r>
              <w:t>Fluxo Alternativo – Passo 12 – Cliente não acessa link de validação no prazo</w:t>
            </w:r>
          </w:p>
        </w:tc>
      </w:tr>
      <w:tr w:rsidR="00F92FA5" w:rsidTr="00F92FA5">
        <w:tc>
          <w:tcPr>
            <w:tcW w:w="4244" w:type="dxa"/>
          </w:tcPr>
          <w:p w:rsidR="00F92FA5" w:rsidRDefault="00F92FA5">
            <w:r>
              <w:t>Ações do Ator</w:t>
            </w:r>
          </w:p>
        </w:tc>
        <w:tc>
          <w:tcPr>
            <w:tcW w:w="4244" w:type="dxa"/>
          </w:tcPr>
          <w:p w:rsidR="00F92FA5" w:rsidRDefault="00F92FA5">
            <w:r>
              <w:t>Ações do Sistema</w:t>
            </w:r>
          </w:p>
        </w:tc>
      </w:tr>
      <w:tr w:rsidR="00F92FA5" w:rsidTr="00F92FA5">
        <w:tc>
          <w:tcPr>
            <w:tcW w:w="4244" w:type="dxa"/>
          </w:tcPr>
          <w:p w:rsidR="00F92FA5" w:rsidRDefault="00F92FA5"/>
        </w:tc>
        <w:tc>
          <w:tcPr>
            <w:tcW w:w="4244" w:type="dxa"/>
          </w:tcPr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envia e-mail de validação para o e-mail cadastrado </w:t>
            </w:r>
          </w:p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>Sistema informa cliente para validar seu cadastro em seu e-mail</w:t>
            </w:r>
          </w:p>
          <w:p w:rsidR="00F92FA5" w:rsidRDefault="00F92FA5" w:rsidP="00F92FA5">
            <w:pPr>
              <w:pStyle w:val="PargrafodaLista"/>
              <w:numPr>
                <w:ilvl w:val="0"/>
                <w:numId w:val="9"/>
              </w:numPr>
            </w:pPr>
            <w:r>
              <w:t>Sistema volta para o passo 11</w:t>
            </w:r>
          </w:p>
        </w:tc>
      </w:tr>
    </w:tbl>
    <w:p w:rsidR="00A82146" w:rsidRDefault="00A82146"/>
    <w:p w:rsidR="00A82146" w:rsidRDefault="00A82146"/>
    <w:p w:rsidR="00A82146" w:rsidRDefault="00A82146"/>
    <w:p w:rsidR="00A82146" w:rsidRDefault="00A82146"/>
    <w:sectPr w:rsidR="00A82146" w:rsidSect="00E66D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93C"/>
    <w:multiLevelType w:val="hybridMultilevel"/>
    <w:tmpl w:val="AE6625E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9FD"/>
    <w:multiLevelType w:val="multilevel"/>
    <w:tmpl w:val="AE662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07E"/>
    <w:multiLevelType w:val="hybridMultilevel"/>
    <w:tmpl w:val="6988E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75B8"/>
    <w:multiLevelType w:val="hybridMultilevel"/>
    <w:tmpl w:val="F1FCF062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76F6"/>
    <w:multiLevelType w:val="hybridMultilevel"/>
    <w:tmpl w:val="85EE9A1C"/>
    <w:lvl w:ilvl="0" w:tplc="31E204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00EC"/>
    <w:multiLevelType w:val="hybridMultilevel"/>
    <w:tmpl w:val="F26A8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516B4"/>
    <w:multiLevelType w:val="hybridMultilevel"/>
    <w:tmpl w:val="6694B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B3368"/>
    <w:multiLevelType w:val="hybridMultilevel"/>
    <w:tmpl w:val="60680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737D1"/>
    <w:multiLevelType w:val="hybridMultilevel"/>
    <w:tmpl w:val="AE6625E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46"/>
    <w:rsid w:val="00120598"/>
    <w:rsid w:val="001D2119"/>
    <w:rsid w:val="001D49A8"/>
    <w:rsid w:val="001E322F"/>
    <w:rsid w:val="00232604"/>
    <w:rsid w:val="002D0670"/>
    <w:rsid w:val="00413997"/>
    <w:rsid w:val="004372C9"/>
    <w:rsid w:val="004B5002"/>
    <w:rsid w:val="00676689"/>
    <w:rsid w:val="00694F56"/>
    <w:rsid w:val="00760F91"/>
    <w:rsid w:val="007622C6"/>
    <w:rsid w:val="00A82146"/>
    <w:rsid w:val="00AD5DC8"/>
    <w:rsid w:val="00B15FF3"/>
    <w:rsid w:val="00B27CBA"/>
    <w:rsid w:val="00C712B9"/>
    <w:rsid w:val="00D0551E"/>
    <w:rsid w:val="00D167DE"/>
    <w:rsid w:val="00D80FB9"/>
    <w:rsid w:val="00D92187"/>
    <w:rsid w:val="00E0529A"/>
    <w:rsid w:val="00E66D2A"/>
    <w:rsid w:val="00F05C25"/>
    <w:rsid w:val="00F33344"/>
    <w:rsid w:val="00F67E7A"/>
    <w:rsid w:val="00F92FA5"/>
    <w:rsid w:val="00F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BF5FB"/>
  <w14:defaultImageDpi w14:val="32767"/>
  <w15:chartTrackingRefBased/>
  <w15:docId w15:val="{478BB6D6-658C-0244-B156-56A7779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0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21</cp:revision>
  <dcterms:created xsi:type="dcterms:W3CDTF">2019-04-18T14:53:00Z</dcterms:created>
  <dcterms:modified xsi:type="dcterms:W3CDTF">2019-04-22T02:01:00Z</dcterms:modified>
</cp:coreProperties>
</file>