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36832" w14:textId="77777777" w:rsidR="00444274" w:rsidRDefault="00000000" w:rsidP="00130581">
      <w:pPr>
        <w:spacing w:before="1440"/>
        <w:jc w:val="center"/>
        <w:rPr>
          <w:rFonts w:ascii="Arial" w:hAnsi="Arial" w:cs="Arial"/>
          <w:b/>
          <w:sz w:val="50"/>
        </w:rPr>
      </w:pPr>
      <w:r w:rsidRPr="00130581">
        <w:rPr>
          <w:rFonts w:ascii="Arial" w:hAnsi="Arial" w:cs="Arial"/>
          <w:b/>
          <w:sz w:val="50"/>
        </w:rPr>
        <w:t>SISTEMA DE ENRUTAMIENTO</w:t>
      </w:r>
      <w:r w:rsidRPr="00130581">
        <w:rPr>
          <w:rFonts w:ascii="Arial" w:hAnsi="Arial" w:cs="Arial"/>
          <w:b/>
          <w:sz w:val="50"/>
        </w:rPr>
        <w:br/>
        <w:t>PARA TIENDA</w:t>
      </w:r>
    </w:p>
    <w:p w14:paraId="205E7AFF" w14:textId="77777777" w:rsidR="00130581" w:rsidRDefault="00130581" w:rsidP="00130581">
      <w:pPr>
        <w:jc w:val="center"/>
        <w:rPr>
          <w:rFonts w:ascii="Arial" w:hAnsi="Arial" w:cs="Arial"/>
          <w:sz w:val="28"/>
          <w:szCs w:val="32"/>
        </w:rPr>
      </w:pPr>
    </w:p>
    <w:p w14:paraId="4C54D9B7" w14:textId="77777777" w:rsidR="00130581" w:rsidRDefault="00130581" w:rsidP="00130581">
      <w:pPr>
        <w:jc w:val="center"/>
        <w:rPr>
          <w:rFonts w:ascii="Arial" w:hAnsi="Arial" w:cs="Arial"/>
          <w:sz w:val="28"/>
          <w:szCs w:val="32"/>
        </w:rPr>
      </w:pPr>
    </w:p>
    <w:p w14:paraId="6D50C631" w14:textId="77777777" w:rsidR="00130581" w:rsidRDefault="00130581" w:rsidP="00130581">
      <w:pPr>
        <w:jc w:val="center"/>
        <w:rPr>
          <w:rFonts w:ascii="Arial" w:hAnsi="Arial" w:cs="Arial"/>
          <w:sz w:val="28"/>
          <w:szCs w:val="32"/>
        </w:rPr>
      </w:pPr>
    </w:p>
    <w:p w14:paraId="23EA0AD7" w14:textId="77777777" w:rsidR="00130581" w:rsidRDefault="00130581" w:rsidP="00130581">
      <w:pPr>
        <w:jc w:val="center"/>
        <w:rPr>
          <w:rFonts w:ascii="Arial" w:hAnsi="Arial" w:cs="Arial"/>
          <w:sz w:val="28"/>
          <w:szCs w:val="32"/>
        </w:rPr>
      </w:pPr>
    </w:p>
    <w:p w14:paraId="1B5FD1ED" w14:textId="77777777" w:rsidR="00130581" w:rsidRDefault="00130581" w:rsidP="00130581">
      <w:pPr>
        <w:jc w:val="center"/>
        <w:rPr>
          <w:rFonts w:ascii="Arial" w:hAnsi="Arial" w:cs="Arial"/>
          <w:sz w:val="28"/>
          <w:szCs w:val="32"/>
        </w:rPr>
      </w:pPr>
    </w:p>
    <w:p w14:paraId="52721DDF" w14:textId="77777777" w:rsidR="00130581" w:rsidRDefault="00130581" w:rsidP="00130581">
      <w:pPr>
        <w:jc w:val="center"/>
        <w:rPr>
          <w:rFonts w:ascii="Arial" w:hAnsi="Arial" w:cs="Arial"/>
          <w:sz w:val="28"/>
          <w:szCs w:val="32"/>
        </w:rPr>
      </w:pPr>
    </w:p>
    <w:p w14:paraId="75D1247A" w14:textId="77777777" w:rsidR="00130581" w:rsidRDefault="00130581" w:rsidP="00130581">
      <w:pPr>
        <w:jc w:val="center"/>
        <w:rPr>
          <w:rFonts w:ascii="Arial" w:hAnsi="Arial" w:cs="Arial"/>
          <w:sz w:val="28"/>
          <w:szCs w:val="32"/>
        </w:rPr>
      </w:pPr>
    </w:p>
    <w:p w14:paraId="5FB509E4" w14:textId="77777777" w:rsidR="00130581" w:rsidRDefault="00130581" w:rsidP="00130581">
      <w:pPr>
        <w:jc w:val="center"/>
        <w:rPr>
          <w:rFonts w:ascii="Arial" w:hAnsi="Arial" w:cs="Arial"/>
          <w:sz w:val="28"/>
          <w:szCs w:val="32"/>
        </w:rPr>
      </w:pPr>
    </w:p>
    <w:p w14:paraId="7A14B15C" w14:textId="77777777" w:rsidR="00130581" w:rsidRDefault="00130581" w:rsidP="00130581">
      <w:pPr>
        <w:jc w:val="center"/>
        <w:rPr>
          <w:rFonts w:ascii="Arial" w:hAnsi="Arial" w:cs="Arial"/>
          <w:sz w:val="28"/>
          <w:szCs w:val="32"/>
        </w:rPr>
      </w:pPr>
    </w:p>
    <w:p w14:paraId="38651372" w14:textId="77777777" w:rsidR="00130581" w:rsidRPr="00130581" w:rsidRDefault="00130581" w:rsidP="008A60DA">
      <w:pPr>
        <w:rPr>
          <w:rFonts w:ascii="Arial" w:hAnsi="Arial" w:cs="Arial"/>
          <w:sz w:val="28"/>
          <w:szCs w:val="32"/>
        </w:rPr>
      </w:pPr>
    </w:p>
    <w:p w14:paraId="60291F6B" w14:textId="2A6C429D" w:rsidR="00130581" w:rsidRPr="008A60DA" w:rsidRDefault="00130581" w:rsidP="008A60DA">
      <w:pPr>
        <w:spacing w:line="480" w:lineRule="auto"/>
        <w:jc w:val="center"/>
        <w:rPr>
          <w:rFonts w:ascii="Arial" w:hAnsi="Arial" w:cs="Arial"/>
          <w:sz w:val="24"/>
          <w:szCs w:val="28"/>
        </w:rPr>
      </w:pPr>
      <w:proofErr w:type="spellStart"/>
      <w:r w:rsidRPr="008A60DA">
        <w:rPr>
          <w:rFonts w:ascii="Arial" w:hAnsi="Arial" w:cs="Arial"/>
          <w:sz w:val="24"/>
          <w:szCs w:val="28"/>
        </w:rPr>
        <w:t>Alumnos</w:t>
      </w:r>
      <w:proofErr w:type="spellEnd"/>
      <w:r w:rsidRPr="008A60DA">
        <w:rPr>
          <w:rFonts w:ascii="Arial" w:hAnsi="Arial" w:cs="Arial"/>
          <w:sz w:val="24"/>
          <w:szCs w:val="28"/>
        </w:rPr>
        <w:t>:</w:t>
      </w:r>
    </w:p>
    <w:p w14:paraId="076771CB" w14:textId="16443ABC" w:rsidR="00130581" w:rsidRPr="008A60DA" w:rsidRDefault="00130581" w:rsidP="008A60DA">
      <w:pPr>
        <w:spacing w:line="480" w:lineRule="auto"/>
        <w:jc w:val="center"/>
        <w:rPr>
          <w:rFonts w:ascii="Arial" w:hAnsi="Arial" w:cs="Arial"/>
          <w:sz w:val="24"/>
          <w:szCs w:val="28"/>
        </w:rPr>
      </w:pPr>
      <w:r w:rsidRPr="008A60DA">
        <w:rPr>
          <w:rFonts w:ascii="Arial" w:hAnsi="Arial" w:cs="Arial"/>
          <w:sz w:val="24"/>
          <w:szCs w:val="28"/>
        </w:rPr>
        <w:t>Chiquete Martínez Karen Daniela</w:t>
      </w:r>
    </w:p>
    <w:p w14:paraId="3CD717D9" w14:textId="528DEC87" w:rsidR="00130581" w:rsidRPr="008A60DA" w:rsidRDefault="00130581" w:rsidP="008A60DA">
      <w:pPr>
        <w:spacing w:line="480" w:lineRule="auto"/>
        <w:jc w:val="center"/>
        <w:rPr>
          <w:rFonts w:ascii="Arial" w:hAnsi="Arial" w:cs="Arial"/>
          <w:sz w:val="24"/>
          <w:szCs w:val="28"/>
        </w:rPr>
      </w:pPr>
      <w:r w:rsidRPr="008A60DA">
        <w:rPr>
          <w:rFonts w:ascii="Arial" w:hAnsi="Arial" w:cs="Arial"/>
          <w:sz w:val="24"/>
          <w:szCs w:val="28"/>
        </w:rPr>
        <w:t>Samano Reyes Jordan Nayar</w:t>
      </w:r>
    </w:p>
    <w:p w14:paraId="6FF632B7" w14:textId="29B7D3A8" w:rsidR="00130581" w:rsidRPr="008A60DA" w:rsidRDefault="00130581" w:rsidP="008A60DA">
      <w:pPr>
        <w:spacing w:line="480" w:lineRule="auto"/>
        <w:jc w:val="center"/>
        <w:rPr>
          <w:rFonts w:ascii="Arial" w:hAnsi="Arial" w:cs="Arial"/>
          <w:sz w:val="24"/>
          <w:szCs w:val="28"/>
        </w:rPr>
      </w:pPr>
      <w:r w:rsidRPr="008A60DA">
        <w:rPr>
          <w:rFonts w:ascii="Arial" w:hAnsi="Arial" w:cs="Arial"/>
          <w:sz w:val="24"/>
          <w:szCs w:val="28"/>
        </w:rPr>
        <w:t>Grupo:</w:t>
      </w:r>
    </w:p>
    <w:p w14:paraId="6FD3C363" w14:textId="0C3F9AFE" w:rsidR="00130581" w:rsidRPr="008A60DA" w:rsidRDefault="00130581" w:rsidP="008A60DA">
      <w:pPr>
        <w:spacing w:line="480" w:lineRule="auto"/>
        <w:jc w:val="center"/>
        <w:rPr>
          <w:rFonts w:ascii="Arial" w:hAnsi="Arial" w:cs="Arial"/>
          <w:sz w:val="24"/>
          <w:szCs w:val="28"/>
        </w:rPr>
      </w:pPr>
      <w:r w:rsidRPr="008A60DA">
        <w:rPr>
          <w:rFonts w:ascii="Arial" w:hAnsi="Arial" w:cs="Arial"/>
          <w:sz w:val="24"/>
          <w:szCs w:val="28"/>
        </w:rPr>
        <w:t xml:space="preserve">10:00 - 11:00 </w:t>
      </w:r>
      <w:proofErr w:type="spellStart"/>
      <w:r w:rsidRPr="008A60DA">
        <w:rPr>
          <w:rFonts w:ascii="Arial" w:hAnsi="Arial" w:cs="Arial"/>
          <w:sz w:val="24"/>
          <w:szCs w:val="28"/>
        </w:rPr>
        <w:t>hrs</w:t>
      </w:r>
      <w:proofErr w:type="spellEnd"/>
    </w:p>
    <w:p w14:paraId="36DBC032" w14:textId="7F29B645" w:rsidR="00130581" w:rsidRPr="008A60DA" w:rsidRDefault="00130581" w:rsidP="008A60DA">
      <w:pPr>
        <w:spacing w:line="480" w:lineRule="auto"/>
        <w:jc w:val="center"/>
        <w:rPr>
          <w:rFonts w:ascii="Arial" w:hAnsi="Arial" w:cs="Arial"/>
          <w:sz w:val="24"/>
          <w:szCs w:val="28"/>
        </w:rPr>
      </w:pPr>
      <w:proofErr w:type="spellStart"/>
      <w:r w:rsidRPr="008A60DA">
        <w:rPr>
          <w:rFonts w:ascii="Arial" w:hAnsi="Arial" w:cs="Arial"/>
          <w:sz w:val="24"/>
          <w:szCs w:val="28"/>
        </w:rPr>
        <w:t>Docente</w:t>
      </w:r>
      <w:proofErr w:type="spellEnd"/>
      <w:r w:rsidRPr="008A60DA">
        <w:rPr>
          <w:rFonts w:ascii="Arial" w:hAnsi="Arial" w:cs="Arial"/>
          <w:sz w:val="24"/>
          <w:szCs w:val="28"/>
        </w:rPr>
        <w:t>:</w:t>
      </w:r>
    </w:p>
    <w:p w14:paraId="02B9F358" w14:textId="7E427783" w:rsidR="00130581" w:rsidRPr="008A60DA" w:rsidRDefault="00130581" w:rsidP="008A60DA">
      <w:pPr>
        <w:spacing w:line="480" w:lineRule="auto"/>
        <w:jc w:val="center"/>
        <w:rPr>
          <w:rFonts w:ascii="Arial" w:hAnsi="Arial" w:cs="Arial"/>
          <w:sz w:val="24"/>
          <w:szCs w:val="28"/>
        </w:rPr>
      </w:pPr>
      <w:r w:rsidRPr="008A60DA">
        <w:rPr>
          <w:rFonts w:ascii="Arial" w:hAnsi="Arial" w:cs="Arial"/>
          <w:sz w:val="24"/>
          <w:szCs w:val="28"/>
        </w:rPr>
        <w:t>Dr. Zuriel Dathan Mora Félix</w:t>
      </w:r>
    </w:p>
    <w:p w14:paraId="3EB0D1FF" w14:textId="675B08C4" w:rsidR="00130581" w:rsidRPr="008A60DA" w:rsidRDefault="00130581" w:rsidP="008A60DA">
      <w:pPr>
        <w:spacing w:line="480" w:lineRule="auto"/>
        <w:jc w:val="center"/>
        <w:rPr>
          <w:rFonts w:ascii="Arial" w:hAnsi="Arial" w:cs="Arial"/>
          <w:sz w:val="24"/>
          <w:szCs w:val="28"/>
        </w:rPr>
      </w:pPr>
      <w:proofErr w:type="spellStart"/>
      <w:r w:rsidRPr="008A60DA">
        <w:rPr>
          <w:rFonts w:ascii="Arial" w:hAnsi="Arial" w:cs="Arial"/>
          <w:sz w:val="24"/>
          <w:szCs w:val="28"/>
        </w:rPr>
        <w:t>Fecha</w:t>
      </w:r>
      <w:proofErr w:type="spellEnd"/>
      <w:r w:rsidRPr="008A60DA">
        <w:rPr>
          <w:rFonts w:ascii="Arial" w:hAnsi="Arial" w:cs="Arial"/>
          <w:sz w:val="24"/>
          <w:szCs w:val="28"/>
        </w:rPr>
        <w:t xml:space="preserve">: </w:t>
      </w:r>
      <w:r w:rsidRPr="008A60DA">
        <w:rPr>
          <w:rFonts w:ascii="Arial" w:hAnsi="Arial" w:cs="Arial"/>
          <w:sz w:val="24"/>
          <w:szCs w:val="28"/>
        </w:rPr>
        <w:t>16</w:t>
      </w:r>
      <w:r w:rsidRPr="008A60DA">
        <w:rPr>
          <w:rFonts w:ascii="Arial" w:hAnsi="Arial" w:cs="Arial"/>
          <w:sz w:val="24"/>
          <w:szCs w:val="28"/>
        </w:rPr>
        <w:t>/10/26</w:t>
      </w:r>
    </w:p>
    <w:p w14:paraId="668E15D9" w14:textId="77777777" w:rsidR="00444274" w:rsidRPr="00130581" w:rsidRDefault="00444274" w:rsidP="00130581">
      <w:pPr>
        <w:jc w:val="center"/>
        <w:rPr>
          <w:rFonts w:ascii="Arial" w:hAnsi="Arial" w:cs="Arial"/>
        </w:rPr>
      </w:pPr>
    </w:p>
    <w:p w14:paraId="73E91792" w14:textId="77777777" w:rsidR="00444274" w:rsidRPr="00130581" w:rsidRDefault="00444274" w:rsidP="00130581">
      <w:pPr>
        <w:jc w:val="both"/>
        <w:rPr>
          <w:rFonts w:ascii="Arial" w:hAnsi="Arial" w:cs="Arial"/>
        </w:rPr>
      </w:pPr>
    </w:p>
    <w:p w14:paraId="503A3D5D" w14:textId="77777777" w:rsidR="00444274" w:rsidRPr="00130581" w:rsidRDefault="00444274" w:rsidP="00130581">
      <w:pPr>
        <w:jc w:val="both"/>
        <w:rPr>
          <w:rFonts w:ascii="Arial" w:hAnsi="Arial" w:cs="Arial"/>
        </w:rPr>
      </w:pPr>
    </w:p>
    <w:p w14:paraId="03805FA3" w14:textId="011D0A6A" w:rsidR="00444274" w:rsidRPr="00130581" w:rsidRDefault="00444274" w:rsidP="00130581">
      <w:pPr>
        <w:pStyle w:val="Ttulo1"/>
        <w:jc w:val="both"/>
        <w:rPr>
          <w:rFonts w:ascii="Arial" w:hAnsi="Arial" w:cs="Arial"/>
        </w:rPr>
      </w:pPr>
    </w:p>
    <w:p w14:paraId="62E9BC9B" w14:textId="18A7C147" w:rsidR="00444274" w:rsidRPr="00130581" w:rsidRDefault="00000000" w:rsidP="00130581">
      <w:pPr>
        <w:jc w:val="both"/>
        <w:rPr>
          <w:rFonts w:ascii="Arial" w:hAnsi="Arial" w:cs="Arial"/>
        </w:rPr>
      </w:pPr>
      <w:r w:rsidRPr="00130581">
        <w:rPr>
          <w:rFonts w:ascii="Arial" w:hAnsi="Arial" w:cs="Arial"/>
        </w:rPr>
        <w:br w:type="page"/>
      </w:r>
      <w:r w:rsidRPr="00130581">
        <w:rPr>
          <w:rFonts w:ascii="Arial" w:hAnsi="Arial" w:cs="Arial"/>
          <w:b/>
          <w:color w:val="1F5A3D"/>
        </w:rPr>
        <w:lastRenderedPageBreak/>
        <w:t>1. Introducción y problema logístico</w:t>
      </w:r>
    </w:p>
    <w:p w14:paraId="53AF32D9" w14:textId="5025389F" w:rsidR="00444274" w:rsidRPr="00130581" w:rsidRDefault="00000000" w:rsidP="00130581">
      <w:pPr>
        <w:jc w:val="both"/>
        <w:rPr>
          <w:rFonts w:ascii="Arial" w:hAnsi="Arial" w:cs="Arial"/>
        </w:rPr>
      </w:pPr>
      <w:r w:rsidRPr="00130581">
        <w:rPr>
          <w:rFonts w:ascii="Arial" w:hAnsi="Arial" w:cs="Arial"/>
        </w:rPr>
        <w:t xml:space="preserve">La distribución diaria de abarrotes a varias sucursales exige decidir qué vehículo atiende cada punto y en qué orden lo visita. Una mala secuencia puede aumentar kilómetros, consumo de combustible y tiempo de traslado; también puede dificultar el cumplimiento de horarios y el manejo de productos sensibles. En Culiacán, el tránsito, las distancias entre zonas, las condiciones viales y los horarios comerciales son factores operativos relevantes que deben validarse con datos locales antes de llevar </w:t>
      </w:r>
      <w:proofErr w:type="spellStart"/>
      <w:r w:rsidRPr="00130581">
        <w:rPr>
          <w:rFonts w:ascii="Arial" w:hAnsi="Arial" w:cs="Arial"/>
        </w:rPr>
        <w:t>una</w:t>
      </w:r>
      <w:proofErr w:type="spellEnd"/>
      <w:r w:rsidRPr="00130581">
        <w:rPr>
          <w:rFonts w:ascii="Arial" w:hAnsi="Arial" w:cs="Arial"/>
        </w:rPr>
        <w:t xml:space="preserve"> </w:t>
      </w:r>
      <w:proofErr w:type="spellStart"/>
      <w:r w:rsidRPr="00130581">
        <w:rPr>
          <w:rFonts w:ascii="Arial" w:hAnsi="Arial" w:cs="Arial"/>
        </w:rPr>
        <w:t>solución</w:t>
      </w:r>
      <w:proofErr w:type="spellEnd"/>
      <w:r w:rsidRPr="00130581">
        <w:rPr>
          <w:rFonts w:ascii="Arial" w:hAnsi="Arial" w:cs="Arial"/>
        </w:rPr>
        <w:t xml:space="preserve"> a </w:t>
      </w:r>
      <w:proofErr w:type="spellStart"/>
      <w:r w:rsidRPr="00130581">
        <w:rPr>
          <w:rFonts w:ascii="Arial" w:hAnsi="Arial" w:cs="Arial"/>
        </w:rPr>
        <w:t>producción</w:t>
      </w:r>
      <w:proofErr w:type="spellEnd"/>
      <w:r w:rsidRPr="00130581">
        <w:rPr>
          <w:rFonts w:ascii="Arial" w:hAnsi="Arial" w:cs="Arial"/>
        </w:rPr>
        <w:t>.</w:t>
      </w:r>
      <w:r w:rsidR="00130581">
        <w:rPr>
          <w:rFonts w:ascii="Arial" w:hAnsi="Arial" w:cs="Arial"/>
        </w:rPr>
        <w:t xml:space="preserve"> </w:t>
      </w:r>
      <w:proofErr w:type="spellStart"/>
      <w:r w:rsidRPr="00130581">
        <w:rPr>
          <w:rFonts w:ascii="Arial" w:hAnsi="Arial" w:cs="Arial"/>
        </w:rPr>
        <w:t>El</w:t>
      </w:r>
      <w:proofErr w:type="spellEnd"/>
      <w:r w:rsidRPr="00130581">
        <w:rPr>
          <w:rFonts w:ascii="Arial" w:hAnsi="Arial" w:cs="Arial"/>
        </w:rPr>
        <w:t xml:space="preserve"> conjunto </w:t>
      </w:r>
      <w:proofErr w:type="spellStart"/>
      <w:r w:rsidRPr="00130581">
        <w:rPr>
          <w:rFonts w:ascii="Arial" w:hAnsi="Arial" w:cs="Arial"/>
        </w:rPr>
        <w:t>recibido</w:t>
      </w:r>
      <w:proofErr w:type="spellEnd"/>
      <w:r w:rsidRPr="00130581">
        <w:rPr>
          <w:rFonts w:ascii="Arial" w:hAnsi="Arial" w:cs="Arial"/>
        </w:rPr>
        <w:t xml:space="preserve"> </w:t>
      </w:r>
      <w:proofErr w:type="spellStart"/>
      <w:r w:rsidRPr="00130581">
        <w:rPr>
          <w:rFonts w:ascii="Arial" w:hAnsi="Arial" w:cs="Arial"/>
        </w:rPr>
        <w:t>contiene</w:t>
      </w:r>
      <w:proofErr w:type="spellEnd"/>
      <w:r w:rsidRPr="00130581">
        <w:rPr>
          <w:rFonts w:ascii="Arial" w:hAnsi="Arial" w:cs="Arial"/>
        </w:rPr>
        <w:t xml:space="preserve"> </w:t>
      </w:r>
      <w:proofErr w:type="spellStart"/>
      <w:r w:rsidRPr="00130581">
        <w:rPr>
          <w:rFonts w:ascii="Arial" w:hAnsi="Arial" w:cs="Arial"/>
        </w:rPr>
        <w:t>coordenadas</w:t>
      </w:r>
      <w:proofErr w:type="spellEnd"/>
      <w:r w:rsidRPr="00130581">
        <w:rPr>
          <w:rFonts w:ascii="Arial" w:hAnsi="Arial" w:cs="Arial"/>
        </w:rPr>
        <w:t xml:space="preserve"> geográficas para 10 centros y 90 tiendas, además de una matriz de distancias y otra de </w:t>
      </w:r>
      <w:proofErr w:type="spellStart"/>
      <w:r w:rsidRPr="00130581">
        <w:rPr>
          <w:rFonts w:ascii="Arial" w:hAnsi="Arial" w:cs="Arial"/>
        </w:rPr>
        <w:t>costos</w:t>
      </w:r>
      <w:proofErr w:type="spellEnd"/>
      <w:r w:rsidRPr="00130581">
        <w:rPr>
          <w:rFonts w:ascii="Arial" w:hAnsi="Arial" w:cs="Arial"/>
        </w:rPr>
        <w:t xml:space="preserve"> de combustible</w:t>
      </w:r>
      <w:r w:rsidR="00130581">
        <w:rPr>
          <w:rFonts w:ascii="Arial" w:hAnsi="Arial" w:cs="Arial"/>
        </w:rPr>
        <w:t xml:space="preserve">. </w:t>
      </w:r>
    </w:p>
    <w:p w14:paraId="033E9F9A" w14:textId="77777777" w:rsidR="00444274" w:rsidRPr="00130581" w:rsidRDefault="00000000" w:rsidP="00130581">
      <w:pPr>
        <w:pStyle w:val="Ttulo2"/>
        <w:jc w:val="both"/>
        <w:rPr>
          <w:rFonts w:ascii="Arial" w:hAnsi="Arial" w:cs="Arial"/>
        </w:rPr>
      </w:pPr>
      <w:r w:rsidRPr="00130581">
        <w:rPr>
          <w:rFonts w:ascii="Arial" w:hAnsi="Arial" w:cs="Arial"/>
        </w:rPr>
        <w:t>Objetivo general</w:t>
      </w:r>
    </w:p>
    <w:p w14:paraId="147D9896" w14:textId="77777777" w:rsidR="00444274" w:rsidRPr="00130581" w:rsidRDefault="00000000" w:rsidP="00130581">
      <w:pPr>
        <w:jc w:val="both"/>
        <w:rPr>
          <w:rFonts w:ascii="Arial" w:hAnsi="Arial" w:cs="Arial"/>
        </w:rPr>
      </w:pPr>
      <w:r w:rsidRPr="00130581">
        <w:rPr>
          <w:rFonts w:ascii="Arial" w:hAnsi="Arial" w:cs="Arial"/>
        </w:rPr>
        <w:t>Diseñar e implementar una solución heurística de enrutamiento multi-depósito para reducir el costo total de las rutas de distribución desde centros hacia sucursales en Culiacán, usando las matrices proporcionadas y una evaluación reproducible.</w:t>
      </w:r>
    </w:p>
    <w:p w14:paraId="31536A78" w14:textId="77777777" w:rsidR="00444274" w:rsidRPr="00130581" w:rsidRDefault="00000000" w:rsidP="00130581">
      <w:pPr>
        <w:pStyle w:val="Ttulo2"/>
        <w:jc w:val="both"/>
        <w:rPr>
          <w:rFonts w:ascii="Arial" w:hAnsi="Arial" w:cs="Arial"/>
        </w:rPr>
      </w:pPr>
      <w:r w:rsidRPr="00130581">
        <w:rPr>
          <w:rFonts w:ascii="Arial" w:hAnsi="Arial" w:cs="Arial"/>
        </w:rPr>
        <w:t>Objetivos específicos</w:t>
      </w:r>
    </w:p>
    <w:p w14:paraId="68283C02" w14:textId="77777777" w:rsidR="00444274" w:rsidRPr="00130581" w:rsidRDefault="00000000" w:rsidP="00130581">
      <w:pPr>
        <w:pStyle w:val="Listaconvietas"/>
        <w:spacing w:after="40"/>
        <w:jc w:val="both"/>
        <w:rPr>
          <w:rFonts w:ascii="Arial" w:hAnsi="Arial" w:cs="Arial"/>
        </w:rPr>
      </w:pPr>
      <w:r w:rsidRPr="00130581">
        <w:rPr>
          <w:rFonts w:ascii="Arial" w:hAnsi="Arial" w:cs="Arial"/>
        </w:rPr>
        <w:t>Representar la red como un problema de optimización combinatoria con visitas únicas y rutas cerradas.</w:t>
      </w:r>
    </w:p>
    <w:p w14:paraId="6A92FE54" w14:textId="77777777" w:rsidR="00444274" w:rsidRPr="00130581" w:rsidRDefault="00000000" w:rsidP="00130581">
      <w:pPr>
        <w:pStyle w:val="Listaconvietas"/>
        <w:spacing w:after="40"/>
        <w:jc w:val="both"/>
        <w:rPr>
          <w:rFonts w:ascii="Arial" w:hAnsi="Arial" w:cs="Arial"/>
        </w:rPr>
      </w:pPr>
      <w:r w:rsidRPr="00130581">
        <w:rPr>
          <w:rFonts w:ascii="Arial" w:hAnsi="Arial" w:cs="Arial"/>
        </w:rPr>
        <w:t>Comparar Recocido Simulado con Búsqueda Tabú y justificar la selección.</w:t>
      </w:r>
    </w:p>
    <w:p w14:paraId="2433C20C" w14:textId="77777777" w:rsidR="00444274" w:rsidRPr="00130581" w:rsidRDefault="00000000" w:rsidP="00130581">
      <w:pPr>
        <w:pStyle w:val="Listaconvietas"/>
        <w:spacing w:after="40"/>
        <w:jc w:val="both"/>
        <w:rPr>
          <w:rFonts w:ascii="Arial" w:hAnsi="Arial" w:cs="Arial"/>
        </w:rPr>
      </w:pPr>
      <w:r w:rsidRPr="00130581">
        <w:rPr>
          <w:rFonts w:ascii="Arial" w:hAnsi="Arial" w:cs="Arial"/>
        </w:rPr>
        <w:t>Implementar la heurística, guardar las rutas y registrar su convergencia.</w:t>
      </w:r>
    </w:p>
    <w:p w14:paraId="70A7FE8E" w14:textId="77777777" w:rsidR="00444274" w:rsidRPr="00130581" w:rsidRDefault="00000000" w:rsidP="00130581">
      <w:pPr>
        <w:pStyle w:val="Listaconvietas"/>
        <w:spacing w:after="40"/>
        <w:jc w:val="both"/>
        <w:rPr>
          <w:rFonts w:ascii="Arial" w:hAnsi="Arial" w:cs="Arial"/>
        </w:rPr>
      </w:pPr>
      <w:r w:rsidRPr="00130581">
        <w:rPr>
          <w:rFonts w:ascii="Arial" w:hAnsi="Arial" w:cs="Arial"/>
        </w:rPr>
        <w:t>Comparar el resultado con una referencia construida mediante asignación balanceada y vecino más cercano.</w:t>
      </w:r>
    </w:p>
    <w:p w14:paraId="77DD7043" w14:textId="77777777" w:rsidR="00444274" w:rsidRPr="00130581" w:rsidRDefault="00000000" w:rsidP="00130581">
      <w:pPr>
        <w:pStyle w:val="Listaconvietas"/>
        <w:spacing w:after="40"/>
        <w:jc w:val="both"/>
        <w:rPr>
          <w:rFonts w:ascii="Arial" w:hAnsi="Arial" w:cs="Arial"/>
        </w:rPr>
      </w:pPr>
      <w:r w:rsidRPr="00130581">
        <w:rPr>
          <w:rFonts w:ascii="Arial" w:hAnsi="Arial" w:cs="Arial"/>
        </w:rPr>
        <w:t>Identificar supuestos y datos faltantes necesarios para convertir la simulación en una herramienta operativa.</w:t>
      </w:r>
    </w:p>
    <w:p w14:paraId="0528C317" w14:textId="77777777" w:rsidR="00444274" w:rsidRPr="00130581" w:rsidRDefault="00000000" w:rsidP="00130581">
      <w:pPr>
        <w:pStyle w:val="Ttulo2"/>
        <w:jc w:val="both"/>
        <w:rPr>
          <w:rFonts w:ascii="Arial" w:hAnsi="Arial" w:cs="Arial"/>
        </w:rPr>
      </w:pPr>
      <w:r w:rsidRPr="00130581">
        <w:rPr>
          <w:rFonts w:ascii="Arial" w:hAnsi="Arial" w:cs="Arial"/>
        </w:rPr>
        <w:t>Justificación y alcance</w:t>
      </w:r>
    </w:p>
    <w:p w14:paraId="07D0E981" w14:textId="77777777" w:rsidR="00444274" w:rsidRPr="00130581" w:rsidRDefault="00000000" w:rsidP="00130581">
      <w:pPr>
        <w:jc w:val="both"/>
        <w:rPr>
          <w:rFonts w:ascii="Arial" w:hAnsi="Arial" w:cs="Arial"/>
        </w:rPr>
      </w:pPr>
      <w:r w:rsidRPr="00130581">
        <w:rPr>
          <w:rFonts w:ascii="Arial" w:hAnsi="Arial" w:cs="Arial"/>
        </w:rPr>
        <w:t>Una metaheurística es adecuada porque el número de combinaciones de secuencias y asignaciones crece rápidamente. Este prototipo ofrece una mejora cuantificada y repetible, útil para explorar decisiones de ruteo. El alcance incluye una ruta cerrada por centro, nueve visitas por ruta y minimización del costo de la matriz. No incluye dimensionamiento de flota real, carga por volumen/peso, priorización de perecederos, horarios, congestión dinámica ni calles de sentido único.</w:t>
      </w:r>
    </w:p>
    <w:p w14:paraId="749AAA6A" w14:textId="77777777" w:rsidR="00444274" w:rsidRPr="00130581" w:rsidRDefault="00000000" w:rsidP="00130581">
      <w:pPr>
        <w:jc w:val="both"/>
        <w:rPr>
          <w:rFonts w:ascii="Arial" w:hAnsi="Arial" w:cs="Arial"/>
        </w:rPr>
      </w:pPr>
      <w:r w:rsidRPr="00130581">
        <w:rPr>
          <w:rFonts w:ascii="Arial" w:hAnsi="Arial" w:cs="Arial"/>
        </w:rPr>
        <w:br w:type="page"/>
      </w:r>
    </w:p>
    <w:p w14:paraId="6C889952" w14:textId="77777777" w:rsidR="00444274" w:rsidRPr="00130581" w:rsidRDefault="00000000" w:rsidP="00130581">
      <w:pPr>
        <w:pStyle w:val="Ttulo1"/>
        <w:jc w:val="both"/>
        <w:rPr>
          <w:rFonts w:ascii="Arial" w:hAnsi="Arial" w:cs="Arial"/>
        </w:rPr>
      </w:pPr>
      <w:r w:rsidRPr="00130581">
        <w:rPr>
          <w:rFonts w:ascii="Arial" w:hAnsi="Arial" w:cs="Arial"/>
        </w:rPr>
        <w:lastRenderedPageBreak/>
        <w:t>2. Datos y formulación del modelo</w:t>
      </w:r>
    </w:p>
    <w:p w14:paraId="4F6EBF85" w14:textId="77777777" w:rsidR="00444274" w:rsidRPr="00130581" w:rsidRDefault="00000000" w:rsidP="00130581">
      <w:pPr>
        <w:pStyle w:val="Ttulo2"/>
        <w:jc w:val="both"/>
        <w:rPr>
          <w:rFonts w:ascii="Arial" w:hAnsi="Arial" w:cs="Arial"/>
        </w:rPr>
      </w:pPr>
      <w:r w:rsidRPr="00130581">
        <w:rPr>
          <w:rFonts w:ascii="Arial" w:hAnsi="Arial" w:cs="Arial"/>
        </w:rPr>
        <w:t>Descripción y consistencia de datos</w:t>
      </w:r>
    </w:p>
    <w:tbl>
      <w:tblPr>
        <w:tblStyle w:val="Sombreadoclaro-nfasis1"/>
        <w:tblW w:w="0" w:type="auto"/>
        <w:jc w:val="center"/>
        <w:tblBorders>
          <w:top w:val="single" w:sz="5" w:space="0" w:color="C9DCCB"/>
          <w:left w:val="single" w:sz="5" w:space="0" w:color="C9DCCB"/>
          <w:bottom w:val="single" w:sz="5" w:space="0" w:color="C9DCCB"/>
          <w:right w:val="single" w:sz="5" w:space="0" w:color="C9DCCB"/>
          <w:insideH w:val="single" w:sz="5" w:space="0" w:color="C9DCCB"/>
          <w:insideV w:val="single" w:sz="5" w:space="0" w:color="C9DCCB"/>
        </w:tblBorders>
        <w:tblLayout w:type="fixed"/>
        <w:tblLook w:val="04A0" w:firstRow="1" w:lastRow="0" w:firstColumn="1" w:lastColumn="0" w:noHBand="0" w:noVBand="1"/>
      </w:tblPr>
      <w:tblGrid>
        <w:gridCol w:w="3293"/>
        <w:gridCol w:w="3293"/>
        <w:gridCol w:w="3293"/>
      </w:tblGrid>
      <w:tr w:rsidR="00444274" w:rsidRPr="00130581" w14:paraId="67BB875D" w14:textId="77777777" w:rsidTr="0044427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1F5A3D"/>
            <w:tcMar>
              <w:top w:w="90" w:type="dxa"/>
              <w:left w:w="120" w:type="dxa"/>
              <w:bottom w:w="90" w:type="dxa"/>
              <w:right w:w="120" w:type="dxa"/>
            </w:tcMar>
            <w:vAlign w:val="center"/>
          </w:tcPr>
          <w:p w14:paraId="66B63E56" w14:textId="77777777" w:rsidR="00444274" w:rsidRPr="00130581" w:rsidRDefault="00000000" w:rsidP="00130581">
            <w:pPr>
              <w:spacing w:before="20" w:after="20"/>
              <w:jc w:val="both"/>
              <w:rPr>
                <w:rFonts w:ascii="Arial" w:hAnsi="Arial" w:cs="Arial"/>
              </w:rPr>
            </w:pPr>
            <w:r w:rsidRPr="00130581">
              <w:rPr>
                <w:rFonts w:ascii="Arial" w:hAnsi="Arial" w:cs="Arial"/>
                <w:color w:val="FFFFFF"/>
                <w:sz w:val="17"/>
              </w:rPr>
              <w:t>Entrada</w:t>
            </w:r>
          </w:p>
        </w:tc>
        <w:tc>
          <w:tcPr>
            <w:tcW w:w="3293" w:type="dxa"/>
            <w:shd w:val="clear" w:color="auto" w:fill="1F5A3D"/>
            <w:tcMar>
              <w:top w:w="90" w:type="dxa"/>
              <w:left w:w="120" w:type="dxa"/>
              <w:bottom w:w="90" w:type="dxa"/>
              <w:right w:w="120" w:type="dxa"/>
            </w:tcMar>
            <w:vAlign w:val="center"/>
          </w:tcPr>
          <w:p w14:paraId="78824E18" w14:textId="3EFA0BB5" w:rsidR="00444274" w:rsidRPr="00130581" w:rsidRDefault="00000000" w:rsidP="00130581">
            <w:pPr>
              <w:spacing w:before="20" w:after="20"/>
              <w:jc w:val="both"/>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130581">
              <w:rPr>
                <w:rFonts w:ascii="Arial" w:hAnsi="Arial" w:cs="Arial"/>
                <w:color w:val="FFFFFF"/>
                <w:sz w:val="17"/>
              </w:rPr>
              <w:t>Contenido</w:t>
            </w:r>
            <w:proofErr w:type="spellEnd"/>
            <w:r w:rsidRPr="00130581">
              <w:rPr>
                <w:rFonts w:ascii="Arial" w:hAnsi="Arial" w:cs="Arial"/>
                <w:color w:val="FFFFFF"/>
                <w:sz w:val="17"/>
              </w:rPr>
              <w:t xml:space="preserve"> </w:t>
            </w:r>
          </w:p>
        </w:tc>
        <w:tc>
          <w:tcPr>
            <w:tcW w:w="3293" w:type="dxa"/>
            <w:shd w:val="clear" w:color="auto" w:fill="1F5A3D"/>
            <w:tcMar>
              <w:top w:w="90" w:type="dxa"/>
              <w:left w:w="120" w:type="dxa"/>
              <w:bottom w:w="90" w:type="dxa"/>
              <w:right w:w="120" w:type="dxa"/>
            </w:tcMar>
            <w:vAlign w:val="center"/>
          </w:tcPr>
          <w:p w14:paraId="39FADB4A" w14:textId="77777777" w:rsidR="00444274" w:rsidRPr="00130581" w:rsidRDefault="00000000" w:rsidP="00130581">
            <w:pPr>
              <w:spacing w:before="20" w:after="20"/>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color w:val="FFFFFF"/>
                <w:sz w:val="17"/>
              </w:rPr>
              <w:t>Uso</w:t>
            </w:r>
          </w:p>
        </w:tc>
      </w:tr>
      <w:tr w:rsidR="00444274" w:rsidRPr="00130581" w14:paraId="1080D360" w14:textId="77777777" w:rsidTr="004442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EAF3EC"/>
            <w:tcMar>
              <w:top w:w="90" w:type="dxa"/>
              <w:left w:w="120" w:type="dxa"/>
              <w:bottom w:w="90" w:type="dxa"/>
              <w:right w:w="120" w:type="dxa"/>
            </w:tcMar>
            <w:vAlign w:val="center"/>
          </w:tcPr>
          <w:p w14:paraId="2044E0B1" w14:textId="77777777" w:rsidR="00444274" w:rsidRPr="00130581" w:rsidRDefault="00000000" w:rsidP="00130581">
            <w:pPr>
              <w:spacing w:before="20" w:after="20"/>
              <w:jc w:val="both"/>
              <w:rPr>
                <w:rFonts w:ascii="Arial" w:hAnsi="Arial" w:cs="Arial"/>
              </w:rPr>
            </w:pPr>
            <w:r w:rsidRPr="00130581">
              <w:rPr>
                <w:rFonts w:ascii="Arial" w:hAnsi="Arial" w:cs="Arial"/>
                <w:sz w:val="17"/>
              </w:rPr>
              <w:t>Distribución de tiendas</w:t>
            </w:r>
          </w:p>
        </w:tc>
        <w:tc>
          <w:tcPr>
            <w:tcW w:w="3293" w:type="dxa"/>
            <w:shd w:val="clear" w:color="auto" w:fill="EAF3EC"/>
            <w:tcMar>
              <w:top w:w="90" w:type="dxa"/>
              <w:left w:w="120" w:type="dxa"/>
              <w:bottom w:w="90" w:type="dxa"/>
              <w:right w:w="120" w:type="dxa"/>
            </w:tcMar>
            <w:vAlign w:val="center"/>
          </w:tcPr>
          <w:p w14:paraId="0D6C9AFB"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100 registros: 10 centros y 90 tiendas; coordenadas WGS84, capacidades comerciales y nivel A/B/C.</w:t>
            </w:r>
          </w:p>
        </w:tc>
        <w:tc>
          <w:tcPr>
            <w:tcW w:w="3293" w:type="dxa"/>
            <w:shd w:val="clear" w:color="auto" w:fill="EAF3EC"/>
            <w:tcMar>
              <w:top w:w="90" w:type="dxa"/>
              <w:left w:w="120" w:type="dxa"/>
              <w:bottom w:w="90" w:type="dxa"/>
              <w:right w:w="120" w:type="dxa"/>
            </w:tcMar>
            <w:vAlign w:val="center"/>
          </w:tcPr>
          <w:p w14:paraId="1A8236E6"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Ubicación, tipo de nodo y nombres.</w:t>
            </w:r>
          </w:p>
        </w:tc>
      </w:tr>
      <w:tr w:rsidR="00444274" w:rsidRPr="00130581" w14:paraId="620EBF4C" w14:textId="77777777" w:rsidTr="00444274">
        <w:trPr>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F7FAF7"/>
            <w:tcMar>
              <w:top w:w="90" w:type="dxa"/>
              <w:left w:w="120" w:type="dxa"/>
              <w:bottom w:w="90" w:type="dxa"/>
              <w:right w:w="120" w:type="dxa"/>
            </w:tcMar>
            <w:vAlign w:val="center"/>
          </w:tcPr>
          <w:p w14:paraId="3939B7BB" w14:textId="77777777" w:rsidR="00444274" w:rsidRPr="00130581" w:rsidRDefault="00000000" w:rsidP="00130581">
            <w:pPr>
              <w:spacing w:before="20" w:after="20"/>
              <w:jc w:val="both"/>
              <w:rPr>
                <w:rFonts w:ascii="Arial" w:hAnsi="Arial" w:cs="Arial"/>
              </w:rPr>
            </w:pPr>
            <w:r w:rsidRPr="00130581">
              <w:rPr>
                <w:rFonts w:ascii="Arial" w:hAnsi="Arial" w:cs="Arial"/>
                <w:sz w:val="17"/>
              </w:rPr>
              <w:t>Matriz de distancias</w:t>
            </w:r>
          </w:p>
        </w:tc>
        <w:tc>
          <w:tcPr>
            <w:tcW w:w="3293" w:type="dxa"/>
            <w:shd w:val="clear" w:color="auto" w:fill="F7FAF7"/>
            <w:tcMar>
              <w:top w:w="90" w:type="dxa"/>
              <w:left w:w="120" w:type="dxa"/>
              <w:bottom w:w="90" w:type="dxa"/>
              <w:right w:w="120" w:type="dxa"/>
            </w:tcMar>
            <w:vAlign w:val="center"/>
          </w:tcPr>
          <w:p w14:paraId="764A6110" w14:textId="77777777" w:rsidR="00444274" w:rsidRPr="00130581" w:rsidRDefault="00000000" w:rsidP="00130581">
            <w:pPr>
              <w:spacing w:before="20" w:after="2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sz w:val="17"/>
              </w:rPr>
              <w:t>100 × 100, simétrica, diagonal cero; rango 0–27.35.</w:t>
            </w:r>
          </w:p>
        </w:tc>
        <w:tc>
          <w:tcPr>
            <w:tcW w:w="3293" w:type="dxa"/>
            <w:shd w:val="clear" w:color="auto" w:fill="F7FAF7"/>
            <w:tcMar>
              <w:top w:w="90" w:type="dxa"/>
              <w:left w:w="120" w:type="dxa"/>
              <w:bottom w:w="90" w:type="dxa"/>
              <w:right w:w="120" w:type="dxa"/>
            </w:tcMar>
            <w:vAlign w:val="center"/>
          </w:tcPr>
          <w:p w14:paraId="1E7AA4BE" w14:textId="77777777" w:rsidR="00444274" w:rsidRPr="00130581" w:rsidRDefault="00000000" w:rsidP="00130581">
            <w:pPr>
              <w:spacing w:before="20" w:after="2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sz w:val="17"/>
              </w:rPr>
              <w:t>Longitud acumulada de recorrido; la unidad no está indicada.</w:t>
            </w:r>
          </w:p>
        </w:tc>
      </w:tr>
      <w:tr w:rsidR="00444274" w:rsidRPr="00130581" w14:paraId="03C8613E" w14:textId="77777777" w:rsidTr="004442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EAF3EC"/>
            <w:tcMar>
              <w:top w:w="90" w:type="dxa"/>
              <w:left w:w="120" w:type="dxa"/>
              <w:bottom w:w="90" w:type="dxa"/>
              <w:right w:w="120" w:type="dxa"/>
            </w:tcMar>
            <w:vAlign w:val="center"/>
          </w:tcPr>
          <w:p w14:paraId="6ACDC23D" w14:textId="77777777" w:rsidR="00444274" w:rsidRPr="00130581" w:rsidRDefault="00000000" w:rsidP="00130581">
            <w:pPr>
              <w:spacing w:before="20" w:after="20"/>
              <w:jc w:val="both"/>
              <w:rPr>
                <w:rFonts w:ascii="Arial" w:hAnsi="Arial" w:cs="Arial"/>
              </w:rPr>
            </w:pPr>
            <w:r w:rsidRPr="00130581">
              <w:rPr>
                <w:rFonts w:ascii="Arial" w:hAnsi="Arial" w:cs="Arial"/>
                <w:sz w:val="17"/>
              </w:rPr>
              <w:t>Matriz de costos</w:t>
            </w:r>
          </w:p>
        </w:tc>
        <w:tc>
          <w:tcPr>
            <w:tcW w:w="3293" w:type="dxa"/>
            <w:shd w:val="clear" w:color="auto" w:fill="EAF3EC"/>
            <w:tcMar>
              <w:top w:w="90" w:type="dxa"/>
              <w:left w:w="120" w:type="dxa"/>
              <w:bottom w:w="90" w:type="dxa"/>
              <w:right w:w="120" w:type="dxa"/>
            </w:tcMar>
            <w:vAlign w:val="center"/>
          </w:tcPr>
          <w:p w14:paraId="72A1931F"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100 × 100, simétrica, diagonal cero; rango 0–4.10.</w:t>
            </w:r>
          </w:p>
        </w:tc>
        <w:tc>
          <w:tcPr>
            <w:tcW w:w="3293" w:type="dxa"/>
            <w:shd w:val="clear" w:color="auto" w:fill="EAF3EC"/>
            <w:tcMar>
              <w:top w:w="90" w:type="dxa"/>
              <w:left w:w="120" w:type="dxa"/>
              <w:bottom w:w="90" w:type="dxa"/>
              <w:right w:w="120" w:type="dxa"/>
            </w:tcMar>
            <w:vAlign w:val="center"/>
          </w:tcPr>
          <w:p w14:paraId="3B95FAEE"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Función objetivo; coincide con 0.15 × distancia en todos los pares.</w:t>
            </w:r>
          </w:p>
        </w:tc>
      </w:tr>
      <w:tr w:rsidR="00444274" w:rsidRPr="00130581" w14:paraId="41769296" w14:textId="77777777" w:rsidTr="00444274">
        <w:trPr>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F7FAF7"/>
            <w:tcMar>
              <w:top w:w="90" w:type="dxa"/>
              <w:left w:w="120" w:type="dxa"/>
              <w:bottom w:w="90" w:type="dxa"/>
              <w:right w:w="120" w:type="dxa"/>
            </w:tcMar>
            <w:vAlign w:val="center"/>
          </w:tcPr>
          <w:p w14:paraId="394746C3" w14:textId="77777777" w:rsidR="00444274" w:rsidRPr="00130581" w:rsidRDefault="00000000" w:rsidP="00130581">
            <w:pPr>
              <w:spacing w:before="20" w:after="20"/>
              <w:jc w:val="both"/>
              <w:rPr>
                <w:rFonts w:ascii="Arial" w:hAnsi="Arial" w:cs="Arial"/>
              </w:rPr>
            </w:pPr>
            <w:r w:rsidRPr="00130581">
              <w:rPr>
                <w:rFonts w:ascii="Arial" w:hAnsi="Arial" w:cs="Arial"/>
                <w:sz w:val="17"/>
              </w:rPr>
              <w:t>Mapa geoespacial</w:t>
            </w:r>
          </w:p>
        </w:tc>
        <w:tc>
          <w:tcPr>
            <w:tcW w:w="3293" w:type="dxa"/>
            <w:shd w:val="clear" w:color="auto" w:fill="F7FAF7"/>
            <w:tcMar>
              <w:top w:w="90" w:type="dxa"/>
              <w:left w:w="120" w:type="dxa"/>
              <w:bottom w:w="90" w:type="dxa"/>
              <w:right w:w="120" w:type="dxa"/>
            </w:tcMar>
            <w:vAlign w:val="center"/>
          </w:tcPr>
          <w:p w14:paraId="7E728C5D" w14:textId="6A420941" w:rsidR="00444274" w:rsidRPr="00130581" w:rsidRDefault="00130581" w:rsidP="00130581">
            <w:pPr>
              <w:spacing w:before="20" w:after="2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sz w:val="17"/>
              </w:rPr>
              <w:t xml:space="preserve">Mapa </w:t>
            </w:r>
            <w:proofErr w:type="spellStart"/>
            <w:r>
              <w:rPr>
                <w:rFonts w:ascii="Arial" w:hAnsi="Arial" w:cs="Arial"/>
                <w:sz w:val="17"/>
              </w:rPr>
              <w:t>geoespacial</w:t>
            </w:r>
            <w:proofErr w:type="spellEnd"/>
            <w:r>
              <w:rPr>
                <w:rFonts w:ascii="Arial" w:hAnsi="Arial" w:cs="Arial"/>
                <w:sz w:val="17"/>
              </w:rPr>
              <w:t>.</w:t>
            </w:r>
          </w:p>
        </w:tc>
        <w:tc>
          <w:tcPr>
            <w:tcW w:w="3293" w:type="dxa"/>
            <w:shd w:val="clear" w:color="auto" w:fill="F7FAF7"/>
            <w:tcMar>
              <w:top w:w="90" w:type="dxa"/>
              <w:left w:w="120" w:type="dxa"/>
              <w:bottom w:w="90" w:type="dxa"/>
              <w:right w:w="120" w:type="dxa"/>
            </w:tcMar>
            <w:vAlign w:val="center"/>
          </w:tcPr>
          <w:p w14:paraId="0B7FD0B6" w14:textId="77777777" w:rsidR="00444274" w:rsidRPr="00130581" w:rsidRDefault="00000000" w:rsidP="00130581">
            <w:pPr>
              <w:spacing w:before="20" w:after="2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sz w:val="17"/>
              </w:rPr>
              <w:t>Se genera croquis de puntos y segmentos rectos, sin afirmar que sean calles.</w:t>
            </w:r>
          </w:p>
        </w:tc>
      </w:tr>
    </w:tbl>
    <w:p w14:paraId="04858D3C" w14:textId="77777777" w:rsidR="00130581" w:rsidRDefault="00130581" w:rsidP="00130581">
      <w:pPr>
        <w:jc w:val="both"/>
        <w:rPr>
          <w:rFonts w:ascii="Arial" w:hAnsi="Arial" w:cs="Arial"/>
        </w:rPr>
      </w:pPr>
    </w:p>
    <w:p w14:paraId="7CE24E5E" w14:textId="413AB6D9" w:rsidR="00444274" w:rsidRPr="00130581" w:rsidRDefault="00000000" w:rsidP="00130581">
      <w:pPr>
        <w:jc w:val="both"/>
        <w:rPr>
          <w:rFonts w:ascii="Arial" w:hAnsi="Arial" w:cs="Arial"/>
        </w:rPr>
      </w:pPr>
      <w:r w:rsidRPr="00130581">
        <w:rPr>
          <w:rFonts w:ascii="Arial" w:hAnsi="Arial" w:cs="Arial"/>
        </w:rPr>
        <w:t xml:space="preserve">Las matrices no </w:t>
      </w:r>
      <w:proofErr w:type="spellStart"/>
      <w:r w:rsidRPr="00130581">
        <w:rPr>
          <w:rFonts w:ascii="Arial" w:hAnsi="Arial" w:cs="Arial"/>
        </w:rPr>
        <w:t>declaran</w:t>
      </w:r>
      <w:proofErr w:type="spellEnd"/>
      <w:r w:rsidRPr="00130581">
        <w:rPr>
          <w:rFonts w:ascii="Arial" w:hAnsi="Arial" w:cs="Arial"/>
        </w:rPr>
        <w:t xml:space="preserve"> </w:t>
      </w:r>
      <w:proofErr w:type="spellStart"/>
      <w:r w:rsidRPr="00130581">
        <w:rPr>
          <w:rFonts w:ascii="Arial" w:hAnsi="Arial" w:cs="Arial"/>
        </w:rPr>
        <w:t>una</w:t>
      </w:r>
      <w:proofErr w:type="spellEnd"/>
      <w:r w:rsidRPr="00130581">
        <w:rPr>
          <w:rFonts w:ascii="Arial" w:hAnsi="Arial" w:cs="Arial"/>
        </w:rPr>
        <w:t xml:space="preserve"> unidad física de distancia ni una moneda. Por eso, los resultados se nombran como unidades de distancia y unidades de costo. La estimación de tiempo solo puede interpretarse como horas si las distancias originales están en kilómetros y se acepta la velocidad supuesta de 30 km/h.</w:t>
      </w:r>
    </w:p>
    <w:p w14:paraId="10E5701A" w14:textId="77777777" w:rsidR="00444274" w:rsidRPr="00130581" w:rsidRDefault="00000000" w:rsidP="00130581">
      <w:pPr>
        <w:jc w:val="both"/>
        <w:rPr>
          <w:rFonts w:ascii="Arial" w:hAnsi="Arial" w:cs="Arial"/>
        </w:rPr>
      </w:pPr>
      <w:r w:rsidRPr="00130581">
        <w:rPr>
          <w:rFonts w:ascii="Arial" w:hAnsi="Arial" w:cs="Arial"/>
        </w:rPr>
        <w:t>Los encabezados de las matrices enumeran Nodo_1 a Nodo_100. Su dimensión y secuencia coinciden con el orden de las filas de la tabla de tiendas. La relación proporcional constante entre costo y distancia hace que ambas métricas induzcan el mismo orden de soluciones; se optimiza directamente el costo y se reportan ambas.</w:t>
      </w:r>
    </w:p>
    <w:p w14:paraId="4D0A43FA" w14:textId="77777777" w:rsidR="00444274" w:rsidRPr="00130581" w:rsidRDefault="00000000" w:rsidP="00130581">
      <w:pPr>
        <w:pStyle w:val="Ttulo2"/>
        <w:jc w:val="both"/>
        <w:rPr>
          <w:rFonts w:ascii="Arial" w:hAnsi="Arial" w:cs="Arial"/>
        </w:rPr>
      </w:pPr>
      <w:r w:rsidRPr="00130581">
        <w:rPr>
          <w:rFonts w:ascii="Arial" w:hAnsi="Arial" w:cs="Arial"/>
        </w:rPr>
        <w:t>Definición formal</w:t>
      </w:r>
    </w:p>
    <w:p w14:paraId="1DDE9FF2" w14:textId="77777777" w:rsidR="00444274" w:rsidRPr="00130581" w:rsidRDefault="00000000" w:rsidP="00130581">
      <w:pPr>
        <w:jc w:val="both"/>
        <w:rPr>
          <w:rFonts w:ascii="Arial" w:hAnsi="Arial" w:cs="Arial"/>
        </w:rPr>
      </w:pPr>
      <w:r w:rsidRPr="00130581">
        <w:rPr>
          <w:rFonts w:ascii="Arial" w:hAnsi="Arial" w:cs="Arial"/>
        </w:rPr>
        <w:t>Sea D el conjunto de centros, S el conjunto de tiendas y cᵢⱼ el costo de viajar del nodo i al nodo j. Se busca una ruta cerrada por centro y se atiende cada tienda exactamente una vez. En esta primera instancia se fija |R</w:t>
      </w:r>
      <w:r w:rsidRPr="00130581">
        <w:rPr>
          <w:rFonts w:ascii="Cambria Math" w:hAnsi="Cambria Math" w:cs="Cambria Math"/>
        </w:rPr>
        <w:t>ₖ</w:t>
      </w:r>
      <w:r w:rsidRPr="00130581">
        <w:rPr>
          <w:rFonts w:ascii="Arial" w:hAnsi="Arial" w:cs="Arial"/>
        </w:rPr>
        <w:t>| = 9 para cada centro k, de modo que la asignación de paradas quede balanceada por cantidad.</w:t>
      </w:r>
    </w:p>
    <w:p w14:paraId="00AABD64" w14:textId="77777777" w:rsidR="00444274" w:rsidRPr="00130581" w:rsidRDefault="00000000" w:rsidP="00130581">
      <w:pPr>
        <w:jc w:val="both"/>
        <w:rPr>
          <w:rFonts w:ascii="Arial" w:hAnsi="Arial" w:cs="Arial"/>
        </w:rPr>
      </w:pPr>
      <w:r w:rsidRPr="00130581">
        <w:rPr>
          <w:rFonts w:ascii="Arial" w:hAnsi="Arial" w:cs="Arial"/>
        </w:rPr>
        <w:t>Minimizar  Σ</w:t>
      </w:r>
      <w:r w:rsidRPr="00130581">
        <w:rPr>
          <w:rFonts w:ascii="Cambria Math" w:hAnsi="Cambria Math" w:cs="Cambria Math"/>
        </w:rPr>
        <w:t>ₖ∈</w:t>
      </w:r>
      <w:r w:rsidRPr="00130581">
        <w:rPr>
          <w:rFonts w:ascii="Arial" w:hAnsi="Arial" w:cs="Arial"/>
        </w:rPr>
        <w:t>D Σᵢ,ⱼ cᵢⱼ xᵢⱼ</w:t>
      </w:r>
      <w:r w:rsidRPr="00130581">
        <w:rPr>
          <w:rFonts w:ascii="Cambria Math" w:hAnsi="Cambria Math" w:cs="Cambria Math"/>
        </w:rPr>
        <w:t>ₖ</w:t>
      </w:r>
      <w:r w:rsidRPr="00130581">
        <w:rPr>
          <w:rFonts w:ascii="Arial" w:hAnsi="Arial" w:cs="Arial"/>
        </w:rPr>
        <w:t>, donde xᵢⱼ</w:t>
      </w:r>
      <w:r w:rsidRPr="00130581">
        <w:rPr>
          <w:rFonts w:ascii="Cambria Math" w:hAnsi="Cambria Math" w:cs="Cambria Math"/>
        </w:rPr>
        <w:t>ₖ</w:t>
      </w:r>
      <w:r w:rsidRPr="00130581">
        <w:rPr>
          <w:rFonts w:ascii="Arial" w:hAnsi="Arial" w:cs="Arial"/>
        </w:rPr>
        <w:t xml:space="preserve"> = 1 si la ruta del centro k usa el arco i→j y 0 en otro caso.</w:t>
      </w:r>
    </w:p>
    <w:p w14:paraId="31305AD4" w14:textId="77777777" w:rsidR="00444274" w:rsidRPr="00130581" w:rsidRDefault="00000000" w:rsidP="00130581">
      <w:pPr>
        <w:pStyle w:val="Listaconvietas"/>
        <w:jc w:val="both"/>
        <w:rPr>
          <w:rFonts w:ascii="Arial" w:hAnsi="Arial" w:cs="Arial"/>
        </w:rPr>
      </w:pPr>
      <w:r w:rsidRPr="00130581">
        <w:rPr>
          <w:rFonts w:ascii="Arial" w:hAnsi="Arial" w:cs="Arial"/>
        </w:rPr>
        <w:t>Cada tienda pertenece a exactamente una ruta.</w:t>
      </w:r>
    </w:p>
    <w:p w14:paraId="27194505" w14:textId="77777777" w:rsidR="00444274" w:rsidRPr="00130581" w:rsidRDefault="00000000" w:rsidP="00130581">
      <w:pPr>
        <w:pStyle w:val="Listaconvietas"/>
        <w:jc w:val="both"/>
        <w:rPr>
          <w:rFonts w:ascii="Arial" w:hAnsi="Arial" w:cs="Arial"/>
        </w:rPr>
      </w:pPr>
      <w:r w:rsidRPr="00130581">
        <w:rPr>
          <w:rFonts w:ascii="Arial" w:hAnsi="Arial" w:cs="Arial"/>
        </w:rPr>
        <w:t>Cada ruta inicia y termina en su centro asignado.</w:t>
      </w:r>
    </w:p>
    <w:p w14:paraId="0F79932B" w14:textId="77777777" w:rsidR="00444274" w:rsidRPr="00130581" w:rsidRDefault="00000000" w:rsidP="00130581">
      <w:pPr>
        <w:pStyle w:val="Listaconvietas"/>
        <w:jc w:val="both"/>
        <w:rPr>
          <w:rFonts w:ascii="Arial" w:hAnsi="Arial" w:cs="Arial"/>
        </w:rPr>
      </w:pPr>
      <w:r w:rsidRPr="00130581">
        <w:rPr>
          <w:rFonts w:ascii="Arial" w:hAnsi="Arial" w:cs="Arial"/>
        </w:rPr>
        <w:t>Conservación de flujo: toda llegada a una tienda coincide con una salida.</w:t>
      </w:r>
    </w:p>
    <w:p w14:paraId="460F993F" w14:textId="77777777" w:rsidR="00444274" w:rsidRPr="00130581" w:rsidRDefault="00000000" w:rsidP="00130581">
      <w:pPr>
        <w:pStyle w:val="Listaconvietas"/>
        <w:jc w:val="both"/>
        <w:rPr>
          <w:rFonts w:ascii="Arial" w:hAnsi="Arial" w:cs="Arial"/>
        </w:rPr>
      </w:pPr>
      <w:r w:rsidRPr="00130581">
        <w:rPr>
          <w:rFonts w:ascii="Arial" w:hAnsi="Arial" w:cs="Arial"/>
        </w:rPr>
        <w:t>Cada ruta visita nueve tiendas (restricción de balance asumida para la simulación).</w:t>
      </w:r>
    </w:p>
    <w:p w14:paraId="5F76E60E" w14:textId="77777777" w:rsidR="00444274" w:rsidRPr="00130581" w:rsidRDefault="00000000" w:rsidP="00130581">
      <w:pPr>
        <w:pStyle w:val="Listaconvietas"/>
        <w:jc w:val="both"/>
        <w:rPr>
          <w:rFonts w:ascii="Arial" w:hAnsi="Arial" w:cs="Arial"/>
        </w:rPr>
      </w:pPr>
      <w:r w:rsidRPr="00130581">
        <w:rPr>
          <w:rFonts w:ascii="Arial" w:hAnsi="Arial" w:cs="Arial"/>
        </w:rPr>
        <w:t>La representación de cada ruta como una lista sin duplicados evita subciclos desconectados en la solución heurística.</w:t>
      </w:r>
    </w:p>
    <w:p w14:paraId="6F649946" w14:textId="77777777" w:rsidR="00444274" w:rsidRPr="00130581" w:rsidRDefault="00000000" w:rsidP="00130581">
      <w:pPr>
        <w:jc w:val="both"/>
        <w:rPr>
          <w:rFonts w:ascii="Arial" w:hAnsi="Arial" w:cs="Arial"/>
        </w:rPr>
      </w:pPr>
      <w:r w:rsidRPr="00130581">
        <w:rPr>
          <w:rFonts w:ascii="Arial" w:hAnsi="Arial" w:cs="Arial"/>
        </w:rPr>
        <w:t>Las columnas Capacidad_Venta, Capacidad_Almacenamiento y Nivel_Tienda describen las tiendas, pero no se proporciona la unidad ni una demanda a entregar por viaje. No se interpretan como capacidad de los vehículos ni se convierten en restricciones de carga.</w:t>
      </w:r>
    </w:p>
    <w:p w14:paraId="01590BBE" w14:textId="77777777" w:rsidR="00444274" w:rsidRPr="00130581" w:rsidRDefault="00000000" w:rsidP="00130581">
      <w:pPr>
        <w:jc w:val="both"/>
        <w:rPr>
          <w:rFonts w:ascii="Arial" w:hAnsi="Arial" w:cs="Arial"/>
        </w:rPr>
      </w:pPr>
      <w:r w:rsidRPr="00130581">
        <w:rPr>
          <w:rFonts w:ascii="Arial" w:hAnsi="Arial" w:cs="Arial"/>
        </w:rPr>
        <w:br w:type="page"/>
      </w:r>
    </w:p>
    <w:p w14:paraId="50242E7F" w14:textId="77777777" w:rsidR="00444274" w:rsidRPr="00130581" w:rsidRDefault="00000000" w:rsidP="00130581">
      <w:pPr>
        <w:pStyle w:val="Ttulo1"/>
        <w:jc w:val="both"/>
        <w:rPr>
          <w:rFonts w:ascii="Arial" w:hAnsi="Arial" w:cs="Arial"/>
        </w:rPr>
      </w:pPr>
      <w:r w:rsidRPr="00130581">
        <w:rPr>
          <w:rFonts w:ascii="Arial" w:hAnsi="Arial" w:cs="Arial"/>
        </w:rPr>
        <w:lastRenderedPageBreak/>
        <w:t>3. Selección del algoritmo heurístico</w:t>
      </w:r>
    </w:p>
    <w:p w14:paraId="17189A01" w14:textId="77777777" w:rsidR="00444274" w:rsidRPr="00130581" w:rsidRDefault="00000000" w:rsidP="00130581">
      <w:pPr>
        <w:pStyle w:val="Ttulo2"/>
        <w:jc w:val="both"/>
        <w:rPr>
          <w:rFonts w:ascii="Arial" w:hAnsi="Arial" w:cs="Arial"/>
        </w:rPr>
      </w:pPr>
      <w:r w:rsidRPr="00130581">
        <w:rPr>
          <w:rFonts w:ascii="Arial" w:hAnsi="Arial" w:cs="Arial"/>
        </w:rPr>
        <w:t>Recocido Simulado y Búsqueda Tabú</w:t>
      </w:r>
    </w:p>
    <w:p w14:paraId="25D8CB77" w14:textId="77777777" w:rsidR="00444274" w:rsidRPr="00130581" w:rsidRDefault="00000000" w:rsidP="00130581">
      <w:pPr>
        <w:jc w:val="both"/>
        <w:rPr>
          <w:rFonts w:ascii="Arial" w:hAnsi="Arial" w:cs="Arial"/>
        </w:rPr>
      </w:pPr>
      <w:r w:rsidRPr="00130581">
        <w:rPr>
          <w:rFonts w:ascii="Arial" w:hAnsi="Arial" w:cs="Arial"/>
        </w:rPr>
        <w:t>Recocido Simulado explora una solución vecina y acepta una mejora; también puede aceptar temporalmente un empeoramiento con probabilidad exp(−Δ/T). La temperatura T disminuye gradualmente: al principio permite escapar de óptimos locales y al final concentra la búsqueda. El método se apoya en la analogía entre el recocido físico y la optimización combinatoria (Kirkpatrick, Gelatt, &amp; Vecchi, 1983).</w:t>
      </w:r>
    </w:p>
    <w:p w14:paraId="0902696D" w14:textId="77777777" w:rsidR="00444274" w:rsidRPr="00130581" w:rsidRDefault="00000000" w:rsidP="00130581">
      <w:pPr>
        <w:jc w:val="both"/>
        <w:rPr>
          <w:rFonts w:ascii="Arial" w:hAnsi="Arial" w:cs="Arial"/>
        </w:rPr>
      </w:pPr>
      <w:r w:rsidRPr="00130581">
        <w:rPr>
          <w:rFonts w:ascii="Arial" w:hAnsi="Arial" w:cs="Arial"/>
        </w:rPr>
        <w:t>Búsqueda Tabú recorre vecinos y conserva una memoria de movimientos recientes que evita ciclos; una condición de aspiración puede permitir una jugada tabú si mejora el mejor resultado conocido. Es una alternativa sólida para ruteo y se ha aplicado a problemas con restricciones de capacidad y longitud de ruta (Gendreau, Hertz, &amp; Laporte, 1994).</w:t>
      </w:r>
    </w:p>
    <w:tbl>
      <w:tblPr>
        <w:tblStyle w:val="Sombreadoclaro-nfasis1"/>
        <w:tblW w:w="0" w:type="auto"/>
        <w:jc w:val="center"/>
        <w:tblBorders>
          <w:top w:val="single" w:sz="5" w:space="0" w:color="C9DCCB"/>
          <w:left w:val="single" w:sz="5" w:space="0" w:color="C9DCCB"/>
          <w:bottom w:val="single" w:sz="5" w:space="0" w:color="C9DCCB"/>
          <w:right w:val="single" w:sz="5" w:space="0" w:color="C9DCCB"/>
          <w:insideH w:val="single" w:sz="5" w:space="0" w:color="C9DCCB"/>
          <w:insideV w:val="single" w:sz="5" w:space="0" w:color="C9DCCB"/>
        </w:tblBorders>
        <w:tblLayout w:type="fixed"/>
        <w:tblLook w:val="04A0" w:firstRow="1" w:lastRow="0" w:firstColumn="1" w:lastColumn="0" w:noHBand="0" w:noVBand="1"/>
      </w:tblPr>
      <w:tblGrid>
        <w:gridCol w:w="3293"/>
        <w:gridCol w:w="3293"/>
        <w:gridCol w:w="3293"/>
      </w:tblGrid>
      <w:tr w:rsidR="00444274" w:rsidRPr="00130581" w14:paraId="55E540AA" w14:textId="77777777" w:rsidTr="0044427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1F5A3D"/>
            <w:tcMar>
              <w:top w:w="90" w:type="dxa"/>
              <w:left w:w="120" w:type="dxa"/>
              <w:bottom w:w="90" w:type="dxa"/>
              <w:right w:w="120" w:type="dxa"/>
            </w:tcMar>
            <w:vAlign w:val="center"/>
          </w:tcPr>
          <w:p w14:paraId="3C93423B" w14:textId="77777777" w:rsidR="00444274" w:rsidRPr="00130581" w:rsidRDefault="00000000" w:rsidP="00130581">
            <w:pPr>
              <w:spacing w:before="20" w:after="20"/>
              <w:jc w:val="both"/>
              <w:rPr>
                <w:rFonts w:ascii="Arial" w:hAnsi="Arial" w:cs="Arial"/>
              </w:rPr>
            </w:pPr>
            <w:r w:rsidRPr="00130581">
              <w:rPr>
                <w:rFonts w:ascii="Arial" w:hAnsi="Arial" w:cs="Arial"/>
                <w:color w:val="FFFFFF"/>
                <w:sz w:val="17"/>
              </w:rPr>
              <w:t>Criterio</w:t>
            </w:r>
          </w:p>
        </w:tc>
        <w:tc>
          <w:tcPr>
            <w:tcW w:w="3293" w:type="dxa"/>
            <w:shd w:val="clear" w:color="auto" w:fill="1F5A3D"/>
            <w:tcMar>
              <w:top w:w="90" w:type="dxa"/>
              <w:left w:w="120" w:type="dxa"/>
              <w:bottom w:w="90" w:type="dxa"/>
              <w:right w:w="120" w:type="dxa"/>
            </w:tcMar>
            <w:vAlign w:val="center"/>
          </w:tcPr>
          <w:p w14:paraId="78609DC8" w14:textId="77777777" w:rsidR="00444274" w:rsidRPr="00130581" w:rsidRDefault="00000000" w:rsidP="00130581">
            <w:pPr>
              <w:spacing w:before="20" w:after="20"/>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color w:val="FFFFFF"/>
                <w:sz w:val="17"/>
              </w:rPr>
              <w:t>Recocido Simulado</w:t>
            </w:r>
          </w:p>
        </w:tc>
        <w:tc>
          <w:tcPr>
            <w:tcW w:w="3293" w:type="dxa"/>
            <w:shd w:val="clear" w:color="auto" w:fill="1F5A3D"/>
            <w:tcMar>
              <w:top w:w="90" w:type="dxa"/>
              <w:left w:w="120" w:type="dxa"/>
              <w:bottom w:w="90" w:type="dxa"/>
              <w:right w:w="120" w:type="dxa"/>
            </w:tcMar>
            <w:vAlign w:val="center"/>
          </w:tcPr>
          <w:p w14:paraId="2D920562" w14:textId="77777777" w:rsidR="00444274" w:rsidRPr="00130581" w:rsidRDefault="00000000" w:rsidP="00130581">
            <w:pPr>
              <w:spacing w:before="20" w:after="20"/>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color w:val="FFFFFF"/>
                <w:sz w:val="17"/>
              </w:rPr>
              <w:t>Búsqueda Tabú</w:t>
            </w:r>
          </w:p>
        </w:tc>
      </w:tr>
      <w:tr w:rsidR="00444274" w:rsidRPr="00130581" w14:paraId="3E753505" w14:textId="77777777" w:rsidTr="004442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EAF3EC"/>
            <w:tcMar>
              <w:top w:w="90" w:type="dxa"/>
              <w:left w:w="120" w:type="dxa"/>
              <w:bottom w:w="90" w:type="dxa"/>
              <w:right w:w="120" w:type="dxa"/>
            </w:tcMar>
            <w:vAlign w:val="center"/>
          </w:tcPr>
          <w:p w14:paraId="56EE9F36" w14:textId="77777777" w:rsidR="00444274" w:rsidRPr="00130581" w:rsidRDefault="00000000" w:rsidP="00130581">
            <w:pPr>
              <w:spacing w:before="20" w:after="20"/>
              <w:jc w:val="both"/>
              <w:rPr>
                <w:rFonts w:ascii="Arial" w:hAnsi="Arial" w:cs="Arial"/>
              </w:rPr>
            </w:pPr>
            <w:r w:rsidRPr="00130581">
              <w:rPr>
                <w:rFonts w:ascii="Arial" w:hAnsi="Arial" w:cs="Arial"/>
                <w:sz w:val="17"/>
              </w:rPr>
              <w:t>Escape de óptimos locales</w:t>
            </w:r>
          </w:p>
        </w:tc>
        <w:tc>
          <w:tcPr>
            <w:tcW w:w="3293" w:type="dxa"/>
            <w:shd w:val="clear" w:color="auto" w:fill="EAF3EC"/>
            <w:tcMar>
              <w:top w:w="90" w:type="dxa"/>
              <w:left w:w="120" w:type="dxa"/>
              <w:bottom w:w="90" w:type="dxa"/>
              <w:right w:w="120" w:type="dxa"/>
            </w:tcMar>
            <w:vAlign w:val="center"/>
          </w:tcPr>
          <w:p w14:paraId="1B5EB236"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Acepta empeoramientos de forma probabilística; control mediante temperatura.</w:t>
            </w:r>
          </w:p>
        </w:tc>
        <w:tc>
          <w:tcPr>
            <w:tcW w:w="3293" w:type="dxa"/>
            <w:shd w:val="clear" w:color="auto" w:fill="EAF3EC"/>
            <w:tcMar>
              <w:top w:w="90" w:type="dxa"/>
              <w:left w:w="120" w:type="dxa"/>
              <w:bottom w:w="90" w:type="dxa"/>
              <w:right w:w="120" w:type="dxa"/>
            </w:tcMar>
            <w:vAlign w:val="center"/>
          </w:tcPr>
          <w:p w14:paraId="1AE7820F"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Diversifica con memoria y reglas de aspiración.</w:t>
            </w:r>
          </w:p>
        </w:tc>
      </w:tr>
      <w:tr w:rsidR="00444274" w:rsidRPr="00130581" w14:paraId="5B0C3309" w14:textId="77777777" w:rsidTr="00444274">
        <w:trPr>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F7FAF7"/>
            <w:tcMar>
              <w:top w:w="90" w:type="dxa"/>
              <w:left w:w="120" w:type="dxa"/>
              <w:bottom w:w="90" w:type="dxa"/>
              <w:right w:w="120" w:type="dxa"/>
            </w:tcMar>
            <w:vAlign w:val="center"/>
          </w:tcPr>
          <w:p w14:paraId="317FC3CE" w14:textId="77777777" w:rsidR="00444274" w:rsidRPr="00130581" w:rsidRDefault="00000000" w:rsidP="00130581">
            <w:pPr>
              <w:spacing w:before="20" w:after="20"/>
              <w:jc w:val="both"/>
              <w:rPr>
                <w:rFonts w:ascii="Arial" w:hAnsi="Arial" w:cs="Arial"/>
              </w:rPr>
            </w:pPr>
            <w:r w:rsidRPr="00130581">
              <w:rPr>
                <w:rFonts w:ascii="Arial" w:hAnsi="Arial" w:cs="Arial"/>
                <w:sz w:val="17"/>
              </w:rPr>
              <w:t>Parámetros centrales</w:t>
            </w:r>
          </w:p>
        </w:tc>
        <w:tc>
          <w:tcPr>
            <w:tcW w:w="3293" w:type="dxa"/>
            <w:shd w:val="clear" w:color="auto" w:fill="F7FAF7"/>
            <w:tcMar>
              <w:top w:w="90" w:type="dxa"/>
              <w:left w:w="120" w:type="dxa"/>
              <w:bottom w:w="90" w:type="dxa"/>
              <w:right w:w="120" w:type="dxa"/>
            </w:tcMar>
            <w:vAlign w:val="center"/>
          </w:tcPr>
          <w:p w14:paraId="0D877827" w14:textId="77777777" w:rsidR="00444274" w:rsidRPr="00130581" w:rsidRDefault="00000000" w:rsidP="00130581">
            <w:pPr>
              <w:spacing w:before="20" w:after="2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sz w:val="17"/>
              </w:rPr>
              <w:t>Temperatura inicial/final, enfriamiento e iteraciones.</w:t>
            </w:r>
          </w:p>
        </w:tc>
        <w:tc>
          <w:tcPr>
            <w:tcW w:w="3293" w:type="dxa"/>
            <w:shd w:val="clear" w:color="auto" w:fill="F7FAF7"/>
            <w:tcMar>
              <w:top w:w="90" w:type="dxa"/>
              <w:left w:w="120" w:type="dxa"/>
              <w:bottom w:w="90" w:type="dxa"/>
              <w:right w:w="120" w:type="dxa"/>
            </w:tcMar>
            <w:vAlign w:val="center"/>
          </w:tcPr>
          <w:p w14:paraId="21191A21" w14:textId="77777777" w:rsidR="00444274" w:rsidRPr="00130581" w:rsidRDefault="00000000" w:rsidP="00130581">
            <w:pPr>
              <w:spacing w:before="20" w:after="2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sz w:val="17"/>
              </w:rPr>
              <w:t>Tenencia tabú, tamaño de vecindario y aspiración.</w:t>
            </w:r>
          </w:p>
        </w:tc>
      </w:tr>
      <w:tr w:rsidR="00444274" w:rsidRPr="00130581" w14:paraId="2C3CCF83" w14:textId="77777777" w:rsidTr="004442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EAF3EC"/>
            <w:tcMar>
              <w:top w:w="90" w:type="dxa"/>
              <w:left w:w="120" w:type="dxa"/>
              <w:bottom w:w="90" w:type="dxa"/>
              <w:right w:w="120" w:type="dxa"/>
            </w:tcMar>
            <w:vAlign w:val="center"/>
          </w:tcPr>
          <w:p w14:paraId="7E0ED24F" w14:textId="77777777" w:rsidR="00444274" w:rsidRPr="00130581" w:rsidRDefault="00000000" w:rsidP="00130581">
            <w:pPr>
              <w:spacing w:before="20" w:after="20"/>
              <w:jc w:val="both"/>
              <w:rPr>
                <w:rFonts w:ascii="Arial" w:hAnsi="Arial" w:cs="Arial"/>
              </w:rPr>
            </w:pPr>
            <w:r w:rsidRPr="00130581">
              <w:rPr>
                <w:rFonts w:ascii="Arial" w:hAnsi="Arial" w:cs="Arial"/>
                <w:sz w:val="17"/>
              </w:rPr>
              <w:t>Encaje con esta instancia</w:t>
            </w:r>
          </w:p>
        </w:tc>
        <w:tc>
          <w:tcPr>
            <w:tcW w:w="3293" w:type="dxa"/>
            <w:shd w:val="clear" w:color="auto" w:fill="EAF3EC"/>
            <w:tcMar>
              <w:top w:w="90" w:type="dxa"/>
              <w:left w:w="120" w:type="dxa"/>
              <w:bottom w:w="90" w:type="dxa"/>
              <w:right w:w="120" w:type="dxa"/>
            </w:tcMar>
            <w:vAlign w:val="center"/>
          </w:tcPr>
          <w:p w14:paraId="19A70C13"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Implementación compacta; la gráfica de evolución del costo incluida con la tarea también plantea este método.</w:t>
            </w:r>
          </w:p>
        </w:tc>
        <w:tc>
          <w:tcPr>
            <w:tcW w:w="3293" w:type="dxa"/>
            <w:shd w:val="clear" w:color="auto" w:fill="EAF3EC"/>
            <w:tcMar>
              <w:top w:w="90" w:type="dxa"/>
              <w:left w:w="120" w:type="dxa"/>
              <w:bottom w:w="90" w:type="dxa"/>
              <w:right w:w="120" w:type="dxa"/>
            </w:tcMar>
            <w:vAlign w:val="center"/>
          </w:tcPr>
          <w:p w14:paraId="3886F39E"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Adecuada para ruteo; requiere diseñar y mantener la memoria de movimientos.</w:t>
            </w:r>
          </w:p>
        </w:tc>
      </w:tr>
      <w:tr w:rsidR="00444274" w:rsidRPr="00130581" w14:paraId="43C186C6" w14:textId="77777777" w:rsidTr="00444274">
        <w:trPr>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F7FAF7"/>
            <w:tcMar>
              <w:top w:w="90" w:type="dxa"/>
              <w:left w:w="120" w:type="dxa"/>
              <w:bottom w:w="90" w:type="dxa"/>
              <w:right w:w="120" w:type="dxa"/>
            </w:tcMar>
            <w:vAlign w:val="center"/>
          </w:tcPr>
          <w:p w14:paraId="33F1A9A2" w14:textId="77777777" w:rsidR="00444274" w:rsidRPr="00130581" w:rsidRDefault="00000000" w:rsidP="00130581">
            <w:pPr>
              <w:spacing w:before="20" w:after="20"/>
              <w:jc w:val="both"/>
              <w:rPr>
                <w:rFonts w:ascii="Arial" w:hAnsi="Arial" w:cs="Arial"/>
              </w:rPr>
            </w:pPr>
            <w:r w:rsidRPr="00130581">
              <w:rPr>
                <w:rFonts w:ascii="Arial" w:hAnsi="Arial" w:cs="Arial"/>
                <w:sz w:val="17"/>
              </w:rPr>
              <w:t>Elección</w:t>
            </w:r>
          </w:p>
        </w:tc>
        <w:tc>
          <w:tcPr>
            <w:tcW w:w="3293" w:type="dxa"/>
            <w:shd w:val="clear" w:color="auto" w:fill="F7FAF7"/>
            <w:tcMar>
              <w:top w:w="90" w:type="dxa"/>
              <w:left w:w="120" w:type="dxa"/>
              <w:bottom w:w="90" w:type="dxa"/>
              <w:right w:w="120" w:type="dxa"/>
            </w:tcMar>
            <w:vAlign w:val="center"/>
          </w:tcPr>
          <w:p w14:paraId="59058BE9" w14:textId="77777777" w:rsidR="00444274" w:rsidRPr="00130581" w:rsidRDefault="00000000" w:rsidP="00130581">
            <w:pPr>
              <w:spacing w:before="20" w:after="2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sz w:val="17"/>
              </w:rPr>
              <w:t>Seleccionado por facilidad de reproducción y porque permite explicar el equilibrio exploración/explotación.</w:t>
            </w:r>
          </w:p>
        </w:tc>
        <w:tc>
          <w:tcPr>
            <w:tcW w:w="3293" w:type="dxa"/>
            <w:shd w:val="clear" w:color="auto" w:fill="F7FAF7"/>
            <w:tcMar>
              <w:top w:w="90" w:type="dxa"/>
              <w:left w:w="120" w:type="dxa"/>
              <w:bottom w:w="90" w:type="dxa"/>
              <w:right w:w="120" w:type="dxa"/>
            </w:tcMar>
            <w:vAlign w:val="center"/>
          </w:tcPr>
          <w:p w14:paraId="44D53E3D" w14:textId="77777777" w:rsidR="00444274" w:rsidRPr="00130581" w:rsidRDefault="00000000" w:rsidP="00130581">
            <w:pPr>
              <w:spacing w:before="20" w:after="2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sz w:val="17"/>
              </w:rPr>
              <w:t>Se conserva como referencia metodológica para una comparación futura.</w:t>
            </w:r>
          </w:p>
        </w:tc>
      </w:tr>
    </w:tbl>
    <w:p w14:paraId="725C20E2" w14:textId="77777777" w:rsidR="00444274" w:rsidRPr="00130581" w:rsidRDefault="00000000" w:rsidP="00130581">
      <w:pPr>
        <w:pStyle w:val="Ttulo2"/>
        <w:jc w:val="both"/>
        <w:rPr>
          <w:rFonts w:ascii="Arial" w:hAnsi="Arial" w:cs="Arial"/>
        </w:rPr>
      </w:pPr>
      <w:r w:rsidRPr="00130581">
        <w:rPr>
          <w:rFonts w:ascii="Arial" w:hAnsi="Arial" w:cs="Arial"/>
        </w:rPr>
        <w:t>Diseño de la búsqueda</w:t>
      </w:r>
    </w:p>
    <w:p w14:paraId="53667ED4" w14:textId="77777777" w:rsidR="00444274" w:rsidRPr="00130581" w:rsidRDefault="00000000" w:rsidP="00130581">
      <w:pPr>
        <w:jc w:val="both"/>
        <w:rPr>
          <w:rFonts w:ascii="Arial" w:hAnsi="Arial" w:cs="Arial"/>
        </w:rPr>
      </w:pPr>
      <w:r w:rsidRPr="00130581">
        <w:rPr>
          <w:rFonts w:ascii="Arial" w:hAnsi="Arial" w:cs="Arial"/>
        </w:rPr>
        <w:t>Primero, cada tienda se asigna al par centro-tienda disponible con menor costo de ida y vuelta, cuidando que cada centro reciba nueve. Después se prueban intercambios entre centros y se conservan los que reducen el costo de asignación. Finalmente, cada ruta se ordena por vecino más cercano. Cada iteración propone uno de tres movimientos: 2-opt dentro de una ruta (45%), inserción de una visita en otra posición de la misma ruta (25%) o intercambio entre dos centros (30%). Los tres preservan nueve paradas por ruta y la cobertura de las 90 tiendas.</w:t>
      </w:r>
    </w:p>
    <w:p w14:paraId="1E1C6741" w14:textId="77777777" w:rsidR="00444274" w:rsidRPr="00130581" w:rsidRDefault="00000000" w:rsidP="00130581">
      <w:pPr>
        <w:jc w:val="both"/>
        <w:rPr>
          <w:rFonts w:ascii="Arial" w:hAnsi="Arial" w:cs="Arial"/>
        </w:rPr>
      </w:pPr>
      <w:r w:rsidRPr="00130581">
        <w:rPr>
          <w:rFonts w:ascii="Arial" w:hAnsi="Arial" w:cs="Arial"/>
        </w:rPr>
        <w:t xml:space="preserve">Se usa </w:t>
      </w:r>
      <w:proofErr w:type="spellStart"/>
      <w:r w:rsidRPr="00130581">
        <w:rPr>
          <w:rFonts w:ascii="Arial" w:hAnsi="Arial" w:cs="Arial"/>
        </w:rPr>
        <w:t>una</w:t>
      </w:r>
      <w:proofErr w:type="spellEnd"/>
      <w:r w:rsidRPr="00130581">
        <w:rPr>
          <w:rFonts w:ascii="Arial" w:hAnsi="Arial" w:cs="Arial"/>
        </w:rPr>
        <w:t xml:space="preserve"> </w:t>
      </w:r>
      <w:proofErr w:type="spellStart"/>
      <w:r w:rsidRPr="00130581">
        <w:rPr>
          <w:rFonts w:ascii="Arial" w:hAnsi="Arial" w:cs="Arial"/>
        </w:rPr>
        <w:t>semilla</w:t>
      </w:r>
      <w:proofErr w:type="spellEnd"/>
      <w:r w:rsidRPr="00130581">
        <w:rPr>
          <w:rFonts w:ascii="Arial" w:hAnsi="Arial" w:cs="Arial"/>
        </w:rPr>
        <w:t xml:space="preserve"> </w:t>
      </w:r>
      <w:proofErr w:type="spellStart"/>
      <w:r w:rsidRPr="00130581">
        <w:rPr>
          <w:rFonts w:ascii="Arial" w:hAnsi="Arial" w:cs="Arial"/>
        </w:rPr>
        <w:t>fija</w:t>
      </w:r>
      <w:proofErr w:type="spellEnd"/>
      <w:r w:rsidRPr="00130581">
        <w:rPr>
          <w:rFonts w:ascii="Arial" w:hAnsi="Arial" w:cs="Arial"/>
        </w:rPr>
        <w:t xml:space="preserve"> (20261016) y un </w:t>
      </w:r>
      <w:proofErr w:type="spellStart"/>
      <w:r w:rsidRPr="00130581">
        <w:rPr>
          <w:rFonts w:ascii="Arial" w:hAnsi="Arial" w:cs="Arial"/>
        </w:rPr>
        <w:t>máximo</w:t>
      </w:r>
      <w:proofErr w:type="spellEnd"/>
      <w:r w:rsidRPr="00130581">
        <w:rPr>
          <w:rFonts w:ascii="Arial" w:hAnsi="Arial" w:cs="Arial"/>
        </w:rPr>
        <w:t xml:space="preserve"> de 80,000 intentos. La búsqueda se detiene antes si pasan 10,000 intentos consecutivos sin mejorar la mejor solución. En la corrida registrada se detuvo en el intento 44,246. La temperatura baja desde 0.22 unidades de costo hasta 0.00005 unidades de costo. El programa conserva la mejor ruta encontrada aunque la ruta actual empeore temporalmente.</w:t>
      </w:r>
    </w:p>
    <w:p w14:paraId="42B1F318" w14:textId="77777777" w:rsidR="00444274" w:rsidRPr="00130581" w:rsidRDefault="00000000" w:rsidP="00130581">
      <w:pPr>
        <w:jc w:val="both"/>
        <w:rPr>
          <w:rFonts w:ascii="Arial" w:hAnsi="Arial" w:cs="Arial"/>
        </w:rPr>
      </w:pPr>
      <w:r w:rsidRPr="00130581">
        <w:rPr>
          <w:rFonts w:ascii="Arial" w:hAnsi="Arial" w:cs="Arial"/>
        </w:rPr>
        <w:br w:type="page"/>
      </w:r>
    </w:p>
    <w:p w14:paraId="3FC7A853" w14:textId="77777777" w:rsidR="00444274" w:rsidRPr="00130581" w:rsidRDefault="00000000" w:rsidP="00130581">
      <w:pPr>
        <w:pStyle w:val="Ttulo1"/>
        <w:jc w:val="both"/>
        <w:rPr>
          <w:rFonts w:ascii="Arial" w:hAnsi="Arial" w:cs="Arial"/>
        </w:rPr>
      </w:pPr>
      <w:r w:rsidRPr="00130581">
        <w:rPr>
          <w:rFonts w:ascii="Arial" w:hAnsi="Arial" w:cs="Arial"/>
        </w:rPr>
        <w:lastRenderedPageBreak/>
        <w:t>4. Implementación y pruebas</w:t>
      </w:r>
    </w:p>
    <w:p w14:paraId="6991525D" w14:textId="77777777" w:rsidR="00444274" w:rsidRPr="00130581" w:rsidRDefault="00000000" w:rsidP="00130581">
      <w:pPr>
        <w:jc w:val="both"/>
        <w:rPr>
          <w:rFonts w:ascii="Arial" w:hAnsi="Arial" w:cs="Arial"/>
        </w:rPr>
      </w:pPr>
      <w:r w:rsidRPr="00130581">
        <w:rPr>
          <w:rFonts w:ascii="Arial" w:hAnsi="Arial" w:cs="Arial"/>
        </w:rPr>
        <w:t>La implementación se encuentra en sistema_enrutamiento.py. Lee tres archivos CSV con el módulo csv, crea las rutas iniciales, ejecuta la búsqueda y guarda rutas, comparación y progreso en CSV. El código usa solo módulos incluidos con Python: csv, random, math y time; las listas, ciclos, condicionales y funciones son elementos básicos del lenguaje.</w:t>
      </w:r>
    </w:p>
    <w:p w14:paraId="0711AE4D" w14:textId="77777777" w:rsidR="00444274" w:rsidRPr="00130581" w:rsidRDefault="00000000" w:rsidP="00130581">
      <w:pPr>
        <w:pStyle w:val="Ttulo2"/>
        <w:jc w:val="both"/>
        <w:rPr>
          <w:rFonts w:ascii="Arial" w:hAnsi="Arial" w:cs="Arial"/>
        </w:rPr>
      </w:pPr>
      <w:r w:rsidRPr="00130581">
        <w:rPr>
          <w:rFonts w:ascii="Arial" w:hAnsi="Arial" w:cs="Arial"/>
        </w:rPr>
        <w:t>Diagrama de flujo del algoritmo</w:t>
      </w:r>
    </w:p>
    <w:p w14:paraId="4C5884C2" w14:textId="77777777" w:rsidR="00444274" w:rsidRPr="00130581" w:rsidRDefault="00000000" w:rsidP="00130581">
      <w:pPr>
        <w:ind w:left="317" w:right="317"/>
        <w:jc w:val="both"/>
        <w:rPr>
          <w:rFonts w:ascii="Arial" w:hAnsi="Arial" w:cs="Arial"/>
        </w:rPr>
      </w:pPr>
      <w:r w:rsidRPr="00130581">
        <w:rPr>
          <w:rFonts w:ascii="Arial" w:hAnsi="Arial" w:cs="Arial"/>
        </w:rPr>
        <w:t>El flujo resume la preparación de las rutas, los intentos de búsqueda y la validación final de los archivos.</w:t>
      </w:r>
    </w:p>
    <w:p w14:paraId="7AE9D692" w14:textId="35F3CAFB" w:rsidR="00444274" w:rsidRPr="00130581" w:rsidRDefault="00444274" w:rsidP="00130581">
      <w:pPr>
        <w:spacing w:before="80" w:after="20"/>
        <w:jc w:val="both"/>
        <w:rPr>
          <w:rFonts w:ascii="Arial" w:hAnsi="Arial" w:cs="Arial"/>
        </w:rPr>
      </w:pPr>
    </w:p>
    <w:p w14:paraId="77D9A5E8" w14:textId="77777777" w:rsidR="00444274" w:rsidRPr="00130581" w:rsidRDefault="00000000" w:rsidP="00130581">
      <w:pPr>
        <w:spacing w:before="60" w:after="180"/>
        <w:jc w:val="both"/>
        <w:rPr>
          <w:rFonts w:ascii="Arial" w:hAnsi="Arial" w:cs="Arial"/>
        </w:rPr>
      </w:pPr>
      <w:r w:rsidRPr="00130581">
        <w:rPr>
          <w:rFonts w:ascii="Arial" w:hAnsi="Arial" w:cs="Arial"/>
          <w:i/>
          <w:color w:val="5E6F62"/>
          <w:sz w:val="18"/>
        </w:rPr>
        <w:t>Figura 3. Diagrama de flujo del algoritmo de Recocido Simulado.</w:t>
      </w:r>
    </w:p>
    <w:p w14:paraId="73BEB3AF" w14:textId="77777777" w:rsidR="00444274" w:rsidRPr="00130581" w:rsidRDefault="00000000" w:rsidP="00130581">
      <w:pPr>
        <w:pStyle w:val="Ttulo2"/>
        <w:pageBreakBefore/>
        <w:jc w:val="both"/>
        <w:rPr>
          <w:rFonts w:ascii="Arial" w:hAnsi="Arial" w:cs="Arial"/>
        </w:rPr>
      </w:pPr>
      <w:r w:rsidRPr="00130581">
        <w:rPr>
          <w:rFonts w:ascii="Arial" w:hAnsi="Arial" w:cs="Arial"/>
        </w:rPr>
        <w:lastRenderedPageBreak/>
        <w:t>Pruebas funcionales realizadas</w:t>
      </w:r>
    </w:p>
    <w:tbl>
      <w:tblPr>
        <w:tblStyle w:val="Sombreadoclaro-nfasis1"/>
        <w:tblW w:w="0" w:type="auto"/>
        <w:jc w:val="center"/>
        <w:tblBorders>
          <w:top w:val="single" w:sz="5" w:space="0" w:color="C9DCCB"/>
          <w:left w:val="single" w:sz="5" w:space="0" w:color="C9DCCB"/>
          <w:bottom w:val="single" w:sz="5" w:space="0" w:color="C9DCCB"/>
          <w:right w:val="single" w:sz="5" w:space="0" w:color="C9DCCB"/>
          <w:insideH w:val="single" w:sz="5" w:space="0" w:color="C9DCCB"/>
          <w:insideV w:val="single" w:sz="5" w:space="0" w:color="C9DCCB"/>
        </w:tblBorders>
        <w:tblLayout w:type="fixed"/>
        <w:tblLook w:val="04A0" w:firstRow="1" w:lastRow="0" w:firstColumn="1" w:lastColumn="0" w:noHBand="0" w:noVBand="1"/>
      </w:tblPr>
      <w:tblGrid>
        <w:gridCol w:w="4939"/>
        <w:gridCol w:w="4939"/>
      </w:tblGrid>
      <w:tr w:rsidR="00444274" w:rsidRPr="00130581" w14:paraId="1B056BFF" w14:textId="77777777" w:rsidTr="0044427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shd w:val="clear" w:color="auto" w:fill="1F5A3D"/>
            <w:tcMar>
              <w:top w:w="90" w:type="dxa"/>
              <w:left w:w="120" w:type="dxa"/>
              <w:bottom w:w="90" w:type="dxa"/>
              <w:right w:w="120" w:type="dxa"/>
            </w:tcMar>
            <w:vAlign w:val="center"/>
          </w:tcPr>
          <w:p w14:paraId="76002AE5" w14:textId="77777777" w:rsidR="00444274" w:rsidRPr="00130581" w:rsidRDefault="00000000" w:rsidP="00130581">
            <w:pPr>
              <w:spacing w:before="20" w:after="20"/>
              <w:jc w:val="both"/>
              <w:rPr>
                <w:rFonts w:ascii="Arial" w:hAnsi="Arial" w:cs="Arial"/>
              </w:rPr>
            </w:pPr>
            <w:r w:rsidRPr="00130581">
              <w:rPr>
                <w:rFonts w:ascii="Arial" w:hAnsi="Arial" w:cs="Arial"/>
                <w:color w:val="FFFFFF"/>
                <w:sz w:val="17"/>
              </w:rPr>
              <w:t>Prueba</w:t>
            </w:r>
          </w:p>
        </w:tc>
        <w:tc>
          <w:tcPr>
            <w:tcW w:w="4939" w:type="dxa"/>
            <w:shd w:val="clear" w:color="auto" w:fill="1F5A3D"/>
            <w:tcMar>
              <w:top w:w="90" w:type="dxa"/>
              <w:left w:w="120" w:type="dxa"/>
              <w:bottom w:w="90" w:type="dxa"/>
              <w:right w:w="120" w:type="dxa"/>
            </w:tcMar>
            <w:vAlign w:val="center"/>
          </w:tcPr>
          <w:p w14:paraId="7F7A89CD" w14:textId="77777777" w:rsidR="00444274" w:rsidRPr="00130581" w:rsidRDefault="00000000" w:rsidP="00130581">
            <w:pPr>
              <w:spacing w:before="20" w:after="20"/>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color w:val="FFFFFF"/>
                <w:sz w:val="17"/>
              </w:rPr>
              <w:t>Resultado</w:t>
            </w:r>
          </w:p>
        </w:tc>
      </w:tr>
      <w:tr w:rsidR="00444274" w:rsidRPr="00130581" w14:paraId="3CFB5204" w14:textId="77777777" w:rsidTr="004442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shd w:val="clear" w:color="auto" w:fill="EAF3EC"/>
            <w:tcMar>
              <w:top w:w="90" w:type="dxa"/>
              <w:left w:w="120" w:type="dxa"/>
              <w:bottom w:w="90" w:type="dxa"/>
              <w:right w:w="120" w:type="dxa"/>
            </w:tcMar>
            <w:vAlign w:val="center"/>
          </w:tcPr>
          <w:p w14:paraId="3A0CC61E" w14:textId="77777777" w:rsidR="00444274" w:rsidRPr="00130581" w:rsidRDefault="00000000" w:rsidP="00130581">
            <w:pPr>
              <w:spacing w:before="20" w:after="20"/>
              <w:jc w:val="both"/>
              <w:rPr>
                <w:rFonts w:ascii="Arial" w:hAnsi="Arial" w:cs="Arial"/>
              </w:rPr>
            </w:pPr>
            <w:r w:rsidRPr="00130581">
              <w:rPr>
                <w:rFonts w:ascii="Arial" w:hAnsi="Arial" w:cs="Arial"/>
                <w:sz w:val="17"/>
              </w:rPr>
              <w:t>Dimensiones y etiquetas</w:t>
            </w:r>
          </w:p>
        </w:tc>
        <w:tc>
          <w:tcPr>
            <w:tcW w:w="4939" w:type="dxa"/>
            <w:shd w:val="clear" w:color="auto" w:fill="EAF3EC"/>
            <w:tcMar>
              <w:top w:w="90" w:type="dxa"/>
              <w:left w:w="120" w:type="dxa"/>
              <w:bottom w:w="90" w:type="dxa"/>
              <w:right w:w="120" w:type="dxa"/>
            </w:tcMar>
            <w:vAlign w:val="center"/>
          </w:tcPr>
          <w:p w14:paraId="17193462"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Se leyeron 100 ubicaciones y matrices compatibles 100 × 100.</w:t>
            </w:r>
          </w:p>
        </w:tc>
      </w:tr>
      <w:tr w:rsidR="00444274" w:rsidRPr="00130581" w14:paraId="3D9EFC98" w14:textId="77777777" w:rsidTr="00444274">
        <w:trPr>
          <w:jc w:val="center"/>
        </w:trPr>
        <w:tc>
          <w:tcPr>
            <w:cnfStyle w:val="001000000000" w:firstRow="0" w:lastRow="0" w:firstColumn="1" w:lastColumn="0" w:oddVBand="0" w:evenVBand="0" w:oddHBand="0" w:evenHBand="0" w:firstRowFirstColumn="0" w:firstRowLastColumn="0" w:lastRowFirstColumn="0" w:lastRowLastColumn="0"/>
            <w:tcW w:w="4939" w:type="dxa"/>
            <w:shd w:val="clear" w:color="auto" w:fill="F7FAF7"/>
            <w:tcMar>
              <w:top w:w="90" w:type="dxa"/>
              <w:left w:w="120" w:type="dxa"/>
              <w:bottom w:w="90" w:type="dxa"/>
              <w:right w:w="120" w:type="dxa"/>
            </w:tcMar>
            <w:vAlign w:val="center"/>
          </w:tcPr>
          <w:p w14:paraId="1086490F" w14:textId="77777777" w:rsidR="00444274" w:rsidRPr="00130581" w:rsidRDefault="00000000" w:rsidP="00130581">
            <w:pPr>
              <w:spacing w:before="20" w:after="20"/>
              <w:jc w:val="both"/>
              <w:rPr>
                <w:rFonts w:ascii="Arial" w:hAnsi="Arial" w:cs="Arial"/>
              </w:rPr>
            </w:pPr>
            <w:r w:rsidRPr="00130581">
              <w:rPr>
                <w:rFonts w:ascii="Arial" w:hAnsi="Arial" w:cs="Arial"/>
                <w:sz w:val="17"/>
              </w:rPr>
              <w:t>Integridad de matriz</w:t>
            </w:r>
          </w:p>
        </w:tc>
        <w:tc>
          <w:tcPr>
            <w:tcW w:w="4939" w:type="dxa"/>
            <w:shd w:val="clear" w:color="auto" w:fill="F7FAF7"/>
            <w:tcMar>
              <w:top w:w="90" w:type="dxa"/>
              <w:left w:w="120" w:type="dxa"/>
              <w:bottom w:w="90" w:type="dxa"/>
              <w:right w:w="120" w:type="dxa"/>
            </w:tcMar>
            <w:vAlign w:val="center"/>
          </w:tcPr>
          <w:p w14:paraId="0AAD839E" w14:textId="77777777" w:rsidR="00444274" w:rsidRPr="00130581" w:rsidRDefault="00000000" w:rsidP="00130581">
            <w:pPr>
              <w:spacing w:before="20" w:after="2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sz w:val="17"/>
              </w:rPr>
              <w:t>Distancias y costos son simétricos y con diagonal cero.</w:t>
            </w:r>
          </w:p>
        </w:tc>
      </w:tr>
      <w:tr w:rsidR="00444274" w:rsidRPr="00130581" w14:paraId="5956CFC0" w14:textId="77777777" w:rsidTr="004442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shd w:val="clear" w:color="auto" w:fill="EAF3EC"/>
            <w:tcMar>
              <w:top w:w="90" w:type="dxa"/>
              <w:left w:w="120" w:type="dxa"/>
              <w:bottom w:w="90" w:type="dxa"/>
              <w:right w:w="120" w:type="dxa"/>
            </w:tcMar>
            <w:vAlign w:val="center"/>
          </w:tcPr>
          <w:p w14:paraId="174D35E7" w14:textId="77777777" w:rsidR="00444274" w:rsidRPr="00130581" w:rsidRDefault="00000000" w:rsidP="00130581">
            <w:pPr>
              <w:spacing w:before="20" w:after="20"/>
              <w:jc w:val="both"/>
              <w:rPr>
                <w:rFonts w:ascii="Arial" w:hAnsi="Arial" w:cs="Arial"/>
              </w:rPr>
            </w:pPr>
            <w:r w:rsidRPr="00130581">
              <w:rPr>
                <w:rFonts w:ascii="Arial" w:hAnsi="Arial" w:cs="Arial"/>
                <w:sz w:val="17"/>
              </w:rPr>
              <w:t>Cobertura y balance</w:t>
            </w:r>
          </w:p>
        </w:tc>
        <w:tc>
          <w:tcPr>
            <w:tcW w:w="4939" w:type="dxa"/>
            <w:shd w:val="clear" w:color="auto" w:fill="EAF3EC"/>
            <w:tcMar>
              <w:top w:w="90" w:type="dxa"/>
              <w:left w:w="120" w:type="dxa"/>
              <w:bottom w:w="90" w:type="dxa"/>
              <w:right w:w="120" w:type="dxa"/>
            </w:tcMar>
            <w:vAlign w:val="center"/>
          </w:tcPr>
          <w:p w14:paraId="08199ADD"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10 rutas de nueve tiendas; cada una de las 90 tiendas aparece una vez.</w:t>
            </w:r>
          </w:p>
        </w:tc>
      </w:tr>
      <w:tr w:rsidR="00444274" w:rsidRPr="00130581" w14:paraId="6B3A86ED" w14:textId="77777777" w:rsidTr="00444274">
        <w:trPr>
          <w:jc w:val="center"/>
        </w:trPr>
        <w:tc>
          <w:tcPr>
            <w:cnfStyle w:val="001000000000" w:firstRow="0" w:lastRow="0" w:firstColumn="1" w:lastColumn="0" w:oddVBand="0" w:evenVBand="0" w:oddHBand="0" w:evenHBand="0" w:firstRowFirstColumn="0" w:firstRowLastColumn="0" w:lastRowFirstColumn="0" w:lastRowLastColumn="0"/>
            <w:tcW w:w="4939" w:type="dxa"/>
            <w:shd w:val="clear" w:color="auto" w:fill="F7FAF7"/>
            <w:tcMar>
              <w:top w:w="90" w:type="dxa"/>
              <w:left w:w="120" w:type="dxa"/>
              <w:bottom w:w="90" w:type="dxa"/>
              <w:right w:w="120" w:type="dxa"/>
            </w:tcMar>
            <w:vAlign w:val="center"/>
          </w:tcPr>
          <w:p w14:paraId="726CCCD1" w14:textId="77777777" w:rsidR="00444274" w:rsidRPr="00130581" w:rsidRDefault="00000000" w:rsidP="00130581">
            <w:pPr>
              <w:spacing w:before="20" w:after="20"/>
              <w:jc w:val="both"/>
              <w:rPr>
                <w:rFonts w:ascii="Arial" w:hAnsi="Arial" w:cs="Arial"/>
              </w:rPr>
            </w:pPr>
            <w:r w:rsidRPr="00130581">
              <w:rPr>
                <w:rFonts w:ascii="Arial" w:hAnsi="Arial" w:cs="Arial"/>
                <w:sz w:val="17"/>
              </w:rPr>
              <w:t>Cierre de rutas</w:t>
            </w:r>
          </w:p>
        </w:tc>
        <w:tc>
          <w:tcPr>
            <w:tcW w:w="4939" w:type="dxa"/>
            <w:shd w:val="clear" w:color="auto" w:fill="F7FAF7"/>
            <w:tcMar>
              <w:top w:w="90" w:type="dxa"/>
              <w:left w:w="120" w:type="dxa"/>
              <w:bottom w:w="90" w:type="dxa"/>
              <w:right w:w="120" w:type="dxa"/>
            </w:tcMar>
            <w:vAlign w:val="center"/>
          </w:tcPr>
          <w:p w14:paraId="52FA667C" w14:textId="77777777" w:rsidR="00444274" w:rsidRPr="00130581" w:rsidRDefault="00000000" w:rsidP="00130581">
            <w:pPr>
              <w:spacing w:before="20" w:after="2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sz w:val="17"/>
              </w:rPr>
              <w:t>Cada recorrido comienza y termina en su centro asignado.</w:t>
            </w:r>
          </w:p>
        </w:tc>
      </w:tr>
      <w:tr w:rsidR="00444274" w:rsidRPr="00130581" w14:paraId="6CEDFF34" w14:textId="77777777" w:rsidTr="004442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shd w:val="clear" w:color="auto" w:fill="EAF3EC"/>
            <w:tcMar>
              <w:top w:w="90" w:type="dxa"/>
              <w:left w:w="120" w:type="dxa"/>
              <w:bottom w:w="90" w:type="dxa"/>
              <w:right w:w="120" w:type="dxa"/>
            </w:tcMar>
            <w:vAlign w:val="center"/>
          </w:tcPr>
          <w:p w14:paraId="3F5710CF" w14:textId="77777777" w:rsidR="00444274" w:rsidRPr="00130581" w:rsidRDefault="00000000" w:rsidP="00130581">
            <w:pPr>
              <w:spacing w:before="20" w:after="20"/>
              <w:jc w:val="both"/>
              <w:rPr>
                <w:rFonts w:ascii="Arial" w:hAnsi="Arial" w:cs="Arial"/>
              </w:rPr>
            </w:pPr>
            <w:r w:rsidRPr="00130581">
              <w:rPr>
                <w:rFonts w:ascii="Arial" w:hAnsi="Arial" w:cs="Arial"/>
                <w:sz w:val="17"/>
              </w:rPr>
              <w:t>Consistencia del objetivo</w:t>
            </w:r>
          </w:p>
        </w:tc>
        <w:tc>
          <w:tcPr>
            <w:tcW w:w="4939" w:type="dxa"/>
            <w:shd w:val="clear" w:color="auto" w:fill="EAF3EC"/>
            <w:tcMar>
              <w:top w:w="90" w:type="dxa"/>
              <w:left w:w="120" w:type="dxa"/>
              <w:bottom w:w="90" w:type="dxa"/>
              <w:right w:w="120" w:type="dxa"/>
            </w:tcMar>
            <w:vAlign w:val="center"/>
          </w:tcPr>
          <w:p w14:paraId="0A2C9F75"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El costo recalculado desde los arcos coincide con el valor exportado.</w:t>
            </w:r>
          </w:p>
        </w:tc>
      </w:tr>
      <w:tr w:rsidR="00444274" w:rsidRPr="00130581" w14:paraId="5CD01EFB" w14:textId="77777777" w:rsidTr="00444274">
        <w:trPr>
          <w:jc w:val="center"/>
        </w:trPr>
        <w:tc>
          <w:tcPr>
            <w:cnfStyle w:val="001000000000" w:firstRow="0" w:lastRow="0" w:firstColumn="1" w:lastColumn="0" w:oddVBand="0" w:evenVBand="0" w:oddHBand="0" w:evenHBand="0" w:firstRowFirstColumn="0" w:firstRowLastColumn="0" w:lastRowFirstColumn="0" w:lastRowLastColumn="0"/>
            <w:tcW w:w="4939" w:type="dxa"/>
            <w:shd w:val="clear" w:color="auto" w:fill="F7FAF7"/>
            <w:tcMar>
              <w:top w:w="90" w:type="dxa"/>
              <w:left w:w="120" w:type="dxa"/>
              <w:bottom w:w="90" w:type="dxa"/>
              <w:right w:w="120" w:type="dxa"/>
            </w:tcMar>
            <w:vAlign w:val="center"/>
          </w:tcPr>
          <w:p w14:paraId="01645479" w14:textId="77777777" w:rsidR="00444274" w:rsidRPr="00130581" w:rsidRDefault="00000000" w:rsidP="00130581">
            <w:pPr>
              <w:spacing w:before="20" w:after="20"/>
              <w:jc w:val="both"/>
              <w:rPr>
                <w:rFonts w:ascii="Arial" w:hAnsi="Arial" w:cs="Arial"/>
              </w:rPr>
            </w:pPr>
            <w:r w:rsidRPr="00130581">
              <w:rPr>
                <w:rFonts w:ascii="Arial" w:hAnsi="Arial" w:cs="Arial"/>
                <w:sz w:val="17"/>
              </w:rPr>
              <w:t>Reproducibilidad</w:t>
            </w:r>
          </w:p>
        </w:tc>
        <w:tc>
          <w:tcPr>
            <w:tcW w:w="4939" w:type="dxa"/>
            <w:shd w:val="clear" w:color="auto" w:fill="F7FAF7"/>
            <w:tcMar>
              <w:top w:w="90" w:type="dxa"/>
              <w:left w:w="120" w:type="dxa"/>
              <w:bottom w:w="90" w:type="dxa"/>
              <w:right w:w="120" w:type="dxa"/>
            </w:tcMar>
            <w:vAlign w:val="center"/>
          </w:tcPr>
          <w:p w14:paraId="01094CB3" w14:textId="77777777" w:rsidR="00444274" w:rsidRPr="00130581" w:rsidRDefault="00000000" w:rsidP="00130581">
            <w:pPr>
              <w:spacing w:before="20" w:after="2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sz w:val="17"/>
              </w:rPr>
              <w:t>La semilla fija repite el resultado de rutas; el tiempo de ejecución puede variar por equipo.</w:t>
            </w:r>
          </w:p>
        </w:tc>
      </w:tr>
    </w:tbl>
    <w:p w14:paraId="5832968C" w14:textId="77777777" w:rsidR="00130581" w:rsidRDefault="00130581" w:rsidP="00130581">
      <w:pPr>
        <w:jc w:val="both"/>
        <w:rPr>
          <w:rFonts w:ascii="Arial" w:hAnsi="Arial" w:cs="Arial"/>
        </w:rPr>
      </w:pPr>
    </w:p>
    <w:p w14:paraId="3741721D" w14:textId="33BC41BC" w:rsidR="00444274" w:rsidRPr="00130581" w:rsidRDefault="00000000" w:rsidP="00130581">
      <w:pPr>
        <w:jc w:val="both"/>
        <w:rPr>
          <w:rFonts w:ascii="Arial" w:hAnsi="Arial" w:cs="Arial"/>
        </w:rPr>
      </w:pPr>
      <w:r w:rsidRPr="00130581">
        <w:rPr>
          <w:rFonts w:ascii="Arial" w:hAnsi="Arial" w:cs="Arial"/>
        </w:rPr>
        <w:t xml:space="preserve">Para </w:t>
      </w:r>
      <w:proofErr w:type="spellStart"/>
      <w:r w:rsidRPr="00130581">
        <w:rPr>
          <w:rFonts w:ascii="Arial" w:hAnsi="Arial" w:cs="Arial"/>
        </w:rPr>
        <w:t>ejecutar</w:t>
      </w:r>
      <w:proofErr w:type="spellEnd"/>
      <w:r w:rsidRPr="00130581">
        <w:rPr>
          <w:rFonts w:ascii="Arial" w:hAnsi="Arial" w:cs="Arial"/>
        </w:rPr>
        <w:t>:</w:t>
      </w:r>
      <w:r w:rsidR="00130581">
        <w:rPr>
          <w:rFonts w:ascii="Arial" w:hAnsi="Arial" w:cs="Arial"/>
        </w:rPr>
        <w:t xml:space="preserve"> Se </w:t>
      </w:r>
      <w:proofErr w:type="spellStart"/>
      <w:r w:rsidR="00130581">
        <w:rPr>
          <w:rFonts w:ascii="Arial" w:hAnsi="Arial" w:cs="Arial"/>
        </w:rPr>
        <w:t>coloco</w:t>
      </w:r>
      <w:proofErr w:type="spellEnd"/>
      <w:r w:rsidRPr="00130581">
        <w:rPr>
          <w:rFonts w:ascii="Arial" w:hAnsi="Arial" w:cs="Arial"/>
        </w:rPr>
        <w:t xml:space="preserve"> </w:t>
      </w:r>
      <w:proofErr w:type="spellStart"/>
      <w:r w:rsidRPr="00130581">
        <w:rPr>
          <w:rFonts w:ascii="Arial" w:hAnsi="Arial" w:cs="Arial"/>
        </w:rPr>
        <w:t>los</w:t>
      </w:r>
      <w:proofErr w:type="spellEnd"/>
      <w:r w:rsidRPr="00130581">
        <w:rPr>
          <w:rFonts w:ascii="Arial" w:hAnsi="Arial" w:cs="Arial"/>
        </w:rPr>
        <w:t xml:space="preserve"> </w:t>
      </w:r>
      <w:proofErr w:type="spellStart"/>
      <w:r w:rsidRPr="00130581">
        <w:rPr>
          <w:rFonts w:ascii="Arial" w:hAnsi="Arial" w:cs="Arial"/>
        </w:rPr>
        <w:t>tres</w:t>
      </w:r>
      <w:proofErr w:type="spellEnd"/>
      <w:r w:rsidRPr="00130581">
        <w:rPr>
          <w:rFonts w:ascii="Arial" w:hAnsi="Arial" w:cs="Arial"/>
        </w:rPr>
        <w:t xml:space="preserve"> </w:t>
      </w:r>
      <w:proofErr w:type="spellStart"/>
      <w:r w:rsidRPr="00130581">
        <w:rPr>
          <w:rFonts w:ascii="Arial" w:hAnsi="Arial" w:cs="Arial"/>
        </w:rPr>
        <w:t>archivos</w:t>
      </w:r>
      <w:proofErr w:type="spellEnd"/>
      <w:r w:rsidRPr="00130581">
        <w:rPr>
          <w:rFonts w:ascii="Arial" w:hAnsi="Arial" w:cs="Arial"/>
        </w:rPr>
        <w:t xml:space="preserve"> CSV en la misma carpeta que sistema_enrutamiento.py y </w:t>
      </w:r>
      <w:proofErr w:type="spellStart"/>
      <w:r w:rsidR="00130581">
        <w:rPr>
          <w:rFonts w:ascii="Arial" w:hAnsi="Arial" w:cs="Arial"/>
        </w:rPr>
        <w:t>ejecutamos</w:t>
      </w:r>
      <w:proofErr w:type="spellEnd"/>
      <w:r w:rsidRPr="00130581">
        <w:rPr>
          <w:rFonts w:ascii="Arial" w:hAnsi="Arial" w:cs="Arial"/>
        </w:rPr>
        <w:t xml:space="preserve"> “python sistema_enrutamiento.py”. No requiere instalar paquetes externos. El programa crea comparacion_resultados.csv, rutas_optimizadas.csv y progreso.csv en esa carpeta.</w:t>
      </w:r>
    </w:p>
    <w:p w14:paraId="64C3957B" w14:textId="77777777" w:rsidR="00444274" w:rsidRPr="00130581" w:rsidRDefault="00000000" w:rsidP="00130581">
      <w:pPr>
        <w:jc w:val="both"/>
        <w:rPr>
          <w:rFonts w:ascii="Arial" w:hAnsi="Arial" w:cs="Arial"/>
        </w:rPr>
      </w:pPr>
      <w:r w:rsidRPr="00130581">
        <w:rPr>
          <w:rFonts w:ascii="Arial" w:hAnsi="Arial" w:cs="Arial"/>
        </w:rPr>
        <w:br w:type="page"/>
      </w:r>
    </w:p>
    <w:p w14:paraId="3E4A6C72" w14:textId="77777777" w:rsidR="00444274" w:rsidRPr="00130581" w:rsidRDefault="00000000" w:rsidP="00130581">
      <w:pPr>
        <w:pStyle w:val="Ttulo1"/>
        <w:jc w:val="both"/>
        <w:rPr>
          <w:rFonts w:ascii="Arial" w:hAnsi="Arial" w:cs="Arial"/>
        </w:rPr>
      </w:pPr>
      <w:r w:rsidRPr="00130581">
        <w:rPr>
          <w:rFonts w:ascii="Arial" w:hAnsi="Arial" w:cs="Arial"/>
        </w:rPr>
        <w:lastRenderedPageBreak/>
        <w:t>5. Resultados de la simulación</w:t>
      </w:r>
    </w:p>
    <w:p w14:paraId="482F264F" w14:textId="77777777" w:rsidR="00444274" w:rsidRPr="00130581" w:rsidRDefault="00000000" w:rsidP="00130581">
      <w:pPr>
        <w:jc w:val="both"/>
        <w:rPr>
          <w:rFonts w:ascii="Arial" w:hAnsi="Arial" w:cs="Arial"/>
        </w:rPr>
      </w:pPr>
      <w:r w:rsidRPr="00130581">
        <w:rPr>
          <w:rFonts w:ascii="Arial" w:hAnsi="Arial" w:cs="Arial"/>
        </w:rPr>
        <w:t>La referencia combina una asignación balanceada por intercambios de mejora con vecino más cercano. Sobre esa misma instancia se ejecutó Recocido Simulado con semilla 20261016 y un máximo de 80,000 intentos. La parada anticipada ocurrió en el intento 44,246, tras 10,000 intentos sin mejora; la corrida duró 0.27 s en el entorno de ejecución y aceptó 2,342 movimientos.</w:t>
      </w:r>
    </w:p>
    <w:tbl>
      <w:tblPr>
        <w:tblStyle w:val="Sombreadoclaro-nfasis1"/>
        <w:tblW w:w="0" w:type="auto"/>
        <w:jc w:val="center"/>
        <w:tblBorders>
          <w:top w:val="single" w:sz="5" w:space="0" w:color="C9DCCB"/>
          <w:left w:val="single" w:sz="5" w:space="0" w:color="C9DCCB"/>
          <w:bottom w:val="single" w:sz="5" w:space="0" w:color="C9DCCB"/>
          <w:right w:val="single" w:sz="5" w:space="0" w:color="C9DCCB"/>
          <w:insideH w:val="single" w:sz="5" w:space="0" w:color="C9DCCB"/>
          <w:insideV w:val="single" w:sz="5" w:space="0" w:color="C9DCCB"/>
        </w:tblBorders>
        <w:tblLayout w:type="fixed"/>
        <w:tblLook w:val="04A0" w:firstRow="1" w:lastRow="0" w:firstColumn="1" w:lastColumn="0" w:noHBand="0" w:noVBand="1"/>
      </w:tblPr>
      <w:tblGrid>
        <w:gridCol w:w="2469"/>
        <w:gridCol w:w="2469"/>
        <w:gridCol w:w="2469"/>
        <w:gridCol w:w="2469"/>
      </w:tblGrid>
      <w:tr w:rsidR="00444274" w:rsidRPr="00130581" w14:paraId="11A13C2D" w14:textId="77777777" w:rsidTr="0044427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shd w:val="clear" w:color="auto" w:fill="1F5A3D"/>
            <w:tcMar>
              <w:top w:w="90" w:type="dxa"/>
              <w:left w:w="120" w:type="dxa"/>
              <w:bottom w:w="90" w:type="dxa"/>
              <w:right w:w="120" w:type="dxa"/>
            </w:tcMar>
            <w:vAlign w:val="center"/>
          </w:tcPr>
          <w:p w14:paraId="53DD76D2" w14:textId="77777777" w:rsidR="00444274" w:rsidRPr="00130581" w:rsidRDefault="00000000" w:rsidP="00130581">
            <w:pPr>
              <w:spacing w:before="20" w:after="20"/>
              <w:jc w:val="both"/>
              <w:rPr>
                <w:rFonts w:ascii="Arial" w:hAnsi="Arial" w:cs="Arial"/>
              </w:rPr>
            </w:pPr>
            <w:r w:rsidRPr="00130581">
              <w:rPr>
                <w:rFonts w:ascii="Arial" w:hAnsi="Arial" w:cs="Arial"/>
                <w:color w:val="FFFFFF"/>
                <w:sz w:val="17"/>
              </w:rPr>
              <w:t>Métrica</w:t>
            </w:r>
          </w:p>
        </w:tc>
        <w:tc>
          <w:tcPr>
            <w:tcW w:w="2469" w:type="dxa"/>
            <w:shd w:val="clear" w:color="auto" w:fill="1F5A3D"/>
            <w:tcMar>
              <w:top w:w="90" w:type="dxa"/>
              <w:left w:w="120" w:type="dxa"/>
              <w:bottom w:w="90" w:type="dxa"/>
              <w:right w:w="120" w:type="dxa"/>
            </w:tcMar>
            <w:vAlign w:val="center"/>
          </w:tcPr>
          <w:p w14:paraId="7224331F" w14:textId="77777777" w:rsidR="00444274" w:rsidRPr="00130581" w:rsidRDefault="00000000" w:rsidP="00130581">
            <w:pPr>
              <w:spacing w:before="20" w:after="20"/>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color w:val="FFFFFF"/>
                <w:sz w:val="17"/>
              </w:rPr>
              <w:t>Referencia</w:t>
            </w:r>
          </w:p>
        </w:tc>
        <w:tc>
          <w:tcPr>
            <w:tcW w:w="2469" w:type="dxa"/>
            <w:shd w:val="clear" w:color="auto" w:fill="1F5A3D"/>
            <w:tcMar>
              <w:top w:w="90" w:type="dxa"/>
              <w:left w:w="120" w:type="dxa"/>
              <w:bottom w:w="90" w:type="dxa"/>
              <w:right w:w="120" w:type="dxa"/>
            </w:tcMar>
            <w:vAlign w:val="center"/>
          </w:tcPr>
          <w:p w14:paraId="71CA2E7C" w14:textId="77777777" w:rsidR="00444274" w:rsidRPr="00130581" w:rsidRDefault="00000000" w:rsidP="00130581">
            <w:pPr>
              <w:spacing w:before="20" w:after="20"/>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color w:val="FFFFFF"/>
                <w:sz w:val="17"/>
              </w:rPr>
              <w:t>Recocido Simulado</w:t>
            </w:r>
          </w:p>
        </w:tc>
        <w:tc>
          <w:tcPr>
            <w:tcW w:w="2469" w:type="dxa"/>
            <w:shd w:val="clear" w:color="auto" w:fill="1F5A3D"/>
            <w:tcMar>
              <w:top w:w="90" w:type="dxa"/>
              <w:left w:w="120" w:type="dxa"/>
              <w:bottom w:w="90" w:type="dxa"/>
              <w:right w:w="120" w:type="dxa"/>
            </w:tcMar>
            <w:vAlign w:val="center"/>
          </w:tcPr>
          <w:p w14:paraId="74663F8F" w14:textId="77777777" w:rsidR="00444274" w:rsidRPr="00130581" w:rsidRDefault="00000000" w:rsidP="00130581">
            <w:pPr>
              <w:spacing w:before="20" w:after="20"/>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color w:val="FFFFFF"/>
                <w:sz w:val="17"/>
              </w:rPr>
              <w:t>Cambio</w:t>
            </w:r>
          </w:p>
        </w:tc>
      </w:tr>
      <w:tr w:rsidR="00444274" w:rsidRPr="00130581" w14:paraId="6A261753" w14:textId="77777777" w:rsidTr="004442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shd w:val="clear" w:color="auto" w:fill="EAF3EC"/>
            <w:tcMar>
              <w:top w:w="90" w:type="dxa"/>
              <w:left w:w="120" w:type="dxa"/>
              <w:bottom w:w="90" w:type="dxa"/>
              <w:right w:w="120" w:type="dxa"/>
            </w:tcMar>
            <w:vAlign w:val="center"/>
          </w:tcPr>
          <w:p w14:paraId="718E3B20" w14:textId="77777777" w:rsidR="00444274" w:rsidRPr="00130581" w:rsidRDefault="00000000" w:rsidP="00130581">
            <w:pPr>
              <w:spacing w:before="20" w:after="20"/>
              <w:jc w:val="both"/>
              <w:rPr>
                <w:rFonts w:ascii="Arial" w:hAnsi="Arial" w:cs="Arial"/>
              </w:rPr>
            </w:pPr>
            <w:r w:rsidRPr="00130581">
              <w:rPr>
                <w:rFonts w:ascii="Arial" w:hAnsi="Arial" w:cs="Arial"/>
                <w:sz w:val="17"/>
              </w:rPr>
              <w:t>Costo total (unidades de costo)</w:t>
            </w:r>
          </w:p>
        </w:tc>
        <w:tc>
          <w:tcPr>
            <w:tcW w:w="2469" w:type="dxa"/>
            <w:shd w:val="clear" w:color="auto" w:fill="EAF3EC"/>
            <w:tcMar>
              <w:top w:w="90" w:type="dxa"/>
              <w:left w:w="120" w:type="dxa"/>
              <w:bottom w:w="90" w:type="dxa"/>
              <w:right w:w="120" w:type="dxa"/>
            </w:tcMar>
            <w:vAlign w:val="center"/>
          </w:tcPr>
          <w:p w14:paraId="787F1DFA"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39.18</w:t>
            </w:r>
          </w:p>
        </w:tc>
        <w:tc>
          <w:tcPr>
            <w:tcW w:w="2469" w:type="dxa"/>
            <w:shd w:val="clear" w:color="auto" w:fill="EAF3EC"/>
            <w:tcMar>
              <w:top w:w="90" w:type="dxa"/>
              <w:left w:w="120" w:type="dxa"/>
              <w:bottom w:w="90" w:type="dxa"/>
              <w:right w:w="120" w:type="dxa"/>
            </w:tcMar>
            <w:vAlign w:val="center"/>
          </w:tcPr>
          <w:p w14:paraId="3FADFAA1"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32.67</w:t>
            </w:r>
          </w:p>
        </w:tc>
        <w:tc>
          <w:tcPr>
            <w:tcW w:w="2469" w:type="dxa"/>
            <w:shd w:val="clear" w:color="auto" w:fill="EAF3EC"/>
            <w:tcMar>
              <w:top w:w="90" w:type="dxa"/>
              <w:left w:w="120" w:type="dxa"/>
              <w:bottom w:w="90" w:type="dxa"/>
              <w:right w:w="120" w:type="dxa"/>
            </w:tcMar>
            <w:vAlign w:val="center"/>
          </w:tcPr>
          <w:p w14:paraId="1074C13E"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−16.61%</w:t>
            </w:r>
          </w:p>
        </w:tc>
      </w:tr>
      <w:tr w:rsidR="00444274" w:rsidRPr="00130581" w14:paraId="1CE42597" w14:textId="77777777" w:rsidTr="00444274">
        <w:trPr>
          <w:jc w:val="center"/>
        </w:trPr>
        <w:tc>
          <w:tcPr>
            <w:cnfStyle w:val="001000000000" w:firstRow="0" w:lastRow="0" w:firstColumn="1" w:lastColumn="0" w:oddVBand="0" w:evenVBand="0" w:oddHBand="0" w:evenHBand="0" w:firstRowFirstColumn="0" w:firstRowLastColumn="0" w:lastRowFirstColumn="0" w:lastRowLastColumn="0"/>
            <w:tcW w:w="2469" w:type="dxa"/>
            <w:shd w:val="clear" w:color="auto" w:fill="F7FAF7"/>
            <w:tcMar>
              <w:top w:w="90" w:type="dxa"/>
              <w:left w:w="120" w:type="dxa"/>
              <w:bottom w:w="90" w:type="dxa"/>
              <w:right w:w="120" w:type="dxa"/>
            </w:tcMar>
            <w:vAlign w:val="center"/>
          </w:tcPr>
          <w:p w14:paraId="5259C702" w14:textId="77777777" w:rsidR="00444274" w:rsidRPr="00130581" w:rsidRDefault="00000000" w:rsidP="00130581">
            <w:pPr>
              <w:spacing w:before="20" w:after="20"/>
              <w:jc w:val="both"/>
              <w:rPr>
                <w:rFonts w:ascii="Arial" w:hAnsi="Arial" w:cs="Arial"/>
              </w:rPr>
            </w:pPr>
            <w:r w:rsidRPr="00130581">
              <w:rPr>
                <w:rFonts w:ascii="Arial" w:hAnsi="Arial" w:cs="Arial"/>
                <w:sz w:val="17"/>
              </w:rPr>
              <w:t>Distancia acumulada (unidades de distancia)</w:t>
            </w:r>
          </w:p>
        </w:tc>
        <w:tc>
          <w:tcPr>
            <w:tcW w:w="2469" w:type="dxa"/>
            <w:shd w:val="clear" w:color="auto" w:fill="F7FAF7"/>
            <w:tcMar>
              <w:top w:w="90" w:type="dxa"/>
              <w:left w:w="120" w:type="dxa"/>
              <w:bottom w:w="90" w:type="dxa"/>
              <w:right w:w="120" w:type="dxa"/>
            </w:tcMar>
            <w:vAlign w:val="center"/>
          </w:tcPr>
          <w:p w14:paraId="59347B3B" w14:textId="77777777" w:rsidR="00444274" w:rsidRPr="00130581" w:rsidRDefault="00000000" w:rsidP="00130581">
            <w:pPr>
              <w:spacing w:before="20" w:after="2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sz w:val="17"/>
              </w:rPr>
              <w:t>261.21</w:t>
            </w:r>
          </w:p>
        </w:tc>
        <w:tc>
          <w:tcPr>
            <w:tcW w:w="2469" w:type="dxa"/>
            <w:shd w:val="clear" w:color="auto" w:fill="F7FAF7"/>
            <w:tcMar>
              <w:top w:w="90" w:type="dxa"/>
              <w:left w:w="120" w:type="dxa"/>
              <w:bottom w:w="90" w:type="dxa"/>
              <w:right w:w="120" w:type="dxa"/>
            </w:tcMar>
            <w:vAlign w:val="center"/>
          </w:tcPr>
          <w:p w14:paraId="4D6868AA" w14:textId="77777777" w:rsidR="00444274" w:rsidRPr="00130581" w:rsidRDefault="00000000" w:rsidP="00130581">
            <w:pPr>
              <w:spacing w:before="20" w:after="2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sz w:val="17"/>
              </w:rPr>
              <w:t>217.82</w:t>
            </w:r>
          </w:p>
        </w:tc>
        <w:tc>
          <w:tcPr>
            <w:tcW w:w="2469" w:type="dxa"/>
            <w:shd w:val="clear" w:color="auto" w:fill="F7FAF7"/>
            <w:tcMar>
              <w:top w:w="90" w:type="dxa"/>
              <w:left w:w="120" w:type="dxa"/>
              <w:bottom w:w="90" w:type="dxa"/>
              <w:right w:w="120" w:type="dxa"/>
            </w:tcMar>
            <w:vAlign w:val="center"/>
          </w:tcPr>
          <w:p w14:paraId="3984209E" w14:textId="77777777" w:rsidR="00444274" w:rsidRPr="00130581" w:rsidRDefault="00000000" w:rsidP="00130581">
            <w:pPr>
              <w:spacing w:before="20" w:after="2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sz w:val="17"/>
              </w:rPr>
              <w:t>−16.61%</w:t>
            </w:r>
          </w:p>
        </w:tc>
      </w:tr>
      <w:tr w:rsidR="00444274" w:rsidRPr="00130581" w14:paraId="075A9E4D" w14:textId="77777777" w:rsidTr="004442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shd w:val="clear" w:color="auto" w:fill="EAF3EC"/>
            <w:tcMar>
              <w:top w:w="90" w:type="dxa"/>
              <w:left w:w="120" w:type="dxa"/>
              <w:bottom w:w="90" w:type="dxa"/>
              <w:right w:w="120" w:type="dxa"/>
            </w:tcMar>
            <w:vAlign w:val="center"/>
          </w:tcPr>
          <w:p w14:paraId="7782E3AD" w14:textId="77777777" w:rsidR="00444274" w:rsidRPr="00130581" w:rsidRDefault="00000000" w:rsidP="00130581">
            <w:pPr>
              <w:spacing w:before="20" w:after="20"/>
              <w:jc w:val="both"/>
              <w:rPr>
                <w:rFonts w:ascii="Arial" w:hAnsi="Arial" w:cs="Arial"/>
              </w:rPr>
            </w:pPr>
            <w:r w:rsidRPr="00130581">
              <w:rPr>
                <w:rFonts w:ascii="Arial" w:hAnsi="Arial" w:cs="Arial"/>
                <w:sz w:val="17"/>
              </w:rPr>
              <w:t>Tiempo proxy a 30 km/h (h)</w:t>
            </w:r>
          </w:p>
        </w:tc>
        <w:tc>
          <w:tcPr>
            <w:tcW w:w="2469" w:type="dxa"/>
            <w:shd w:val="clear" w:color="auto" w:fill="EAF3EC"/>
            <w:tcMar>
              <w:top w:w="90" w:type="dxa"/>
              <w:left w:w="120" w:type="dxa"/>
              <w:bottom w:w="90" w:type="dxa"/>
              <w:right w:w="120" w:type="dxa"/>
            </w:tcMar>
            <w:vAlign w:val="center"/>
          </w:tcPr>
          <w:p w14:paraId="73654B2C"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8.71</w:t>
            </w:r>
          </w:p>
        </w:tc>
        <w:tc>
          <w:tcPr>
            <w:tcW w:w="2469" w:type="dxa"/>
            <w:shd w:val="clear" w:color="auto" w:fill="EAF3EC"/>
            <w:tcMar>
              <w:top w:w="90" w:type="dxa"/>
              <w:left w:w="120" w:type="dxa"/>
              <w:bottom w:w="90" w:type="dxa"/>
              <w:right w:w="120" w:type="dxa"/>
            </w:tcMar>
            <w:vAlign w:val="center"/>
          </w:tcPr>
          <w:p w14:paraId="1001C369"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7.26</w:t>
            </w:r>
          </w:p>
        </w:tc>
        <w:tc>
          <w:tcPr>
            <w:tcW w:w="2469" w:type="dxa"/>
            <w:shd w:val="clear" w:color="auto" w:fill="EAF3EC"/>
            <w:tcMar>
              <w:top w:w="90" w:type="dxa"/>
              <w:left w:w="120" w:type="dxa"/>
              <w:bottom w:w="90" w:type="dxa"/>
              <w:right w:w="120" w:type="dxa"/>
            </w:tcMar>
            <w:vAlign w:val="center"/>
          </w:tcPr>
          <w:p w14:paraId="2EB24054"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−16.61%</w:t>
            </w:r>
          </w:p>
        </w:tc>
      </w:tr>
    </w:tbl>
    <w:p w14:paraId="38DE076E" w14:textId="77777777" w:rsidR="00130581" w:rsidRDefault="00130581" w:rsidP="00130581">
      <w:pPr>
        <w:jc w:val="both"/>
        <w:rPr>
          <w:rFonts w:ascii="Arial" w:hAnsi="Arial" w:cs="Arial"/>
        </w:rPr>
      </w:pPr>
    </w:p>
    <w:p w14:paraId="3A77A3E6" w14:textId="68F5CD9E" w:rsidR="00444274" w:rsidRDefault="00000000" w:rsidP="00130581">
      <w:pPr>
        <w:jc w:val="both"/>
        <w:rPr>
          <w:rFonts w:ascii="Arial" w:hAnsi="Arial" w:cs="Arial"/>
        </w:rPr>
      </w:pPr>
      <w:r w:rsidRPr="00130581">
        <w:rPr>
          <w:rFonts w:ascii="Arial" w:hAnsi="Arial" w:cs="Arial"/>
        </w:rPr>
        <w:t xml:space="preserve">La </w:t>
      </w:r>
      <w:proofErr w:type="spellStart"/>
      <w:r w:rsidRPr="00130581">
        <w:rPr>
          <w:rFonts w:ascii="Arial" w:hAnsi="Arial" w:cs="Arial"/>
        </w:rPr>
        <w:t>reducción</w:t>
      </w:r>
      <w:proofErr w:type="spellEnd"/>
      <w:r w:rsidRPr="00130581">
        <w:rPr>
          <w:rFonts w:ascii="Arial" w:hAnsi="Arial" w:cs="Arial"/>
        </w:rPr>
        <w:t xml:space="preserve"> equivale a 6.51 </w:t>
      </w:r>
      <w:proofErr w:type="spellStart"/>
      <w:r w:rsidRPr="00130581">
        <w:rPr>
          <w:rFonts w:ascii="Arial" w:hAnsi="Arial" w:cs="Arial"/>
        </w:rPr>
        <w:t>unidades</w:t>
      </w:r>
      <w:proofErr w:type="spellEnd"/>
      <w:r w:rsidRPr="00130581">
        <w:rPr>
          <w:rFonts w:ascii="Arial" w:hAnsi="Arial" w:cs="Arial"/>
        </w:rPr>
        <w:t xml:space="preserve"> de </w:t>
      </w:r>
      <w:proofErr w:type="spellStart"/>
      <w:r w:rsidRPr="00130581">
        <w:rPr>
          <w:rFonts w:ascii="Arial" w:hAnsi="Arial" w:cs="Arial"/>
        </w:rPr>
        <w:t>costo</w:t>
      </w:r>
      <w:proofErr w:type="spellEnd"/>
      <w:r w:rsidR="00130581">
        <w:rPr>
          <w:rFonts w:ascii="Arial" w:hAnsi="Arial" w:cs="Arial"/>
        </w:rPr>
        <w:t xml:space="preserve">. </w:t>
      </w:r>
      <w:r w:rsidRPr="00130581">
        <w:rPr>
          <w:rFonts w:ascii="Arial" w:hAnsi="Arial" w:cs="Arial"/>
        </w:rPr>
        <w:t xml:space="preserve">Como el </w:t>
      </w:r>
      <w:proofErr w:type="spellStart"/>
      <w:r w:rsidRPr="00130581">
        <w:rPr>
          <w:rFonts w:ascii="Arial" w:hAnsi="Arial" w:cs="Arial"/>
        </w:rPr>
        <w:t>costo</w:t>
      </w:r>
      <w:proofErr w:type="spellEnd"/>
      <w:r w:rsidRPr="00130581">
        <w:rPr>
          <w:rFonts w:ascii="Arial" w:hAnsi="Arial" w:cs="Arial"/>
        </w:rPr>
        <w:t xml:space="preserve"> es un factor constante de la distancia, la reducción porcentual de ambas medidas es idéntica. El tiempo divide distancia entre 30 km/h y solo se interpreta en horas si la matriz está en kilómetros; excluye descarga, </w:t>
      </w:r>
      <w:proofErr w:type="spellStart"/>
      <w:r w:rsidRPr="00130581">
        <w:rPr>
          <w:rFonts w:ascii="Arial" w:hAnsi="Arial" w:cs="Arial"/>
        </w:rPr>
        <w:t>espera</w:t>
      </w:r>
      <w:proofErr w:type="spellEnd"/>
      <w:r w:rsidRPr="00130581">
        <w:rPr>
          <w:rFonts w:ascii="Arial" w:hAnsi="Arial" w:cs="Arial"/>
        </w:rPr>
        <w:t xml:space="preserve">, </w:t>
      </w:r>
      <w:proofErr w:type="spellStart"/>
      <w:r w:rsidRPr="00130581">
        <w:rPr>
          <w:rFonts w:ascii="Arial" w:hAnsi="Arial" w:cs="Arial"/>
        </w:rPr>
        <w:t>servicio</w:t>
      </w:r>
      <w:proofErr w:type="spellEnd"/>
      <w:r w:rsidRPr="00130581">
        <w:rPr>
          <w:rFonts w:ascii="Arial" w:hAnsi="Arial" w:cs="Arial"/>
        </w:rPr>
        <w:t xml:space="preserve"> y </w:t>
      </w:r>
      <w:proofErr w:type="spellStart"/>
      <w:r w:rsidRPr="00130581">
        <w:rPr>
          <w:rFonts w:ascii="Arial" w:hAnsi="Arial" w:cs="Arial"/>
        </w:rPr>
        <w:t>congestión</w:t>
      </w:r>
      <w:proofErr w:type="spellEnd"/>
      <w:r w:rsidRPr="00130581">
        <w:rPr>
          <w:rFonts w:ascii="Arial" w:hAnsi="Arial" w:cs="Arial"/>
        </w:rPr>
        <w:t>.</w:t>
      </w:r>
    </w:p>
    <w:p w14:paraId="1B3A7B46" w14:textId="77777777" w:rsidR="00130581" w:rsidRPr="00130581" w:rsidRDefault="00130581" w:rsidP="00130581">
      <w:pPr>
        <w:jc w:val="both"/>
        <w:rPr>
          <w:rFonts w:ascii="Arial" w:hAnsi="Arial" w:cs="Arial"/>
        </w:rPr>
      </w:pPr>
    </w:p>
    <w:p w14:paraId="1AD783AD" w14:textId="77777777" w:rsidR="00444274" w:rsidRPr="00130581" w:rsidRDefault="00000000" w:rsidP="00130581">
      <w:pPr>
        <w:spacing w:after="20"/>
        <w:jc w:val="center"/>
        <w:rPr>
          <w:rFonts w:ascii="Arial" w:hAnsi="Arial" w:cs="Arial"/>
        </w:rPr>
      </w:pPr>
      <w:r w:rsidRPr="00130581">
        <w:rPr>
          <w:rFonts w:ascii="Arial" w:hAnsi="Arial" w:cs="Arial"/>
          <w:noProof/>
        </w:rPr>
        <w:drawing>
          <wp:inline distT="0" distB="0" distL="0" distR="0" wp14:anchorId="7ACD77CD" wp14:editId="3779DC73">
            <wp:extent cx="5303520" cy="2679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gencia_recocido.png"/>
                    <pic:cNvPicPr/>
                  </pic:nvPicPr>
                  <pic:blipFill>
                    <a:blip r:embed="rId8"/>
                    <a:stretch>
                      <a:fillRect/>
                    </a:stretch>
                  </pic:blipFill>
                  <pic:spPr>
                    <a:xfrm>
                      <a:off x="0" y="0"/>
                      <a:ext cx="5303520" cy="2679700"/>
                    </a:xfrm>
                    <a:prstGeom prst="rect">
                      <a:avLst/>
                    </a:prstGeom>
                  </pic:spPr>
                </pic:pic>
              </a:graphicData>
            </a:graphic>
          </wp:inline>
        </w:drawing>
      </w:r>
    </w:p>
    <w:p w14:paraId="58E34482" w14:textId="77777777" w:rsidR="00444274" w:rsidRPr="00130581" w:rsidRDefault="00000000" w:rsidP="00130581">
      <w:pPr>
        <w:spacing w:before="60" w:after="180"/>
        <w:jc w:val="center"/>
        <w:rPr>
          <w:rFonts w:ascii="Arial" w:hAnsi="Arial" w:cs="Arial"/>
        </w:rPr>
      </w:pPr>
      <w:r w:rsidRPr="00130581">
        <w:rPr>
          <w:rFonts w:ascii="Arial" w:hAnsi="Arial" w:cs="Arial"/>
          <w:i/>
          <w:color w:val="5E6F62"/>
          <w:sz w:val="18"/>
        </w:rPr>
        <w:t>Figura 1. Mejor costo encontrado durante la búsqueda. La curva se mantiene o baja; una sección plana indica que todavía no aparece una solución mejor.</w:t>
      </w:r>
    </w:p>
    <w:p w14:paraId="21C82611" w14:textId="77777777" w:rsidR="00444274" w:rsidRPr="00130581" w:rsidRDefault="00000000" w:rsidP="00130581">
      <w:pPr>
        <w:pStyle w:val="Ttulo2"/>
        <w:jc w:val="both"/>
        <w:rPr>
          <w:rFonts w:ascii="Arial" w:hAnsi="Arial" w:cs="Arial"/>
        </w:rPr>
      </w:pPr>
      <w:r w:rsidRPr="00130581">
        <w:rPr>
          <w:rFonts w:ascii="Arial" w:hAnsi="Arial" w:cs="Arial"/>
        </w:rPr>
        <w:t>Distribución de carga</w:t>
      </w:r>
    </w:p>
    <w:p w14:paraId="166910CD" w14:textId="77777777" w:rsidR="00444274" w:rsidRPr="00130581" w:rsidRDefault="00000000" w:rsidP="00130581">
      <w:pPr>
        <w:jc w:val="both"/>
        <w:rPr>
          <w:rFonts w:ascii="Arial" w:hAnsi="Arial" w:cs="Arial"/>
        </w:rPr>
      </w:pPr>
      <w:r w:rsidRPr="00130581">
        <w:rPr>
          <w:rFonts w:ascii="Arial" w:hAnsi="Arial" w:cs="Arial"/>
        </w:rPr>
        <w:t>Las 10 rutas atienden nueve tiendas cada una. La tabla detallada con nombre de centro, secuencia completa, distancia y costo por ruta se entrega en el archivo de resultados. La secuencia se cierra de regreso al centro de origen.</w:t>
      </w:r>
    </w:p>
    <w:p w14:paraId="57B64BE8" w14:textId="77777777" w:rsidR="00444274" w:rsidRPr="00130581" w:rsidRDefault="00000000" w:rsidP="00130581">
      <w:pPr>
        <w:jc w:val="both"/>
        <w:rPr>
          <w:rFonts w:ascii="Arial" w:hAnsi="Arial" w:cs="Arial"/>
        </w:rPr>
      </w:pPr>
      <w:r w:rsidRPr="00130581">
        <w:rPr>
          <w:rFonts w:ascii="Arial" w:hAnsi="Arial" w:cs="Arial"/>
        </w:rPr>
        <w:br w:type="page"/>
      </w:r>
    </w:p>
    <w:p w14:paraId="078AEF68" w14:textId="77777777" w:rsidR="00444274" w:rsidRPr="00130581" w:rsidRDefault="00000000" w:rsidP="00130581">
      <w:pPr>
        <w:pStyle w:val="Ttulo1"/>
        <w:jc w:val="both"/>
        <w:rPr>
          <w:rFonts w:ascii="Arial" w:hAnsi="Arial" w:cs="Arial"/>
        </w:rPr>
      </w:pPr>
      <w:r w:rsidRPr="00130581">
        <w:rPr>
          <w:rFonts w:ascii="Arial" w:hAnsi="Arial" w:cs="Arial"/>
        </w:rPr>
        <w:lastRenderedPageBreak/>
        <w:t>6. Interpretación, mapa y limitaciones</w:t>
      </w:r>
    </w:p>
    <w:p w14:paraId="780F2060" w14:textId="77777777" w:rsidR="00444274" w:rsidRPr="00130581" w:rsidRDefault="00000000" w:rsidP="00130581">
      <w:pPr>
        <w:spacing w:after="20"/>
        <w:jc w:val="center"/>
        <w:rPr>
          <w:rFonts w:ascii="Arial" w:hAnsi="Arial" w:cs="Arial"/>
        </w:rPr>
      </w:pPr>
      <w:r w:rsidRPr="00130581">
        <w:rPr>
          <w:rFonts w:ascii="Arial" w:hAnsi="Arial" w:cs="Arial"/>
          <w:noProof/>
        </w:rPr>
        <w:drawing>
          <wp:inline distT="0" distB="0" distL="0" distR="0" wp14:anchorId="590AEDAF" wp14:editId="134D3E79">
            <wp:extent cx="5212080" cy="43975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quis_rutas.png"/>
                    <pic:cNvPicPr/>
                  </pic:nvPicPr>
                  <pic:blipFill>
                    <a:blip r:embed="rId9"/>
                    <a:stretch>
                      <a:fillRect/>
                    </a:stretch>
                  </pic:blipFill>
                  <pic:spPr>
                    <a:xfrm>
                      <a:off x="0" y="0"/>
                      <a:ext cx="5212080" cy="4397518"/>
                    </a:xfrm>
                    <a:prstGeom prst="rect">
                      <a:avLst/>
                    </a:prstGeom>
                  </pic:spPr>
                </pic:pic>
              </a:graphicData>
            </a:graphic>
          </wp:inline>
        </w:drawing>
      </w:r>
    </w:p>
    <w:p w14:paraId="7759FA88" w14:textId="77777777" w:rsidR="00444274" w:rsidRPr="00130581" w:rsidRDefault="00000000" w:rsidP="00130581">
      <w:pPr>
        <w:spacing w:before="60" w:after="180"/>
        <w:jc w:val="center"/>
        <w:rPr>
          <w:rFonts w:ascii="Arial" w:hAnsi="Arial" w:cs="Arial"/>
        </w:rPr>
      </w:pPr>
      <w:r w:rsidRPr="00130581">
        <w:rPr>
          <w:rFonts w:ascii="Arial" w:hAnsi="Arial" w:cs="Arial"/>
          <w:i/>
          <w:color w:val="5E6F62"/>
          <w:sz w:val="18"/>
        </w:rPr>
        <w:t>Figura 2. Croquis esquemático sobre coordenadas WGS84; los segmentos son líneas rectas entre puntos y no representan trayectos viales.</w:t>
      </w:r>
    </w:p>
    <w:p w14:paraId="51ED36C1" w14:textId="77777777" w:rsidR="00444274" w:rsidRPr="00130581" w:rsidRDefault="00000000" w:rsidP="00130581">
      <w:pPr>
        <w:jc w:val="both"/>
        <w:rPr>
          <w:rFonts w:ascii="Arial" w:hAnsi="Arial" w:cs="Arial"/>
        </w:rPr>
      </w:pPr>
      <w:r w:rsidRPr="00130581">
        <w:rPr>
          <w:rFonts w:ascii="Arial" w:hAnsi="Arial" w:cs="Arial"/>
        </w:rPr>
        <w:t>El resultado mejora la referencia heurística en 16.61% según la matriz disponible. Esto respalda que la búsqueda encontró una combinación de asignaciones y órdenes más barata dentro del modelo. No significa que el costo real de combustible de una empresa vaya a bajar ese porcentaje: la matriz no declara moneda, método de estimación ni fecha, y el modelo tampoco reproduce tráfico real.</w:t>
      </w:r>
    </w:p>
    <w:p w14:paraId="145A73FD" w14:textId="77777777" w:rsidR="00444274" w:rsidRPr="00130581" w:rsidRDefault="00000000" w:rsidP="00130581">
      <w:pPr>
        <w:pStyle w:val="Ttulo2"/>
        <w:jc w:val="both"/>
        <w:rPr>
          <w:rFonts w:ascii="Arial" w:hAnsi="Arial" w:cs="Arial"/>
        </w:rPr>
      </w:pPr>
      <w:r w:rsidRPr="00130581">
        <w:rPr>
          <w:rFonts w:ascii="Arial" w:hAnsi="Arial" w:cs="Arial"/>
        </w:rPr>
        <w:t>Desafíos atendidos</w:t>
      </w:r>
    </w:p>
    <w:p w14:paraId="6D207DA2" w14:textId="77777777" w:rsidR="00444274" w:rsidRPr="00130581" w:rsidRDefault="00000000" w:rsidP="00130581">
      <w:pPr>
        <w:pStyle w:val="Listaconvietas"/>
        <w:jc w:val="both"/>
        <w:rPr>
          <w:rFonts w:ascii="Arial" w:hAnsi="Arial" w:cs="Arial"/>
        </w:rPr>
      </w:pPr>
      <w:r w:rsidRPr="00130581">
        <w:rPr>
          <w:rFonts w:ascii="Arial" w:hAnsi="Arial" w:cs="Arial"/>
        </w:rPr>
        <w:t>Alineación de fuentes: se verificó que el orden de los 100 registros corresponda a los nodos de ambas matrices.</w:t>
      </w:r>
    </w:p>
    <w:p w14:paraId="1280B00F" w14:textId="77777777" w:rsidR="00444274" w:rsidRPr="00130581" w:rsidRDefault="00000000" w:rsidP="00130581">
      <w:pPr>
        <w:pStyle w:val="Listaconvietas"/>
        <w:jc w:val="both"/>
        <w:rPr>
          <w:rFonts w:ascii="Arial" w:hAnsi="Arial" w:cs="Arial"/>
        </w:rPr>
      </w:pPr>
      <w:r w:rsidRPr="00130581">
        <w:rPr>
          <w:rFonts w:ascii="Arial" w:hAnsi="Arial" w:cs="Arial"/>
        </w:rPr>
        <w:t>Unidades incompletas: se reportan unidades de distancia y unidades de costo, pues las matrices no especifican kilómetros ni moneda. El tiempo es solo una estimación si la distancia está expresada en kilómetros.</w:t>
      </w:r>
    </w:p>
    <w:p w14:paraId="6DEEDAD5" w14:textId="77777777" w:rsidR="00444274" w:rsidRPr="00130581" w:rsidRDefault="00000000" w:rsidP="00130581">
      <w:pPr>
        <w:pStyle w:val="Listaconvietas"/>
        <w:jc w:val="both"/>
        <w:rPr>
          <w:rFonts w:ascii="Arial" w:hAnsi="Arial" w:cs="Arial"/>
        </w:rPr>
      </w:pPr>
      <w:r w:rsidRPr="00130581">
        <w:rPr>
          <w:rFonts w:ascii="Arial" w:hAnsi="Arial" w:cs="Arial"/>
        </w:rPr>
        <w:t>Ausencia de mapa vial: se usaron coordenadas para un croquis, diferenciándolo de una navegación por calles.</w:t>
      </w:r>
    </w:p>
    <w:p w14:paraId="7F4DFDBC" w14:textId="77777777" w:rsidR="00444274" w:rsidRPr="00130581" w:rsidRDefault="00000000" w:rsidP="00130581">
      <w:pPr>
        <w:pStyle w:val="Listaconvietas"/>
        <w:jc w:val="both"/>
        <w:rPr>
          <w:rFonts w:ascii="Arial" w:hAnsi="Arial" w:cs="Arial"/>
        </w:rPr>
      </w:pPr>
      <w:r w:rsidRPr="00130581">
        <w:rPr>
          <w:rFonts w:ascii="Arial" w:hAnsi="Arial" w:cs="Arial"/>
        </w:rPr>
        <w:t>Balance sin demanda: se impusieron nueve tiendas por ruta como supuesto computacional, no como capacidad real.</w:t>
      </w:r>
    </w:p>
    <w:p w14:paraId="6E0C05E9" w14:textId="77777777" w:rsidR="00444274" w:rsidRPr="00130581" w:rsidRDefault="00000000" w:rsidP="00130581">
      <w:pPr>
        <w:jc w:val="both"/>
        <w:rPr>
          <w:rFonts w:ascii="Arial" w:hAnsi="Arial" w:cs="Arial"/>
        </w:rPr>
      </w:pPr>
      <w:r w:rsidRPr="00130581">
        <w:rPr>
          <w:rFonts w:ascii="Arial" w:hAnsi="Arial" w:cs="Arial"/>
        </w:rPr>
        <w:br w:type="page"/>
      </w:r>
    </w:p>
    <w:p w14:paraId="5E4BBC25" w14:textId="77777777" w:rsidR="00444274" w:rsidRPr="00130581" w:rsidRDefault="00000000" w:rsidP="00130581">
      <w:pPr>
        <w:pStyle w:val="Ttulo1"/>
        <w:jc w:val="both"/>
        <w:rPr>
          <w:rFonts w:ascii="Arial" w:hAnsi="Arial" w:cs="Arial"/>
        </w:rPr>
      </w:pPr>
      <w:r w:rsidRPr="00130581">
        <w:rPr>
          <w:rFonts w:ascii="Arial" w:hAnsi="Arial" w:cs="Arial"/>
        </w:rPr>
        <w:lastRenderedPageBreak/>
        <w:t>7. Distribución por centro y plan de validación</w:t>
      </w:r>
    </w:p>
    <w:p w14:paraId="1A7DC510" w14:textId="77777777" w:rsidR="00444274" w:rsidRPr="00130581" w:rsidRDefault="00000000" w:rsidP="00130581">
      <w:pPr>
        <w:pStyle w:val="Ttulo2"/>
        <w:jc w:val="both"/>
        <w:rPr>
          <w:rFonts w:ascii="Arial" w:hAnsi="Arial" w:cs="Arial"/>
        </w:rPr>
      </w:pPr>
      <w:r w:rsidRPr="00130581">
        <w:rPr>
          <w:rFonts w:ascii="Arial" w:hAnsi="Arial" w:cs="Arial"/>
        </w:rPr>
        <w:t>Resumen de los diez recorridos</w:t>
      </w:r>
    </w:p>
    <w:tbl>
      <w:tblPr>
        <w:tblStyle w:val="Sombreadoclaro-nfasis1"/>
        <w:tblW w:w="0" w:type="auto"/>
        <w:jc w:val="center"/>
        <w:tblBorders>
          <w:top w:val="single" w:sz="5" w:space="0" w:color="C9DCCB"/>
          <w:left w:val="single" w:sz="5" w:space="0" w:color="C9DCCB"/>
          <w:bottom w:val="single" w:sz="5" w:space="0" w:color="C9DCCB"/>
          <w:right w:val="single" w:sz="5" w:space="0" w:color="C9DCCB"/>
          <w:insideH w:val="single" w:sz="5" w:space="0" w:color="C9DCCB"/>
          <w:insideV w:val="single" w:sz="5" w:space="0" w:color="C9DCCB"/>
        </w:tblBorders>
        <w:tblLayout w:type="fixed"/>
        <w:tblLook w:val="04A0" w:firstRow="1" w:lastRow="0" w:firstColumn="1" w:lastColumn="0" w:noHBand="0" w:noVBand="1"/>
      </w:tblPr>
      <w:tblGrid>
        <w:gridCol w:w="2469"/>
        <w:gridCol w:w="2469"/>
        <w:gridCol w:w="2469"/>
        <w:gridCol w:w="2469"/>
      </w:tblGrid>
      <w:tr w:rsidR="00444274" w:rsidRPr="00130581" w14:paraId="224EF40A" w14:textId="77777777" w:rsidTr="0044427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shd w:val="clear" w:color="auto" w:fill="1F5A3D"/>
            <w:tcMar>
              <w:top w:w="90" w:type="dxa"/>
              <w:left w:w="120" w:type="dxa"/>
              <w:bottom w:w="90" w:type="dxa"/>
              <w:right w:w="120" w:type="dxa"/>
            </w:tcMar>
            <w:vAlign w:val="center"/>
          </w:tcPr>
          <w:p w14:paraId="65FDC6AF" w14:textId="77777777" w:rsidR="00444274" w:rsidRPr="00130581" w:rsidRDefault="00000000" w:rsidP="00130581">
            <w:pPr>
              <w:spacing w:before="20" w:after="20"/>
              <w:jc w:val="both"/>
              <w:rPr>
                <w:rFonts w:ascii="Arial" w:hAnsi="Arial" w:cs="Arial"/>
              </w:rPr>
            </w:pPr>
            <w:r w:rsidRPr="00130581">
              <w:rPr>
                <w:rFonts w:ascii="Arial" w:hAnsi="Arial" w:cs="Arial"/>
                <w:color w:val="FFFFFF"/>
                <w:sz w:val="17"/>
              </w:rPr>
              <w:t>Centro de distribución</w:t>
            </w:r>
          </w:p>
        </w:tc>
        <w:tc>
          <w:tcPr>
            <w:tcW w:w="2469" w:type="dxa"/>
            <w:shd w:val="clear" w:color="auto" w:fill="1F5A3D"/>
            <w:tcMar>
              <w:top w:w="90" w:type="dxa"/>
              <w:left w:w="120" w:type="dxa"/>
              <w:bottom w:w="90" w:type="dxa"/>
              <w:right w:w="120" w:type="dxa"/>
            </w:tcMar>
            <w:vAlign w:val="center"/>
          </w:tcPr>
          <w:p w14:paraId="53BC198A" w14:textId="77777777" w:rsidR="00444274" w:rsidRPr="00130581" w:rsidRDefault="00000000" w:rsidP="00130581">
            <w:pPr>
              <w:spacing w:before="20" w:after="20"/>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color w:val="FFFFFF"/>
                <w:sz w:val="17"/>
              </w:rPr>
              <w:t>Tiendas</w:t>
            </w:r>
          </w:p>
        </w:tc>
        <w:tc>
          <w:tcPr>
            <w:tcW w:w="2469" w:type="dxa"/>
            <w:shd w:val="clear" w:color="auto" w:fill="1F5A3D"/>
            <w:tcMar>
              <w:top w:w="90" w:type="dxa"/>
              <w:left w:w="120" w:type="dxa"/>
              <w:bottom w:w="90" w:type="dxa"/>
              <w:right w:w="120" w:type="dxa"/>
            </w:tcMar>
            <w:vAlign w:val="center"/>
          </w:tcPr>
          <w:p w14:paraId="722CA789" w14:textId="77777777" w:rsidR="00444274" w:rsidRPr="00130581" w:rsidRDefault="00000000" w:rsidP="00130581">
            <w:pPr>
              <w:spacing w:before="20" w:after="20"/>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color w:val="FFFFFF"/>
                <w:sz w:val="17"/>
              </w:rPr>
              <w:t>Distancia (unidades de distancia)</w:t>
            </w:r>
          </w:p>
        </w:tc>
        <w:tc>
          <w:tcPr>
            <w:tcW w:w="2469" w:type="dxa"/>
            <w:shd w:val="clear" w:color="auto" w:fill="1F5A3D"/>
            <w:tcMar>
              <w:top w:w="90" w:type="dxa"/>
              <w:left w:w="120" w:type="dxa"/>
              <w:bottom w:w="90" w:type="dxa"/>
              <w:right w:w="120" w:type="dxa"/>
            </w:tcMar>
            <w:vAlign w:val="center"/>
          </w:tcPr>
          <w:p w14:paraId="36241BE5" w14:textId="77777777" w:rsidR="00444274" w:rsidRPr="00130581" w:rsidRDefault="00000000" w:rsidP="00130581">
            <w:pPr>
              <w:spacing w:before="20" w:after="20"/>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color w:val="FFFFFF"/>
                <w:sz w:val="17"/>
              </w:rPr>
              <w:t>Costo (unidades de costo)</w:t>
            </w:r>
          </w:p>
        </w:tc>
      </w:tr>
      <w:tr w:rsidR="00444274" w:rsidRPr="00130581" w14:paraId="799265E4" w14:textId="77777777" w:rsidTr="004442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shd w:val="clear" w:color="auto" w:fill="EAF3EC"/>
            <w:tcMar>
              <w:top w:w="90" w:type="dxa"/>
              <w:left w:w="120" w:type="dxa"/>
              <w:bottom w:w="90" w:type="dxa"/>
              <w:right w:w="120" w:type="dxa"/>
            </w:tcMar>
            <w:vAlign w:val="center"/>
          </w:tcPr>
          <w:p w14:paraId="49F4E0ED" w14:textId="77777777" w:rsidR="00444274" w:rsidRPr="00130581" w:rsidRDefault="00000000" w:rsidP="00130581">
            <w:pPr>
              <w:spacing w:before="20" w:after="20"/>
              <w:jc w:val="both"/>
              <w:rPr>
                <w:rFonts w:ascii="Arial" w:hAnsi="Arial" w:cs="Arial"/>
              </w:rPr>
            </w:pPr>
            <w:r w:rsidRPr="00130581">
              <w:rPr>
                <w:rFonts w:ascii="Arial" w:hAnsi="Arial" w:cs="Arial"/>
                <w:sz w:val="17"/>
              </w:rPr>
              <w:t>Centro de Distribución 1</w:t>
            </w:r>
          </w:p>
        </w:tc>
        <w:tc>
          <w:tcPr>
            <w:tcW w:w="2469" w:type="dxa"/>
            <w:shd w:val="clear" w:color="auto" w:fill="EAF3EC"/>
            <w:tcMar>
              <w:top w:w="90" w:type="dxa"/>
              <w:left w:w="120" w:type="dxa"/>
              <w:bottom w:w="90" w:type="dxa"/>
              <w:right w:w="120" w:type="dxa"/>
            </w:tcMar>
            <w:vAlign w:val="center"/>
          </w:tcPr>
          <w:p w14:paraId="5265ADE7"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9</w:t>
            </w:r>
          </w:p>
        </w:tc>
        <w:tc>
          <w:tcPr>
            <w:tcW w:w="2469" w:type="dxa"/>
            <w:shd w:val="clear" w:color="auto" w:fill="EAF3EC"/>
            <w:tcMar>
              <w:top w:w="90" w:type="dxa"/>
              <w:left w:w="120" w:type="dxa"/>
              <w:bottom w:w="90" w:type="dxa"/>
              <w:right w:w="120" w:type="dxa"/>
            </w:tcMar>
            <w:vAlign w:val="center"/>
          </w:tcPr>
          <w:p w14:paraId="21CD4D8A"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18.13</w:t>
            </w:r>
          </w:p>
        </w:tc>
        <w:tc>
          <w:tcPr>
            <w:tcW w:w="2469" w:type="dxa"/>
            <w:shd w:val="clear" w:color="auto" w:fill="EAF3EC"/>
            <w:tcMar>
              <w:top w:w="90" w:type="dxa"/>
              <w:left w:w="120" w:type="dxa"/>
              <w:bottom w:w="90" w:type="dxa"/>
              <w:right w:w="120" w:type="dxa"/>
            </w:tcMar>
            <w:vAlign w:val="center"/>
          </w:tcPr>
          <w:p w14:paraId="5C2459B5"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2.72</w:t>
            </w:r>
          </w:p>
        </w:tc>
      </w:tr>
      <w:tr w:rsidR="00444274" w:rsidRPr="00130581" w14:paraId="5885D713" w14:textId="77777777" w:rsidTr="00444274">
        <w:trPr>
          <w:jc w:val="center"/>
        </w:trPr>
        <w:tc>
          <w:tcPr>
            <w:cnfStyle w:val="001000000000" w:firstRow="0" w:lastRow="0" w:firstColumn="1" w:lastColumn="0" w:oddVBand="0" w:evenVBand="0" w:oddHBand="0" w:evenHBand="0" w:firstRowFirstColumn="0" w:firstRowLastColumn="0" w:lastRowFirstColumn="0" w:lastRowLastColumn="0"/>
            <w:tcW w:w="2469" w:type="dxa"/>
            <w:shd w:val="clear" w:color="auto" w:fill="F7FAF7"/>
            <w:tcMar>
              <w:top w:w="90" w:type="dxa"/>
              <w:left w:w="120" w:type="dxa"/>
              <w:bottom w:w="90" w:type="dxa"/>
              <w:right w:w="120" w:type="dxa"/>
            </w:tcMar>
            <w:vAlign w:val="center"/>
          </w:tcPr>
          <w:p w14:paraId="005BE6AD" w14:textId="77777777" w:rsidR="00444274" w:rsidRPr="00130581" w:rsidRDefault="00000000" w:rsidP="00130581">
            <w:pPr>
              <w:spacing w:before="20" w:after="20"/>
              <w:jc w:val="both"/>
              <w:rPr>
                <w:rFonts w:ascii="Arial" w:hAnsi="Arial" w:cs="Arial"/>
              </w:rPr>
            </w:pPr>
            <w:r w:rsidRPr="00130581">
              <w:rPr>
                <w:rFonts w:ascii="Arial" w:hAnsi="Arial" w:cs="Arial"/>
                <w:sz w:val="17"/>
              </w:rPr>
              <w:t>Centro de Distribución 2</w:t>
            </w:r>
          </w:p>
        </w:tc>
        <w:tc>
          <w:tcPr>
            <w:tcW w:w="2469" w:type="dxa"/>
            <w:shd w:val="clear" w:color="auto" w:fill="F7FAF7"/>
            <w:tcMar>
              <w:top w:w="90" w:type="dxa"/>
              <w:left w:w="120" w:type="dxa"/>
              <w:bottom w:w="90" w:type="dxa"/>
              <w:right w:w="120" w:type="dxa"/>
            </w:tcMar>
            <w:vAlign w:val="center"/>
          </w:tcPr>
          <w:p w14:paraId="60AD1E49" w14:textId="77777777" w:rsidR="00444274" w:rsidRPr="00130581" w:rsidRDefault="00000000" w:rsidP="00130581">
            <w:pPr>
              <w:spacing w:before="20" w:after="2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sz w:val="17"/>
              </w:rPr>
              <w:t>9</w:t>
            </w:r>
          </w:p>
        </w:tc>
        <w:tc>
          <w:tcPr>
            <w:tcW w:w="2469" w:type="dxa"/>
            <w:shd w:val="clear" w:color="auto" w:fill="F7FAF7"/>
            <w:tcMar>
              <w:top w:w="90" w:type="dxa"/>
              <w:left w:w="120" w:type="dxa"/>
              <w:bottom w:w="90" w:type="dxa"/>
              <w:right w:w="120" w:type="dxa"/>
            </w:tcMar>
            <w:vAlign w:val="center"/>
          </w:tcPr>
          <w:p w14:paraId="6C6FD380" w14:textId="77777777" w:rsidR="00444274" w:rsidRPr="00130581" w:rsidRDefault="00000000" w:rsidP="00130581">
            <w:pPr>
              <w:spacing w:before="20" w:after="2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sz w:val="17"/>
              </w:rPr>
              <w:t>22.66</w:t>
            </w:r>
          </w:p>
        </w:tc>
        <w:tc>
          <w:tcPr>
            <w:tcW w:w="2469" w:type="dxa"/>
            <w:shd w:val="clear" w:color="auto" w:fill="F7FAF7"/>
            <w:tcMar>
              <w:top w:w="90" w:type="dxa"/>
              <w:left w:w="120" w:type="dxa"/>
              <w:bottom w:w="90" w:type="dxa"/>
              <w:right w:w="120" w:type="dxa"/>
            </w:tcMar>
            <w:vAlign w:val="center"/>
          </w:tcPr>
          <w:p w14:paraId="1911BCD4" w14:textId="77777777" w:rsidR="00444274" w:rsidRPr="00130581" w:rsidRDefault="00000000" w:rsidP="00130581">
            <w:pPr>
              <w:spacing w:before="20" w:after="2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sz w:val="17"/>
              </w:rPr>
              <w:t>3.40</w:t>
            </w:r>
          </w:p>
        </w:tc>
      </w:tr>
      <w:tr w:rsidR="00444274" w:rsidRPr="00130581" w14:paraId="3C343673" w14:textId="77777777" w:rsidTr="004442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shd w:val="clear" w:color="auto" w:fill="EAF3EC"/>
            <w:tcMar>
              <w:top w:w="90" w:type="dxa"/>
              <w:left w:w="120" w:type="dxa"/>
              <w:bottom w:w="90" w:type="dxa"/>
              <w:right w:w="120" w:type="dxa"/>
            </w:tcMar>
            <w:vAlign w:val="center"/>
          </w:tcPr>
          <w:p w14:paraId="2198C760" w14:textId="77777777" w:rsidR="00444274" w:rsidRPr="00130581" w:rsidRDefault="00000000" w:rsidP="00130581">
            <w:pPr>
              <w:spacing w:before="20" w:after="20"/>
              <w:jc w:val="both"/>
              <w:rPr>
                <w:rFonts w:ascii="Arial" w:hAnsi="Arial" w:cs="Arial"/>
              </w:rPr>
            </w:pPr>
            <w:r w:rsidRPr="00130581">
              <w:rPr>
                <w:rFonts w:ascii="Arial" w:hAnsi="Arial" w:cs="Arial"/>
                <w:sz w:val="17"/>
              </w:rPr>
              <w:t>Centro de Distribución 3</w:t>
            </w:r>
          </w:p>
        </w:tc>
        <w:tc>
          <w:tcPr>
            <w:tcW w:w="2469" w:type="dxa"/>
            <w:shd w:val="clear" w:color="auto" w:fill="EAF3EC"/>
            <w:tcMar>
              <w:top w:w="90" w:type="dxa"/>
              <w:left w:w="120" w:type="dxa"/>
              <w:bottom w:w="90" w:type="dxa"/>
              <w:right w:w="120" w:type="dxa"/>
            </w:tcMar>
            <w:vAlign w:val="center"/>
          </w:tcPr>
          <w:p w14:paraId="7D256EAF"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9</w:t>
            </w:r>
          </w:p>
        </w:tc>
        <w:tc>
          <w:tcPr>
            <w:tcW w:w="2469" w:type="dxa"/>
            <w:shd w:val="clear" w:color="auto" w:fill="EAF3EC"/>
            <w:tcMar>
              <w:top w:w="90" w:type="dxa"/>
              <w:left w:w="120" w:type="dxa"/>
              <w:bottom w:w="90" w:type="dxa"/>
              <w:right w:w="120" w:type="dxa"/>
            </w:tcMar>
            <w:vAlign w:val="center"/>
          </w:tcPr>
          <w:p w14:paraId="20143459"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26.49</w:t>
            </w:r>
          </w:p>
        </w:tc>
        <w:tc>
          <w:tcPr>
            <w:tcW w:w="2469" w:type="dxa"/>
            <w:shd w:val="clear" w:color="auto" w:fill="EAF3EC"/>
            <w:tcMar>
              <w:top w:w="90" w:type="dxa"/>
              <w:left w:w="120" w:type="dxa"/>
              <w:bottom w:w="90" w:type="dxa"/>
              <w:right w:w="120" w:type="dxa"/>
            </w:tcMar>
            <w:vAlign w:val="center"/>
          </w:tcPr>
          <w:p w14:paraId="42290F13"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3.97</w:t>
            </w:r>
          </w:p>
        </w:tc>
      </w:tr>
      <w:tr w:rsidR="00444274" w:rsidRPr="00130581" w14:paraId="5B92B60A" w14:textId="77777777" w:rsidTr="00444274">
        <w:trPr>
          <w:jc w:val="center"/>
        </w:trPr>
        <w:tc>
          <w:tcPr>
            <w:cnfStyle w:val="001000000000" w:firstRow="0" w:lastRow="0" w:firstColumn="1" w:lastColumn="0" w:oddVBand="0" w:evenVBand="0" w:oddHBand="0" w:evenHBand="0" w:firstRowFirstColumn="0" w:firstRowLastColumn="0" w:lastRowFirstColumn="0" w:lastRowLastColumn="0"/>
            <w:tcW w:w="2469" w:type="dxa"/>
            <w:shd w:val="clear" w:color="auto" w:fill="F7FAF7"/>
            <w:tcMar>
              <w:top w:w="90" w:type="dxa"/>
              <w:left w:w="120" w:type="dxa"/>
              <w:bottom w:w="90" w:type="dxa"/>
              <w:right w:w="120" w:type="dxa"/>
            </w:tcMar>
            <w:vAlign w:val="center"/>
          </w:tcPr>
          <w:p w14:paraId="3A19BEDB" w14:textId="77777777" w:rsidR="00444274" w:rsidRPr="00130581" w:rsidRDefault="00000000" w:rsidP="00130581">
            <w:pPr>
              <w:spacing w:before="20" w:after="20"/>
              <w:jc w:val="both"/>
              <w:rPr>
                <w:rFonts w:ascii="Arial" w:hAnsi="Arial" w:cs="Arial"/>
              </w:rPr>
            </w:pPr>
            <w:r w:rsidRPr="00130581">
              <w:rPr>
                <w:rFonts w:ascii="Arial" w:hAnsi="Arial" w:cs="Arial"/>
                <w:sz w:val="17"/>
              </w:rPr>
              <w:t>Centro de Distribución 4</w:t>
            </w:r>
          </w:p>
        </w:tc>
        <w:tc>
          <w:tcPr>
            <w:tcW w:w="2469" w:type="dxa"/>
            <w:shd w:val="clear" w:color="auto" w:fill="F7FAF7"/>
            <w:tcMar>
              <w:top w:w="90" w:type="dxa"/>
              <w:left w:w="120" w:type="dxa"/>
              <w:bottom w:w="90" w:type="dxa"/>
              <w:right w:w="120" w:type="dxa"/>
            </w:tcMar>
            <w:vAlign w:val="center"/>
          </w:tcPr>
          <w:p w14:paraId="08BBB2AD" w14:textId="77777777" w:rsidR="00444274" w:rsidRPr="00130581" w:rsidRDefault="00000000" w:rsidP="00130581">
            <w:pPr>
              <w:spacing w:before="20" w:after="2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sz w:val="17"/>
              </w:rPr>
              <w:t>9</w:t>
            </w:r>
          </w:p>
        </w:tc>
        <w:tc>
          <w:tcPr>
            <w:tcW w:w="2469" w:type="dxa"/>
            <w:shd w:val="clear" w:color="auto" w:fill="F7FAF7"/>
            <w:tcMar>
              <w:top w:w="90" w:type="dxa"/>
              <w:left w:w="120" w:type="dxa"/>
              <w:bottom w:w="90" w:type="dxa"/>
              <w:right w:w="120" w:type="dxa"/>
            </w:tcMar>
            <w:vAlign w:val="center"/>
          </w:tcPr>
          <w:p w14:paraId="23C24588" w14:textId="77777777" w:rsidR="00444274" w:rsidRPr="00130581" w:rsidRDefault="00000000" w:rsidP="00130581">
            <w:pPr>
              <w:spacing w:before="20" w:after="2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sz w:val="17"/>
              </w:rPr>
              <w:t>17.30</w:t>
            </w:r>
          </w:p>
        </w:tc>
        <w:tc>
          <w:tcPr>
            <w:tcW w:w="2469" w:type="dxa"/>
            <w:shd w:val="clear" w:color="auto" w:fill="F7FAF7"/>
            <w:tcMar>
              <w:top w:w="90" w:type="dxa"/>
              <w:left w:w="120" w:type="dxa"/>
              <w:bottom w:w="90" w:type="dxa"/>
              <w:right w:w="120" w:type="dxa"/>
            </w:tcMar>
            <w:vAlign w:val="center"/>
          </w:tcPr>
          <w:p w14:paraId="6EF22C19" w14:textId="77777777" w:rsidR="00444274" w:rsidRPr="00130581" w:rsidRDefault="00000000" w:rsidP="00130581">
            <w:pPr>
              <w:spacing w:before="20" w:after="2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sz w:val="17"/>
              </w:rPr>
              <w:t>2.59</w:t>
            </w:r>
          </w:p>
        </w:tc>
      </w:tr>
      <w:tr w:rsidR="00444274" w:rsidRPr="00130581" w14:paraId="75057F80" w14:textId="77777777" w:rsidTr="004442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shd w:val="clear" w:color="auto" w:fill="EAF3EC"/>
            <w:tcMar>
              <w:top w:w="90" w:type="dxa"/>
              <w:left w:w="120" w:type="dxa"/>
              <w:bottom w:w="90" w:type="dxa"/>
              <w:right w:w="120" w:type="dxa"/>
            </w:tcMar>
            <w:vAlign w:val="center"/>
          </w:tcPr>
          <w:p w14:paraId="265E7A52" w14:textId="77777777" w:rsidR="00444274" w:rsidRPr="00130581" w:rsidRDefault="00000000" w:rsidP="00130581">
            <w:pPr>
              <w:spacing w:before="20" w:after="20"/>
              <w:jc w:val="both"/>
              <w:rPr>
                <w:rFonts w:ascii="Arial" w:hAnsi="Arial" w:cs="Arial"/>
              </w:rPr>
            </w:pPr>
            <w:r w:rsidRPr="00130581">
              <w:rPr>
                <w:rFonts w:ascii="Arial" w:hAnsi="Arial" w:cs="Arial"/>
                <w:sz w:val="17"/>
              </w:rPr>
              <w:t>Centro de Distribución 5</w:t>
            </w:r>
          </w:p>
        </w:tc>
        <w:tc>
          <w:tcPr>
            <w:tcW w:w="2469" w:type="dxa"/>
            <w:shd w:val="clear" w:color="auto" w:fill="EAF3EC"/>
            <w:tcMar>
              <w:top w:w="90" w:type="dxa"/>
              <w:left w:w="120" w:type="dxa"/>
              <w:bottom w:w="90" w:type="dxa"/>
              <w:right w:w="120" w:type="dxa"/>
            </w:tcMar>
            <w:vAlign w:val="center"/>
          </w:tcPr>
          <w:p w14:paraId="118769B8"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9</w:t>
            </w:r>
          </w:p>
        </w:tc>
        <w:tc>
          <w:tcPr>
            <w:tcW w:w="2469" w:type="dxa"/>
            <w:shd w:val="clear" w:color="auto" w:fill="EAF3EC"/>
            <w:tcMar>
              <w:top w:w="90" w:type="dxa"/>
              <w:left w:w="120" w:type="dxa"/>
              <w:bottom w:w="90" w:type="dxa"/>
              <w:right w:w="120" w:type="dxa"/>
            </w:tcMar>
            <w:vAlign w:val="center"/>
          </w:tcPr>
          <w:p w14:paraId="12EF67BA"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21.95</w:t>
            </w:r>
          </w:p>
        </w:tc>
        <w:tc>
          <w:tcPr>
            <w:tcW w:w="2469" w:type="dxa"/>
            <w:shd w:val="clear" w:color="auto" w:fill="EAF3EC"/>
            <w:tcMar>
              <w:top w:w="90" w:type="dxa"/>
              <w:left w:w="120" w:type="dxa"/>
              <w:bottom w:w="90" w:type="dxa"/>
              <w:right w:w="120" w:type="dxa"/>
            </w:tcMar>
            <w:vAlign w:val="center"/>
          </w:tcPr>
          <w:p w14:paraId="056B00AC"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3.29</w:t>
            </w:r>
          </w:p>
        </w:tc>
      </w:tr>
      <w:tr w:rsidR="00444274" w:rsidRPr="00130581" w14:paraId="700B2695" w14:textId="77777777" w:rsidTr="00444274">
        <w:trPr>
          <w:jc w:val="center"/>
        </w:trPr>
        <w:tc>
          <w:tcPr>
            <w:cnfStyle w:val="001000000000" w:firstRow="0" w:lastRow="0" w:firstColumn="1" w:lastColumn="0" w:oddVBand="0" w:evenVBand="0" w:oddHBand="0" w:evenHBand="0" w:firstRowFirstColumn="0" w:firstRowLastColumn="0" w:lastRowFirstColumn="0" w:lastRowLastColumn="0"/>
            <w:tcW w:w="2469" w:type="dxa"/>
            <w:shd w:val="clear" w:color="auto" w:fill="F7FAF7"/>
            <w:tcMar>
              <w:top w:w="90" w:type="dxa"/>
              <w:left w:w="120" w:type="dxa"/>
              <w:bottom w:w="90" w:type="dxa"/>
              <w:right w:w="120" w:type="dxa"/>
            </w:tcMar>
            <w:vAlign w:val="center"/>
          </w:tcPr>
          <w:p w14:paraId="6EF95A77" w14:textId="77777777" w:rsidR="00444274" w:rsidRPr="00130581" w:rsidRDefault="00000000" w:rsidP="00130581">
            <w:pPr>
              <w:spacing w:before="20" w:after="20"/>
              <w:jc w:val="both"/>
              <w:rPr>
                <w:rFonts w:ascii="Arial" w:hAnsi="Arial" w:cs="Arial"/>
              </w:rPr>
            </w:pPr>
            <w:r w:rsidRPr="00130581">
              <w:rPr>
                <w:rFonts w:ascii="Arial" w:hAnsi="Arial" w:cs="Arial"/>
                <w:sz w:val="17"/>
              </w:rPr>
              <w:t>Centro de Distribución 6</w:t>
            </w:r>
          </w:p>
        </w:tc>
        <w:tc>
          <w:tcPr>
            <w:tcW w:w="2469" w:type="dxa"/>
            <w:shd w:val="clear" w:color="auto" w:fill="F7FAF7"/>
            <w:tcMar>
              <w:top w:w="90" w:type="dxa"/>
              <w:left w:w="120" w:type="dxa"/>
              <w:bottom w:w="90" w:type="dxa"/>
              <w:right w:w="120" w:type="dxa"/>
            </w:tcMar>
            <w:vAlign w:val="center"/>
          </w:tcPr>
          <w:p w14:paraId="6F1088EE" w14:textId="77777777" w:rsidR="00444274" w:rsidRPr="00130581" w:rsidRDefault="00000000" w:rsidP="00130581">
            <w:pPr>
              <w:spacing w:before="20" w:after="2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sz w:val="17"/>
              </w:rPr>
              <w:t>9</w:t>
            </w:r>
          </w:p>
        </w:tc>
        <w:tc>
          <w:tcPr>
            <w:tcW w:w="2469" w:type="dxa"/>
            <w:shd w:val="clear" w:color="auto" w:fill="F7FAF7"/>
            <w:tcMar>
              <w:top w:w="90" w:type="dxa"/>
              <w:left w:w="120" w:type="dxa"/>
              <w:bottom w:w="90" w:type="dxa"/>
              <w:right w:w="120" w:type="dxa"/>
            </w:tcMar>
            <w:vAlign w:val="center"/>
          </w:tcPr>
          <w:p w14:paraId="6861FC7B" w14:textId="77777777" w:rsidR="00444274" w:rsidRPr="00130581" w:rsidRDefault="00000000" w:rsidP="00130581">
            <w:pPr>
              <w:spacing w:before="20" w:after="2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sz w:val="17"/>
              </w:rPr>
              <w:t>17.09</w:t>
            </w:r>
          </w:p>
        </w:tc>
        <w:tc>
          <w:tcPr>
            <w:tcW w:w="2469" w:type="dxa"/>
            <w:shd w:val="clear" w:color="auto" w:fill="F7FAF7"/>
            <w:tcMar>
              <w:top w:w="90" w:type="dxa"/>
              <w:left w:w="120" w:type="dxa"/>
              <w:bottom w:w="90" w:type="dxa"/>
              <w:right w:w="120" w:type="dxa"/>
            </w:tcMar>
            <w:vAlign w:val="center"/>
          </w:tcPr>
          <w:p w14:paraId="121FFBCA" w14:textId="77777777" w:rsidR="00444274" w:rsidRPr="00130581" w:rsidRDefault="00000000" w:rsidP="00130581">
            <w:pPr>
              <w:spacing w:before="20" w:after="2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sz w:val="17"/>
              </w:rPr>
              <w:t>2.56</w:t>
            </w:r>
          </w:p>
        </w:tc>
      </w:tr>
      <w:tr w:rsidR="00444274" w:rsidRPr="00130581" w14:paraId="5F45B45C" w14:textId="77777777" w:rsidTr="004442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shd w:val="clear" w:color="auto" w:fill="EAF3EC"/>
            <w:tcMar>
              <w:top w:w="90" w:type="dxa"/>
              <w:left w:w="120" w:type="dxa"/>
              <w:bottom w:w="90" w:type="dxa"/>
              <w:right w:w="120" w:type="dxa"/>
            </w:tcMar>
            <w:vAlign w:val="center"/>
          </w:tcPr>
          <w:p w14:paraId="76D416CA" w14:textId="77777777" w:rsidR="00444274" w:rsidRPr="00130581" w:rsidRDefault="00000000" w:rsidP="00130581">
            <w:pPr>
              <w:spacing w:before="20" w:after="20"/>
              <w:jc w:val="both"/>
              <w:rPr>
                <w:rFonts w:ascii="Arial" w:hAnsi="Arial" w:cs="Arial"/>
              </w:rPr>
            </w:pPr>
            <w:r w:rsidRPr="00130581">
              <w:rPr>
                <w:rFonts w:ascii="Arial" w:hAnsi="Arial" w:cs="Arial"/>
                <w:sz w:val="17"/>
              </w:rPr>
              <w:t>Centro de Distribución 7</w:t>
            </w:r>
          </w:p>
        </w:tc>
        <w:tc>
          <w:tcPr>
            <w:tcW w:w="2469" w:type="dxa"/>
            <w:shd w:val="clear" w:color="auto" w:fill="EAF3EC"/>
            <w:tcMar>
              <w:top w:w="90" w:type="dxa"/>
              <w:left w:w="120" w:type="dxa"/>
              <w:bottom w:w="90" w:type="dxa"/>
              <w:right w:w="120" w:type="dxa"/>
            </w:tcMar>
            <w:vAlign w:val="center"/>
          </w:tcPr>
          <w:p w14:paraId="417B3C8B"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9</w:t>
            </w:r>
          </w:p>
        </w:tc>
        <w:tc>
          <w:tcPr>
            <w:tcW w:w="2469" w:type="dxa"/>
            <w:shd w:val="clear" w:color="auto" w:fill="EAF3EC"/>
            <w:tcMar>
              <w:top w:w="90" w:type="dxa"/>
              <w:left w:w="120" w:type="dxa"/>
              <w:bottom w:w="90" w:type="dxa"/>
              <w:right w:w="120" w:type="dxa"/>
            </w:tcMar>
            <w:vAlign w:val="center"/>
          </w:tcPr>
          <w:p w14:paraId="2FCE6F66"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21.54</w:t>
            </w:r>
          </w:p>
        </w:tc>
        <w:tc>
          <w:tcPr>
            <w:tcW w:w="2469" w:type="dxa"/>
            <w:shd w:val="clear" w:color="auto" w:fill="EAF3EC"/>
            <w:tcMar>
              <w:top w:w="90" w:type="dxa"/>
              <w:left w:w="120" w:type="dxa"/>
              <w:bottom w:w="90" w:type="dxa"/>
              <w:right w:w="120" w:type="dxa"/>
            </w:tcMar>
            <w:vAlign w:val="center"/>
          </w:tcPr>
          <w:p w14:paraId="1D9459CC"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3.23</w:t>
            </w:r>
          </w:p>
        </w:tc>
      </w:tr>
      <w:tr w:rsidR="00444274" w:rsidRPr="00130581" w14:paraId="1FB021C4" w14:textId="77777777" w:rsidTr="00444274">
        <w:trPr>
          <w:jc w:val="center"/>
        </w:trPr>
        <w:tc>
          <w:tcPr>
            <w:cnfStyle w:val="001000000000" w:firstRow="0" w:lastRow="0" w:firstColumn="1" w:lastColumn="0" w:oddVBand="0" w:evenVBand="0" w:oddHBand="0" w:evenHBand="0" w:firstRowFirstColumn="0" w:firstRowLastColumn="0" w:lastRowFirstColumn="0" w:lastRowLastColumn="0"/>
            <w:tcW w:w="2469" w:type="dxa"/>
            <w:shd w:val="clear" w:color="auto" w:fill="F7FAF7"/>
            <w:tcMar>
              <w:top w:w="90" w:type="dxa"/>
              <w:left w:w="120" w:type="dxa"/>
              <w:bottom w:w="90" w:type="dxa"/>
              <w:right w:w="120" w:type="dxa"/>
            </w:tcMar>
            <w:vAlign w:val="center"/>
          </w:tcPr>
          <w:p w14:paraId="102511AE" w14:textId="77777777" w:rsidR="00444274" w:rsidRPr="00130581" w:rsidRDefault="00000000" w:rsidP="00130581">
            <w:pPr>
              <w:spacing w:before="20" w:after="20"/>
              <w:jc w:val="both"/>
              <w:rPr>
                <w:rFonts w:ascii="Arial" w:hAnsi="Arial" w:cs="Arial"/>
              </w:rPr>
            </w:pPr>
            <w:r w:rsidRPr="00130581">
              <w:rPr>
                <w:rFonts w:ascii="Arial" w:hAnsi="Arial" w:cs="Arial"/>
                <w:sz w:val="17"/>
              </w:rPr>
              <w:t>Centro de Distribución 8</w:t>
            </w:r>
          </w:p>
        </w:tc>
        <w:tc>
          <w:tcPr>
            <w:tcW w:w="2469" w:type="dxa"/>
            <w:shd w:val="clear" w:color="auto" w:fill="F7FAF7"/>
            <w:tcMar>
              <w:top w:w="90" w:type="dxa"/>
              <w:left w:w="120" w:type="dxa"/>
              <w:bottom w:w="90" w:type="dxa"/>
              <w:right w:w="120" w:type="dxa"/>
            </w:tcMar>
            <w:vAlign w:val="center"/>
          </w:tcPr>
          <w:p w14:paraId="7923F508" w14:textId="77777777" w:rsidR="00444274" w:rsidRPr="00130581" w:rsidRDefault="00000000" w:rsidP="00130581">
            <w:pPr>
              <w:spacing w:before="20" w:after="2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sz w:val="17"/>
              </w:rPr>
              <w:t>9</w:t>
            </w:r>
          </w:p>
        </w:tc>
        <w:tc>
          <w:tcPr>
            <w:tcW w:w="2469" w:type="dxa"/>
            <w:shd w:val="clear" w:color="auto" w:fill="F7FAF7"/>
            <w:tcMar>
              <w:top w:w="90" w:type="dxa"/>
              <w:left w:w="120" w:type="dxa"/>
              <w:bottom w:w="90" w:type="dxa"/>
              <w:right w:w="120" w:type="dxa"/>
            </w:tcMar>
            <w:vAlign w:val="center"/>
          </w:tcPr>
          <w:p w14:paraId="737C3647" w14:textId="77777777" w:rsidR="00444274" w:rsidRPr="00130581" w:rsidRDefault="00000000" w:rsidP="00130581">
            <w:pPr>
              <w:spacing w:before="20" w:after="2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sz w:val="17"/>
              </w:rPr>
              <w:t>22.74</w:t>
            </w:r>
          </w:p>
        </w:tc>
        <w:tc>
          <w:tcPr>
            <w:tcW w:w="2469" w:type="dxa"/>
            <w:shd w:val="clear" w:color="auto" w:fill="F7FAF7"/>
            <w:tcMar>
              <w:top w:w="90" w:type="dxa"/>
              <w:left w:w="120" w:type="dxa"/>
              <w:bottom w:w="90" w:type="dxa"/>
              <w:right w:w="120" w:type="dxa"/>
            </w:tcMar>
            <w:vAlign w:val="center"/>
          </w:tcPr>
          <w:p w14:paraId="7F3B4417" w14:textId="77777777" w:rsidR="00444274" w:rsidRPr="00130581" w:rsidRDefault="00000000" w:rsidP="00130581">
            <w:pPr>
              <w:spacing w:before="20" w:after="2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sz w:val="17"/>
              </w:rPr>
              <w:t>3.41</w:t>
            </w:r>
          </w:p>
        </w:tc>
      </w:tr>
      <w:tr w:rsidR="00444274" w:rsidRPr="00130581" w14:paraId="0102C8C1" w14:textId="77777777" w:rsidTr="004442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shd w:val="clear" w:color="auto" w:fill="EAF3EC"/>
            <w:tcMar>
              <w:top w:w="90" w:type="dxa"/>
              <w:left w:w="120" w:type="dxa"/>
              <w:bottom w:w="90" w:type="dxa"/>
              <w:right w:w="120" w:type="dxa"/>
            </w:tcMar>
            <w:vAlign w:val="center"/>
          </w:tcPr>
          <w:p w14:paraId="430C15F9" w14:textId="77777777" w:rsidR="00444274" w:rsidRPr="00130581" w:rsidRDefault="00000000" w:rsidP="00130581">
            <w:pPr>
              <w:spacing w:before="20" w:after="20"/>
              <w:jc w:val="both"/>
              <w:rPr>
                <w:rFonts w:ascii="Arial" w:hAnsi="Arial" w:cs="Arial"/>
              </w:rPr>
            </w:pPr>
            <w:r w:rsidRPr="00130581">
              <w:rPr>
                <w:rFonts w:ascii="Arial" w:hAnsi="Arial" w:cs="Arial"/>
                <w:sz w:val="17"/>
              </w:rPr>
              <w:t>Centro de Distribución 9</w:t>
            </w:r>
          </w:p>
        </w:tc>
        <w:tc>
          <w:tcPr>
            <w:tcW w:w="2469" w:type="dxa"/>
            <w:shd w:val="clear" w:color="auto" w:fill="EAF3EC"/>
            <w:tcMar>
              <w:top w:w="90" w:type="dxa"/>
              <w:left w:w="120" w:type="dxa"/>
              <w:bottom w:w="90" w:type="dxa"/>
              <w:right w:w="120" w:type="dxa"/>
            </w:tcMar>
            <w:vAlign w:val="center"/>
          </w:tcPr>
          <w:p w14:paraId="41B3CD05"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9</w:t>
            </w:r>
          </w:p>
        </w:tc>
        <w:tc>
          <w:tcPr>
            <w:tcW w:w="2469" w:type="dxa"/>
            <w:shd w:val="clear" w:color="auto" w:fill="EAF3EC"/>
            <w:tcMar>
              <w:top w:w="90" w:type="dxa"/>
              <w:left w:w="120" w:type="dxa"/>
              <w:bottom w:w="90" w:type="dxa"/>
              <w:right w:w="120" w:type="dxa"/>
            </w:tcMar>
            <w:vAlign w:val="center"/>
          </w:tcPr>
          <w:p w14:paraId="29CD114F"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23.44</w:t>
            </w:r>
          </w:p>
        </w:tc>
        <w:tc>
          <w:tcPr>
            <w:tcW w:w="2469" w:type="dxa"/>
            <w:shd w:val="clear" w:color="auto" w:fill="EAF3EC"/>
            <w:tcMar>
              <w:top w:w="90" w:type="dxa"/>
              <w:left w:w="120" w:type="dxa"/>
              <w:bottom w:w="90" w:type="dxa"/>
              <w:right w:w="120" w:type="dxa"/>
            </w:tcMar>
            <w:vAlign w:val="center"/>
          </w:tcPr>
          <w:p w14:paraId="3B1DCB08" w14:textId="77777777" w:rsidR="00444274" w:rsidRPr="00130581" w:rsidRDefault="00000000" w:rsidP="00130581">
            <w:pPr>
              <w:spacing w:before="20" w:after="2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0581">
              <w:rPr>
                <w:rFonts w:ascii="Arial" w:hAnsi="Arial" w:cs="Arial"/>
                <w:sz w:val="17"/>
              </w:rPr>
              <w:t>3.52</w:t>
            </w:r>
          </w:p>
        </w:tc>
      </w:tr>
      <w:tr w:rsidR="00444274" w:rsidRPr="00130581" w14:paraId="6D7FADD7" w14:textId="77777777" w:rsidTr="00444274">
        <w:trPr>
          <w:jc w:val="center"/>
        </w:trPr>
        <w:tc>
          <w:tcPr>
            <w:cnfStyle w:val="001000000000" w:firstRow="0" w:lastRow="0" w:firstColumn="1" w:lastColumn="0" w:oddVBand="0" w:evenVBand="0" w:oddHBand="0" w:evenHBand="0" w:firstRowFirstColumn="0" w:firstRowLastColumn="0" w:lastRowFirstColumn="0" w:lastRowLastColumn="0"/>
            <w:tcW w:w="2469" w:type="dxa"/>
            <w:shd w:val="clear" w:color="auto" w:fill="F7FAF7"/>
            <w:tcMar>
              <w:top w:w="90" w:type="dxa"/>
              <w:left w:w="120" w:type="dxa"/>
              <w:bottom w:w="90" w:type="dxa"/>
              <w:right w:w="120" w:type="dxa"/>
            </w:tcMar>
            <w:vAlign w:val="center"/>
          </w:tcPr>
          <w:p w14:paraId="62DC353B" w14:textId="77777777" w:rsidR="00444274" w:rsidRPr="00130581" w:rsidRDefault="00000000" w:rsidP="00130581">
            <w:pPr>
              <w:spacing w:before="20" w:after="20"/>
              <w:jc w:val="both"/>
              <w:rPr>
                <w:rFonts w:ascii="Arial" w:hAnsi="Arial" w:cs="Arial"/>
              </w:rPr>
            </w:pPr>
            <w:r w:rsidRPr="00130581">
              <w:rPr>
                <w:rFonts w:ascii="Arial" w:hAnsi="Arial" w:cs="Arial"/>
                <w:sz w:val="17"/>
              </w:rPr>
              <w:t>Centro de Distribución 10</w:t>
            </w:r>
          </w:p>
        </w:tc>
        <w:tc>
          <w:tcPr>
            <w:tcW w:w="2469" w:type="dxa"/>
            <w:shd w:val="clear" w:color="auto" w:fill="F7FAF7"/>
            <w:tcMar>
              <w:top w:w="90" w:type="dxa"/>
              <w:left w:w="120" w:type="dxa"/>
              <w:bottom w:w="90" w:type="dxa"/>
              <w:right w:w="120" w:type="dxa"/>
            </w:tcMar>
            <w:vAlign w:val="center"/>
          </w:tcPr>
          <w:p w14:paraId="34F2FD37" w14:textId="77777777" w:rsidR="00444274" w:rsidRPr="00130581" w:rsidRDefault="00000000" w:rsidP="00130581">
            <w:pPr>
              <w:spacing w:before="20" w:after="2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sz w:val="17"/>
              </w:rPr>
              <w:t>9</w:t>
            </w:r>
          </w:p>
        </w:tc>
        <w:tc>
          <w:tcPr>
            <w:tcW w:w="2469" w:type="dxa"/>
            <w:shd w:val="clear" w:color="auto" w:fill="F7FAF7"/>
            <w:tcMar>
              <w:top w:w="90" w:type="dxa"/>
              <w:left w:w="120" w:type="dxa"/>
              <w:bottom w:w="90" w:type="dxa"/>
              <w:right w:w="120" w:type="dxa"/>
            </w:tcMar>
            <w:vAlign w:val="center"/>
          </w:tcPr>
          <w:p w14:paraId="68E8F1AF" w14:textId="77777777" w:rsidR="00444274" w:rsidRPr="00130581" w:rsidRDefault="00000000" w:rsidP="00130581">
            <w:pPr>
              <w:spacing w:before="20" w:after="2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sz w:val="17"/>
              </w:rPr>
              <w:t>26.48</w:t>
            </w:r>
          </w:p>
        </w:tc>
        <w:tc>
          <w:tcPr>
            <w:tcW w:w="2469" w:type="dxa"/>
            <w:shd w:val="clear" w:color="auto" w:fill="F7FAF7"/>
            <w:tcMar>
              <w:top w:w="90" w:type="dxa"/>
              <w:left w:w="120" w:type="dxa"/>
              <w:bottom w:w="90" w:type="dxa"/>
              <w:right w:w="120" w:type="dxa"/>
            </w:tcMar>
            <w:vAlign w:val="center"/>
          </w:tcPr>
          <w:p w14:paraId="4B8CA416" w14:textId="77777777" w:rsidR="00444274" w:rsidRPr="00130581" w:rsidRDefault="00000000" w:rsidP="00130581">
            <w:pPr>
              <w:spacing w:before="20" w:after="2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0581">
              <w:rPr>
                <w:rFonts w:ascii="Arial" w:hAnsi="Arial" w:cs="Arial"/>
                <w:sz w:val="17"/>
              </w:rPr>
              <w:t>3.97</w:t>
            </w:r>
          </w:p>
        </w:tc>
      </w:tr>
    </w:tbl>
    <w:p w14:paraId="3A1BCEEC" w14:textId="77777777" w:rsidR="00130581" w:rsidRDefault="00130581" w:rsidP="00130581">
      <w:pPr>
        <w:jc w:val="both"/>
        <w:rPr>
          <w:rFonts w:ascii="Arial" w:hAnsi="Arial" w:cs="Arial"/>
        </w:rPr>
      </w:pPr>
    </w:p>
    <w:p w14:paraId="563D06BE" w14:textId="2D97F842" w:rsidR="00444274" w:rsidRPr="00130581" w:rsidRDefault="00000000" w:rsidP="00130581">
      <w:pPr>
        <w:jc w:val="both"/>
        <w:rPr>
          <w:rFonts w:ascii="Arial" w:hAnsi="Arial" w:cs="Arial"/>
        </w:rPr>
      </w:pPr>
      <w:r w:rsidRPr="00130581">
        <w:rPr>
          <w:rFonts w:ascii="Arial" w:hAnsi="Arial" w:cs="Arial"/>
        </w:rPr>
        <w:t xml:space="preserve">Cada fila </w:t>
      </w:r>
      <w:proofErr w:type="spellStart"/>
      <w:r w:rsidRPr="00130581">
        <w:rPr>
          <w:rFonts w:ascii="Arial" w:hAnsi="Arial" w:cs="Arial"/>
        </w:rPr>
        <w:t>representa</w:t>
      </w:r>
      <w:proofErr w:type="spellEnd"/>
      <w:r w:rsidRPr="00130581">
        <w:rPr>
          <w:rFonts w:ascii="Arial" w:hAnsi="Arial" w:cs="Arial"/>
        </w:rPr>
        <w:t xml:space="preserve"> un </w:t>
      </w:r>
      <w:proofErr w:type="spellStart"/>
      <w:r w:rsidRPr="00130581">
        <w:rPr>
          <w:rFonts w:ascii="Arial" w:hAnsi="Arial" w:cs="Arial"/>
        </w:rPr>
        <w:t>recorrido</w:t>
      </w:r>
      <w:proofErr w:type="spellEnd"/>
      <w:r w:rsidRPr="00130581">
        <w:rPr>
          <w:rFonts w:ascii="Arial" w:hAnsi="Arial" w:cs="Arial"/>
        </w:rPr>
        <w:t xml:space="preserve"> cerrado desde el centro indicado. Los detalles de la secuencia tienda por tienda se incluyen en el libro de resultados para facilitar su revisión y reproducción.</w:t>
      </w:r>
    </w:p>
    <w:p w14:paraId="3E85F17C" w14:textId="57DE107F" w:rsidR="00444274" w:rsidRPr="00130581" w:rsidRDefault="00000000" w:rsidP="00130581">
      <w:pPr>
        <w:pStyle w:val="Ttulo2"/>
        <w:pageBreakBefore/>
        <w:jc w:val="both"/>
        <w:rPr>
          <w:rFonts w:ascii="Arial" w:hAnsi="Arial" w:cs="Arial"/>
        </w:rPr>
      </w:pPr>
      <w:r w:rsidRPr="00130581">
        <w:rPr>
          <w:rFonts w:ascii="Arial" w:hAnsi="Arial" w:cs="Arial"/>
        </w:rPr>
        <w:lastRenderedPageBreak/>
        <w:t xml:space="preserve">Agenda de trabajo </w:t>
      </w:r>
    </w:p>
    <w:p w14:paraId="338DFA50" w14:textId="77777777" w:rsidR="00444274" w:rsidRPr="00130581" w:rsidRDefault="00000000" w:rsidP="00130581">
      <w:pPr>
        <w:jc w:val="both"/>
        <w:rPr>
          <w:rFonts w:ascii="Arial" w:hAnsi="Arial" w:cs="Arial"/>
        </w:rPr>
      </w:pPr>
      <w:r w:rsidRPr="00130581">
        <w:rPr>
          <w:rFonts w:ascii="Arial" w:hAnsi="Arial" w:cs="Arial"/>
        </w:rPr>
        <w:t>El plan organiza las actividades en cuatro semanas y señala la entrega prevista al cierre de cada fase.</w:t>
      </w:r>
    </w:p>
    <w:p w14:paraId="68C8A7DA" w14:textId="77777777" w:rsidR="00444274" w:rsidRPr="00130581" w:rsidRDefault="00000000" w:rsidP="00130581">
      <w:pPr>
        <w:spacing w:before="120" w:after="20"/>
        <w:jc w:val="center"/>
        <w:rPr>
          <w:rFonts w:ascii="Arial" w:hAnsi="Arial" w:cs="Arial"/>
        </w:rPr>
      </w:pPr>
      <w:r w:rsidRPr="00130581">
        <w:rPr>
          <w:rFonts w:ascii="Arial" w:hAnsi="Arial" w:cs="Arial"/>
          <w:noProof/>
        </w:rPr>
        <w:drawing>
          <wp:inline distT="0" distB="0" distL="0" distR="0" wp14:anchorId="15627104" wp14:editId="559167A3">
            <wp:extent cx="5303520" cy="24794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da_trabajo_Gantt.png"/>
                    <pic:cNvPicPr/>
                  </pic:nvPicPr>
                  <pic:blipFill>
                    <a:blip r:embed="rId10"/>
                    <a:stretch>
                      <a:fillRect/>
                    </a:stretch>
                  </pic:blipFill>
                  <pic:spPr>
                    <a:xfrm>
                      <a:off x="0" y="0"/>
                      <a:ext cx="5303520" cy="2479417"/>
                    </a:xfrm>
                    <a:prstGeom prst="rect">
                      <a:avLst/>
                    </a:prstGeom>
                  </pic:spPr>
                </pic:pic>
              </a:graphicData>
            </a:graphic>
          </wp:inline>
        </w:drawing>
      </w:r>
    </w:p>
    <w:p w14:paraId="74DC3966" w14:textId="3D18E8E1" w:rsidR="00444274" w:rsidRDefault="00000000" w:rsidP="00130581">
      <w:pPr>
        <w:spacing w:before="60" w:after="180"/>
        <w:jc w:val="center"/>
        <w:rPr>
          <w:rFonts w:ascii="Arial" w:hAnsi="Arial" w:cs="Arial"/>
          <w:i/>
          <w:color w:val="5E6F62"/>
          <w:sz w:val="18"/>
        </w:rPr>
      </w:pPr>
      <w:r w:rsidRPr="00130581">
        <w:rPr>
          <w:rFonts w:ascii="Arial" w:hAnsi="Arial" w:cs="Arial"/>
          <w:i/>
          <w:color w:val="5E6F62"/>
          <w:sz w:val="18"/>
        </w:rPr>
        <w:t xml:space="preserve">Figura 4. Diagrama de Gantt de la agenda de </w:t>
      </w:r>
      <w:proofErr w:type="spellStart"/>
      <w:r w:rsidRPr="00130581">
        <w:rPr>
          <w:rFonts w:ascii="Arial" w:hAnsi="Arial" w:cs="Arial"/>
          <w:i/>
          <w:color w:val="5E6F62"/>
          <w:sz w:val="18"/>
        </w:rPr>
        <w:t>trabajo</w:t>
      </w:r>
      <w:proofErr w:type="spellEnd"/>
      <w:r w:rsidR="00130581">
        <w:rPr>
          <w:rFonts w:ascii="Arial" w:hAnsi="Arial" w:cs="Arial"/>
          <w:i/>
          <w:color w:val="5E6F62"/>
          <w:sz w:val="18"/>
        </w:rPr>
        <w:t>.</w:t>
      </w:r>
    </w:p>
    <w:p w14:paraId="55227A33" w14:textId="77777777" w:rsidR="00130581" w:rsidRDefault="00130581" w:rsidP="00130581">
      <w:pPr>
        <w:spacing w:before="60" w:after="180"/>
        <w:jc w:val="center"/>
        <w:rPr>
          <w:rFonts w:ascii="Arial" w:hAnsi="Arial" w:cs="Arial"/>
          <w:i/>
          <w:color w:val="5E6F62"/>
          <w:sz w:val="18"/>
        </w:rPr>
      </w:pPr>
    </w:p>
    <w:p w14:paraId="50756006" w14:textId="77777777" w:rsidR="00130581" w:rsidRDefault="00130581" w:rsidP="00130581">
      <w:pPr>
        <w:spacing w:before="60" w:after="180"/>
        <w:jc w:val="center"/>
        <w:rPr>
          <w:rFonts w:ascii="Arial" w:hAnsi="Arial" w:cs="Arial"/>
          <w:i/>
          <w:color w:val="5E6F62"/>
          <w:sz w:val="18"/>
        </w:rPr>
      </w:pPr>
    </w:p>
    <w:p w14:paraId="6EDC62BE" w14:textId="77777777" w:rsidR="00130581" w:rsidRDefault="00130581" w:rsidP="00130581">
      <w:pPr>
        <w:spacing w:before="60" w:after="180"/>
        <w:jc w:val="center"/>
        <w:rPr>
          <w:rFonts w:ascii="Arial" w:hAnsi="Arial" w:cs="Arial"/>
          <w:i/>
          <w:color w:val="5E6F62"/>
          <w:sz w:val="18"/>
        </w:rPr>
      </w:pPr>
    </w:p>
    <w:p w14:paraId="7D03FAE2" w14:textId="77777777" w:rsidR="00130581" w:rsidRDefault="00130581" w:rsidP="00130581">
      <w:pPr>
        <w:spacing w:before="60" w:after="180"/>
        <w:jc w:val="center"/>
        <w:rPr>
          <w:rFonts w:ascii="Arial" w:hAnsi="Arial" w:cs="Arial"/>
          <w:i/>
          <w:color w:val="5E6F62"/>
          <w:sz w:val="18"/>
        </w:rPr>
      </w:pPr>
    </w:p>
    <w:p w14:paraId="0FC6FB03" w14:textId="77777777" w:rsidR="00130581" w:rsidRDefault="00130581" w:rsidP="00130581">
      <w:pPr>
        <w:spacing w:before="60" w:after="180"/>
        <w:jc w:val="center"/>
        <w:rPr>
          <w:rFonts w:ascii="Arial" w:hAnsi="Arial" w:cs="Arial"/>
          <w:i/>
          <w:color w:val="5E6F62"/>
          <w:sz w:val="18"/>
        </w:rPr>
      </w:pPr>
    </w:p>
    <w:p w14:paraId="72CC8533" w14:textId="77777777" w:rsidR="00130581" w:rsidRDefault="00130581" w:rsidP="00130581">
      <w:pPr>
        <w:spacing w:before="60" w:after="180"/>
        <w:jc w:val="center"/>
        <w:rPr>
          <w:rFonts w:ascii="Arial" w:hAnsi="Arial" w:cs="Arial"/>
          <w:i/>
          <w:color w:val="5E6F62"/>
          <w:sz w:val="18"/>
        </w:rPr>
      </w:pPr>
    </w:p>
    <w:p w14:paraId="594AEC35" w14:textId="77777777" w:rsidR="00130581" w:rsidRDefault="00130581" w:rsidP="00130581">
      <w:pPr>
        <w:spacing w:before="60" w:after="180"/>
        <w:jc w:val="center"/>
        <w:rPr>
          <w:rFonts w:ascii="Arial" w:hAnsi="Arial" w:cs="Arial"/>
          <w:i/>
          <w:color w:val="5E6F62"/>
          <w:sz w:val="18"/>
        </w:rPr>
      </w:pPr>
    </w:p>
    <w:p w14:paraId="06F21F5A" w14:textId="77777777" w:rsidR="00130581" w:rsidRDefault="00130581" w:rsidP="00130581">
      <w:pPr>
        <w:spacing w:before="60" w:after="180"/>
        <w:jc w:val="center"/>
        <w:rPr>
          <w:rFonts w:ascii="Arial" w:hAnsi="Arial" w:cs="Arial"/>
          <w:i/>
          <w:color w:val="5E6F62"/>
          <w:sz w:val="18"/>
        </w:rPr>
      </w:pPr>
    </w:p>
    <w:p w14:paraId="2E327F75" w14:textId="77777777" w:rsidR="00130581" w:rsidRDefault="00130581" w:rsidP="00130581">
      <w:pPr>
        <w:spacing w:before="60" w:after="180"/>
        <w:jc w:val="center"/>
        <w:rPr>
          <w:rFonts w:ascii="Arial" w:hAnsi="Arial" w:cs="Arial"/>
          <w:i/>
          <w:color w:val="5E6F62"/>
          <w:sz w:val="18"/>
        </w:rPr>
      </w:pPr>
    </w:p>
    <w:p w14:paraId="4460866D" w14:textId="77777777" w:rsidR="00130581" w:rsidRDefault="00130581" w:rsidP="00130581">
      <w:pPr>
        <w:spacing w:before="60" w:after="180"/>
        <w:jc w:val="center"/>
        <w:rPr>
          <w:rFonts w:ascii="Arial" w:hAnsi="Arial" w:cs="Arial"/>
          <w:i/>
          <w:color w:val="5E6F62"/>
          <w:sz w:val="18"/>
        </w:rPr>
      </w:pPr>
    </w:p>
    <w:p w14:paraId="38D8A74C" w14:textId="77777777" w:rsidR="00130581" w:rsidRDefault="00130581" w:rsidP="00130581">
      <w:pPr>
        <w:spacing w:before="60" w:after="180"/>
        <w:jc w:val="center"/>
        <w:rPr>
          <w:rFonts w:ascii="Arial" w:hAnsi="Arial" w:cs="Arial"/>
          <w:i/>
          <w:color w:val="5E6F62"/>
          <w:sz w:val="18"/>
        </w:rPr>
      </w:pPr>
    </w:p>
    <w:p w14:paraId="38860ACA" w14:textId="77777777" w:rsidR="00130581" w:rsidRDefault="00130581" w:rsidP="00130581">
      <w:pPr>
        <w:spacing w:before="60" w:after="180"/>
        <w:jc w:val="center"/>
        <w:rPr>
          <w:rFonts w:ascii="Arial" w:hAnsi="Arial" w:cs="Arial"/>
          <w:i/>
          <w:color w:val="5E6F62"/>
          <w:sz w:val="18"/>
        </w:rPr>
      </w:pPr>
    </w:p>
    <w:p w14:paraId="2B52EC64" w14:textId="77777777" w:rsidR="00130581" w:rsidRDefault="00130581" w:rsidP="00130581">
      <w:pPr>
        <w:spacing w:before="60" w:after="180"/>
        <w:jc w:val="center"/>
        <w:rPr>
          <w:rFonts w:ascii="Arial" w:hAnsi="Arial" w:cs="Arial"/>
          <w:i/>
          <w:color w:val="5E6F62"/>
          <w:sz w:val="18"/>
        </w:rPr>
      </w:pPr>
    </w:p>
    <w:p w14:paraId="65067BE8" w14:textId="77777777" w:rsidR="00130581" w:rsidRDefault="00130581" w:rsidP="00130581">
      <w:pPr>
        <w:spacing w:before="60" w:after="180"/>
        <w:jc w:val="center"/>
        <w:rPr>
          <w:rFonts w:ascii="Arial" w:hAnsi="Arial" w:cs="Arial"/>
          <w:i/>
          <w:color w:val="5E6F62"/>
          <w:sz w:val="18"/>
        </w:rPr>
      </w:pPr>
    </w:p>
    <w:p w14:paraId="6D724786" w14:textId="77777777" w:rsidR="00130581" w:rsidRDefault="00130581" w:rsidP="00130581">
      <w:pPr>
        <w:spacing w:before="60" w:after="180"/>
        <w:jc w:val="center"/>
        <w:rPr>
          <w:rFonts w:ascii="Arial" w:hAnsi="Arial" w:cs="Arial"/>
          <w:i/>
          <w:color w:val="5E6F62"/>
          <w:sz w:val="18"/>
        </w:rPr>
      </w:pPr>
    </w:p>
    <w:p w14:paraId="2558528A" w14:textId="77777777" w:rsidR="00130581" w:rsidRDefault="00130581" w:rsidP="00130581">
      <w:pPr>
        <w:spacing w:before="60" w:after="180"/>
        <w:jc w:val="center"/>
        <w:rPr>
          <w:rFonts w:ascii="Arial" w:hAnsi="Arial" w:cs="Arial"/>
          <w:i/>
          <w:color w:val="5E6F62"/>
          <w:sz w:val="18"/>
        </w:rPr>
      </w:pPr>
    </w:p>
    <w:p w14:paraId="1FB7EF68" w14:textId="77777777" w:rsidR="00130581" w:rsidRDefault="00130581" w:rsidP="00130581">
      <w:pPr>
        <w:spacing w:before="60" w:after="180"/>
        <w:jc w:val="center"/>
        <w:rPr>
          <w:rFonts w:ascii="Arial" w:hAnsi="Arial" w:cs="Arial"/>
          <w:i/>
          <w:color w:val="5E6F62"/>
          <w:sz w:val="18"/>
        </w:rPr>
      </w:pPr>
    </w:p>
    <w:p w14:paraId="2D3BA8B1" w14:textId="77777777" w:rsidR="00130581" w:rsidRPr="00130581" w:rsidRDefault="00130581" w:rsidP="00130581">
      <w:pPr>
        <w:spacing w:before="60" w:after="180"/>
        <w:jc w:val="center"/>
        <w:rPr>
          <w:rFonts w:ascii="Arial" w:hAnsi="Arial" w:cs="Arial"/>
        </w:rPr>
      </w:pPr>
    </w:p>
    <w:p w14:paraId="0BDDBDF3" w14:textId="77777777" w:rsidR="00444274" w:rsidRPr="00130581" w:rsidRDefault="00000000" w:rsidP="00130581">
      <w:pPr>
        <w:pStyle w:val="Ttulo1"/>
        <w:jc w:val="both"/>
        <w:rPr>
          <w:rFonts w:ascii="Arial" w:hAnsi="Arial" w:cs="Arial"/>
        </w:rPr>
      </w:pPr>
      <w:r w:rsidRPr="00130581">
        <w:rPr>
          <w:rFonts w:ascii="Arial" w:hAnsi="Arial" w:cs="Arial"/>
        </w:rPr>
        <w:lastRenderedPageBreak/>
        <w:t>8. Conclusiones</w:t>
      </w:r>
    </w:p>
    <w:p w14:paraId="5210C7D5" w14:textId="0DCB0F46" w:rsidR="00444274" w:rsidRDefault="00000000" w:rsidP="00130581">
      <w:pPr>
        <w:jc w:val="both"/>
        <w:rPr>
          <w:rFonts w:ascii="Arial" w:hAnsi="Arial" w:cs="Arial"/>
        </w:rPr>
      </w:pPr>
      <w:r w:rsidRPr="00130581">
        <w:rPr>
          <w:rFonts w:ascii="Arial" w:hAnsi="Arial" w:cs="Arial"/>
        </w:rPr>
        <w:t xml:space="preserve">Se diseñó e implementó un sistema multi-depósito con Recocido Simulado para 10 centros y 90 tiendas. Con el conjunto y los supuestos definidos, la solución obtuvo un costo de 32.67 unidades de costo frente a 39.18 unidades de costo de la referencia, lo que representa una reducción de 16.61%. La mejora se obtuvo manteniendo nueve visitas por ruta, cubriendo cada tienda una vez y cerrando cada </w:t>
      </w:r>
      <w:proofErr w:type="spellStart"/>
      <w:r w:rsidRPr="00130581">
        <w:rPr>
          <w:rFonts w:ascii="Arial" w:hAnsi="Arial" w:cs="Arial"/>
        </w:rPr>
        <w:t>recorrido</w:t>
      </w:r>
      <w:proofErr w:type="spellEnd"/>
      <w:r w:rsidRPr="00130581">
        <w:rPr>
          <w:rFonts w:ascii="Arial" w:hAnsi="Arial" w:cs="Arial"/>
        </w:rPr>
        <w:t xml:space="preserve"> </w:t>
      </w:r>
      <w:proofErr w:type="spellStart"/>
      <w:r w:rsidRPr="00130581">
        <w:rPr>
          <w:rFonts w:ascii="Arial" w:hAnsi="Arial" w:cs="Arial"/>
        </w:rPr>
        <w:t>en</w:t>
      </w:r>
      <w:proofErr w:type="spellEnd"/>
      <w:r w:rsidRPr="00130581">
        <w:rPr>
          <w:rFonts w:ascii="Arial" w:hAnsi="Arial" w:cs="Arial"/>
        </w:rPr>
        <w:t xml:space="preserve"> </w:t>
      </w:r>
      <w:proofErr w:type="spellStart"/>
      <w:r w:rsidRPr="00130581">
        <w:rPr>
          <w:rFonts w:ascii="Arial" w:hAnsi="Arial" w:cs="Arial"/>
        </w:rPr>
        <w:t>su</w:t>
      </w:r>
      <w:proofErr w:type="spellEnd"/>
      <w:r w:rsidRPr="00130581">
        <w:rPr>
          <w:rFonts w:ascii="Arial" w:hAnsi="Arial" w:cs="Arial"/>
        </w:rPr>
        <w:t xml:space="preserve"> </w:t>
      </w:r>
      <w:proofErr w:type="spellStart"/>
      <w:r w:rsidRPr="00130581">
        <w:rPr>
          <w:rFonts w:ascii="Arial" w:hAnsi="Arial" w:cs="Arial"/>
        </w:rPr>
        <w:t>centro</w:t>
      </w:r>
      <w:proofErr w:type="spellEnd"/>
      <w:r w:rsidRPr="00130581">
        <w:rPr>
          <w:rFonts w:ascii="Arial" w:hAnsi="Arial" w:cs="Arial"/>
        </w:rPr>
        <w:t>.</w:t>
      </w:r>
      <w:r w:rsidR="00130581">
        <w:rPr>
          <w:rFonts w:ascii="Arial" w:hAnsi="Arial" w:cs="Arial"/>
        </w:rPr>
        <w:t xml:space="preserve"> </w:t>
      </w:r>
      <w:r w:rsidRPr="00130581">
        <w:rPr>
          <w:rFonts w:ascii="Arial" w:hAnsi="Arial" w:cs="Arial"/>
        </w:rPr>
        <w:t xml:space="preserve">La </w:t>
      </w:r>
      <w:proofErr w:type="spellStart"/>
      <w:r w:rsidRPr="00130581">
        <w:rPr>
          <w:rFonts w:ascii="Arial" w:hAnsi="Arial" w:cs="Arial"/>
        </w:rPr>
        <w:t>elección</w:t>
      </w:r>
      <w:proofErr w:type="spellEnd"/>
      <w:r w:rsidRPr="00130581">
        <w:rPr>
          <w:rFonts w:ascii="Arial" w:hAnsi="Arial" w:cs="Arial"/>
        </w:rPr>
        <w:t xml:space="preserve"> de </w:t>
      </w:r>
      <w:proofErr w:type="spellStart"/>
      <w:r w:rsidRPr="00130581">
        <w:rPr>
          <w:rFonts w:ascii="Arial" w:hAnsi="Arial" w:cs="Arial"/>
        </w:rPr>
        <w:t>Recocido</w:t>
      </w:r>
      <w:proofErr w:type="spellEnd"/>
      <w:r w:rsidRPr="00130581">
        <w:rPr>
          <w:rFonts w:ascii="Arial" w:hAnsi="Arial" w:cs="Arial"/>
        </w:rPr>
        <w:t xml:space="preserve"> </w:t>
      </w:r>
      <w:proofErr w:type="spellStart"/>
      <w:r w:rsidRPr="00130581">
        <w:rPr>
          <w:rFonts w:ascii="Arial" w:hAnsi="Arial" w:cs="Arial"/>
        </w:rPr>
        <w:t>Simulado</w:t>
      </w:r>
      <w:proofErr w:type="spellEnd"/>
      <w:r w:rsidRPr="00130581">
        <w:rPr>
          <w:rFonts w:ascii="Arial" w:hAnsi="Arial" w:cs="Arial"/>
        </w:rPr>
        <w:t xml:space="preserve"> se </w:t>
      </w:r>
      <w:proofErr w:type="spellStart"/>
      <w:r w:rsidRPr="00130581">
        <w:rPr>
          <w:rFonts w:ascii="Arial" w:hAnsi="Arial" w:cs="Arial"/>
        </w:rPr>
        <w:t>ajusta</w:t>
      </w:r>
      <w:proofErr w:type="spellEnd"/>
      <w:r w:rsidRPr="00130581">
        <w:rPr>
          <w:rFonts w:ascii="Arial" w:hAnsi="Arial" w:cs="Arial"/>
        </w:rPr>
        <w:t xml:space="preserve"> al </w:t>
      </w:r>
      <w:proofErr w:type="spellStart"/>
      <w:r w:rsidR="00130581" w:rsidRPr="00130581">
        <w:rPr>
          <w:rFonts w:ascii="Arial" w:hAnsi="Arial" w:cs="Arial"/>
        </w:rPr>
        <w:t>objetivo</w:t>
      </w:r>
      <w:proofErr w:type="spellEnd"/>
      <w:r w:rsidR="00130581">
        <w:rPr>
          <w:rFonts w:ascii="Arial" w:hAnsi="Arial" w:cs="Arial"/>
        </w:rPr>
        <w:t xml:space="preserve"> </w:t>
      </w:r>
      <w:r w:rsidR="00130581" w:rsidRPr="00130581">
        <w:rPr>
          <w:rFonts w:ascii="Arial" w:hAnsi="Arial" w:cs="Arial"/>
        </w:rPr>
        <w:t>y</w:t>
      </w:r>
      <w:r w:rsidRPr="00130581">
        <w:rPr>
          <w:rFonts w:ascii="Arial" w:hAnsi="Arial" w:cs="Arial"/>
        </w:rPr>
        <w:t xml:space="preserve"> a la </w:t>
      </w:r>
      <w:proofErr w:type="spellStart"/>
      <w:r w:rsidRPr="00130581">
        <w:rPr>
          <w:rFonts w:ascii="Arial" w:hAnsi="Arial" w:cs="Arial"/>
        </w:rPr>
        <w:t>necesidad</w:t>
      </w:r>
      <w:proofErr w:type="spellEnd"/>
      <w:r w:rsidRPr="00130581">
        <w:rPr>
          <w:rFonts w:ascii="Arial" w:hAnsi="Arial" w:cs="Arial"/>
        </w:rPr>
        <w:t xml:space="preserve"> de explorar combinaciones con una implementación reproducible. </w:t>
      </w:r>
    </w:p>
    <w:p w14:paraId="5174C184" w14:textId="77777777" w:rsidR="00130581" w:rsidRDefault="00130581" w:rsidP="00130581">
      <w:pPr>
        <w:jc w:val="both"/>
        <w:rPr>
          <w:rFonts w:ascii="Arial" w:hAnsi="Arial" w:cs="Arial"/>
        </w:rPr>
      </w:pPr>
    </w:p>
    <w:p w14:paraId="7478DEE3" w14:textId="77777777" w:rsidR="00130581" w:rsidRDefault="00130581" w:rsidP="00130581">
      <w:pPr>
        <w:jc w:val="both"/>
        <w:rPr>
          <w:rFonts w:ascii="Arial" w:hAnsi="Arial" w:cs="Arial"/>
        </w:rPr>
      </w:pPr>
    </w:p>
    <w:p w14:paraId="47EF84A9" w14:textId="77777777" w:rsidR="00130581" w:rsidRDefault="00130581" w:rsidP="00130581">
      <w:pPr>
        <w:jc w:val="both"/>
        <w:rPr>
          <w:rFonts w:ascii="Arial" w:hAnsi="Arial" w:cs="Arial"/>
        </w:rPr>
      </w:pPr>
    </w:p>
    <w:p w14:paraId="708ED0A9" w14:textId="77777777" w:rsidR="00130581" w:rsidRDefault="00130581" w:rsidP="00130581">
      <w:pPr>
        <w:jc w:val="both"/>
        <w:rPr>
          <w:rFonts w:ascii="Arial" w:hAnsi="Arial" w:cs="Arial"/>
        </w:rPr>
      </w:pPr>
    </w:p>
    <w:p w14:paraId="27751D5E" w14:textId="77777777" w:rsidR="00130581" w:rsidRDefault="00130581" w:rsidP="00130581">
      <w:pPr>
        <w:jc w:val="both"/>
        <w:rPr>
          <w:rFonts w:ascii="Arial" w:hAnsi="Arial" w:cs="Arial"/>
        </w:rPr>
      </w:pPr>
    </w:p>
    <w:p w14:paraId="0739FA71" w14:textId="77777777" w:rsidR="00130581" w:rsidRDefault="00130581" w:rsidP="00130581">
      <w:pPr>
        <w:jc w:val="both"/>
        <w:rPr>
          <w:rFonts w:ascii="Arial" w:hAnsi="Arial" w:cs="Arial"/>
        </w:rPr>
      </w:pPr>
    </w:p>
    <w:p w14:paraId="5933A5CB" w14:textId="77777777" w:rsidR="00130581" w:rsidRDefault="00130581" w:rsidP="00130581">
      <w:pPr>
        <w:jc w:val="both"/>
        <w:rPr>
          <w:rFonts w:ascii="Arial" w:hAnsi="Arial" w:cs="Arial"/>
        </w:rPr>
      </w:pPr>
    </w:p>
    <w:p w14:paraId="2E53E930" w14:textId="77777777" w:rsidR="00130581" w:rsidRDefault="00130581" w:rsidP="00130581">
      <w:pPr>
        <w:jc w:val="both"/>
        <w:rPr>
          <w:rFonts w:ascii="Arial" w:hAnsi="Arial" w:cs="Arial"/>
        </w:rPr>
      </w:pPr>
    </w:p>
    <w:p w14:paraId="1295603D" w14:textId="77777777" w:rsidR="00130581" w:rsidRDefault="00130581" w:rsidP="00130581">
      <w:pPr>
        <w:jc w:val="both"/>
        <w:rPr>
          <w:rFonts w:ascii="Arial" w:hAnsi="Arial" w:cs="Arial"/>
        </w:rPr>
      </w:pPr>
    </w:p>
    <w:p w14:paraId="30714B04" w14:textId="77777777" w:rsidR="00130581" w:rsidRDefault="00130581" w:rsidP="00130581">
      <w:pPr>
        <w:jc w:val="both"/>
        <w:rPr>
          <w:rFonts w:ascii="Arial" w:hAnsi="Arial" w:cs="Arial"/>
        </w:rPr>
      </w:pPr>
    </w:p>
    <w:p w14:paraId="0E46311B" w14:textId="77777777" w:rsidR="00130581" w:rsidRDefault="00130581" w:rsidP="00130581">
      <w:pPr>
        <w:jc w:val="both"/>
        <w:rPr>
          <w:rFonts w:ascii="Arial" w:hAnsi="Arial" w:cs="Arial"/>
        </w:rPr>
      </w:pPr>
    </w:p>
    <w:p w14:paraId="0340B927" w14:textId="77777777" w:rsidR="00130581" w:rsidRDefault="00130581" w:rsidP="00130581">
      <w:pPr>
        <w:jc w:val="both"/>
        <w:rPr>
          <w:rFonts w:ascii="Arial" w:hAnsi="Arial" w:cs="Arial"/>
        </w:rPr>
      </w:pPr>
    </w:p>
    <w:p w14:paraId="0DC238F1" w14:textId="77777777" w:rsidR="00130581" w:rsidRDefault="00130581" w:rsidP="00130581">
      <w:pPr>
        <w:jc w:val="both"/>
        <w:rPr>
          <w:rFonts w:ascii="Arial" w:hAnsi="Arial" w:cs="Arial"/>
        </w:rPr>
      </w:pPr>
    </w:p>
    <w:p w14:paraId="31A61A3C" w14:textId="77777777" w:rsidR="00130581" w:rsidRDefault="00130581" w:rsidP="00130581">
      <w:pPr>
        <w:jc w:val="both"/>
        <w:rPr>
          <w:rFonts w:ascii="Arial" w:hAnsi="Arial" w:cs="Arial"/>
        </w:rPr>
      </w:pPr>
    </w:p>
    <w:p w14:paraId="333BBCA5" w14:textId="77777777" w:rsidR="00130581" w:rsidRDefault="00130581" w:rsidP="00130581">
      <w:pPr>
        <w:jc w:val="both"/>
        <w:rPr>
          <w:rFonts w:ascii="Arial" w:hAnsi="Arial" w:cs="Arial"/>
        </w:rPr>
      </w:pPr>
    </w:p>
    <w:p w14:paraId="232D8F24" w14:textId="77777777" w:rsidR="00130581" w:rsidRDefault="00130581" w:rsidP="00130581">
      <w:pPr>
        <w:jc w:val="both"/>
        <w:rPr>
          <w:rFonts w:ascii="Arial" w:hAnsi="Arial" w:cs="Arial"/>
        </w:rPr>
      </w:pPr>
    </w:p>
    <w:p w14:paraId="157177AC" w14:textId="77777777" w:rsidR="00130581" w:rsidRDefault="00130581" w:rsidP="00130581">
      <w:pPr>
        <w:jc w:val="both"/>
        <w:rPr>
          <w:rFonts w:ascii="Arial" w:hAnsi="Arial" w:cs="Arial"/>
        </w:rPr>
      </w:pPr>
    </w:p>
    <w:p w14:paraId="119A5879" w14:textId="77777777" w:rsidR="00130581" w:rsidRDefault="00130581" w:rsidP="00130581">
      <w:pPr>
        <w:jc w:val="both"/>
        <w:rPr>
          <w:rFonts w:ascii="Arial" w:hAnsi="Arial" w:cs="Arial"/>
        </w:rPr>
      </w:pPr>
    </w:p>
    <w:p w14:paraId="78F5CBE3" w14:textId="77777777" w:rsidR="00130581" w:rsidRDefault="00130581" w:rsidP="00130581">
      <w:pPr>
        <w:jc w:val="both"/>
        <w:rPr>
          <w:rFonts w:ascii="Arial" w:hAnsi="Arial" w:cs="Arial"/>
        </w:rPr>
      </w:pPr>
    </w:p>
    <w:p w14:paraId="57BD2AC0" w14:textId="77777777" w:rsidR="00130581" w:rsidRDefault="00130581" w:rsidP="00130581">
      <w:pPr>
        <w:jc w:val="both"/>
        <w:rPr>
          <w:rFonts w:ascii="Arial" w:hAnsi="Arial" w:cs="Arial"/>
        </w:rPr>
      </w:pPr>
    </w:p>
    <w:p w14:paraId="0A32FAB6" w14:textId="77777777" w:rsidR="00130581" w:rsidRDefault="00130581" w:rsidP="00130581">
      <w:pPr>
        <w:jc w:val="both"/>
        <w:rPr>
          <w:rFonts w:ascii="Arial" w:hAnsi="Arial" w:cs="Arial"/>
        </w:rPr>
      </w:pPr>
    </w:p>
    <w:p w14:paraId="10740C33" w14:textId="77777777" w:rsidR="00130581" w:rsidRDefault="00130581" w:rsidP="00130581">
      <w:pPr>
        <w:jc w:val="both"/>
        <w:rPr>
          <w:rFonts w:ascii="Arial" w:hAnsi="Arial" w:cs="Arial"/>
        </w:rPr>
      </w:pPr>
    </w:p>
    <w:p w14:paraId="01A2C5BD" w14:textId="77777777" w:rsidR="00130581" w:rsidRDefault="00130581" w:rsidP="00130581">
      <w:pPr>
        <w:jc w:val="both"/>
        <w:rPr>
          <w:rFonts w:ascii="Arial" w:hAnsi="Arial" w:cs="Arial"/>
        </w:rPr>
      </w:pPr>
    </w:p>
    <w:p w14:paraId="7F5D0869" w14:textId="77777777" w:rsidR="00130581" w:rsidRDefault="00130581" w:rsidP="00130581">
      <w:pPr>
        <w:jc w:val="both"/>
        <w:rPr>
          <w:rFonts w:ascii="Arial" w:hAnsi="Arial" w:cs="Arial"/>
        </w:rPr>
      </w:pPr>
    </w:p>
    <w:p w14:paraId="5E57883C" w14:textId="77777777" w:rsidR="00130581" w:rsidRDefault="00130581" w:rsidP="00130581">
      <w:pPr>
        <w:jc w:val="both"/>
        <w:rPr>
          <w:rFonts w:ascii="Arial" w:hAnsi="Arial" w:cs="Arial"/>
        </w:rPr>
      </w:pPr>
    </w:p>
    <w:p w14:paraId="5BA9F02B" w14:textId="77777777" w:rsidR="00130581" w:rsidRDefault="00130581" w:rsidP="00130581">
      <w:pPr>
        <w:jc w:val="both"/>
        <w:rPr>
          <w:rFonts w:ascii="Arial" w:hAnsi="Arial" w:cs="Arial"/>
        </w:rPr>
      </w:pPr>
    </w:p>
    <w:p w14:paraId="4E6FBD90" w14:textId="77777777" w:rsidR="00130581" w:rsidRDefault="00130581" w:rsidP="00130581">
      <w:pPr>
        <w:jc w:val="both"/>
        <w:rPr>
          <w:rFonts w:ascii="Arial" w:hAnsi="Arial" w:cs="Arial"/>
        </w:rPr>
      </w:pPr>
    </w:p>
    <w:p w14:paraId="2A806117" w14:textId="77777777" w:rsidR="00130581" w:rsidRDefault="00130581" w:rsidP="00130581">
      <w:pPr>
        <w:jc w:val="both"/>
        <w:rPr>
          <w:rFonts w:ascii="Arial" w:hAnsi="Arial" w:cs="Arial"/>
        </w:rPr>
      </w:pPr>
    </w:p>
    <w:p w14:paraId="5FF63D3E" w14:textId="77777777" w:rsidR="00130581" w:rsidRPr="00130581" w:rsidRDefault="00130581" w:rsidP="00130581">
      <w:pPr>
        <w:jc w:val="both"/>
        <w:rPr>
          <w:rFonts w:ascii="Arial" w:hAnsi="Arial" w:cs="Arial"/>
        </w:rPr>
      </w:pPr>
    </w:p>
    <w:p w14:paraId="6B65FDBD" w14:textId="77777777" w:rsidR="00444274" w:rsidRPr="00130581" w:rsidRDefault="00000000" w:rsidP="00130581">
      <w:pPr>
        <w:pStyle w:val="Ttulo1"/>
        <w:jc w:val="both"/>
        <w:rPr>
          <w:rFonts w:ascii="Arial" w:hAnsi="Arial" w:cs="Arial"/>
        </w:rPr>
      </w:pPr>
      <w:proofErr w:type="spellStart"/>
      <w:r w:rsidRPr="00130581">
        <w:rPr>
          <w:rFonts w:ascii="Arial" w:hAnsi="Arial" w:cs="Arial"/>
        </w:rPr>
        <w:lastRenderedPageBreak/>
        <w:t>Referencias</w:t>
      </w:r>
      <w:proofErr w:type="spellEnd"/>
    </w:p>
    <w:p w14:paraId="42C419D8" w14:textId="77777777" w:rsidR="00444274" w:rsidRPr="00130581" w:rsidRDefault="00000000" w:rsidP="00130581">
      <w:pPr>
        <w:spacing w:after="140"/>
        <w:ind w:left="403" w:hanging="403"/>
        <w:jc w:val="both"/>
        <w:rPr>
          <w:rFonts w:ascii="Arial" w:hAnsi="Arial" w:cs="Arial"/>
        </w:rPr>
      </w:pPr>
      <w:r w:rsidRPr="00130581">
        <w:rPr>
          <w:rFonts w:ascii="Arial" w:hAnsi="Arial" w:cs="Arial"/>
        </w:rPr>
        <w:t>Gendreau, M., Hertz, A., &amp; Laporte, G. (1994). A tabu search heuristic for the vehicle routing problem. Management Science, 40(10), 1276–1290. https://doi.org/10.1287/mnsc.40.10.1276</w:t>
      </w:r>
    </w:p>
    <w:p w14:paraId="782059BE" w14:textId="77777777" w:rsidR="00444274" w:rsidRPr="00130581" w:rsidRDefault="00000000" w:rsidP="00130581">
      <w:pPr>
        <w:spacing w:after="140"/>
        <w:ind w:left="403" w:hanging="403"/>
        <w:jc w:val="both"/>
        <w:rPr>
          <w:rFonts w:ascii="Arial" w:hAnsi="Arial" w:cs="Arial"/>
        </w:rPr>
      </w:pPr>
      <w:r w:rsidRPr="00130581">
        <w:rPr>
          <w:rFonts w:ascii="Arial" w:hAnsi="Arial" w:cs="Arial"/>
        </w:rPr>
        <w:t>Kirkpatrick, S., Gelatt, C. D., Jr., &amp; Vecchi, M. P. (1983). Optimization by simulated annealing. Science, 220(4598), 671–680. https://doi.org/10.1126/science.220.4598.671</w:t>
      </w:r>
    </w:p>
    <w:sectPr w:rsidR="00444274" w:rsidRPr="00130581" w:rsidSect="00034616">
      <w:footerReference w:type="default" r:id="rId11"/>
      <w:pgSz w:w="12240" w:h="15840"/>
      <w:pgMar w:top="1037"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9A95E" w14:textId="77777777" w:rsidR="00675DFD" w:rsidRDefault="00675DFD">
      <w:pPr>
        <w:spacing w:after="0" w:line="240" w:lineRule="auto"/>
      </w:pPr>
      <w:r>
        <w:separator/>
      </w:r>
    </w:p>
  </w:endnote>
  <w:endnote w:type="continuationSeparator" w:id="0">
    <w:p w14:paraId="0322356E" w14:textId="77777777" w:rsidR="00675DFD" w:rsidRDefault="00675D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2B891" w14:textId="7311E0B7" w:rsidR="00444274" w:rsidRDefault="00000000">
    <w:pPr>
      <w:pStyle w:val="Piedepgina"/>
      <w:jc w:val="center"/>
    </w:pPr>
    <w:r>
      <w:fldChar w:fldCharType="begin"/>
    </w:r>
    <w:r>
      <w:instrText>PAGE</w:instrText>
    </w:r>
    <w:r>
      <w:fldChar w:fldCharType="separate"/>
    </w:r>
    <w:r w:rsidR="0013058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07142" w14:textId="77777777" w:rsidR="00675DFD" w:rsidRDefault="00675DFD">
      <w:pPr>
        <w:spacing w:after="0" w:line="240" w:lineRule="auto"/>
      </w:pPr>
      <w:r>
        <w:separator/>
      </w:r>
    </w:p>
  </w:footnote>
  <w:footnote w:type="continuationSeparator" w:id="0">
    <w:p w14:paraId="06887541" w14:textId="77777777" w:rsidR="00675DFD" w:rsidRDefault="00675D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48589926">
    <w:abstractNumId w:val="8"/>
  </w:num>
  <w:num w:numId="2" w16cid:durableId="1353141777">
    <w:abstractNumId w:val="6"/>
  </w:num>
  <w:num w:numId="3" w16cid:durableId="1979846284">
    <w:abstractNumId w:val="5"/>
  </w:num>
  <w:num w:numId="4" w16cid:durableId="1113667600">
    <w:abstractNumId w:val="4"/>
  </w:num>
  <w:num w:numId="5" w16cid:durableId="225847039">
    <w:abstractNumId w:val="7"/>
  </w:num>
  <w:num w:numId="6" w16cid:durableId="644159653">
    <w:abstractNumId w:val="3"/>
  </w:num>
  <w:num w:numId="7" w16cid:durableId="495264470">
    <w:abstractNumId w:val="2"/>
  </w:num>
  <w:num w:numId="8" w16cid:durableId="1766270541">
    <w:abstractNumId w:val="1"/>
  </w:num>
  <w:num w:numId="9" w16cid:durableId="728840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581"/>
    <w:rsid w:val="0015074B"/>
    <w:rsid w:val="0029639D"/>
    <w:rsid w:val="00326F90"/>
    <w:rsid w:val="00444274"/>
    <w:rsid w:val="005C68E9"/>
    <w:rsid w:val="00675DFD"/>
    <w:rsid w:val="008A60D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A2A53"/>
  <w14:defaultImageDpi w14:val="300"/>
  <w15:docId w15:val="{A3DC5E13-0E74-4CE5-9F71-7B33B66DE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6352B"/>
      <w:sz w:val="20"/>
    </w:rPr>
  </w:style>
  <w:style w:type="paragraph" w:styleId="Ttulo1">
    <w:name w:val="heading 1"/>
    <w:basedOn w:val="Normal"/>
    <w:next w:val="Normal"/>
    <w:link w:val="Ttulo1Car"/>
    <w:uiPriority w:val="9"/>
    <w:qFormat/>
    <w:rsid w:val="00FC693F"/>
    <w:pPr>
      <w:keepNext/>
      <w:keepLines/>
      <w:spacing w:before="200" w:after="120"/>
      <w:outlineLvl w:val="0"/>
    </w:pPr>
    <w:rPr>
      <w:rFonts w:asciiTheme="majorHAnsi" w:eastAsiaTheme="majorEastAsia" w:hAnsiTheme="majorHAnsi" w:cstheme="majorBidi"/>
      <w:b/>
      <w:bCs/>
      <w:color w:val="1F5A3D"/>
      <w:sz w:val="32"/>
      <w:szCs w:val="28"/>
    </w:rPr>
  </w:style>
  <w:style w:type="paragraph" w:styleId="Ttulo2">
    <w:name w:val="heading 2"/>
    <w:basedOn w:val="Normal"/>
    <w:next w:val="Normal"/>
    <w:link w:val="Ttulo2Car"/>
    <w:uiPriority w:val="9"/>
    <w:unhideWhenUsed/>
    <w:qFormat/>
    <w:rsid w:val="00FC693F"/>
    <w:pPr>
      <w:keepNext/>
      <w:keepLines/>
      <w:spacing w:before="200" w:after="120"/>
      <w:outlineLvl w:val="1"/>
    </w:pPr>
    <w:rPr>
      <w:rFonts w:asciiTheme="majorHAnsi" w:eastAsiaTheme="majorEastAsia" w:hAnsiTheme="majorHAnsi" w:cstheme="majorBidi"/>
      <w:b/>
      <w:bCs/>
      <w:color w:val="347653"/>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1975</Words>
  <Characters>10868</Characters>
  <Application>Microsoft Office Word</Application>
  <DocSecurity>0</DocSecurity>
  <Lines>90</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Sistema de enrutamiento para tienda</vt:lpstr>
      <vt:lpstr/>
    </vt:vector>
  </TitlesOfParts>
  <Manager/>
  <Company/>
  <LinksUpToDate>false</LinksUpToDate>
  <CharactersWithSpaces>12818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enrutamiento para tienda</dc:title>
  <dc:subject>Enrutamiento y Recocido Simulado con visualizaciones en paleta verde</dc:subject>
  <dc:creator>KAREN DANIELA CHIQUETE MARTINEZ</dc:creator>
  <cp:keywords/>
  <dc:description>generated by python-docx</dc:description>
  <cp:lastModifiedBy>KAREN DANIELA CHIQUETE MARTINEZ</cp:lastModifiedBy>
  <cp:revision>2</cp:revision>
  <dcterms:created xsi:type="dcterms:W3CDTF">2026-10-17T00:53:00Z</dcterms:created>
  <dcterms:modified xsi:type="dcterms:W3CDTF">2026-10-17T00:53:00Z</dcterms:modified>
  <cp:category/>
</cp:coreProperties>
</file>