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36F7" w14:textId="77777777" w:rsidR="001604D0" w:rsidRPr="00622C07" w:rsidRDefault="00622C07" w:rsidP="00622C07">
      <w:pPr>
        <w:pStyle w:val="af3"/>
      </w:pPr>
      <w:r w:rsidRPr="00622C07">
        <w:rPr>
          <w:rFonts w:hint="eastAsia"/>
        </w:rPr>
        <w:t>G</w:t>
      </w:r>
      <w:r w:rsidRPr="00622C07">
        <w:t>erman Strong Verbs and Ir</w:t>
      </w:r>
      <w:r>
        <w:t>regular Verbs</w:t>
      </w:r>
    </w:p>
    <w:p w14:paraId="4C3B5522" w14:textId="77777777" w:rsidR="00622C07" w:rsidRDefault="00622C07">
      <w:pPr>
        <w:pStyle w:val="af0"/>
        <w:ind w:firstLine="420"/>
      </w:pPr>
    </w:p>
    <w:p w14:paraId="1B3DC40F" w14:textId="77777777" w:rsidR="00622C07" w:rsidRDefault="00622C07">
      <w:pPr>
        <w:pStyle w:val="af0"/>
        <w:ind w:firstLine="420"/>
      </w:pPr>
    </w:p>
    <w:p w14:paraId="2B972A99" w14:textId="77777777" w:rsidR="00622C07" w:rsidRPr="00622C07" w:rsidRDefault="00622C07">
      <w:pPr>
        <w:pStyle w:val="af0"/>
        <w:ind w:firstLine="480"/>
        <w:rPr>
          <w:sz w:val="24"/>
          <w:szCs w:val="24"/>
        </w:rPr>
      </w:pPr>
      <w:r w:rsidRPr="00622C07">
        <w:rPr>
          <w:sz w:val="24"/>
          <w:szCs w:val="24"/>
        </w:rPr>
        <w:t xml:space="preserve">References: </w:t>
      </w:r>
      <w:hyperlink r:id="rId8" w:history="1">
        <w:r w:rsidRPr="00622C07">
          <w:rPr>
            <w:rStyle w:val="Hyperlink"/>
            <w:sz w:val="24"/>
            <w:szCs w:val="24"/>
          </w:rPr>
          <w:t>https://en.wiktionary.org/wiki/Category:German_strong_verbs</w:t>
        </w:r>
      </w:hyperlink>
      <w:r w:rsidRPr="00622C07">
        <w:rPr>
          <w:sz w:val="24"/>
          <w:szCs w:val="24"/>
        </w:rPr>
        <w:t xml:space="preserve">, </w:t>
      </w:r>
      <w:hyperlink r:id="rId9" w:history="1">
        <w:r w:rsidRPr="00622C07">
          <w:rPr>
            <w:rStyle w:val="Hyperlink"/>
            <w:sz w:val="24"/>
            <w:szCs w:val="24"/>
          </w:rPr>
          <w:t>https://en.wikipedia.org/wiki/Germanic_strong_verb</w:t>
        </w:r>
      </w:hyperlink>
      <w:r w:rsidRPr="00622C07">
        <w:rPr>
          <w:sz w:val="24"/>
          <w:szCs w:val="24"/>
        </w:rPr>
        <w:t xml:space="preserve">, </w:t>
      </w:r>
      <w:hyperlink r:id="rId10" w:history="1">
        <w:r w:rsidRPr="00622C07">
          <w:rPr>
            <w:rStyle w:val="Hyperlink"/>
            <w:sz w:val="24"/>
            <w:szCs w:val="24"/>
          </w:rPr>
          <w:t>https://en.wikipedia.org/wiki/Germanic_weak_verb</w:t>
        </w:r>
      </w:hyperlink>
      <w:r w:rsidRPr="00622C07">
        <w:rPr>
          <w:sz w:val="24"/>
          <w:szCs w:val="24"/>
        </w:rPr>
        <w:t xml:space="preserve">, </w:t>
      </w:r>
      <w:hyperlink r:id="rId11" w:history="1">
        <w:r w:rsidRPr="00622C07">
          <w:rPr>
            <w:rStyle w:val="Hyperlink"/>
            <w:sz w:val="24"/>
            <w:szCs w:val="24"/>
          </w:rPr>
          <w:t>https://en.wikipedia.org/wiki/Indo-European_ablaut</w:t>
        </w:r>
      </w:hyperlink>
      <w:r w:rsidRPr="00622C07">
        <w:rPr>
          <w:sz w:val="24"/>
          <w:szCs w:val="24"/>
        </w:rPr>
        <w:t xml:space="preserve">. </w:t>
      </w:r>
    </w:p>
    <w:p w14:paraId="6149FD6E" w14:textId="77777777" w:rsidR="00622C07" w:rsidRDefault="00622C07">
      <w:pPr>
        <w:pStyle w:val="af0"/>
        <w:ind w:firstLine="420"/>
      </w:pPr>
    </w:p>
    <w:p w14:paraId="6E8C5A99" w14:textId="77777777" w:rsidR="00622C07" w:rsidRPr="00622C07" w:rsidRDefault="00622C07">
      <w:pPr>
        <w:pStyle w:val="af0"/>
        <w:ind w:firstLine="420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2637"/>
        <w:gridCol w:w="907"/>
        <w:gridCol w:w="697"/>
        <w:gridCol w:w="1103"/>
        <w:gridCol w:w="1314"/>
        <w:gridCol w:w="5103"/>
        <w:gridCol w:w="2976"/>
      </w:tblGrid>
      <w:tr w:rsidR="00622C07" w:rsidRPr="00622C07" w14:paraId="3B360280" w14:textId="77777777" w:rsidTr="00ED7AAB">
        <w:trPr>
          <w:cantSplit/>
          <w:trHeight w:val="810"/>
        </w:trPr>
        <w:tc>
          <w:tcPr>
            <w:tcW w:w="2637" w:type="dxa"/>
            <w:tcBorders>
              <w:bottom w:val="single" w:sz="4" w:space="0" w:color="auto"/>
            </w:tcBorders>
          </w:tcPr>
          <w:p w14:paraId="197C802B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84DAA57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present tense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368CB8B4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past tense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4F9696D9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past participle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F25EB48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present 2</w:t>
            </w:r>
            <w:r w:rsidRPr="00622C07">
              <w:rPr>
                <w:rFonts w:ascii="Book Antiqua" w:hAnsi="Book Antiqua"/>
                <w:vertAlign w:val="superscript"/>
              </w:rPr>
              <w:t>nd</w:t>
            </w:r>
            <w:r w:rsidRPr="00622C07">
              <w:rPr>
                <w:rFonts w:ascii="Book Antiqua" w:hAnsi="Book Antiqua"/>
              </w:rPr>
              <w:t xml:space="preserve"> and 3</w:t>
            </w:r>
            <w:r w:rsidRPr="00622C07">
              <w:rPr>
                <w:rFonts w:ascii="Book Antiqua" w:hAnsi="Book Antiqua"/>
                <w:vertAlign w:val="superscript"/>
              </w:rPr>
              <w:t>rd</w:t>
            </w:r>
            <w:r w:rsidRPr="00622C07">
              <w:rPr>
                <w:rFonts w:ascii="Book Antiqua" w:hAnsi="Book Antiqua"/>
              </w:rPr>
              <w:t xml:space="preserve"> sg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CC00AF0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Important examples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E707499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Exceptions</w:t>
            </w:r>
          </w:p>
        </w:tc>
      </w:tr>
      <w:tr w:rsidR="00622C07" w:rsidRPr="00803474" w14:paraId="23448937" w14:textId="77777777" w:rsidTr="00ED7AAB">
        <w:trPr>
          <w:cantSplit/>
        </w:trPr>
        <w:tc>
          <w:tcPr>
            <w:tcW w:w="2637" w:type="dxa"/>
            <w:vMerge w:val="restart"/>
            <w:shd w:val="clear" w:color="auto" w:fill="FFF2CC" w:themeFill="accent4" w:themeFillTint="33"/>
          </w:tcPr>
          <w:p w14:paraId="220AB827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 xml:space="preserve">Strong_1. the ablaut vowel was followed by </w:t>
            </w:r>
            <w:r w:rsidRPr="00622C07">
              <w:rPr>
                <w:rFonts w:ascii="Book Antiqua" w:hAnsi="Book Antiqua"/>
                <w:b/>
                <w:bCs/>
              </w:rPr>
              <w:t>-y-</w:t>
            </w:r>
            <w:r w:rsidRPr="00622C07">
              <w:rPr>
                <w:rFonts w:ascii="Book Antiqua" w:hAnsi="Book Antiqua"/>
              </w:rPr>
              <w:t xml:space="preserve"> in PIE</w:t>
            </w:r>
            <w:r w:rsidR="00BC6A18">
              <w:rPr>
                <w:rStyle w:val="FootnoteReference"/>
                <w:rFonts w:ascii="Book Antiqua" w:hAnsi="Book Antiqua"/>
              </w:rPr>
              <w:footnoteReference w:id="1"/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104766DE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ei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697" w:type="dxa"/>
            <w:shd w:val="clear" w:color="auto" w:fill="FFF2CC" w:themeFill="accent4" w:themeFillTint="33"/>
          </w:tcPr>
          <w:p w14:paraId="1E421D0E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ie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1103" w:type="dxa"/>
            <w:shd w:val="clear" w:color="auto" w:fill="FFF2CC" w:themeFill="accent4" w:themeFillTint="33"/>
          </w:tcPr>
          <w:p w14:paraId="696163B9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ie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1314" w:type="dxa"/>
            <w:shd w:val="clear" w:color="auto" w:fill="FFF2CC" w:themeFill="accent4" w:themeFillTint="33"/>
          </w:tcPr>
          <w:p w14:paraId="583B8E8A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F4E07">
              <w:rPr>
                <w:rFonts w:hint="eastAsia"/>
                <w:b/>
                <w:bCs/>
                <w:color w:val="7F7F7F" w:themeColor="text1" w:themeTint="80"/>
              </w:rPr>
              <w:t>-</w:t>
            </w:r>
            <w:proofErr w:type="spellStart"/>
            <w:r w:rsidRPr="007F4E07">
              <w:rPr>
                <w:b/>
                <w:bCs/>
                <w:color w:val="7F7F7F" w:themeColor="text1" w:themeTint="80"/>
              </w:rPr>
              <w:t>ei</w:t>
            </w:r>
            <w:proofErr w:type="spellEnd"/>
            <w:r w:rsidRPr="007F4E07">
              <w:rPr>
                <w:b/>
                <w:bCs/>
                <w:color w:val="7F7F7F" w:themeColor="text1" w:themeTint="80"/>
              </w:rPr>
              <w:t>-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7FD83845" w14:textId="77777777" w:rsidR="00F13691" w:rsidRPr="00002A83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>eweisen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622C07" w:rsidRPr="00002A83">
              <w:rPr>
                <w:rFonts w:hint="eastAsia"/>
                <w:lang w:val="de-DE"/>
              </w:rPr>
              <w:t>b</w:t>
            </w:r>
            <w:r w:rsidR="00622C07" w:rsidRPr="00002A83">
              <w:rPr>
                <w:lang w:val="de-DE"/>
              </w:rPr>
              <w:t>leiben</w:t>
            </w:r>
          </w:p>
          <w:p w14:paraId="24F39DBD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e</w:t>
            </w:r>
            <w:r>
              <w:rPr>
                <w:lang w:val="de-DE"/>
              </w:rPr>
              <w:t>ntscheiden</w:t>
            </w:r>
          </w:p>
          <w:p w14:paraId="30F71A14" w14:textId="77777777" w:rsidR="003E28A8" w:rsidRDefault="003E28A8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g</w:t>
            </w:r>
            <w:r>
              <w:rPr>
                <w:lang w:val="de-DE"/>
              </w:rPr>
              <w:t>reifen</w:t>
            </w:r>
          </w:p>
          <w:p w14:paraId="12B03082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l</w:t>
            </w:r>
            <w:r w:rsidRPr="00002A83">
              <w:rPr>
                <w:lang w:val="de-DE"/>
              </w:rPr>
              <w:t>eihen</w:t>
            </w:r>
          </w:p>
          <w:p w14:paraId="0C41AA65" w14:textId="77777777" w:rsidR="00622C07" w:rsidRDefault="003E28A8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cheiden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622C07">
              <w:rPr>
                <w:rFonts w:hint="eastAsia"/>
                <w:lang w:val="de-DE"/>
              </w:rPr>
              <w:t>s</w:t>
            </w:r>
            <w:r w:rsidR="00622C07">
              <w:rPr>
                <w:lang w:val="de-DE"/>
              </w:rPr>
              <w:t>cheinen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622C07" w:rsidRPr="00002A83">
              <w:rPr>
                <w:lang w:val="de-DE"/>
              </w:rPr>
              <w:t>schreiben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803474">
              <w:rPr>
                <w:rFonts w:hint="eastAsia"/>
                <w:lang w:val="de-DE"/>
              </w:rPr>
              <w:t>s</w:t>
            </w:r>
            <w:r w:rsidR="00803474">
              <w:rPr>
                <w:lang w:val="de-DE"/>
              </w:rPr>
              <w:t>chweigen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622C07" w:rsidRPr="00002A83">
              <w:rPr>
                <w:rFonts w:hint="eastAsia"/>
                <w:lang w:val="de-DE"/>
              </w:rPr>
              <w:t>s</w:t>
            </w:r>
            <w:r w:rsidR="00622C07" w:rsidRPr="00002A83">
              <w:rPr>
                <w:lang w:val="de-DE"/>
              </w:rPr>
              <w:t>teigen</w:t>
            </w:r>
          </w:p>
          <w:p w14:paraId="4E329CE3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t</w:t>
            </w:r>
            <w:r>
              <w:rPr>
                <w:lang w:val="de-DE"/>
              </w:rPr>
              <w:t>reiben</w:t>
            </w:r>
          </w:p>
          <w:p w14:paraId="06B9932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v</w:t>
            </w:r>
            <w:r>
              <w:rPr>
                <w:lang w:val="de-DE"/>
              </w:rPr>
              <w:t>ermeiden</w:t>
            </w:r>
            <w:r w:rsidR="00803474">
              <w:rPr>
                <w:lang w:val="de-DE"/>
              </w:rPr>
              <w:t xml:space="preserve">, </w:t>
            </w:r>
            <w:r>
              <w:rPr>
                <w:rFonts w:hint="eastAsia"/>
                <w:lang w:val="de-DE"/>
              </w:rPr>
              <w:t>v</w:t>
            </w:r>
            <w:r>
              <w:rPr>
                <w:lang w:val="de-DE"/>
              </w:rPr>
              <w:t>erzeihen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14:paraId="184ED4C0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:rsidRPr="003E28A8" w14:paraId="3147B610" w14:textId="77777777" w:rsidTr="00ED7AAB">
        <w:trPr>
          <w:cantSplit/>
        </w:trPr>
        <w:tc>
          <w:tcPr>
            <w:tcW w:w="2637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750D70E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356DFEC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ei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6D91E2E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2677C16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7104CBA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  <w:color w:val="7F7F7F" w:themeColor="text1" w:themeTint="80"/>
              </w:rPr>
            </w:pPr>
            <w:r w:rsidRPr="007F4E07">
              <w:rPr>
                <w:rFonts w:hint="eastAsia"/>
                <w:b/>
                <w:bCs/>
                <w:color w:val="7F7F7F" w:themeColor="text1" w:themeTint="80"/>
              </w:rPr>
              <w:t>-</w:t>
            </w:r>
            <w:proofErr w:type="spellStart"/>
            <w:r w:rsidRPr="007F4E07">
              <w:rPr>
                <w:b/>
                <w:bCs/>
                <w:color w:val="7F7F7F" w:themeColor="text1" w:themeTint="80"/>
              </w:rPr>
              <w:t>ei</w:t>
            </w:r>
            <w:proofErr w:type="spellEnd"/>
            <w:r w:rsidRPr="007F4E07">
              <w:rPr>
                <w:b/>
                <w:bCs/>
                <w:color w:val="7F7F7F" w:themeColor="text1" w:themeTint="80"/>
              </w:rPr>
              <w:t>-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75C7B9F" w14:textId="77777777" w:rsidR="00622C07" w:rsidRDefault="003E28A8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l</w:t>
            </w:r>
            <w:r w:rsidRPr="00803474">
              <w:rPr>
                <w:bdr w:val="single" w:sz="4" w:space="0" w:color="auto"/>
                <w:lang w:val="de-DE"/>
              </w:rPr>
              <w:t>eid</w:t>
            </w:r>
            <w:r>
              <w:rPr>
                <w:lang w:val="de-DE"/>
              </w:rPr>
              <w:t>en</w:t>
            </w:r>
            <w:r w:rsidR="00803474">
              <w:rPr>
                <w:rStyle w:val="FootnoteReference"/>
                <w:lang w:val="de-DE"/>
              </w:rPr>
              <w:footnoteReference w:id="2"/>
            </w:r>
            <w:r>
              <w:rPr>
                <w:lang w:val="de-DE"/>
              </w:rPr>
              <w:t xml:space="preserve"> – li</w:t>
            </w:r>
            <w:r w:rsidRPr="003E28A8">
              <w:rPr>
                <w:b/>
                <w:bCs/>
                <w:lang w:val="de-DE"/>
              </w:rPr>
              <w:t>tt</w:t>
            </w:r>
            <w:r>
              <w:rPr>
                <w:lang w:val="de-DE"/>
              </w:rPr>
              <w:t xml:space="preserve"> – geli</w:t>
            </w:r>
            <w:r w:rsidRPr="003E28A8">
              <w:rPr>
                <w:b/>
                <w:bCs/>
                <w:lang w:val="de-DE"/>
              </w:rPr>
              <w:t>tt</w:t>
            </w:r>
            <w:r>
              <w:rPr>
                <w:lang w:val="de-DE"/>
              </w:rPr>
              <w:t>en – leidet (schneiden)</w:t>
            </w:r>
          </w:p>
          <w:p w14:paraId="31FF6CDD" w14:textId="77777777" w:rsidR="00803474" w:rsidRPr="00CC773E" w:rsidRDefault="00803474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tr</w:t>
            </w:r>
            <w:r w:rsidRPr="00803474">
              <w:rPr>
                <w:bdr w:val="single" w:sz="4" w:space="0" w:color="auto"/>
                <w:lang w:val="de-DE"/>
              </w:rPr>
              <w:t>eit</w:t>
            </w:r>
            <w:r>
              <w:rPr>
                <w:lang w:val="de-DE"/>
              </w:rPr>
              <w:t>en – stri</w:t>
            </w:r>
            <w:r w:rsidRPr="00803474">
              <w:rPr>
                <w:b/>
                <w:bCs/>
                <w:lang w:val="de-DE"/>
              </w:rPr>
              <w:t>tt</w:t>
            </w:r>
            <w:r>
              <w:rPr>
                <w:lang w:val="de-DE"/>
              </w:rPr>
              <w:t xml:space="preserve"> – gestri</w:t>
            </w:r>
            <w:r w:rsidRPr="00803474">
              <w:rPr>
                <w:b/>
                <w:bCs/>
                <w:lang w:val="de-DE"/>
              </w:rPr>
              <w:t>tt</w:t>
            </w:r>
            <w:r>
              <w:rPr>
                <w:lang w:val="de-DE"/>
              </w:rPr>
              <w:t>en - streitet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F00158E" w14:textId="77777777" w:rsidR="00622C07" w:rsidRPr="00CC773E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:rsidRPr="00002A83" w14:paraId="5020B879" w14:textId="77777777" w:rsidTr="00ED7AAB">
        <w:trPr>
          <w:cantSplit/>
        </w:trPr>
        <w:tc>
          <w:tcPr>
            <w:tcW w:w="2637" w:type="dxa"/>
            <w:vMerge w:val="restart"/>
            <w:shd w:val="clear" w:color="auto" w:fill="FFF2CC" w:themeFill="accent4" w:themeFillTint="33"/>
          </w:tcPr>
          <w:p w14:paraId="2720569C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lastRenderedPageBreak/>
              <w:t xml:space="preserve">Strong_2. the ablaut vowel was followed by </w:t>
            </w:r>
            <w:r w:rsidRPr="00622C07">
              <w:rPr>
                <w:rFonts w:ascii="Book Antiqua" w:hAnsi="Book Antiqua"/>
                <w:b/>
                <w:bCs/>
              </w:rPr>
              <w:t>-w-</w:t>
            </w:r>
            <w:r w:rsidRPr="00622C07">
              <w:rPr>
                <w:rFonts w:ascii="Book Antiqua" w:hAnsi="Book Antiqua"/>
              </w:rPr>
              <w:t xml:space="preserve"> in PIE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1EA76D80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ie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697" w:type="dxa"/>
            <w:shd w:val="clear" w:color="auto" w:fill="FFF2CC" w:themeFill="accent4" w:themeFillTint="33"/>
          </w:tcPr>
          <w:p w14:paraId="18207E46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o-</w:t>
            </w:r>
          </w:p>
        </w:tc>
        <w:tc>
          <w:tcPr>
            <w:tcW w:w="1103" w:type="dxa"/>
            <w:shd w:val="clear" w:color="auto" w:fill="FFF2CC" w:themeFill="accent4" w:themeFillTint="33"/>
          </w:tcPr>
          <w:p w14:paraId="319914CE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o-</w:t>
            </w:r>
          </w:p>
        </w:tc>
        <w:tc>
          <w:tcPr>
            <w:tcW w:w="1314" w:type="dxa"/>
            <w:shd w:val="clear" w:color="auto" w:fill="FFF2CC" w:themeFill="accent4" w:themeFillTint="33"/>
          </w:tcPr>
          <w:p w14:paraId="58BFE05A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  <w:color w:val="7F7F7F" w:themeColor="text1" w:themeTint="80"/>
              </w:rPr>
            </w:pPr>
            <w:r w:rsidRPr="007F4E07">
              <w:rPr>
                <w:rFonts w:hint="eastAsia"/>
                <w:b/>
                <w:bCs/>
                <w:color w:val="7F7F7F" w:themeColor="text1" w:themeTint="80"/>
              </w:rPr>
              <w:t>-</w:t>
            </w:r>
            <w:proofErr w:type="spellStart"/>
            <w:r w:rsidRPr="007F4E07">
              <w:rPr>
                <w:b/>
                <w:bCs/>
                <w:color w:val="7F7F7F" w:themeColor="text1" w:themeTint="80"/>
              </w:rPr>
              <w:t>ie</w:t>
            </w:r>
            <w:proofErr w:type="spellEnd"/>
            <w:r w:rsidRPr="007F4E07">
              <w:rPr>
                <w:b/>
                <w:bCs/>
                <w:color w:val="7F7F7F" w:themeColor="text1" w:themeTint="80"/>
              </w:rPr>
              <w:t>-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540EBB67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a</w:t>
            </w:r>
            <w:r>
              <w:rPr>
                <w:lang w:val="de-DE"/>
              </w:rPr>
              <w:t>nbieten</w:t>
            </w:r>
          </w:p>
          <w:p w14:paraId="54384F09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a</w:t>
            </w:r>
            <w:r>
              <w:rPr>
                <w:lang w:val="de-DE"/>
              </w:rPr>
              <w:t>nzie</w:t>
            </w:r>
            <w:r w:rsidR="00FC45D4">
              <w:rPr>
                <w:lang w:val="de-DE"/>
              </w:rPr>
              <w:t>h</w:t>
            </w:r>
            <w:r>
              <w:rPr>
                <w:lang w:val="de-DE"/>
              </w:rPr>
              <w:t>en</w:t>
            </w:r>
            <w:r w:rsidRPr="00002A83">
              <w:rPr>
                <w:rFonts w:hint="eastAsia"/>
                <w:lang w:val="de-DE"/>
              </w:rPr>
              <w:t xml:space="preserve"> </w:t>
            </w:r>
            <w:r w:rsidR="00FC45D4">
              <w:rPr>
                <w:lang w:val="de-DE"/>
              </w:rPr>
              <w:t>– zo</w:t>
            </w:r>
            <w:r w:rsidR="00FC45D4" w:rsidRPr="00FC45D4">
              <w:rPr>
                <w:b/>
                <w:bCs/>
                <w:lang w:val="de-DE"/>
              </w:rPr>
              <w:t>g</w:t>
            </w:r>
            <w:r w:rsidR="00FC45D4">
              <w:rPr>
                <w:lang w:val="de-DE"/>
              </w:rPr>
              <w:t xml:space="preserve"> an – angezo</w:t>
            </w:r>
            <w:r w:rsidR="00FC45D4" w:rsidRPr="00FC45D4">
              <w:rPr>
                <w:b/>
                <w:bCs/>
                <w:lang w:val="de-DE"/>
              </w:rPr>
              <w:t>g</w:t>
            </w:r>
            <w:r w:rsidR="00FC45D4">
              <w:rPr>
                <w:lang w:val="de-DE"/>
              </w:rPr>
              <w:t>en – zieht an</w:t>
            </w:r>
            <w:r w:rsidR="00803474">
              <w:rPr>
                <w:lang w:val="de-DE"/>
              </w:rPr>
              <w:t xml:space="preserve"> (ziehen)</w:t>
            </w:r>
          </w:p>
          <w:p w14:paraId="0F3CE656" w14:textId="77777777" w:rsidR="00F13691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>iegen</w:t>
            </w:r>
          </w:p>
          <w:p w14:paraId="2E5D3175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f</w:t>
            </w:r>
            <w:r w:rsidRPr="00002A83">
              <w:rPr>
                <w:lang w:val="de-DE"/>
              </w:rPr>
              <w:t>liegen</w:t>
            </w:r>
          </w:p>
          <w:p w14:paraId="483F2288" w14:textId="77777777" w:rsidR="003E28A8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g</w:t>
            </w:r>
            <w:r>
              <w:rPr>
                <w:lang w:val="de-DE"/>
              </w:rPr>
              <w:t>ießen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 w:rsidR="003E28A8">
              <w:rPr>
                <w:rFonts w:hint="eastAsia"/>
                <w:lang w:val="de-DE"/>
              </w:rPr>
              <w:t>g</w:t>
            </w:r>
            <w:r w:rsidR="003E28A8">
              <w:rPr>
                <w:lang w:val="de-DE"/>
              </w:rPr>
              <w:t>enießen</w:t>
            </w:r>
          </w:p>
          <w:p w14:paraId="391C8AC2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chließen – schlo</w:t>
            </w:r>
            <w:r w:rsidRPr="001943AA">
              <w:rPr>
                <w:b/>
                <w:bCs/>
                <w:lang w:val="de-DE"/>
              </w:rPr>
              <w:t>ss</w:t>
            </w:r>
            <w:r>
              <w:rPr>
                <w:lang w:val="de-DE"/>
              </w:rPr>
              <w:t xml:space="preserve"> – geschlo</w:t>
            </w:r>
            <w:r w:rsidRPr="001943AA">
              <w:rPr>
                <w:b/>
                <w:bCs/>
                <w:lang w:val="de-DE"/>
              </w:rPr>
              <w:t>ss</w:t>
            </w:r>
            <w:r>
              <w:rPr>
                <w:lang w:val="de-DE"/>
              </w:rPr>
              <w:t>en - schlie</w:t>
            </w:r>
            <w:r w:rsidRPr="001943AA">
              <w:rPr>
                <w:b/>
                <w:bCs/>
                <w:lang w:val="de-DE"/>
              </w:rPr>
              <w:t>ß</w:t>
            </w:r>
            <w:r>
              <w:rPr>
                <w:lang w:val="de-DE"/>
              </w:rPr>
              <w:t>t</w:t>
            </w:r>
          </w:p>
          <w:p w14:paraId="1703F5AB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v</w:t>
            </w:r>
            <w:r w:rsidRPr="00002A83">
              <w:rPr>
                <w:lang w:val="de-DE"/>
              </w:rPr>
              <w:t>erlieren</w:t>
            </w:r>
            <w:r w:rsidR="00803474">
              <w:rPr>
                <w:rFonts w:hint="eastAsia"/>
                <w:lang w:val="de-DE"/>
              </w:rPr>
              <w:t>,</w:t>
            </w:r>
            <w:r w:rsidR="00803474">
              <w:rPr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v</w:t>
            </w:r>
            <w:r>
              <w:rPr>
                <w:lang w:val="de-DE"/>
              </w:rPr>
              <w:t>erschieben</w:t>
            </w:r>
          </w:p>
          <w:p w14:paraId="0DF455A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w</w:t>
            </w:r>
            <w:r>
              <w:rPr>
                <w:lang w:val="de-DE"/>
              </w:rPr>
              <w:t>iegen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14:paraId="71868171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14:paraId="0BDDC39A" w14:textId="77777777" w:rsidTr="00ED7AAB">
        <w:trPr>
          <w:cantSplit/>
        </w:trPr>
        <w:tc>
          <w:tcPr>
            <w:tcW w:w="2637" w:type="dxa"/>
            <w:vMerge/>
            <w:shd w:val="clear" w:color="auto" w:fill="FFF2CC" w:themeFill="accent4" w:themeFillTint="33"/>
          </w:tcPr>
          <w:p w14:paraId="1251CD81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shd w:val="clear" w:color="auto" w:fill="FFF2CC" w:themeFill="accent4" w:themeFillTint="33"/>
          </w:tcPr>
          <w:p w14:paraId="674595A4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au-</w:t>
            </w:r>
          </w:p>
        </w:tc>
        <w:tc>
          <w:tcPr>
            <w:tcW w:w="697" w:type="dxa"/>
            <w:shd w:val="clear" w:color="auto" w:fill="FFF2CC" w:themeFill="accent4" w:themeFillTint="33"/>
          </w:tcPr>
          <w:p w14:paraId="738AB53A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103" w:type="dxa"/>
            <w:shd w:val="clear" w:color="auto" w:fill="FFF2CC" w:themeFill="accent4" w:themeFillTint="33"/>
          </w:tcPr>
          <w:p w14:paraId="2B576D8E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314" w:type="dxa"/>
            <w:shd w:val="clear" w:color="auto" w:fill="FFF2CC" w:themeFill="accent4" w:themeFillTint="33"/>
          </w:tcPr>
          <w:p w14:paraId="5412A140" w14:textId="77777777" w:rsidR="00622C07" w:rsidRDefault="00622C07" w:rsidP="007B02AB">
            <w:pPr>
              <w:pStyle w:val="af0"/>
              <w:ind w:firstLineChars="0" w:firstLine="0"/>
            </w:pPr>
            <w:r w:rsidRPr="007F4E07">
              <w:rPr>
                <w:rFonts w:hint="eastAsia"/>
                <w:color w:val="FF0000"/>
              </w:rPr>
              <w:t>-</w:t>
            </w:r>
            <w:proofErr w:type="spellStart"/>
            <w:r w:rsidRPr="007F4E07">
              <w:rPr>
                <w:color w:val="FF0000"/>
              </w:rPr>
              <w:t>äu</w:t>
            </w:r>
            <w:proofErr w:type="spellEnd"/>
            <w:r w:rsidRPr="007F4E07">
              <w:rPr>
                <w:color w:val="FF0000"/>
              </w:rPr>
              <w:t>-</w:t>
            </w:r>
            <w:r>
              <w:t>/</w:t>
            </w:r>
            <w:r w:rsidRPr="007F4E07">
              <w:rPr>
                <w:color w:val="7F7F7F" w:themeColor="text1" w:themeTint="80"/>
              </w:rPr>
              <w:t>-au-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69C0E4B9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  <w:tc>
          <w:tcPr>
            <w:tcW w:w="2976" w:type="dxa"/>
            <w:shd w:val="clear" w:color="auto" w:fill="FFF2CC" w:themeFill="accent4" w:themeFillTint="33"/>
          </w:tcPr>
          <w:p w14:paraId="28136A32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</w:tr>
      <w:tr w:rsidR="00622C07" w14:paraId="095A5182" w14:textId="77777777" w:rsidTr="00ED7AAB">
        <w:trPr>
          <w:cantSplit/>
        </w:trPr>
        <w:tc>
          <w:tcPr>
            <w:tcW w:w="2637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5A5B0B4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078C75A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ü-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48498FE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DEE2530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4155EE8" w14:textId="77777777" w:rsidR="00622C07" w:rsidRPr="007F4E07" w:rsidRDefault="00622C07" w:rsidP="007B02AB">
            <w:pPr>
              <w:pStyle w:val="af0"/>
              <w:ind w:firstLineChars="0" w:firstLine="0"/>
              <w:rPr>
                <w:color w:val="7F7F7F" w:themeColor="text1" w:themeTint="80"/>
              </w:rPr>
            </w:pPr>
            <w:r w:rsidRPr="007F4E07">
              <w:rPr>
                <w:rFonts w:hint="eastAsia"/>
                <w:color w:val="7F7F7F" w:themeColor="text1" w:themeTint="80"/>
              </w:rPr>
              <w:t>-</w:t>
            </w:r>
            <w:r w:rsidRPr="007F4E07">
              <w:rPr>
                <w:color w:val="7F7F7F" w:themeColor="text1" w:themeTint="80"/>
              </w:rPr>
              <w:t>ü-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2E6B429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79A667B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</w:tr>
      <w:tr w:rsidR="00622C07" w:rsidRPr="00BC6A18" w14:paraId="46F8AC8F" w14:textId="77777777" w:rsidTr="00ED7AAB">
        <w:trPr>
          <w:cantSplit/>
        </w:trPr>
        <w:tc>
          <w:tcPr>
            <w:tcW w:w="2637" w:type="dxa"/>
            <w:vMerge w:val="restart"/>
            <w:shd w:val="clear" w:color="auto" w:fill="DEEAF6" w:themeFill="accent1" w:themeFillTint="33"/>
          </w:tcPr>
          <w:p w14:paraId="68F58D04" w14:textId="77777777" w:rsidR="00BC6A18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Strong_3</w:t>
            </w:r>
            <w:r w:rsidR="00BC6A18">
              <w:rPr>
                <w:rStyle w:val="FootnoteReference"/>
                <w:rFonts w:ascii="Book Antiqua" w:hAnsi="Book Antiqua"/>
              </w:rPr>
              <w:footnoteReference w:id="3"/>
            </w:r>
            <w:r w:rsidRPr="00622C07">
              <w:rPr>
                <w:rFonts w:ascii="Book Antiqua" w:hAnsi="Book Antiqua"/>
              </w:rPr>
              <w:t xml:space="preserve">. the ablaut vowel was followed by a </w:t>
            </w:r>
            <w:r w:rsidRPr="00622C07">
              <w:rPr>
                <w:rFonts w:ascii="Book Antiqua" w:hAnsi="Book Antiqua"/>
                <w:b/>
                <w:bCs/>
              </w:rPr>
              <w:t>consonant cluster</w:t>
            </w:r>
            <w:r w:rsidRPr="00622C07">
              <w:rPr>
                <w:rFonts w:ascii="Book Antiqua" w:hAnsi="Book Antiqua"/>
              </w:rPr>
              <w:t xml:space="preserve"> in PIE</w:t>
            </w:r>
          </w:p>
          <w:p w14:paraId="2F2FB369" w14:textId="77777777" w:rsidR="00BC6A18" w:rsidRPr="00622C07" w:rsidRDefault="00BC6A18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完成式：</w:t>
            </w:r>
            <w:r>
              <w:rPr>
                <w:rFonts w:ascii="Book Antiqua" w:hAnsi="Book Antiqua"/>
              </w:rPr>
              <w:t>-u- / -o-</w:t>
            </w:r>
          </w:p>
        </w:tc>
        <w:tc>
          <w:tcPr>
            <w:tcW w:w="907" w:type="dxa"/>
            <w:shd w:val="clear" w:color="auto" w:fill="DEEAF6" w:themeFill="accent1" w:themeFillTint="33"/>
          </w:tcPr>
          <w:p w14:paraId="54029EA2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proofErr w:type="spellStart"/>
            <w:r w:rsidRPr="0096524E">
              <w:rPr>
                <w:b/>
                <w:bCs/>
              </w:rPr>
              <w:t>i</w:t>
            </w:r>
            <w:proofErr w:type="spellEnd"/>
            <w:r w:rsidRPr="0096524E">
              <w:rPr>
                <w:b/>
                <w:bCs/>
              </w:rPr>
              <w:t>-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14:paraId="038C7E61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a-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3FD8F454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u-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012210FD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F4E07">
              <w:rPr>
                <w:rFonts w:hint="eastAsia"/>
                <w:b/>
                <w:bCs/>
                <w:color w:val="7F7F7F" w:themeColor="text1" w:themeTint="80"/>
              </w:rPr>
              <w:t>-</w:t>
            </w:r>
            <w:proofErr w:type="spellStart"/>
            <w:r w:rsidRPr="007F4E07">
              <w:rPr>
                <w:b/>
                <w:bCs/>
                <w:color w:val="7F7F7F" w:themeColor="text1" w:themeTint="80"/>
              </w:rPr>
              <w:t>i</w:t>
            </w:r>
            <w:proofErr w:type="spellEnd"/>
            <w:r w:rsidRPr="007F4E07">
              <w:rPr>
                <w:b/>
                <w:bCs/>
                <w:color w:val="7F7F7F" w:themeColor="text1" w:themeTint="80"/>
              </w:rPr>
              <w:t>-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12F25E8E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f</w:t>
            </w:r>
            <w:r w:rsidRPr="00803474">
              <w:rPr>
                <w:bdr w:val="single" w:sz="4" w:space="0" w:color="auto"/>
                <w:lang w:val="de-DE"/>
              </w:rPr>
              <w:t>ind</w:t>
            </w:r>
            <w:r w:rsidRPr="00002A83">
              <w:rPr>
                <w:lang w:val="de-DE"/>
              </w:rPr>
              <w:t>en</w:t>
            </w:r>
            <w:r w:rsidR="003E28A8">
              <w:rPr>
                <w:rFonts w:hint="eastAsia"/>
                <w:lang w:val="de-DE"/>
              </w:rPr>
              <w:t xml:space="preserve"> </w:t>
            </w:r>
            <w:r w:rsidR="003E28A8">
              <w:rPr>
                <w:lang w:val="de-DE"/>
              </w:rPr>
              <w:t>(</w:t>
            </w:r>
            <w:r w:rsidR="003E28A8">
              <w:rPr>
                <w:rFonts w:hint="eastAsia"/>
                <w:lang w:val="de-DE"/>
              </w:rPr>
              <w:t>v</w:t>
            </w:r>
            <w:r w:rsidR="003E28A8">
              <w:rPr>
                <w:lang w:val="de-DE"/>
              </w:rPr>
              <w:t>erbinden)</w:t>
            </w:r>
          </w:p>
          <w:p w14:paraId="77221A3E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k</w:t>
            </w:r>
            <w:r>
              <w:rPr>
                <w:lang w:val="de-DE"/>
              </w:rPr>
              <w:t>l</w:t>
            </w:r>
            <w:r w:rsidRPr="00803474">
              <w:rPr>
                <w:bdr w:val="single" w:sz="4" w:space="0" w:color="auto"/>
                <w:lang w:val="de-DE"/>
              </w:rPr>
              <w:t>ing</w:t>
            </w:r>
            <w:r>
              <w:rPr>
                <w:lang w:val="de-DE"/>
              </w:rPr>
              <w:t>en</w:t>
            </w:r>
            <w:r w:rsidR="003E28A8">
              <w:rPr>
                <w:lang w:val="de-DE"/>
              </w:rPr>
              <w:t xml:space="preserve"> (gelingen,</w:t>
            </w:r>
            <w:r w:rsidR="003E28A8" w:rsidRPr="00002A83">
              <w:rPr>
                <w:rFonts w:hint="eastAsia"/>
                <w:lang w:val="de-DE"/>
              </w:rPr>
              <w:t xml:space="preserve"> s</w:t>
            </w:r>
            <w:r w:rsidR="003E28A8" w:rsidRPr="00002A83">
              <w:rPr>
                <w:lang w:val="de-DE"/>
              </w:rPr>
              <w:t>ingen</w:t>
            </w:r>
            <w:r w:rsidR="003E28A8">
              <w:rPr>
                <w:lang w:val="de-DE"/>
              </w:rPr>
              <w:t>,</w:t>
            </w:r>
            <w:r w:rsidR="003E28A8">
              <w:rPr>
                <w:rFonts w:hint="eastAsia"/>
                <w:lang w:val="de-DE"/>
              </w:rPr>
              <w:t xml:space="preserve"> s</w:t>
            </w:r>
            <w:r w:rsidR="003E28A8">
              <w:rPr>
                <w:lang w:val="de-DE"/>
              </w:rPr>
              <w:t>pringen,</w:t>
            </w:r>
            <w:r w:rsidR="003E28A8">
              <w:rPr>
                <w:rFonts w:hint="eastAsia"/>
                <w:lang w:val="de-DE"/>
              </w:rPr>
              <w:t xml:space="preserve"> z</w:t>
            </w:r>
            <w:r w:rsidR="003E28A8">
              <w:rPr>
                <w:lang w:val="de-DE"/>
              </w:rPr>
              <w:t>wingen)</w:t>
            </w:r>
          </w:p>
          <w:p w14:paraId="7255ABC0" w14:textId="77777777" w:rsidR="00622C07" w:rsidRPr="00B30D91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B30D91">
              <w:rPr>
                <w:rFonts w:hint="eastAsia"/>
                <w:lang w:val="de-DE"/>
              </w:rPr>
              <w:t>t</w:t>
            </w:r>
            <w:r w:rsidRPr="00B30D91">
              <w:rPr>
                <w:lang w:val="de-DE"/>
              </w:rPr>
              <w:t>r</w:t>
            </w:r>
            <w:r w:rsidRPr="00803474">
              <w:rPr>
                <w:bdr w:val="single" w:sz="4" w:space="0" w:color="auto"/>
                <w:lang w:val="de-DE"/>
              </w:rPr>
              <w:t>ink</w:t>
            </w:r>
            <w:r w:rsidRPr="00B30D91">
              <w:rPr>
                <w:lang w:val="de-DE"/>
              </w:rPr>
              <w:t>en</w:t>
            </w:r>
            <w:r w:rsidR="00803474">
              <w:rPr>
                <w:rFonts w:hint="eastAsia"/>
                <w:lang w:val="de-DE"/>
              </w:rPr>
              <w:t xml:space="preserve"> </w:t>
            </w:r>
            <w:r w:rsidR="00803474">
              <w:rPr>
                <w:lang w:val="de-DE"/>
              </w:rPr>
              <w:t>(sinken)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5BAAEAA5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ED7AAB">
              <w:rPr>
                <w:rFonts w:hint="eastAsia"/>
                <w:color w:val="7F7F7F" w:themeColor="text1" w:themeTint="80"/>
                <w:lang w:val="de-DE"/>
              </w:rPr>
              <w:t>e</w:t>
            </w:r>
            <w:r w:rsidRPr="00ED7AAB">
              <w:rPr>
                <w:color w:val="7F7F7F" w:themeColor="text1" w:themeTint="80"/>
                <w:lang w:val="de-DE"/>
              </w:rPr>
              <w:t>rlöschen – erlischt – erloschen – erloschen</w:t>
            </w:r>
          </w:p>
        </w:tc>
      </w:tr>
      <w:tr w:rsidR="00622C07" w:rsidRPr="00002A83" w14:paraId="510907EE" w14:textId="77777777" w:rsidTr="00ED7AAB">
        <w:trPr>
          <w:cantSplit/>
        </w:trPr>
        <w:tc>
          <w:tcPr>
            <w:tcW w:w="2637" w:type="dxa"/>
            <w:vMerge/>
            <w:shd w:val="clear" w:color="auto" w:fill="DEEAF6" w:themeFill="accent1" w:themeFillTint="33"/>
          </w:tcPr>
          <w:p w14:paraId="4D00C403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14:paraId="316C8DAB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>
              <w:t>-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14:paraId="2C83A626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a-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5189CF27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2EDCF2B8" w14:textId="77777777" w:rsidR="00622C07" w:rsidRDefault="00622C07" w:rsidP="007B02AB">
            <w:pPr>
              <w:pStyle w:val="af0"/>
              <w:ind w:firstLineChars="0" w:firstLine="0"/>
            </w:pPr>
            <w:r w:rsidRPr="007F4E07">
              <w:rPr>
                <w:rFonts w:hint="eastAsia"/>
                <w:color w:val="7F7F7F" w:themeColor="text1" w:themeTint="80"/>
              </w:rPr>
              <w:t>-</w:t>
            </w:r>
            <w:proofErr w:type="spellStart"/>
            <w:r w:rsidRPr="007F4E07">
              <w:rPr>
                <w:color w:val="7F7F7F" w:themeColor="text1" w:themeTint="80"/>
              </w:rPr>
              <w:t>i</w:t>
            </w:r>
            <w:proofErr w:type="spellEnd"/>
            <w:r w:rsidRPr="007F4E07">
              <w:rPr>
                <w:color w:val="7F7F7F" w:themeColor="text1" w:themeTint="80"/>
              </w:rPr>
              <w:t>-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6D5857BB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b</w:t>
            </w:r>
            <w:r w:rsidRPr="00002A83">
              <w:rPr>
                <w:lang w:val="de-DE"/>
              </w:rPr>
              <w:t>eg</w:t>
            </w:r>
            <w:r w:rsidRPr="00803474">
              <w:rPr>
                <w:bdr w:val="single" w:sz="4" w:space="0" w:color="auto"/>
                <w:lang w:val="de-DE"/>
              </w:rPr>
              <w:t>inn</w:t>
            </w:r>
            <w:r w:rsidRPr="00002A83">
              <w:rPr>
                <w:lang w:val="de-DE"/>
              </w:rPr>
              <w:t>en</w:t>
            </w:r>
            <w:r w:rsidR="003E28A8">
              <w:rPr>
                <w:rFonts w:hint="eastAsia"/>
                <w:lang w:val="de-DE"/>
              </w:rPr>
              <w:t xml:space="preserve"> </w:t>
            </w:r>
            <w:r w:rsidR="003E28A8">
              <w:rPr>
                <w:lang w:val="de-DE"/>
              </w:rPr>
              <w:t>(</w:t>
            </w:r>
            <w:r>
              <w:rPr>
                <w:rFonts w:hint="eastAsia"/>
                <w:lang w:val="de-DE"/>
              </w:rPr>
              <w:t>g</w:t>
            </w:r>
            <w:r>
              <w:rPr>
                <w:lang w:val="de-DE"/>
              </w:rPr>
              <w:t>ewinnen</w:t>
            </w:r>
            <w:r w:rsidR="003E28A8">
              <w:rPr>
                <w:lang w:val="de-DE"/>
              </w:rPr>
              <w:t>)</w:t>
            </w:r>
          </w:p>
          <w:p w14:paraId="712A876F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s</w:t>
            </w:r>
            <w:r w:rsidRPr="00002A83">
              <w:rPr>
                <w:lang w:val="de-DE"/>
              </w:rPr>
              <w:t>chw</w:t>
            </w:r>
            <w:r w:rsidRPr="00803474">
              <w:rPr>
                <w:bdr w:val="single" w:sz="4" w:space="0" w:color="auto"/>
                <w:lang w:val="de-DE"/>
              </w:rPr>
              <w:t>imm</w:t>
            </w:r>
            <w:r w:rsidRPr="00002A83">
              <w:rPr>
                <w:lang w:val="de-DE"/>
              </w:rPr>
              <w:t>en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079A99C0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14:paraId="026C3FE3" w14:textId="77777777" w:rsidTr="00ED7AAB">
        <w:trPr>
          <w:cantSplit/>
        </w:trPr>
        <w:tc>
          <w:tcPr>
            <w:tcW w:w="2637" w:type="dxa"/>
            <w:vMerge/>
            <w:shd w:val="clear" w:color="auto" w:fill="DEEAF6" w:themeFill="accent1" w:themeFillTint="33"/>
          </w:tcPr>
          <w:p w14:paraId="6282239B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14:paraId="359CCB99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>
              <w:t>-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14:paraId="5B3B81B3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14EB970F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2D0EC48F" w14:textId="77777777" w:rsidR="00622C07" w:rsidRPr="007F4E07" w:rsidRDefault="00622C07" w:rsidP="007B02AB">
            <w:pPr>
              <w:pStyle w:val="af0"/>
              <w:ind w:firstLineChars="0" w:firstLine="0"/>
              <w:rPr>
                <w:color w:val="7F7F7F" w:themeColor="text1" w:themeTint="80"/>
              </w:rPr>
            </w:pPr>
            <w:r w:rsidRPr="007F4E07">
              <w:rPr>
                <w:rFonts w:hint="eastAsia"/>
                <w:color w:val="7F7F7F" w:themeColor="text1" w:themeTint="80"/>
              </w:rPr>
              <w:t>-</w:t>
            </w:r>
            <w:proofErr w:type="spellStart"/>
            <w:r w:rsidRPr="007F4E07">
              <w:rPr>
                <w:color w:val="7F7F7F" w:themeColor="text1" w:themeTint="80"/>
              </w:rPr>
              <w:t>i</w:t>
            </w:r>
            <w:proofErr w:type="spellEnd"/>
            <w:r w:rsidRPr="007F4E07">
              <w:rPr>
                <w:color w:val="7F7F7F" w:themeColor="text1" w:themeTint="80"/>
              </w:rPr>
              <w:t>-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2A977EF0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  <w:tc>
          <w:tcPr>
            <w:tcW w:w="2976" w:type="dxa"/>
            <w:shd w:val="clear" w:color="auto" w:fill="DEEAF6" w:themeFill="accent1" w:themeFillTint="33"/>
          </w:tcPr>
          <w:p w14:paraId="10ED80A0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</w:tr>
      <w:tr w:rsidR="00622C07" w:rsidRPr="004E52C3" w14:paraId="4F6C50F4" w14:textId="77777777" w:rsidTr="00ED7AAB">
        <w:trPr>
          <w:cantSplit/>
        </w:trPr>
        <w:tc>
          <w:tcPr>
            <w:tcW w:w="2637" w:type="dxa"/>
            <w:vMerge/>
            <w:shd w:val="clear" w:color="auto" w:fill="DEEAF6" w:themeFill="accent1" w:themeFillTint="33"/>
          </w:tcPr>
          <w:p w14:paraId="0DDB9F11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</w:p>
        </w:tc>
        <w:tc>
          <w:tcPr>
            <w:tcW w:w="907" w:type="dxa"/>
            <w:shd w:val="clear" w:color="auto" w:fill="DEEAF6" w:themeFill="accent1" w:themeFillTint="33"/>
          </w:tcPr>
          <w:p w14:paraId="3D71FA1D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e-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14:paraId="5894F816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a-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65FE3DC1" w14:textId="77777777" w:rsidR="00622C07" w:rsidRPr="0096524E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96524E">
              <w:rPr>
                <w:rFonts w:hint="eastAsia"/>
                <w:b/>
                <w:bCs/>
              </w:rPr>
              <w:t>-</w:t>
            </w:r>
            <w:r w:rsidRPr="0096524E">
              <w:rPr>
                <w:b/>
                <w:bCs/>
              </w:rPr>
              <w:t>o-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6594062E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  <w:color w:val="FF0000"/>
              </w:rPr>
            </w:pPr>
            <w:r w:rsidRPr="007F4E07">
              <w:rPr>
                <w:rFonts w:hint="eastAsia"/>
                <w:b/>
                <w:bCs/>
                <w:color w:val="FF0000"/>
              </w:rPr>
              <w:t>-</w:t>
            </w:r>
            <w:proofErr w:type="spellStart"/>
            <w:r w:rsidRPr="007F4E07">
              <w:rPr>
                <w:b/>
                <w:bCs/>
                <w:color w:val="FF0000"/>
              </w:rPr>
              <w:t>i</w:t>
            </w:r>
            <w:proofErr w:type="spellEnd"/>
            <w:r w:rsidRPr="007F4E07">
              <w:rPr>
                <w:b/>
                <w:bCs/>
                <w:color w:val="FF0000"/>
              </w:rPr>
              <w:t>-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7ABDF038" w14:textId="77777777" w:rsidR="00F13691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>ewerben</w:t>
            </w:r>
          </w:p>
          <w:p w14:paraId="63B5888E" w14:textId="77777777" w:rsidR="00BC6A18" w:rsidRDefault="00BC6A18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e</w:t>
            </w:r>
            <w:r>
              <w:rPr>
                <w:lang w:val="de-DE"/>
              </w:rPr>
              <w:t>inwerfen</w:t>
            </w:r>
          </w:p>
          <w:p w14:paraId="4644A54C" w14:textId="77777777" w:rsidR="00BC6A18" w:rsidRDefault="00BC6A18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h</w:t>
            </w:r>
            <w:r>
              <w:rPr>
                <w:lang w:val="de-DE"/>
              </w:rPr>
              <w:t>elfen</w:t>
            </w:r>
          </w:p>
          <w:p w14:paraId="52863C29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g</w:t>
            </w:r>
            <w:r>
              <w:rPr>
                <w:lang w:val="de-DE"/>
              </w:rPr>
              <w:t>elten</w:t>
            </w:r>
          </w:p>
          <w:p w14:paraId="02BECBC9" w14:textId="77777777" w:rsidR="00622C07" w:rsidRPr="00F13691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terben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6C9C9E28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14:paraId="0390236E" w14:textId="77777777" w:rsidTr="00ED7AAB">
        <w:trPr>
          <w:cantSplit/>
        </w:trPr>
        <w:tc>
          <w:tcPr>
            <w:tcW w:w="2637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96A8B1E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767B5A5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e-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0B05A2D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o-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8804504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 xml:space="preserve">o-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BE48E08" w14:textId="77777777" w:rsidR="00622C07" w:rsidRDefault="00622C07" w:rsidP="007B02AB">
            <w:pPr>
              <w:pStyle w:val="af0"/>
              <w:ind w:firstLineChars="0" w:firstLine="0"/>
            </w:pPr>
            <w:r w:rsidRPr="007F4E07">
              <w:rPr>
                <w:rFonts w:hint="eastAsia"/>
                <w:color w:val="FF0000"/>
              </w:rPr>
              <w:t>-</w:t>
            </w:r>
            <w:proofErr w:type="spellStart"/>
            <w:r w:rsidRPr="007F4E07">
              <w:rPr>
                <w:color w:val="FF0000"/>
              </w:rPr>
              <w:t>i</w:t>
            </w:r>
            <w:proofErr w:type="spellEnd"/>
            <w:r w:rsidRPr="007F4E07">
              <w:rPr>
                <w:color w:val="FF0000"/>
              </w:rPr>
              <w:t>-</w:t>
            </w:r>
            <w:r>
              <w:t xml:space="preserve"> (3b)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A29B21C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A2908B" w14:textId="77777777" w:rsidR="00622C07" w:rsidRDefault="00622C07" w:rsidP="00ED7AAB">
            <w:pPr>
              <w:pStyle w:val="af0"/>
              <w:ind w:left="210" w:hangingChars="100" w:hanging="210"/>
            </w:pPr>
          </w:p>
        </w:tc>
      </w:tr>
      <w:tr w:rsidR="00622C07" w:rsidRPr="004E52C3" w14:paraId="3DFF9B90" w14:textId="77777777" w:rsidTr="00ED7AAB">
        <w:trPr>
          <w:cantSplit/>
        </w:trPr>
        <w:tc>
          <w:tcPr>
            <w:tcW w:w="263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BABDB0C" w14:textId="77777777" w:rsid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 xml:space="preserve">Strong_4. the ablaut vowel was followed by </w:t>
            </w:r>
            <w:r w:rsidRPr="00622C07">
              <w:rPr>
                <w:rFonts w:ascii="Book Antiqua" w:hAnsi="Book Antiqua"/>
                <w:b/>
                <w:bCs/>
              </w:rPr>
              <w:t>a sonorant (m, n, l, r) but no other consonant</w:t>
            </w:r>
            <w:r w:rsidRPr="00622C07">
              <w:rPr>
                <w:rFonts w:ascii="Book Antiqua" w:hAnsi="Book Antiqua"/>
              </w:rPr>
              <w:t xml:space="preserve"> in PIE (identical with 3b in modern German)</w:t>
            </w:r>
          </w:p>
          <w:p w14:paraId="1AFF3C05" w14:textId="77777777" w:rsidR="00BC6A18" w:rsidRPr="00622C07" w:rsidRDefault="00BC6A18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完成式：</w:t>
            </w:r>
            <w:r>
              <w:rPr>
                <w:rFonts w:ascii="Book Antiqua" w:hAnsi="Book Antiqua" w:hint="eastAsia"/>
              </w:rPr>
              <w:t>-</w:t>
            </w:r>
            <w:r>
              <w:rPr>
                <w:rFonts w:ascii="Book Antiqua" w:hAnsi="Book Antiqua"/>
              </w:rPr>
              <w:t>o-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AE4B6E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?</w:t>
            </w:r>
            <w:r w:rsidRPr="007451B2">
              <w:rPr>
                <w:b/>
                <w:bCs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5909CF7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 w:rsidRPr="007451B2">
              <w:rPr>
                <w:b/>
                <w:bCs/>
              </w:rPr>
              <w:t>a-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7E2A00D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 w:rsidRPr="007451B2">
              <w:rPr>
                <w:b/>
                <w:bCs/>
              </w:rPr>
              <w:t>o-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C22D0EA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F4E07">
              <w:rPr>
                <w:rFonts w:hint="eastAsia"/>
                <w:b/>
                <w:bCs/>
                <w:color w:val="FF0000"/>
              </w:rPr>
              <w:t>-</w:t>
            </w:r>
            <w:proofErr w:type="spellStart"/>
            <w:r w:rsidRPr="007F4E07">
              <w:rPr>
                <w:b/>
                <w:bCs/>
                <w:color w:val="FF0000"/>
              </w:rPr>
              <w:t>i</w:t>
            </w:r>
            <w:proofErr w:type="spellEnd"/>
            <w:r w:rsidRPr="007F4E07">
              <w:rPr>
                <w:b/>
                <w:bCs/>
                <w:color w:val="FF0000"/>
              </w:rPr>
              <w:t>-</w:t>
            </w:r>
            <w:r w:rsidR="00F13691">
              <w:rPr>
                <w:b/>
                <w:bCs/>
                <w:color w:val="FF0000"/>
              </w:rPr>
              <w:t xml:space="preserve"> / -</w:t>
            </w:r>
            <w:proofErr w:type="spellStart"/>
            <w:r w:rsidR="00F13691">
              <w:rPr>
                <w:b/>
                <w:bCs/>
                <w:color w:val="FF0000"/>
              </w:rPr>
              <w:t>ie</w:t>
            </w:r>
            <w:proofErr w:type="spellEnd"/>
            <w:r w:rsidR="00F13691">
              <w:rPr>
                <w:b/>
                <w:bCs/>
                <w:color w:val="FF0000"/>
              </w:rPr>
              <w:t>-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EB571B5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b</w:t>
            </w:r>
            <w:r w:rsidRPr="00002A83">
              <w:rPr>
                <w:lang w:val="de-DE"/>
              </w:rPr>
              <w:t>efehlen</w:t>
            </w:r>
            <w:r>
              <w:rPr>
                <w:lang w:val="de-DE"/>
              </w:rPr>
              <w:t xml:space="preserve"> (empfehlen)</w:t>
            </w:r>
          </w:p>
          <w:p w14:paraId="31D7F848" w14:textId="77777777" w:rsidR="00BC6A18" w:rsidRDefault="00BC6A18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n</w:t>
            </w:r>
            <w:r w:rsidRPr="00002A83">
              <w:rPr>
                <w:lang w:val="de-DE"/>
              </w:rPr>
              <w:t>ehmen</w:t>
            </w:r>
            <w:r w:rsidR="00F13691">
              <w:rPr>
                <w:lang w:val="de-DE"/>
              </w:rPr>
              <w:t xml:space="preserve"> – nahm – geno</w:t>
            </w:r>
            <w:r w:rsidR="00F13691" w:rsidRPr="00F13691">
              <w:rPr>
                <w:b/>
                <w:bCs/>
                <w:lang w:val="de-DE"/>
              </w:rPr>
              <w:t>mm</w:t>
            </w:r>
            <w:r w:rsidR="00F13691">
              <w:rPr>
                <w:lang w:val="de-DE"/>
              </w:rPr>
              <w:t>en – ni</w:t>
            </w:r>
            <w:r w:rsidR="00F13691" w:rsidRPr="00F13691">
              <w:rPr>
                <w:b/>
                <w:bCs/>
                <w:lang w:val="de-DE"/>
              </w:rPr>
              <w:t>mm</w:t>
            </w:r>
            <w:r w:rsidR="00F13691">
              <w:rPr>
                <w:lang w:val="de-DE"/>
              </w:rPr>
              <w:t xml:space="preserve">t </w:t>
            </w:r>
          </w:p>
          <w:p w14:paraId="455CBF98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prechen</w:t>
            </w:r>
            <w:r w:rsidR="00803474">
              <w:rPr>
                <w:lang w:val="de-DE"/>
              </w:rPr>
              <w:t xml:space="preserve"> (zerbrechen)</w:t>
            </w:r>
          </w:p>
          <w:p w14:paraId="122EF11B" w14:textId="77777777" w:rsidR="00803474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 xml:space="preserve">tehlen </w:t>
            </w:r>
          </w:p>
          <w:p w14:paraId="2DE445D8" w14:textId="77777777" w:rsidR="00F13691" w:rsidRDefault="00803474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t</w:t>
            </w:r>
            <w:r w:rsidRPr="00002A83">
              <w:rPr>
                <w:lang w:val="de-DE"/>
              </w:rPr>
              <w:t>reffen</w:t>
            </w:r>
            <w:r>
              <w:rPr>
                <w:rStyle w:val="FootnoteReference"/>
                <w:lang w:val="de-DE"/>
              </w:rPr>
              <w:footnoteReference w:id="4"/>
            </w:r>
            <w:r>
              <w:rPr>
                <w:lang w:val="de-DE"/>
              </w:rPr>
              <w:t xml:space="preserve"> – </w:t>
            </w:r>
            <w:r w:rsidRPr="00F13691">
              <w:rPr>
                <w:lang w:val="de-DE"/>
              </w:rPr>
              <w:t>tra</w:t>
            </w:r>
            <w:r w:rsidRPr="00F13691">
              <w:rPr>
                <w:b/>
                <w:bCs/>
                <w:lang w:val="de-DE"/>
              </w:rPr>
              <w:t xml:space="preserve">f </w:t>
            </w:r>
            <w:r>
              <w:rPr>
                <w:lang w:val="de-DE"/>
              </w:rPr>
              <w:t>– getroffen – trifft</w:t>
            </w:r>
          </w:p>
          <w:p w14:paraId="29582951" w14:textId="128F02CA" w:rsidR="00803474" w:rsidRPr="00803474" w:rsidRDefault="00E829AB" w:rsidP="00ED7AAB">
            <w:pPr>
              <w:pStyle w:val="af0"/>
              <w:ind w:left="210" w:hangingChars="100" w:hanging="210"/>
            </w:pPr>
            <w:r>
              <w:rPr>
                <w:rFonts w:hint="eastAsia"/>
                <w:lang w:val="de-DE"/>
              </w:rPr>
              <w:t>（</w:t>
            </w:r>
            <w:r w:rsidR="00803474">
              <w:rPr>
                <w:rFonts w:hint="eastAsia"/>
                <w:lang w:val="de-DE"/>
              </w:rPr>
              <w:t>本组中，</w:t>
            </w:r>
            <w:proofErr w:type="spellStart"/>
            <w:r w:rsidR="00803474">
              <w:t>sprechen</w:t>
            </w:r>
            <w:proofErr w:type="spellEnd"/>
            <w:r w:rsidR="00803474">
              <w:rPr>
                <w:rFonts w:hint="eastAsia"/>
              </w:rPr>
              <w:t>和</w:t>
            </w:r>
            <w:proofErr w:type="spellStart"/>
            <w:r w:rsidR="00803474">
              <w:t>treffen</w:t>
            </w:r>
            <w:proofErr w:type="spellEnd"/>
            <w:r w:rsidR="00803474">
              <w:rPr>
                <w:rFonts w:hint="eastAsia"/>
              </w:rPr>
              <w:t>不是</w:t>
            </w:r>
            <w:r>
              <w:rPr>
                <w:rFonts w:hint="eastAsia"/>
              </w:rPr>
              <w:t>a</w:t>
            </w:r>
            <w:r>
              <w:t>blaut</w:t>
            </w:r>
            <w:r>
              <w:rPr>
                <w:rFonts w:hint="eastAsia"/>
              </w:rPr>
              <w:t>跟</w:t>
            </w:r>
            <w:r w:rsidR="00803474">
              <w:t>sonorant</w:t>
            </w:r>
            <w:r>
              <w:rPr>
                <w:rFonts w:hint="eastAsia"/>
              </w:rPr>
              <w:t>）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635C498" w14:textId="77777777" w:rsidR="00622C07" w:rsidRPr="00ED7AAB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ED7AAB">
              <w:rPr>
                <w:rFonts w:hint="eastAsia"/>
                <w:lang w:val="de-DE"/>
              </w:rPr>
              <w:t>g</w:t>
            </w:r>
            <w:r w:rsidRPr="00ED7AAB">
              <w:rPr>
                <w:lang w:val="de-DE"/>
              </w:rPr>
              <w:t>ebären – gebiert – gebaren – geboren</w:t>
            </w:r>
          </w:p>
          <w:p w14:paraId="47C3CF9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ED7AAB">
              <w:rPr>
                <w:lang w:val="de-DE"/>
              </w:rPr>
              <w:t xml:space="preserve">kommen – kommt – </w:t>
            </w:r>
            <w:proofErr w:type="spellStart"/>
            <w:r w:rsidRPr="00ED7AAB">
              <w:rPr>
                <w:lang w:val="de-DE"/>
              </w:rPr>
              <w:t>kammen</w:t>
            </w:r>
            <w:proofErr w:type="spellEnd"/>
            <w:r w:rsidRPr="00ED7AAB">
              <w:rPr>
                <w:lang w:val="de-DE"/>
              </w:rPr>
              <w:t xml:space="preserve"> - gekommen</w:t>
            </w:r>
          </w:p>
        </w:tc>
      </w:tr>
      <w:tr w:rsidR="00622C07" w:rsidRPr="004E52C3" w14:paraId="246B6B66" w14:textId="77777777" w:rsidTr="00ED7AAB">
        <w:trPr>
          <w:cantSplit/>
        </w:trPr>
        <w:tc>
          <w:tcPr>
            <w:tcW w:w="2637" w:type="dxa"/>
            <w:vMerge w:val="restart"/>
            <w:shd w:val="clear" w:color="auto" w:fill="DEEAF6" w:themeFill="accent1" w:themeFillTint="33"/>
          </w:tcPr>
          <w:p w14:paraId="11FFB6A3" w14:textId="77777777" w:rsid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 xml:space="preserve">Strong_5. the ablaut vowel was followed by </w:t>
            </w:r>
            <w:r w:rsidRPr="00622C07">
              <w:rPr>
                <w:rFonts w:ascii="Book Antiqua" w:hAnsi="Book Antiqua"/>
                <w:b/>
                <w:bCs/>
              </w:rPr>
              <w:t>consonant other than a sonorant</w:t>
            </w:r>
            <w:r w:rsidRPr="00622C07">
              <w:rPr>
                <w:rFonts w:ascii="Book Antiqua" w:hAnsi="Book Antiqua"/>
              </w:rPr>
              <w:t xml:space="preserve"> in PIE</w:t>
            </w:r>
          </w:p>
          <w:p w14:paraId="1A0E3E18" w14:textId="77777777" w:rsidR="00BC6A18" w:rsidRPr="00622C07" w:rsidRDefault="00BC6A18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完成式：</w:t>
            </w:r>
            <w:r>
              <w:rPr>
                <w:rFonts w:ascii="Book Antiqua" w:hAnsi="Book Antiqua" w:hint="eastAsia"/>
              </w:rPr>
              <w:t>-</w:t>
            </w:r>
            <w:r>
              <w:rPr>
                <w:rFonts w:ascii="Book Antiqua" w:hAnsi="Book Antiqua"/>
              </w:rPr>
              <w:t>e-</w:t>
            </w:r>
          </w:p>
        </w:tc>
        <w:tc>
          <w:tcPr>
            <w:tcW w:w="907" w:type="dxa"/>
            <w:shd w:val="clear" w:color="auto" w:fill="DEEAF6" w:themeFill="accent1" w:themeFillTint="33"/>
          </w:tcPr>
          <w:p w14:paraId="2F70DF02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e-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14:paraId="182823B9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a-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56EF3B6F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e-</w:t>
            </w:r>
          </w:p>
        </w:tc>
        <w:tc>
          <w:tcPr>
            <w:tcW w:w="1314" w:type="dxa"/>
            <w:shd w:val="clear" w:color="auto" w:fill="DEEAF6" w:themeFill="accent1" w:themeFillTint="33"/>
          </w:tcPr>
          <w:p w14:paraId="32C7F940" w14:textId="77777777" w:rsidR="00622C07" w:rsidRPr="007F4E07" w:rsidRDefault="00622C07" w:rsidP="007B02AB">
            <w:pPr>
              <w:pStyle w:val="af0"/>
              <w:ind w:firstLineChars="0" w:firstLine="0"/>
              <w:rPr>
                <w:color w:val="FF0000"/>
              </w:rPr>
            </w:pPr>
            <w:r w:rsidRPr="007F4E07">
              <w:rPr>
                <w:rFonts w:hint="eastAsia"/>
                <w:color w:val="FF0000"/>
              </w:rPr>
              <w:t>-</w:t>
            </w:r>
            <w:proofErr w:type="spellStart"/>
            <w:r w:rsidRPr="007F4E07">
              <w:rPr>
                <w:color w:val="FF0000"/>
              </w:rPr>
              <w:t>i</w:t>
            </w:r>
            <w:proofErr w:type="spellEnd"/>
            <w:r w:rsidRPr="007F4E07">
              <w:rPr>
                <w:color w:val="FF0000"/>
              </w:rPr>
              <w:t>-</w:t>
            </w:r>
            <w:r w:rsidR="00F13691">
              <w:rPr>
                <w:color w:val="FF0000"/>
              </w:rPr>
              <w:t xml:space="preserve"> / -</w:t>
            </w:r>
            <w:proofErr w:type="spellStart"/>
            <w:r w:rsidR="00F13691">
              <w:rPr>
                <w:color w:val="FF0000"/>
              </w:rPr>
              <w:t>ie</w:t>
            </w:r>
            <w:proofErr w:type="spellEnd"/>
            <w:r w:rsidR="00F13691">
              <w:rPr>
                <w:color w:val="FF0000"/>
              </w:rPr>
              <w:t>-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3CB1E39E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803474">
              <w:rPr>
                <w:rFonts w:hint="eastAsia"/>
                <w:bdr w:val="single" w:sz="4" w:space="0" w:color="auto"/>
                <w:lang w:val="de-DE"/>
              </w:rPr>
              <w:t>e</w:t>
            </w:r>
            <w:r w:rsidRPr="00803474">
              <w:rPr>
                <w:bdr w:val="single" w:sz="4" w:space="0" w:color="auto"/>
                <w:lang w:val="de-DE"/>
              </w:rPr>
              <w:t>ss</w:t>
            </w:r>
            <w:r w:rsidRPr="00002A83">
              <w:rPr>
                <w:lang w:val="de-DE"/>
              </w:rPr>
              <w:t>en –</w:t>
            </w:r>
            <w:r>
              <w:rPr>
                <w:lang w:val="de-DE"/>
              </w:rPr>
              <w:t xml:space="preserve"> </w:t>
            </w:r>
            <w:r w:rsidRPr="00A95925">
              <w:rPr>
                <w:lang w:val="de-DE"/>
              </w:rPr>
              <w:t>a</w:t>
            </w:r>
            <w:r w:rsidRPr="00A95925">
              <w:rPr>
                <w:b/>
                <w:bCs/>
                <w:lang w:val="de-DE"/>
              </w:rPr>
              <w:t>ß</w:t>
            </w:r>
            <w:r>
              <w:rPr>
                <w:lang w:val="de-DE"/>
              </w:rPr>
              <w:t xml:space="preserve"> –</w:t>
            </w:r>
            <w:r w:rsidRPr="00002A83">
              <w:rPr>
                <w:lang w:val="de-DE"/>
              </w:rPr>
              <w:t xml:space="preserve"> ge</w:t>
            </w:r>
            <w:r w:rsidRPr="00A95925">
              <w:rPr>
                <w:b/>
                <w:bCs/>
                <w:lang w:val="de-DE"/>
              </w:rPr>
              <w:t>g</w:t>
            </w:r>
            <w:r w:rsidRPr="00002A83">
              <w:rPr>
                <w:lang w:val="de-DE"/>
              </w:rPr>
              <w:t>essen</w:t>
            </w:r>
            <w:r>
              <w:rPr>
                <w:lang w:val="de-DE"/>
              </w:rPr>
              <w:t xml:space="preserve"> – isst</w:t>
            </w:r>
            <w:r w:rsidR="003E28A8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="003E28A8" w:rsidRPr="00002A83">
              <w:rPr>
                <w:rFonts w:hint="eastAsia"/>
                <w:lang w:val="de-DE"/>
              </w:rPr>
              <w:t>v</w:t>
            </w:r>
            <w:r w:rsidR="003E28A8" w:rsidRPr="00002A83">
              <w:rPr>
                <w:lang w:val="de-DE"/>
              </w:rPr>
              <w:t xml:space="preserve">ergessen </w:t>
            </w:r>
            <w:r w:rsidR="003E28A8">
              <w:rPr>
                <w:lang w:val="de-DE"/>
              </w:rPr>
              <w:t>–</w:t>
            </w:r>
            <w:r w:rsidR="003E28A8" w:rsidRPr="00002A83">
              <w:rPr>
                <w:lang w:val="de-DE"/>
              </w:rPr>
              <w:t xml:space="preserve"> </w:t>
            </w:r>
            <w:r w:rsidR="003E28A8">
              <w:rPr>
                <w:lang w:val="de-DE"/>
              </w:rPr>
              <w:t>verga</w:t>
            </w:r>
            <w:r w:rsidR="003E28A8" w:rsidRPr="003F295F">
              <w:rPr>
                <w:b/>
                <w:bCs/>
                <w:lang w:val="de-DE"/>
              </w:rPr>
              <w:t>ß</w:t>
            </w:r>
            <w:r w:rsidR="003E28A8">
              <w:rPr>
                <w:lang w:val="de-DE"/>
              </w:rPr>
              <w:t xml:space="preserve"> – </w:t>
            </w:r>
            <w:r w:rsidR="003E28A8" w:rsidRPr="00002A83">
              <w:rPr>
                <w:lang w:val="de-DE"/>
              </w:rPr>
              <w:t>vergessen</w:t>
            </w:r>
            <w:r w:rsidR="003E28A8">
              <w:rPr>
                <w:lang w:val="de-DE"/>
              </w:rPr>
              <w:t xml:space="preserve"> – vergisst (messen)</w:t>
            </w:r>
          </w:p>
          <w:p w14:paraId="0F75F64C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g</w:t>
            </w:r>
            <w:r w:rsidRPr="00002A83">
              <w:rPr>
                <w:lang w:val="de-DE"/>
              </w:rPr>
              <w:t>eben</w:t>
            </w:r>
          </w:p>
          <w:p w14:paraId="3B76898B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lang w:val="de-DE"/>
              </w:rPr>
              <w:t>lesen</w:t>
            </w:r>
            <w:r>
              <w:rPr>
                <w:lang w:val="de-DE"/>
              </w:rPr>
              <w:t xml:space="preserve"> </w:t>
            </w:r>
          </w:p>
          <w:p w14:paraId="4D875B5C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 w:rsidRPr="00E829AB">
              <w:rPr>
                <w:bdr w:val="single" w:sz="4" w:space="0" w:color="auto"/>
                <w:lang w:val="de-DE"/>
              </w:rPr>
              <w:t>eh</w:t>
            </w:r>
            <w:r>
              <w:rPr>
                <w:lang w:val="de-DE"/>
              </w:rPr>
              <w:t xml:space="preserve">en </w:t>
            </w:r>
            <w:r w:rsidR="003E28A8">
              <w:rPr>
                <w:lang w:val="de-DE"/>
              </w:rPr>
              <w:t>(geschehen)</w:t>
            </w:r>
          </w:p>
          <w:p w14:paraId="5CC8A54C" w14:textId="77777777" w:rsidR="00622C07" w:rsidRPr="00002A83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t</w:t>
            </w:r>
            <w:r>
              <w:rPr>
                <w:lang w:val="de-DE"/>
              </w:rPr>
              <w:t>reten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187A3C63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:rsidRPr="00BC6A18" w14:paraId="3BA26B47" w14:textId="77777777" w:rsidTr="00ED7AAB">
        <w:trPr>
          <w:cantSplit/>
        </w:trPr>
        <w:tc>
          <w:tcPr>
            <w:tcW w:w="2637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803DBD4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715418F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>
              <w:t>-/-</w:t>
            </w:r>
            <w:proofErr w:type="spellStart"/>
            <w:r>
              <w:t>ie</w:t>
            </w:r>
            <w:proofErr w:type="spellEnd"/>
            <w:r>
              <w:t>-</w:t>
            </w:r>
          </w:p>
          <w:p w14:paraId="6580FA37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(</w:t>
            </w:r>
            <w:r>
              <w:t>j-present)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0C0612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a-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8519E35" w14:textId="77777777" w:rsidR="00622C07" w:rsidRDefault="00622C07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r>
              <w:t>e-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2F1D89" w14:textId="77777777" w:rsidR="00622C07" w:rsidRDefault="00622C07" w:rsidP="007B02AB">
            <w:pPr>
              <w:pStyle w:val="af0"/>
              <w:ind w:firstLineChars="0" w:firstLine="0"/>
            </w:pPr>
            <w:r w:rsidRPr="007F4E07">
              <w:rPr>
                <w:rFonts w:hint="eastAsia"/>
                <w:color w:val="7F7F7F" w:themeColor="text1" w:themeTint="80"/>
              </w:rPr>
              <w:t>-</w:t>
            </w:r>
            <w:proofErr w:type="spellStart"/>
            <w:r w:rsidRPr="007F4E07">
              <w:rPr>
                <w:color w:val="7F7F7F" w:themeColor="text1" w:themeTint="80"/>
              </w:rPr>
              <w:t>i</w:t>
            </w:r>
            <w:proofErr w:type="spellEnd"/>
            <w:r w:rsidRPr="007F4E07">
              <w:rPr>
                <w:color w:val="7F7F7F" w:themeColor="text1" w:themeTint="80"/>
              </w:rPr>
              <w:t>-/-</w:t>
            </w:r>
            <w:proofErr w:type="spellStart"/>
            <w:r w:rsidRPr="007F4E07">
              <w:rPr>
                <w:color w:val="7F7F7F" w:themeColor="text1" w:themeTint="80"/>
              </w:rPr>
              <w:t>ie</w:t>
            </w:r>
            <w:proofErr w:type="spellEnd"/>
            <w:r w:rsidRPr="007F4E07">
              <w:rPr>
                <w:color w:val="7F7F7F" w:themeColor="text1" w:themeTint="80"/>
              </w:rPr>
              <w:t>-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08CF925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b</w:t>
            </w:r>
            <w:r w:rsidRPr="00002A83">
              <w:rPr>
                <w:lang w:val="de-DE"/>
              </w:rPr>
              <w:t>itten</w:t>
            </w:r>
          </w:p>
          <w:p w14:paraId="2B3EDB42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l</w:t>
            </w:r>
            <w:r w:rsidRPr="00002A83">
              <w:rPr>
                <w:lang w:val="de-DE"/>
              </w:rPr>
              <w:t>iegen</w:t>
            </w:r>
          </w:p>
          <w:p w14:paraId="256E2C26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s</w:t>
            </w:r>
            <w:r w:rsidRPr="00002A83">
              <w:rPr>
                <w:lang w:val="de-DE"/>
              </w:rPr>
              <w:t xml:space="preserve">itzen </w:t>
            </w:r>
            <w:r>
              <w:rPr>
                <w:lang w:val="de-DE"/>
              </w:rPr>
              <w:t>–</w:t>
            </w:r>
            <w:r w:rsidRPr="00002A83">
              <w:rPr>
                <w:lang w:val="de-DE"/>
              </w:rPr>
              <w:t xml:space="preserve"> </w:t>
            </w:r>
            <w:r>
              <w:rPr>
                <w:lang w:val="de-DE"/>
              </w:rPr>
              <w:t>sa</w:t>
            </w:r>
            <w:r w:rsidRPr="00160946">
              <w:rPr>
                <w:b/>
                <w:bCs/>
                <w:lang w:val="de-DE"/>
              </w:rPr>
              <w:t>ß</w:t>
            </w:r>
            <w:r>
              <w:rPr>
                <w:lang w:val="de-DE"/>
              </w:rPr>
              <w:t xml:space="preserve"> – </w:t>
            </w:r>
            <w:r w:rsidRPr="00002A83">
              <w:rPr>
                <w:lang w:val="de-DE"/>
              </w:rPr>
              <w:t>gese</w:t>
            </w:r>
            <w:r w:rsidRPr="00160946">
              <w:rPr>
                <w:b/>
                <w:bCs/>
                <w:lang w:val="de-DE"/>
              </w:rPr>
              <w:t>ss</w:t>
            </w:r>
            <w:r w:rsidRPr="00002A83">
              <w:rPr>
                <w:lang w:val="de-DE"/>
              </w:rPr>
              <w:t>en</w:t>
            </w:r>
            <w:r>
              <w:rPr>
                <w:lang w:val="de-DE"/>
              </w:rPr>
              <w:t xml:space="preserve"> – sitzt </w:t>
            </w:r>
          </w:p>
          <w:p w14:paraId="0EA077FD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b</w:t>
            </w:r>
            <w:r>
              <w:rPr>
                <w:lang w:val="de-DE"/>
              </w:rPr>
              <w:t xml:space="preserve">etten – bat – gebeten – bittet 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D27D1A5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:rsidRPr="00BC6A18" w14:paraId="6AD51323" w14:textId="77777777" w:rsidTr="00ED7AAB">
        <w:trPr>
          <w:cantSplit/>
        </w:trPr>
        <w:tc>
          <w:tcPr>
            <w:tcW w:w="263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0FA4F71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lastRenderedPageBreak/>
              <w:t xml:space="preserve">Strong_6. It contains verbs with the stem vowel </w:t>
            </w:r>
            <w:r w:rsidRPr="00622C07">
              <w:rPr>
                <w:rFonts w:ascii="Book Antiqua" w:hAnsi="Book Antiqua"/>
                <w:b/>
                <w:bCs/>
              </w:rPr>
              <w:t>-a-</w:t>
            </w:r>
            <w:r>
              <w:rPr>
                <w:rFonts w:ascii="Book Antiqua" w:hAnsi="Book Antiqua"/>
                <w:b/>
                <w:bCs/>
              </w:rPr>
              <w:t>(</w:t>
            </w:r>
            <w:r w:rsidRPr="00622C07">
              <w:rPr>
                <w:rFonts w:ascii="Book Antiqua" w:hAnsi="Book Antiqua"/>
                <w:b/>
                <w:bCs/>
              </w:rPr>
              <w:t>not followed by a sonorant and a consonant</w:t>
            </w:r>
            <w:r w:rsidRPr="00622C07">
              <w:rPr>
                <w:rFonts w:ascii="Book Antiqua" w:hAnsi="Book Antiqua"/>
              </w:rPr>
              <w:t xml:space="preserve"> </w:t>
            </w:r>
            <w:r w:rsidRPr="00622C07">
              <w:rPr>
                <w:rFonts w:ascii="Book Antiqua" w:hAnsi="Book Antiqua"/>
                <w:b/>
                <w:bCs/>
              </w:rPr>
              <w:sym w:font="Wingdings" w:char="F0E0"/>
            </w:r>
            <w:r w:rsidRPr="00622C07">
              <w:rPr>
                <w:rFonts w:ascii="Book Antiqua" w:hAnsi="Book Antiqua"/>
                <w:b/>
                <w:bCs/>
              </w:rPr>
              <w:t xml:space="preserve"> 7b)</w:t>
            </w:r>
            <w:r w:rsidR="00BC6A18">
              <w:rPr>
                <w:rStyle w:val="FootnoteReference"/>
                <w:rFonts w:ascii="Book Antiqua" w:hAnsi="Book Antiqua"/>
                <w:b/>
                <w:bCs/>
              </w:rPr>
              <w:footnoteReference w:id="5"/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DC69B48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 w:rsidRPr="007451B2">
              <w:rPr>
                <w:b/>
                <w:bCs/>
              </w:rPr>
              <w:t>a-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401550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 w:rsidRPr="007451B2">
              <w:rPr>
                <w:b/>
                <w:bCs/>
              </w:rPr>
              <w:t>u-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07E7728" w14:textId="77777777" w:rsidR="00622C07" w:rsidRPr="007451B2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451B2">
              <w:rPr>
                <w:rFonts w:hint="eastAsia"/>
                <w:b/>
                <w:bCs/>
              </w:rPr>
              <w:t>-</w:t>
            </w:r>
            <w:r w:rsidRPr="007451B2">
              <w:rPr>
                <w:b/>
                <w:bCs/>
              </w:rPr>
              <w:t>a-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ADEBE3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  <w:color w:val="FF0000"/>
              </w:rPr>
            </w:pPr>
            <w:r w:rsidRPr="007F4E07">
              <w:rPr>
                <w:rFonts w:hint="eastAsia"/>
                <w:b/>
                <w:bCs/>
                <w:color w:val="FF0000"/>
              </w:rPr>
              <w:t>-</w:t>
            </w:r>
            <w:r w:rsidRPr="007F4E07">
              <w:rPr>
                <w:b/>
                <w:bCs/>
                <w:color w:val="FF0000"/>
              </w:rPr>
              <w:t>ä-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F1957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lang w:val="de-DE"/>
              </w:rPr>
              <w:t>fahren</w:t>
            </w:r>
          </w:p>
          <w:p w14:paraId="2CBBF496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l</w:t>
            </w:r>
            <w:r w:rsidRPr="00002A83">
              <w:rPr>
                <w:lang w:val="de-DE"/>
              </w:rPr>
              <w:t>aden</w:t>
            </w:r>
            <w:r w:rsidR="00F13691">
              <w:rPr>
                <w:lang w:val="de-DE"/>
              </w:rPr>
              <w:t xml:space="preserve"> – lud – geladen - lä</w:t>
            </w:r>
            <w:r w:rsidR="00F13691" w:rsidRPr="00F13691">
              <w:rPr>
                <w:b/>
                <w:bCs/>
                <w:lang w:val="de-DE"/>
              </w:rPr>
              <w:t>dt</w:t>
            </w:r>
          </w:p>
          <w:p w14:paraId="41A2F5B5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 xml:space="preserve">chaffen – schuf – geschaffen – </w:t>
            </w:r>
            <w:r w:rsidRPr="00E829AB">
              <w:rPr>
                <w:lang w:val="de-DE"/>
              </w:rPr>
              <w:t>sch</w:t>
            </w:r>
            <w:r w:rsidRPr="00E829AB">
              <w:rPr>
                <w:b/>
                <w:bCs/>
                <w:lang w:val="de-DE"/>
              </w:rPr>
              <w:t>a</w:t>
            </w:r>
            <w:r w:rsidRPr="00E829AB">
              <w:rPr>
                <w:lang w:val="de-DE"/>
              </w:rPr>
              <w:t>fft</w:t>
            </w:r>
            <w:r>
              <w:rPr>
                <w:lang w:val="de-DE"/>
              </w:rPr>
              <w:t xml:space="preserve"> </w:t>
            </w:r>
            <w:r w:rsidR="00F13691">
              <w:rPr>
                <w:lang w:val="de-DE"/>
              </w:rPr>
              <w:t>(</w:t>
            </w:r>
            <w:r w:rsidR="00F13691">
              <w:rPr>
                <w:rFonts w:hint="eastAsia"/>
                <w:lang w:val="de-DE"/>
              </w:rPr>
              <w:t>创造</w:t>
            </w:r>
            <w:r w:rsidR="00F13691">
              <w:rPr>
                <w:rFonts w:hint="eastAsia"/>
                <w:lang w:val="de-DE"/>
              </w:rPr>
              <w:t>)</w:t>
            </w:r>
          </w:p>
          <w:p w14:paraId="23B90B14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chl</w:t>
            </w:r>
            <w:r w:rsidRPr="00E829AB">
              <w:rPr>
                <w:bdr w:val="single" w:sz="4" w:space="0" w:color="auto"/>
                <w:lang w:val="de-DE"/>
              </w:rPr>
              <w:t>ag</w:t>
            </w:r>
            <w:r>
              <w:rPr>
                <w:lang w:val="de-DE"/>
              </w:rPr>
              <w:t>en</w:t>
            </w:r>
            <w:r w:rsidR="00803474">
              <w:rPr>
                <w:lang w:val="de-DE"/>
              </w:rPr>
              <w:t xml:space="preserve"> (vorschlagen</w:t>
            </w:r>
            <w:r w:rsidR="00E829AB">
              <w:t>,</w:t>
            </w:r>
            <w:r w:rsidR="00E829AB" w:rsidRPr="00002A83">
              <w:rPr>
                <w:rFonts w:hint="eastAsia"/>
                <w:lang w:val="de-DE"/>
              </w:rPr>
              <w:t xml:space="preserve"> t</w:t>
            </w:r>
            <w:r w:rsidR="00E829AB" w:rsidRPr="00002A83">
              <w:rPr>
                <w:lang w:val="de-DE"/>
              </w:rPr>
              <w:t>ragen</w:t>
            </w:r>
            <w:r w:rsidR="00803474">
              <w:rPr>
                <w:lang w:val="de-DE"/>
              </w:rPr>
              <w:t>)</w:t>
            </w:r>
          </w:p>
          <w:p w14:paraId="0CEACE71" w14:textId="77777777" w:rsidR="00622C07" w:rsidRPr="00A95925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A95925">
              <w:rPr>
                <w:rFonts w:hint="eastAsia"/>
                <w:lang w:val="de-DE"/>
              </w:rPr>
              <w:t>w</w:t>
            </w:r>
            <w:r w:rsidRPr="00A95925">
              <w:rPr>
                <w:lang w:val="de-DE"/>
              </w:rPr>
              <w:t>aschen</w:t>
            </w:r>
            <w:r w:rsidR="00E829AB">
              <w:rPr>
                <w:lang w:val="de-DE"/>
              </w:rPr>
              <w:t xml:space="preserve"> [*</w:t>
            </w:r>
            <w:proofErr w:type="spellStart"/>
            <w:r w:rsidR="00E829AB" w:rsidRPr="00E829AB">
              <w:rPr>
                <w:i/>
                <w:iCs/>
                <w:lang w:val="de-DE"/>
              </w:rPr>
              <w:t>wed</w:t>
            </w:r>
            <w:proofErr w:type="spellEnd"/>
            <w:r w:rsidR="00E829AB">
              <w:rPr>
                <w:lang w:val="de-DE"/>
              </w:rPr>
              <w:t>-]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FE862A" w14:textId="77777777" w:rsidR="00622C07" w:rsidRPr="00ED7AAB" w:rsidRDefault="00622C07" w:rsidP="00ED7AAB">
            <w:pPr>
              <w:pStyle w:val="af0"/>
              <w:ind w:left="210" w:hangingChars="100" w:hanging="210"/>
              <w:rPr>
                <w:color w:val="7F7F7F" w:themeColor="text1" w:themeTint="80"/>
                <w:lang w:val="de-DE"/>
              </w:rPr>
            </w:pPr>
            <w:r w:rsidRPr="00ED7AAB">
              <w:rPr>
                <w:rFonts w:hint="eastAsia"/>
                <w:color w:val="7F7F7F" w:themeColor="text1" w:themeTint="80"/>
                <w:lang w:val="de-DE"/>
              </w:rPr>
              <w:t>h</w:t>
            </w:r>
            <w:r w:rsidRPr="00ED7AAB">
              <w:rPr>
                <w:color w:val="7F7F7F" w:themeColor="text1" w:themeTint="80"/>
                <w:lang w:val="de-DE"/>
              </w:rPr>
              <w:t>eben – hebt – hoben – gehoben</w:t>
            </w:r>
          </w:p>
          <w:p w14:paraId="0D6DCD2E" w14:textId="77777777" w:rsidR="00F13691" w:rsidRPr="00F13691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F13691">
              <w:rPr>
                <w:lang w:val="de-DE"/>
              </w:rPr>
              <w:t>sch</w:t>
            </w:r>
            <w:r>
              <w:rPr>
                <w:lang w:val="de-DE"/>
              </w:rPr>
              <w:t>affen (</w:t>
            </w:r>
            <w:r>
              <w:rPr>
                <w:rFonts w:hint="eastAsia"/>
                <w:lang w:val="de-DE"/>
              </w:rPr>
              <w:t>完成</w:t>
            </w:r>
            <w:r>
              <w:rPr>
                <w:rFonts w:hint="eastAsia"/>
                <w:lang w:val="de-DE"/>
              </w:rPr>
              <w:t>)</w:t>
            </w:r>
            <w:r>
              <w:rPr>
                <w:rFonts w:hint="eastAsia"/>
                <w:lang w:val="de-DE"/>
              </w:rPr>
              <w:t>：规则变化</w:t>
            </w:r>
          </w:p>
          <w:p w14:paraId="486521F8" w14:textId="77777777" w:rsidR="00F13691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ED7AAB">
              <w:rPr>
                <w:rFonts w:hint="eastAsia"/>
                <w:color w:val="7F7F7F" w:themeColor="text1" w:themeTint="80"/>
                <w:lang w:val="de-DE"/>
              </w:rPr>
              <w:t>s</w:t>
            </w:r>
            <w:r w:rsidRPr="00ED7AAB">
              <w:rPr>
                <w:color w:val="7F7F7F" w:themeColor="text1" w:themeTint="80"/>
                <w:lang w:val="de-DE"/>
              </w:rPr>
              <w:t>chwören – schwört – schworen – geschworen</w:t>
            </w:r>
          </w:p>
        </w:tc>
      </w:tr>
      <w:tr w:rsidR="00622C07" w:rsidRPr="00002A83" w14:paraId="23A6280A" w14:textId="77777777" w:rsidTr="00ED7AAB">
        <w:trPr>
          <w:cantSplit/>
        </w:trPr>
        <w:tc>
          <w:tcPr>
            <w:tcW w:w="2637" w:type="dxa"/>
            <w:vMerge w:val="restart"/>
            <w:shd w:val="clear" w:color="auto" w:fill="E2EFD9" w:themeFill="accent6" w:themeFillTint="33"/>
          </w:tcPr>
          <w:p w14:paraId="0B4C2313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 xml:space="preserve">Strong_7. Verbs that retained their </w:t>
            </w:r>
            <w:r w:rsidRPr="00622C07">
              <w:rPr>
                <w:rFonts w:ascii="Book Antiqua" w:hAnsi="Book Antiqua"/>
                <w:b/>
                <w:bCs/>
              </w:rPr>
              <w:t>reduplication</w:t>
            </w:r>
            <w:r>
              <w:rPr>
                <w:rFonts w:ascii="Book Antiqua" w:hAnsi="Book Antiqua"/>
                <w:b/>
                <w:bCs/>
              </w:rPr>
              <w:t xml:space="preserve"> (-</w:t>
            </w:r>
            <w:proofErr w:type="spellStart"/>
            <w:r>
              <w:rPr>
                <w:rFonts w:ascii="Book Antiqua" w:hAnsi="Book Antiqua"/>
                <w:b/>
                <w:bCs/>
              </w:rPr>
              <w:t>ie</w:t>
            </w:r>
            <w:proofErr w:type="spellEnd"/>
            <w:r>
              <w:rPr>
                <w:rFonts w:ascii="Book Antiqua" w:hAnsi="Book Antiqua"/>
                <w:b/>
                <w:bCs/>
              </w:rPr>
              <w:t>-)</w:t>
            </w:r>
            <w:r w:rsidRPr="00622C07">
              <w:rPr>
                <w:rFonts w:ascii="Book Antiqua" w:hAnsi="Book Antiqua"/>
              </w:rPr>
              <w:t xml:space="preserve"> in the past tense in Proto-Germanic.</w:t>
            </w:r>
          </w:p>
        </w:tc>
        <w:tc>
          <w:tcPr>
            <w:tcW w:w="907" w:type="dxa"/>
            <w:shd w:val="clear" w:color="auto" w:fill="E2EFD9" w:themeFill="accent6" w:themeFillTint="33"/>
          </w:tcPr>
          <w:p w14:paraId="02EA3F09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r w:rsidRPr="005E78AA">
              <w:rPr>
                <w:b/>
                <w:bCs/>
              </w:rPr>
              <w:t>?-</w:t>
            </w:r>
          </w:p>
        </w:tc>
        <w:tc>
          <w:tcPr>
            <w:tcW w:w="697" w:type="dxa"/>
            <w:shd w:val="clear" w:color="auto" w:fill="E2EFD9" w:themeFill="accent6" w:themeFillTint="33"/>
          </w:tcPr>
          <w:p w14:paraId="6F80F969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proofErr w:type="spellStart"/>
            <w:r w:rsidRPr="005E78AA">
              <w:rPr>
                <w:b/>
                <w:bCs/>
              </w:rPr>
              <w:t>ie</w:t>
            </w:r>
            <w:proofErr w:type="spellEnd"/>
            <w:r w:rsidRPr="005E78AA">
              <w:rPr>
                <w:b/>
                <w:bCs/>
              </w:rPr>
              <w:t>-</w:t>
            </w:r>
          </w:p>
        </w:tc>
        <w:tc>
          <w:tcPr>
            <w:tcW w:w="1103" w:type="dxa"/>
            <w:shd w:val="clear" w:color="auto" w:fill="E2EFD9" w:themeFill="accent6" w:themeFillTint="33"/>
          </w:tcPr>
          <w:p w14:paraId="41ED1361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r w:rsidRPr="005E78AA">
              <w:rPr>
                <w:b/>
                <w:bCs/>
              </w:rPr>
              <w:t>?-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3F0D3FBD" w14:textId="77777777" w:rsidR="00622C07" w:rsidRPr="007F4E07" w:rsidRDefault="00622C07" w:rsidP="007B02AB">
            <w:pPr>
              <w:pStyle w:val="af0"/>
              <w:ind w:firstLineChars="0" w:firstLine="0"/>
              <w:rPr>
                <w:b/>
                <w:bCs/>
                <w:color w:val="FF0000"/>
              </w:rPr>
            </w:pPr>
            <w:r w:rsidRPr="007F4E07">
              <w:rPr>
                <w:rFonts w:hint="eastAsia"/>
                <w:b/>
                <w:bCs/>
                <w:color w:val="FF0000"/>
              </w:rPr>
              <w:t>-</w:t>
            </w:r>
            <w:r w:rsidRPr="007F4E07">
              <w:rPr>
                <w:b/>
                <w:bCs/>
                <w:color w:val="FF0000"/>
              </w:rPr>
              <w:t>?- + umlaut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7A5304C8" w14:textId="77777777" w:rsidR="00622C07" w:rsidRDefault="00622C07" w:rsidP="00ED7AAB">
            <w:pPr>
              <w:pStyle w:val="af0"/>
              <w:ind w:left="210" w:hangingChars="100" w:hanging="210"/>
              <w:rPr>
                <w:b/>
                <w:bCs/>
                <w:lang w:val="de-DE"/>
              </w:rPr>
            </w:pPr>
            <w:r>
              <w:rPr>
                <w:rFonts w:hint="eastAsia"/>
                <w:lang w:val="de-DE"/>
              </w:rPr>
              <w:t>a</w:t>
            </w:r>
            <w:r>
              <w:rPr>
                <w:lang w:val="de-DE"/>
              </w:rPr>
              <w:t xml:space="preserve">nrufen – rief an – angerufen – </w:t>
            </w:r>
            <w:r w:rsidRPr="00F13691">
              <w:rPr>
                <w:lang w:val="de-DE"/>
              </w:rPr>
              <w:t>r</w:t>
            </w:r>
            <w:r w:rsidRPr="00F13691">
              <w:rPr>
                <w:b/>
                <w:bCs/>
                <w:lang w:val="de-DE"/>
              </w:rPr>
              <w:t>u</w:t>
            </w:r>
            <w:r w:rsidRPr="00F13691">
              <w:rPr>
                <w:lang w:val="de-DE"/>
              </w:rPr>
              <w:t>ft an</w:t>
            </w:r>
            <w:r w:rsidRPr="001943AA">
              <w:rPr>
                <w:lang w:val="de-DE"/>
              </w:rPr>
              <w:t xml:space="preserve"> (rufen)</w:t>
            </w:r>
          </w:p>
          <w:p w14:paraId="5DEB65AA" w14:textId="77777777" w:rsidR="00FC226C" w:rsidRDefault="00FC226C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A95925">
              <w:rPr>
                <w:rFonts w:hint="eastAsia"/>
                <w:lang w:val="de-DE"/>
              </w:rPr>
              <w:t>b</w:t>
            </w:r>
            <w:r w:rsidRPr="00A95925">
              <w:rPr>
                <w:lang w:val="de-DE"/>
              </w:rPr>
              <w:t>r</w:t>
            </w:r>
            <w:r w:rsidRPr="00E829AB">
              <w:rPr>
                <w:bdr w:val="single" w:sz="4" w:space="0" w:color="auto"/>
                <w:lang w:val="de-DE"/>
              </w:rPr>
              <w:t>at</w:t>
            </w:r>
            <w:r w:rsidRPr="00A95925">
              <w:rPr>
                <w:lang w:val="de-DE"/>
              </w:rPr>
              <w:t>en</w:t>
            </w:r>
            <w:r>
              <w:rPr>
                <w:lang w:val="de-DE"/>
              </w:rPr>
              <w:t xml:space="preserve"> </w:t>
            </w:r>
            <w:r w:rsidR="00E829AB" w:rsidRPr="004E52C3">
              <w:rPr>
                <w:lang w:val="de-DE"/>
              </w:rPr>
              <w:t>(</w:t>
            </w:r>
            <w:r>
              <w:rPr>
                <w:lang w:val="de-DE"/>
              </w:rPr>
              <w:t>raten</w:t>
            </w:r>
            <w:r w:rsidR="00E829AB">
              <w:rPr>
                <w:lang w:val="de-DE"/>
              </w:rPr>
              <w:t>)</w:t>
            </w:r>
            <w:r w:rsidRPr="00002A83">
              <w:rPr>
                <w:rFonts w:hint="eastAsia"/>
                <w:lang w:val="de-DE"/>
              </w:rPr>
              <w:t xml:space="preserve"> </w:t>
            </w:r>
          </w:p>
          <w:p w14:paraId="2AA8121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f</w:t>
            </w:r>
            <w:r w:rsidRPr="00E829AB">
              <w:rPr>
                <w:bdr w:val="single" w:sz="4" w:space="0" w:color="auto"/>
                <w:lang w:val="de-DE"/>
              </w:rPr>
              <w:t>all</w:t>
            </w:r>
            <w:r w:rsidRPr="00002A83">
              <w:rPr>
                <w:lang w:val="de-DE"/>
              </w:rPr>
              <w:t>en</w:t>
            </w:r>
            <w:r w:rsidR="00E829AB">
              <w:rPr>
                <w:lang w:val="de-DE"/>
              </w:rPr>
              <w:t xml:space="preserve"> (</w:t>
            </w:r>
            <w:r w:rsidRPr="00002A83">
              <w:rPr>
                <w:lang w:val="de-DE"/>
              </w:rPr>
              <w:t>gefallen</w:t>
            </w:r>
            <w:r w:rsidR="00E829AB">
              <w:rPr>
                <w:lang w:val="de-DE"/>
              </w:rPr>
              <w:t>)</w:t>
            </w:r>
          </w:p>
          <w:p w14:paraId="0CCA9BFB" w14:textId="77777777" w:rsidR="00622C07" w:rsidRPr="00F13691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h</w:t>
            </w:r>
            <w:r w:rsidRPr="00002A83">
              <w:rPr>
                <w:lang w:val="de-DE"/>
              </w:rPr>
              <w:t>alten</w:t>
            </w:r>
            <w:r w:rsidR="00F13691">
              <w:rPr>
                <w:lang w:val="de-DE"/>
              </w:rPr>
              <w:t xml:space="preserve"> – </w:t>
            </w:r>
            <w:r w:rsidR="00F13691" w:rsidRPr="00F13691">
              <w:rPr>
                <w:lang w:val="de-DE"/>
              </w:rPr>
              <w:t>hiel</w:t>
            </w:r>
            <w:r w:rsidR="00F13691">
              <w:rPr>
                <w:lang w:val="de-DE"/>
              </w:rPr>
              <w:t>t – gehalten - häl</w:t>
            </w:r>
            <w:r w:rsidR="00F13691" w:rsidRPr="00F13691">
              <w:rPr>
                <w:b/>
                <w:bCs/>
                <w:lang w:val="de-DE"/>
              </w:rPr>
              <w:t>t</w:t>
            </w:r>
          </w:p>
          <w:p w14:paraId="53CE9252" w14:textId="77777777" w:rsidR="00FC226C" w:rsidRPr="00E45887" w:rsidRDefault="00FC226C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E45887">
              <w:rPr>
                <w:rFonts w:hint="eastAsia"/>
                <w:lang w:val="de-DE"/>
              </w:rPr>
              <w:t>h</w:t>
            </w:r>
            <w:r w:rsidRPr="00E45887">
              <w:rPr>
                <w:lang w:val="de-DE"/>
              </w:rPr>
              <w:t xml:space="preserve">eißen – hieß – geheißen </w:t>
            </w:r>
            <w:r>
              <w:rPr>
                <w:lang w:val="de-DE"/>
              </w:rPr>
              <w:t xml:space="preserve">- </w:t>
            </w:r>
            <w:r w:rsidRPr="00F13691">
              <w:rPr>
                <w:lang w:val="de-DE"/>
              </w:rPr>
              <w:t>h</w:t>
            </w:r>
            <w:r w:rsidRPr="00F13691">
              <w:rPr>
                <w:b/>
                <w:bCs/>
                <w:lang w:val="de-DE"/>
              </w:rPr>
              <w:t>ei</w:t>
            </w:r>
            <w:r w:rsidRPr="00F13691">
              <w:rPr>
                <w:lang w:val="de-DE"/>
              </w:rPr>
              <w:t>ßt</w:t>
            </w:r>
          </w:p>
          <w:p w14:paraId="36D03F1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l</w:t>
            </w:r>
            <w:r>
              <w:rPr>
                <w:lang w:val="de-DE"/>
              </w:rPr>
              <w:t>assen</w:t>
            </w:r>
          </w:p>
          <w:p w14:paraId="6E110D06" w14:textId="77777777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l</w:t>
            </w:r>
            <w:r w:rsidRPr="00002A83">
              <w:rPr>
                <w:lang w:val="de-DE"/>
              </w:rPr>
              <w:t>aufen</w:t>
            </w:r>
          </w:p>
          <w:p w14:paraId="1F2D9DD0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s</w:t>
            </w:r>
            <w:r w:rsidRPr="00002A83">
              <w:rPr>
                <w:lang w:val="de-DE"/>
              </w:rPr>
              <w:t>chlafen</w:t>
            </w:r>
          </w:p>
          <w:p w14:paraId="340BE724" w14:textId="77777777" w:rsidR="00F13691" w:rsidRPr="00A95925" w:rsidRDefault="00F13691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>
              <w:rPr>
                <w:lang w:val="de-DE"/>
              </w:rPr>
              <w:t>toßen</w:t>
            </w:r>
          </w:p>
        </w:tc>
        <w:tc>
          <w:tcPr>
            <w:tcW w:w="2976" w:type="dxa"/>
            <w:shd w:val="clear" w:color="auto" w:fill="E2EFD9" w:themeFill="accent6" w:themeFillTint="33"/>
          </w:tcPr>
          <w:p w14:paraId="47AF1ADB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  <w:tr w:rsidR="00622C07" w:rsidRPr="004E52C3" w14:paraId="21826ABB" w14:textId="77777777" w:rsidTr="00ED7AAB">
        <w:trPr>
          <w:cantSplit/>
        </w:trPr>
        <w:tc>
          <w:tcPr>
            <w:tcW w:w="2637" w:type="dxa"/>
            <w:vMerge/>
            <w:shd w:val="clear" w:color="auto" w:fill="E2EFD9" w:themeFill="accent6" w:themeFillTint="33"/>
          </w:tcPr>
          <w:p w14:paraId="385AD15D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shd w:val="clear" w:color="auto" w:fill="E2EFD9" w:themeFill="accent6" w:themeFillTint="33"/>
          </w:tcPr>
          <w:p w14:paraId="0F1EAC70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r w:rsidRPr="005E78AA">
              <w:rPr>
                <w:b/>
                <w:bCs/>
              </w:rPr>
              <w:t>a-</w:t>
            </w:r>
          </w:p>
        </w:tc>
        <w:tc>
          <w:tcPr>
            <w:tcW w:w="697" w:type="dxa"/>
            <w:shd w:val="clear" w:color="auto" w:fill="E2EFD9" w:themeFill="accent6" w:themeFillTint="33"/>
          </w:tcPr>
          <w:p w14:paraId="26C9FB63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proofErr w:type="spellStart"/>
            <w:r w:rsidRPr="005E78AA">
              <w:rPr>
                <w:b/>
                <w:bCs/>
              </w:rPr>
              <w:t>i</w:t>
            </w:r>
            <w:proofErr w:type="spellEnd"/>
            <w:r w:rsidRPr="005E78AA">
              <w:rPr>
                <w:b/>
                <w:bCs/>
              </w:rPr>
              <w:t>-</w:t>
            </w:r>
          </w:p>
        </w:tc>
        <w:tc>
          <w:tcPr>
            <w:tcW w:w="1103" w:type="dxa"/>
            <w:shd w:val="clear" w:color="auto" w:fill="E2EFD9" w:themeFill="accent6" w:themeFillTint="33"/>
          </w:tcPr>
          <w:p w14:paraId="2DBDCF5F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5E78AA">
              <w:rPr>
                <w:rFonts w:hint="eastAsia"/>
                <w:b/>
                <w:bCs/>
              </w:rPr>
              <w:t>-</w:t>
            </w:r>
            <w:r w:rsidRPr="005E78AA">
              <w:rPr>
                <w:b/>
                <w:bCs/>
              </w:rPr>
              <w:t>a-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65C93126" w14:textId="77777777" w:rsidR="00622C07" w:rsidRPr="005E78AA" w:rsidRDefault="00622C07" w:rsidP="007B02AB">
            <w:pPr>
              <w:pStyle w:val="af0"/>
              <w:ind w:firstLineChars="0" w:firstLine="0"/>
              <w:rPr>
                <w:b/>
                <w:bCs/>
              </w:rPr>
            </w:pPr>
            <w:r w:rsidRPr="007F4E07">
              <w:rPr>
                <w:rFonts w:hint="eastAsia"/>
                <w:b/>
                <w:bCs/>
                <w:color w:val="FF0000"/>
              </w:rPr>
              <w:t>-</w:t>
            </w:r>
            <w:r w:rsidRPr="007F4E07">
              <w:rPr>
                <w:b/>
                <w:bCs/>
                <w:color w:val="FF0000"/>
              </w:rPr>
              <w:t>ä-</w:t>
            </w:r>
            <w:r>
              <w:rPr>
                <w:b/>
                <w:bCs/>
              </w:rPr>
              <w:t xml:space="preserve"> (7b)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726F5D23" w14:textId="77777777" w:rsidR="00622C07" w:rsidRP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622C07">
              <w:rPr>
                <w:rFonts w:hint="eastAsia"/>
                <w:lang w:val="de-DE"/>
              </w:rPr>
              <w:t>f</w:t>
            </w:r>
            <w:r w:rsidRPr="00622C07">
              <w:rPr>
                <w:lang w:val="de-DE"/>
              </w:rPr>
              <w:t>angen (anfangen, empfangen)</w:t>
            </w:r>
          </w:p>
          <w:p w14:paraId="3554FBDB" w14:textId="77777777" w:rsidR="00622C07" w:rsidRPr="00B30D91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622C07">
              <w:rPr>
                <w:rFonts w:hint="eastAsia"/>
                <w:lang w:val="de-DE"/>
              </w:rPr>
              <w:t>h</w:t>
            </w:r>
            <w:r w:rsidRPr="00B30D91">
              <w:rPr>
                <w:b/>
                <w:bCs/>
                <w:lang w:val="de-DE"/>
              </w:rPr>
              <w:t>ä</w:t>
            </w:r>
            <w:r w:rsidRPr="00622C07">
              <w:rPr>
                <w:lang w:val="de-DE"/>
              </w:rPr>
              <w:t>ngen</w:t>
            </w:r>
            <w:r w:rsidRPr="00B30D91">
              <w:rPr>
                <w:lang w:val="de-DE"/>
              </w:rPr>
              <w:t xml:space="preserve"> – hing – gehangen - </w:t>
            </w:r>
            <w:r>
              <w:rPr>
                <w:lang w:val="de-DE"/>
              </w:rPr>
              <w:t>hängt</w:t>
            </w:r>
          </w:p>
        </w:tc>
        <w:tc>
          <w:tcPr>
            <w:tcW w:w="2976" w:type="dxa"/>
            <w:shd w:val="clear" w:color="auto" w:fill="E2EFD9" w:themeFill="accent6" w:themeFillTint="33"/>
          </w:tcPr>
          <w:p w14:paraId="184EC904" w14:textId="77777777" w:rsidR="00622C07" w:rsidRP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</w:p>
        </w:tc>
      </w:tr>
    </w:tbl>
    <w:p w14:paraId="23455E54" w14:textId="77777777" w:rsidR="005D1087" w:rsidRPr="004E52C3" w:rsidRDefault="005D1087">
      <w:pPr>
        <w:rPr>
          <w:lang w:val="de-DE"/>
        </w:rPr>
      </w:pPr>
    </w:p>
    <w:p w14:paraId="3740808D" w14:textId="77777777" w:rsidR="005D1087" w:rsidRPr="004E52C3" w:rsidRDefault="005D1087">
      <w:pPr>
        <w:widowControl/>
        <w:jc w:val="left"/>
        <w:rPr>
          <w:lang w:val="de-DE"/>
        </w:rPr>
      </w:pPr>
      <w:r w:rsidRPr="004E52C3">
        <w:rPr>
          <w:lang w:val="de-DE"/>
        </w:rPr>
        <w:br w:type="page"/>
      </w:r>
    </w:p>
    <w:p w14:paraId="4090785D" w14:textId="77777777" w:rsidR="005D1087" w:rsidRPr="004E52C3" w:rsidRDefault="005D1087">
      <w:pPr>
        <w:rPr>
          <w:lang w:val="de-DE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2637"/>
        <w:gridCol w:w="907"/>
        <w:gridCol w:w="697"/>
        <w:gridCol w:w="1103"/>
        <w:gridCol w:w="1455"/>
        <w:gridCol w:w="7938"/>
      </w:tblGrid>
      <w:tr w:rsidR="00ED7AAB" w:rsidRPr="00622C07" w14:paraId="3E2EB362" w14:textId="77777777" w:rsidTr="00ED7AAB">
        <w:trPr>
          <w:cantSplit/>
          <w:trHeight w:val="810"/>
        </w:trPr>
        <w:tc>
          <w:tcPr>
            <w:tcW w:w="2637" w:type="dxa"/>
            <w:tcBorders>
              <w:bottom w:val="single" w:sz="4" w:space="0" w:color="auto"/>
            </w:tcBorders>
          </w:tcPr>
          <w:p w14:paraId="01666B25" w14:textId="77777777" w:rsidR="00ED7AAB" w:rsidRPr="004E52C3" w:rsidRDefault="00ED7AAB" w:rsidP="000816D5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129185F" w14:textId="77777777" w:rsidR="00ED7AAB" w:rsidRPr="00622C07" w:rsidRDefault="00ED7AAB" w:rsidP="000816D5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present tense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3098DB9E" w14:textId="77777777" w:rsidR="00ED7AAB" w:rsidRPr="00622C07" w:rsidRDefault="00ED7AAB" w:rsidP="000816D5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past tense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732DF8F0" w14:textId="77777777" w:rsidR="00ED7AAB" w:rsidRPr="00622C07" w:rsidRDefault="00ED7AAB" w:rsidP="000816D5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past participle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45B40666" w14:textId="77777777" w:rsidR="00ED7AAB" w:rsidRPr="00622C07" w:rsidRDefault="00ED7AAB" w:rsidP="000816D5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present 2</w:t>
            </w:r>
            <w:r w:rsidRPr="00622C07">
              <w:rPr>
                <w:rFonts w:ascii="Book Antiqua" w:hAnsi="Book Antiqua"/>
                <w:vertAlign w:val="superscript"/>
              </w:rPr>
              <w:t>nd</w:t>
            </w:r>
            <w:r w:rsidRPr="00622C07">
              <w:rPr>
                <w:rFonts w:ascii="Book Antiqua" w:hAnsi="Book Antiqua"/>
              </w:rPr>
              <w:t xml:space="preserve"> and 3</w:t>
            </w:r>
            <w:r w:rsidRPr="00622C07">
              <w:rPr>
                <w:rFonts w:ascii="Book Antiqua" w:hAnsi="Book Antiqua"/>
                <w:vertAlign w:val="superscript"/>
              </w:rPr>
              <w:t>rd</w:t>
            </w:r>
            <w:r w:rsidRPr="00622C07">
              <w:rPr>
                <w:rFonts w:ascii="Book Antiqua" w:hAnsi="Book Antiqua"/>
              </w:rPr>
              <w:t xml:space="preserve"> sg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26665099" w14:textId="77777777" w:rsidR="00ED7AAB" w:rsidRPr="00622C07" w:rsidRDefault="00ED7AAB" w:rsidP="000816D5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Important examples</w:t>
            </w:r>
          </w:p>
        </w:tc>
      </w:tr>
      <w:tr w:rsidR="00ED7AAB" w:rsidRPr="004E52C3" w14:paraId="598E73BD" w14:textId="77777777" w:rsidTr="00ED7AAB">
        <w:trPr>
          <w:cantSplit/>
        </w:trPr>
        <w:tc>
          <w:tcPr>
            <w:tcW w:w="2637" w:type="dxa"/>
            <w:vMerge w:val="restart"/>
          </w:tcPr>
          <w:p w14:paraId="20A47A1D" w14:textId="77777777" w:rsidR="00ED7AAB" w:rsidRPr="00622C07" w:rsidRDefault="00ED7AAB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 xml:space="preserve">Irregular_1. </w:t>
            </w:r>
            <w:r>
              <w:rPr>
                <w:rFonts w:ascii="Book Antiqua" w:hAnsi="Book Antiqua"/>
              </w:rPr>
              <w:t>mixed</w:t>
            </w:r>
          </w:p>
        </w:tc>
        <w:tc>
          <w:tcPr>
            <w:tcW w:w="907" w:type="dxa"/>
          </w:tcPr>
          <w:p w14:paraId="60ED7743" w14:textId="77777777" w:rsidR="00ED7AAB" w:rsidRDefault="00ED7AAB" w:rsidP="007B02AB">
            <w:pPr>
              <w:pStyle w:val="af0"/>
              <w:ind w:firstLineChars="0" w:firstLine="0"/>
            </w:pPr>
          </w:p>
        </w:tc>
        <w:tc>
          <w:tcPr>
            <w:tcW w:w="697" w:type="dxa"/>
          </w:tcPr>
          <w:p w14:paraId="11051F2F" w14:textId="77777777" w:rsidR="00ED7AAB" w:rsidRDefault="00ED7AAB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t>chte</w:t>
            </w:r>
            <w:proofErr w:type="spellEnd"/>
          </w:p>
        </w:tc>
        <w:tc>
          <w:tcPr>
            <w:tcW w:w="1103" w:type="dxa"/>
          </w:tcPr>
          <w:p w14:paraId="0C89F963" w14:textId="77777777" w:rsidR="00ED7AAB" w:rsidRDefault="00ED7AAB" w:rsidP="007B02AB">
            <w:pPr>
              <w:pStyle w:val="af0"/>
              <w:ind w:firstLineChars="0" w:firstLine="0"/>
            </w:pPr>
            <w:r w:rsidRPr="00BC6A18">
              <w:t>-</w:t>
            </w:r>
            <w:proofErr w:type="spellStart"/>
            <w:r w:rsidRPr="00BC6A18">
              <w:t>cht</w:t>
            </w:r>
            <w:proofErr w:type="spellEnd"/>
          </w:p>
        </w:tc>
        <w:tc>
          <w:tcPr>
            <w:tcW w:w="1455" w:type="dxa"/>
          </w:tcPr>
          <w:p w14:paraId="2430FDFE" w14:textId="77777777" w:rsidR="00ED7AAB" w:rsidRDefault="00ED7AAB" w:rsidP="007B02AB">
            <w:pPr>
              <w:pStyle w:val="af0"/>
              <w:ind w:firstLineChars="0" w:firstLine="0"/>
            </w:pPr>
          </w:p>
        </w:tc>
        <w:tc>
          <w:tcPr>
            <w:tcW w:w="7938" w:type="dxa"/>
          </w:tcPr>
          <w:p w14:paraId="068CC781" w14:textId="77777777" w:rsidR="00ED7AAB" w:rsidRPr="00002A83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lang w:val="de-DE"/>
              </w:rPr>
              <w:t>bringen – br</w:t>
            </w:r>
            <w:r>
              <w:rPr>
                <w:lang w:val="de-DE"/>
              </w:rPr>
              <w:t>a</w:t>
            </w:r>
            <w:r w:rsidRPr="00002A83">
              <w:rPr>
                <w:lang w:val="de-DE"/>
              </w:rPr>
              <w:t>cht</w:t>
            </w:r>
            <w:r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gebracht</w:t>
            </w:r>
            <w:r>
              <w:rPr>
                <w:lang w:val="de-DE"/>
              </w:rPr>
              <w:t xml:space="preserve"> </w:t>
            </w:r>
            <w:r w:rsidRPr="00002A83">
              <w:rPr>
                <w:lang w:val="de-DE"/>
              </w:rPr>
              <w:t>– bringt</w:t>
            </w:r>
          </w:p>
          <w:p w14:paraId="61CE4540" w14:textId="77777777" w:rsidR="00ED7AAB" w:rsidRPr="00002A83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d</w:t>
            </w:r>
            <w:r w:rsidRPr="00002A83">
              <w:rPr>
                <w:lang w:val="de-DE"/>
              </w:rPr>
              <w:t>enken – dacht</w:t>
            </w:r>
            <w:r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gedacht – denkt</w:t>
            </w:r>
          </w:p>
          <w:p w14:paraId="41439A97" w14:textId="77777777" w:rsidR="00ED7AAB" w:rsidRPr="00002A83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m</w:t>
            </w:r>
            <w:r w:rsidRPr="00002A83">
              <w:rPr>
                <w:lang w:val="de-DE"/>
              </w:rPr>
              <w:t>ögen – mocht</w:t>
            </w:r>
            <w:r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gemocht – mag/magst</w:t>
            </w:r>
          </w:p>
        </w:tc>
      </w:tr>
      <w:tr w:rsidR="00ED7AAB" w:rsidRPr="004E52C3" w14:paraId="1FADB148" w14:textId="77777777" w:rsidTr="00ED7AAB">
        <w:trPr>
          <w:cantSplit/>
        </w:trPr>
        <w:tc>
          <w:tcPr>
            <w:tcW w:w="2637" w:type="dxa"/>
            <w:vMerge/>
          </w:tcPr>
          <w:p w14:paraId="48FAEE2E" w14:textId="77777777" w:rsidR="00ED7AAB" w:rsidRPr="00BC6A18" w:rsidRDefault="00ED7AAB" w:rsidP="007B02AB">
            <w:pPr>
              <w:pStyle w:val="af0"/>
              <w:ind w:firstLineChars="0" w:firstLine="0"/>
              <w:rPr>
                <w:rFonts w:ascii="Book Antiqua" w:hAnsi="Book Antiqua"/>
                <w:lang w:val="de-DE"/>
              </w:rPr>
            </w:pPr>
          </w:p>
        </w:tc>
        <w:tc>
          <w:tcPr>
            <w:tcW w:w="907" w:type="dxa"/>
          </w:tcPr>
          <w:p w14:paraId="5D90305A" w14:textId="77777777" w:rsidR="00ED7AAB" w:rsidRPr="00BC6A18" w:rsidRDefault="00ED7AAB" w:rsidP="007B02AB">
            <w:pPr>
              <w:pStyle w:val="af0"/>
              <w:ind w:firstLineChars="0" w:firstLine="0"/>
              <w:rPr>
                <w:lang w:val="de-DE"/>
              </w:rPr>
            </w:pPr>
          </w:p>
        </w:tc>
        <w:tc>
          <w:tcPr>
            <w:tcW w:w="697" w:type="dxa"/>
          </w:tcPr>
          <w:p w14:paraId="7F9BDE22" w14:textId="77777777" w:rsidR="00ED7AAB" w:rsidRDefault="00ED7AAB" w:rsidP="007B02AB">
            <w:pPr>
              <w:pStyle w:val="af0"/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r>
              <w:t>te</w:t>
            </w:r>
            <w:proofErr w:type="spellEnd"/>
          </w:p>
        </w:tc>
        <w:tc>
          <w:tcPr>
            <w:tcW w:w="1103" w:type="dxa"/>
          </w:tcPr>
          <w:p w14:paraId="19A5BEB5" w14:textId="77777777" w:rsidR="00ED7AAB" w:rsidRPr="00BC6A18" w:rsidRDefault="00ED7AAB" w:rsidP="007B02AB">
            <w:pPr>
              <w:pStyle w:val="af0"/>
              <w:ind w:firstLineChars="0" w:firstLine="0"/>
            </w:pPr>
            <w:r w:rsidRPr="00BC6A18">
              <w:rPr>
                <w:rFonts w:hint="eastAsia"/>
              </w:rPr>
              <w:t>-</w:t>
            </w:r>
            <w:r w:rsidRPr="00BC6A18">
              <w:t>t</w:t>
            </w:r>
          </w:p>
        </w:tc>
        <w:tc>
          <w:tcPr>
            <w:tcW w:w="1455" w:type="dxa"/>
          </w:tcPr>
          <w:p w14:paraId="0691DF14" w14:textId="77777777" w:rsidR="00ED7AAB" w:rsidRDefault="00ED7AAB" w:rsidP="007B02AB">
            <w:pPr>
              <w:pStyle w:val="af0"/>
              <w:ind w:firstLineChars="0" w:firstLine="0"/>
            </w:pPr>
          </w:p>
        </w:tc>
        <w:tc>
          <w:tcPr>
            <w:tcW w:w="7938" w:type="dxa"/>
          </w:tcPr>
          <w:p w14:paraId="2527B405" w14:textId="77777777" w:rsidR="00ED7AAB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d</w:t>
            </w:r>
            <w:r w:rsidRPr="00A95925">
              <w:rPr>
                <w:lang w:val="de-DE"/>
              </w:rPr>
              <w:t xml:space="preserve">ürfen – </w:t>
            </w:r>
            <w:r>
              <w:rPr>
                <w:lang w:val="de-DE"/>
              </w:rPr>
              <w:t>durfte – gedurft – darf</w:t>
            </w:r>
          </w:p>
          <w:p w14:paraId="7F31EEAB" w14:textId="77777777" w:rsidR="00ED7AAB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k</w:t>
            </w:r>
            <w:r w:rsidRPr="005D1087">
              <w:rPr>
                <w:bdr w:val="single" w:sz="4" w:space="0" w:color="auto"/>
                <w:lang w:val="de-DE"/>
              </w:rPr>
              <w:t>enn</w:t>
            </w:r>
            <w:r w:rsidRPr="00002A83">
              <w:rPr>
                <w:lang w:val="de-DE"/>
              </w:rPr>
              <w:t>en – kannt</w:t>
            </w:r>
            <w:r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gekannt – kennt</w:t>
            </w:r>
            <w:r>
              <w:rPr>
                <w:lang w:val="de-DE"/>
              </w:rPr>
              <w:t xml:space="preserve"> (brennen, nennen, rennen)</w:t>
            </w:r>
          </w:p>
          <w:p w14:paraId="399E0192" w14:textId="77777777" w:rsidR="00ED7AAB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C73515">
              <w:rPr>
                <w:lang w:val="de-DE"/>
              </w:rPr>
              <w:t>können</w:t>
            </w:r>
            <w:r>
              <w:rPr>
                <w:lang w:val="de-DE"/>
              </w:rPr>
              <w:t xml:space="preserve"> – konnte – gekonnt – kann </w:t>
            </w:r>
          </w:p>
          <w:p w14:paraId="7DAF03CB" w14:textId="77777777" w:rsidR="00ED7AAB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h</w:t>
            </w:r>
            <w:r>
              <w:rPr>
                <w:lang w:val="de-DE"/>
              </w:rPr>
              <w:t xml:space="preserve">aben – hatte – gehabt – hat </w:t>
            </w:r>
          </w:p>
          <w:p w14:paraId="3E318712" w14:textId="77777777" w:rsidR="00ED7AAB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m</w:t>
            </w:r>
            <w:r w:rsidRPr="00C73515">
              <w:rPr>
                <w:lang w:val="de-DE"/>
              </w:rPr>
              <w:t xml:space="preserve">üssen – musste </w:t>
            </w:r>
            <w:r>
              <w:rPr>
                <w:lang w:val="de-DE"/>
              </w:rPr>
              <w:t xml:space="preserve">– gemusst – muss </w:t>
            </w:r>
          </w:p>
          <w:p w14:paraId="0D178EFD" w14:textId="77777777" w:rsidR="00ED7AAB" w:rsidRPr="00C73515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 w:rsidRPr="005D1087">
              <w:rPr>
                <w:bdr w:val="single" w:sz="4" w:space="0" w:color="auto"/>
                <w:lang w:val="de-DE"/>
              </w:rPr>
              <w:t>end</w:t>
            </w:r>
            <w:r>
              <w:rPr>
                <w:lang w:val="de-DE"/>
              </w:rPr>
              <w:t>en – sandte – gesandt – sendet (verwenden, wenden)</w:t>
            </w:r>
          </w:p>
          <w:p w14:paraId="5BD54465" w14:textId="77777777" w:rsidR="00ED7AAB" w:rsidRPr="00002A83" w:rsidRDefault="00ED7AAB" w:rsidP="00ED7AAB">
            <w:pPr>
              <w:pStyle w:val="af0"/>
              <w:ind w:left="210" w:hangingChars="100" w:hanging="210"/>
              <w:rPr>
                <w:lang w:val="de-DE"/>
              </w:rPr>
            </w:pPr>
            <w:r>
              <w:rPr>
                <w:rFonts w:hint="eastAsia"/>
                <w:lang w:val="de-DE"/>
              </w:rPr>
              <w:t>s</w:t>
            </w:r>
            <w:r w:rsidRPr="005D1087">
              <w:rPr>
                <w:bdr w:val="single" w:sz="4" w:space="0" w:color="auto"/>
                <w:lang w:val="de-DE"/>
              </w:rPr>
              <w:t>oll</w:t>
            </w:r>
            <w:r>
              <w:rPr>
                <w:lang w:val="de-DE"/>
              </w:rPr>
              <w:t xml:space="preserve">en – sollte – gesollt – soll </w:t>
            </w:r>
            <w:r>
              <w:rPr>
                <w:rFonts w:hint="eastAsia"/>
                <w:lang w:val="de-DE"/>
              </w:rPr>
              <w:t>(w</w:t>
            </w:r>
            <w:r>
              <w:rPr>
                <w:lang w:val="de-DE"/>
              </w:rPr>
              <w:t>ollen)</w:t>
            </w:r>
          </w:p>
        </w:tc>
      </w:tr>
      <w:tr w:rsidR="00622C07" w:rsidRPr="004E52C3" w14:paraId="161D49AD" w14:textId="77777777" w:rsidTr="00ED7AAB">
        <w:trPr>
          <w:cantSplit/>
        </w:trPr>
        <w:tc>
          <w:tcPr>
            <w:tcW w:w="2637" w:type="dxa"/>
          </w:tcPr>
          <w:p w14:paraId="6576E1C8" w14:textId="77777777" w:rsidR="00622C07" w:rsidRPr="00622C07" w:rsidRDefault="00622C07" w:rsidP="007B02AB">
            <w:pPr>
              <w:pStyle w:val="af0"/>
              <w:ind w:firstLineChars="0" w:firstLine="0"/>
              <w:rPr>
                <w:rFonts w:ascii="Book Antiqua" w:hAnsi="Book Antiqua"/>
              </w:rPr>
            </w:pPr>
            <w:r w:rsidRPr="00622C07">
              <w:rPr>
                <w:rFonts w:ascii="Book Antiqua" w:hAnsi="Book Antiqua"/>
              </w:rPr>
              <w:t>Irregular_2</w:t>
            </w:r>
          </w:p>
        </w:tc>
        <w:tc>
          <w:tcPr>
            <w:tcW w:w="907" w:type="dxa"/>
          </w:tcPr>
          <w:p w14:paraId="1CC0B290" w14:textId="77777777" w:rsidR="00622C07" w:rsidRDefault="00622C07" w:rsidP="007B02AB">
            <w:pPr>
              <w:pStyle w:val="af0"/>
              <w:ind w:firstLineChars="0" w:firstLine="0"/>
            </w:pPr>
          </w:p>
        </w:tc>
        <w:tc>
          <w:tcPr>
            <w:tcW w:w="697" w:type="dxa"/>
          </w:tcPr>
          <w:p w14:paraId="278F1049" w14:textId="77777777" w:rsidR="00622C07" w:rsidRDefault="00622C07" w:rsidP="007B02AB">
            <w:pPr>
              <w:pStyle w:val="af0"/>
              <w:ind w:firstLineChars="0" w:firstLine="0"/>
            </w:pPr>
          </w:p>
        </w:tc>
        <w:tc>
          <w:tcPr>
            <w:tcW w:w="1103" w:type="dxa"/>
          </w:tcPr>
          <w:p w14:paraId="36708F6C" w14:textId="77777777" w:rsidR="00622C07" w:rsidRDefault="00622C07" w:rsidP="007B02AB">
            <w:pPr>
              <w:pStyle w:val="af0"/>
              <w:ind w:firstLineChars="0" w:firstLine="0"/>
            </w:pPr>
          </w:p>
        </w:tc>
        <w:tc>
          <w:tcPr>
            <w:tcW w:w="1455" w:type="dxa"/>
          </w:tcPr>
          <w:p w14:paraId="173ADFFA" w14:textId="77777777" w:rsidR="00622C07" w:rsidRDefault="00622C07" w:rsidP="007B02AB">
            <w:pPr>
              <w:pStyle w:val="af0"/>
              <w:ind w:firstLineChars="0" w:firstLine="0"/>
            </w:pPr>
          </w:p>
        </w:tc>
        <w:tc>
          <w:tcPr>
            <w:tcW w:w="7938" w:type="dxa"/>
          </w:tcPr>
          <w:p w14:paraId="48AF4712" w14:textId="77777777" w:rsidR="00FC226C" w:rsidRDefault="00FC226C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g</w:t>
            </w:r>
            <w:r w:rsidRPr="00002A83">
              <w:rPr>
                <w:lang w:val="de-DE"/>
              </w:rPr>
              <w:t xml:space="preserve">ehen – ging – gegangen – geht </w:t>
            </w:r>
          </w:p>
          <w:p w14:paraId="074661CC" w14:textId="77777777" w:rsidR="00FC226C" w:rsidRPr="00002A83" w:rsidRDefault="00FC226C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s</w:t>
            </w:r>
            <w:r w:rsidRPr="00002A83">
              <w:rPr>
                <w:lang w:val="de-DE"/>
              </w:rPr>
              <w:t>ein – war – gewesen – ist/bist</w:t>
            </w:r>
          </w:p>
          <w:p w14:paraId="322283EF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lang w:val="de-DE"/>
              </w:rPr>
              <w:t xml:space="preserve">stehen – stand – gestanden – steht </w:t>
            </w:r>
          </w:p>
          <w:p w14:paraId="712C43D5" w14:textId="77777777" w:rsidR="00622C07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t</w:t>
            </w:r>
            <w:r w:rsidRPr="00002A83">
              <w:rPr>
                <w:lang w:val="de-DE"/>
              </w:rPr>
              <w:t>un – tat – getan – tut</w:t>
            </w:r>
          </w:p>
          <w:p w14:paraId="4A3344AE" w14:textId="136AC3F2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lang w:val="de-DE"/>
              </w:rPr>
              <w:t>werden – wurd</w:t>
            </w:r>
            <w:r w:rsidR="004E52C3"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geworden – wird/wirst</w:t>
            </w:r>
          </w:p>
          <w:p w14:paraId="2BDE9C42" w14:textId="01EBD61D" w:rsidR="00622C07" w:rsidRPr="00002A83" w:rsidRDefault="00622C07" w:rsidP="00ED7AAB">
            <w:pPr>
              <w:pStyle w:val="af0"/>
              <w:ind w:left="210" w:hangingChars="100" w:hanging="210"/>
              <w:rPr>
                <w:lang w:val="de-DE"/>
              </w:rPr>
            </w:pPr>
            <w:r w:rsidRPr="00002A83">
              <w:rPr>
                <w:rFonts w:hint="eastAsia"/>
                <w:lang w:val="de-DE"/>
              </w:rPr>
              <w:t>w</w:t>
            </w:r>
            <w:r w:rsidRPr="00002A83">
              <w:rPr>
                <w:lang w:val="de-DE"/>
              </w:rPr>
              <w:t>issen – wusst</w:t>
            </w:r>
            <w:r w:rsidR="004E52C3">
              <w:rPr>
                <w:lang w:val="de-DE"/>
              </w:rPr>
              <w:t>e</w:t>
            </w:r>
            <w:r w:rsidRPr="00002A83">
              <w:rPr>
                <w:lang w:val="de-DE"/>
              </w:rPr>
              <w:t xml:space="preserve"> – gewusst – weiß</w:t>
            </w:r>
          </w:p>
        </w:tc>
      </w:tr>
    </w:tbl>
    <w:p w14:paraId="7CA02013" w14:textId="77777777" w:rsidR="00622C07" w:rsidRPr="00622C07" w:rsidRDefault="00622C07">
      <w:pPr>
        <w:pStyle w:val="af0"/>
        <w:ind w:firstLine="420"/>
        <w:rPr>
          <w:lang w:val="de-DE"/>
        </w:rPr>
      </w:pPr>
    </w:p>
    <w:sectPr w:rsidR="00622C07" w:rsidRPr="00622C07" w:rsidSect="002667A6">
      <w:footnotePr>
        <w:numFmt w:val="decimalEnclosedCircleChinese"/>
      </w:footnotePr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DF6A" w14:textId="77777777" w:rsidR="00C8575C" w:rsidRDefault="00C8575C" w:rsidP="00077D7E">
      <w:r>
        <w:separator/>
      </w:r>
    </w:p>
  </w:endnote>
  <w:endnote w:type="continuationSeparator" w:id="0">
    <w:p w14:paraId="182C2CD2" w14:textId="77777777" w:rsidR="00C8575C" w:rsidRDefault="00C8575C" w:rsidP="0007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SimSun"/>
    <w:panose1 w:val="020B0604020202020204"/>
    <w:charset w:val="86"/>
    <w:family w:val="roman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anum Myeongjo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D0F9" w14:textId="77777777" w:rsidR="00C8575C" w:rsidRDefault="00C8575C" w:rsidP="00077D7E">
      <w:r>
        <w:separator/>
      </w:r>
    </w:p>
  </w:footnote>
  <w:footnote w:type="continuationSeparator" w:id="0">
    <w:p w14:paraId="156B2FE4" w14:textId="77777777" w:rsidR="00C8575C" w:rsidRDefault="00C8575C" w:rsidP="00077D7E">
      <w:r>
        <w:continuationSeparator/>
      </w:r>
    </w:p>
  </w:footnote>
  <w:footnote w:id="1">
    <w:p w14:paraId="47501C65" w14:textId="77777777" w:rsidR="00BC6A18" w:rsidRPr="00ED7AAB" w:rsidRDefault="00BC6A18">
      <w:pPr>
        <w:pStyle w:val="FootnoteText"/>
        <w:rPr>
          <w:shd w:val="pct15" w:color="auto" w:fill="FFFFFF"/>
        </w:rPr>
      </w:pPr>
      <w:r w:rsidRPr="00ED7AAB">
        <w:rPr>
          <w:rStyle w:val="FootnoteReference"/>
          <w:shd w:val="pct15" w:color="auto" w:fill="FFFFFF"/>
        </w:rPr>
        <w:footnoteRef/>
      </w:r>
      <w:r w:rsidRPr="00ED7AAB">
        <w:rPr>
          <w:shd w:val="pct15" w:color="auto" w:fill="FFFFFF"/>
        </w:rPr>
        <w:t xml:space="preserve"> </w:t>
      </w:r>
      <w:r w:rsidRPr="00ED7AAB">
        <w:rPr>
          <w:rFonts w:hint="eastAsia"/>
          <w:shd w:val="pct15" w:color="auto" w:fill="FFFFFF"/>
        </w:rPr>
        <w:t>黄色：特殊的元音形式，（已列举出的例子中）三单均不变音。</w:t>
      </w:r>
    </w:p>
  </w:footnote>
  <w:footnote w:id="2">
    <w:p w14:paraId="675E2049" w14:textId="77777777" w:rsidR="00803474" w:rsidRDefault="008034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注意，</w:t>
      </w:r>
      <w:proofErr w:type="spellStart"/>
      <w:r>
        <w:rPr>
          <w:rFonts w:hint="eastAsia"/>
        </w:rPr>
        <w:t>scheiden</w:t>
      </w:r>
      <w:proofErr w:type="spellEnd"/>
      <w:r>
        <w:rPr>
          <w:rFonts w:hint="eastAsia"/>
        </w:rPr>
        <w:t>不是这么变的。</w:t>
      </w:r>
    </w:p>
  </w:footnote>
  <w:footnote w:id="3">
    <w:p w14:paraId="2109894E" w14:textId="77777777" w:rsidR="00BC6A18" w:rsidRPr="00ED7AAB" w:rsidRDefault="00BC6A18">
      <w:pPr>
        <w:pStyle w:val="FootnoteText"/>
        <w:rPr>
          <w:shd w:val="pct15" w:color="auto" w:fill="FFFFFF"/>
        </w:rPr>
      </w:pPr>
      <w:r w:rsidRPr="00ED7AAB">
        <w:rPr>
          <w:rStyle w:val="FootnoteReference"/>
          <w:shd w:val="pct15" w:color="auto" w:fill="FFFFFF"/>
        </w:rPr>
        <w:footnoteRef/>
      </w:r>
      <w:r w:rsidRPr="00ED7AAB">
        <w:rPr>
          <w:shd w:val="pct15" w:color="auto" w:fill="FFFFFF"/>
        </w:rPr>
        <w:t xml:space="preserve"> </w:t>
      </w:r>
      <w:r w:rsidRPr="00ED7AAB">
        <w:rPr>
          <w:rFonts w:hint="eastAsia"/>
          <w:shd w:val="pct15" w:color="auto" w:fill="FFFFFF"/>
        </w:rPr>
        <w:t>蓝色：</w:t>
      </w:r>
      <w:r w:rsidRPr="00ED7AAB">
        <w:rPr>
          <w:shd w:val="pct15" w:color="auto" w:fill="FFFFFF"/>
        </w:rPr>
        <w:t>-</w:t>
      </w:r>
      <w:proofErr w:type="spellStart"/>
      <w:r w:rsidRPr="00ED7AAB">
        <w:rPr>
          <w:rFonts w:hint="eastAsia"/>
          <w:shd w:val="pct15" w:color="auto" w:fill="FFFFFF"/>
        </w:rPr>
        <w:t>i</w:t>
      </w:r>
      <w:proofErr w:type="spellEnd"/>
      <w:r w:rsidRPr="00ED7AAB">
        <w:rPr>
          <w:rFonts w:hint="eastAsia"/>
          <w:shd w:val="pct15" w:color="auto" w:fill="FFFFFF"/>
        </w:rPr>
        <w:t>-</w:t>
      </w:r>
      <w:r w:rsidRPr="00ED7AAB">
        <w:rPr>
          <w:shd w:val="pct15" w:color="auto" w:fill="FFFFFF"/>
        </w:rPr>
        <w:t xml:space="preserve"> / -e- followed by a consonant or consonants. </w:t>
      </w:r>
      <w:r w:rsidRPr="00ED7AAB">
        <w:rPr>
          <w:rFonts w:hint="eastAsia"/>
          <w:shd w:val="pct15" w:color="auto" w:fill="FFFFFF"/>
        </w:rPr>
        <w:t>（已列举出来的例子中）</w:t>
      </w:r>
      <w:r w:rsidRPr="00ED7AAB">
        <w:rPr>
          <w:rFonts w:ascii="Book Antiqua" w:hAnsi="Book Antiqua" w:hint="eastAsia"/>
          <w:shd w:val="pct15" w:color="auto" w:fill="FFFFFF"/>
        </w:rPr>
        <w:t>过去式均为</w:t>
      </w:r>
      <w:r w:rsidRPr="00ED7AAB">
        <w:rPr>
          <w:rFonts w:ascii="Book Antiqua" w:hAnsi="Book Antiqua" w:hint="eastAsia"/>
          <w:shd w:val="pct15" w:color="auto" w:fill="FFFFFF"/>
        </w:rPr>
        <w:t>-a-</w:t>
      </w:r>
      <w:r w:rsidRPr="00ED7AAB">
        <w:rPr>
          <w:rFonts w:ascii="Book Antiqua" w:hAnsi="Book Antiqua" w:hint="eastAsia"/>
          <w:shd w:val="pct15" w:color="auto" w:fill="FFFFFF"/>
        </w:rPr>
        <w:t>；对于三单，</w:t>
      </w:r>
      <w:r w:rsidRPr="00ED7AAB">
        <w:rPr>
          <w:rFonts w:ascii="Book Antiqua" w:hAnsi="Book Antiqua"/>
          <w:shd w:val="pct15" w:color="auto" w:fill="FFFFFF"/>
        </w:rPr>
        <w:t>-</w:t>
      </w:r>
      <w:proofErr w:type="spellStart"/>
      <w:r w:rsidRPr="00ED7AAB">
        <w:rPr>
          <w:rFonts w:ascii="Book Antiqua" w:hAnsi="Book Antiqua"/>
          <w:shd w:val="pct15" w:color="auto" w:fill="FFFFFF"/>
        </w:rPr>
        <w:t>i</w:t>
      </w:r>
      <w:proofErr w:type="spellEnd"/>
      <w:r w:rsidRPr="00ED7AAB">
        <w:rPr>
          <w:rFonts w:ascii="Book Antiqua" w:hAnsi="Book Antiqua"/>
          <w:shd w:val="pct15" w:color="auto" w:fill="FFFFFF"/>
        </w:rPr>
        <w:t>- / -</w:t>
      </w:r>
      <w:proofErr w:type="spellStart"/>
      <w:r w:rsidRPr="00ED7AAB">
        <w:rPr>
          <w:rFonts w:ascii="Book Antiqua" w:hAnsi="Book Antiqua"/>
          <w:shd w:val="pct15" w:color="auto" w:fill="FFFFFF"/>
        </w:rPr>
        <w:t>ie</w:t>
      </w:r>
      <w:proofErr w:type="spellEnd"/>
      <w:r w:rsidRPr="00ED7AAB">
        <w:rPr>
          <w:rFonts w:ascii="Book Antiqua" w:hAnsi="Book Antiqua"/>
          <w:shd w:val="pct15" w:color="auto" w:fill="FFFFFF"/>
        </w:rPr>
        <w:t>-</w:t>
      </w:r>
      <w:r w:rsidRPr="00ED7AAB">
        <w:rPr>
          <w:rFonts w:ascii="Book Antiqua" w:hAnsi="Book Antiqua" w:hint="eastAsia"/>
          <w:shd w:val="pct15" w:color="auto" w:fill="FFFFFF"/>
        </w:rPr>
        <w:t>均不会变音，</w:t>
      </w:r>
      <w:r w:rsidRPr="00ED7AAB">
        <w:rPr>
          <w:rFonts w:ascii="Book Antiqua" w:hAnsi="Book Antiqua"/>
          <w:shd w:val="pct15" w:color="auto" w:fill="FFFFFF"/>
        </w:rPr>
        <w:t>-e-</w:t>
      </w:r>
      <w:r w:rsidRPr="00ED7AAB">
        <w:rPr>
          <w:rFonts w:ascii="Book Antiqua" w:hAnsi="Book Antiqua" w:hint="eastAsia"/>
          <w:shd w:val="pct15" w:color="auto" w:fill="FFFFFF"/>
        </w:rPr>
        <w:t>均会变音。区别在于完成式（已在第一列标明）。</w:t>
      </w:r>
    </w:p>
  </w:footnote>
  <w:footnote w:id="4">
    <w:p w14:paraId="05E547B0" w14:textId="77777777" w:rsidR="00803474" w:rsidRDefault="008034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这种，两个相同的辅音在一起，都不是</w:t>
      </w:r>
      <w:r>
        <w:t>consonant cluster</w:t>
      </w:r>
      <w:r>
        <w:rPr>
          <w:rFonts w:hint="eastAsia"/>
        </w:rPr>
        <w:t>。</w:t>
      </w:r>
    </w:p>
  </w:footnote>
  <w:footnote w:id="5">
    <w:p w14:paraId="47FBCFF4" w14:textId="77777777" w:rsidR="00BC6A18" w:rsidRPr="00ED7AAB" w:rsidRDefault="00BC6A18">
      <w:pPr>
        <w:pStyle w:val="FootnoteText"/>
        <w:rPr>
          <w:shd w:val="pct15" w:color="auto" w:fill="FFFFFF"/>
        </w:rPr>
      </w:pPr>
      <w:r w:rsidRPr="00ED7AAB">
        <w:rPr>
          <w:rStyle w:val="FootnoteReference"/>
          <w:shd w:val="pct15" w:color="auto" w:fill="FFFFFF"/>
        </w:rPr>
        <w:footnoteRef/>
      </w:r>
      <w:r w:rsidRPr="00ED7AAB">
        <w:rPr>
          <w:shd w:val="pct15" w:color="auto" w:fill="FFFFFF"/>
        </w:rPr>
        <w:t xml:space="preserve"> </w:t>
      </w:r>
      <w:r w:rsidRPr="00ED7AAB">
        <w:rPr>
          <w:rFonts w:hint="eastAsia"/>
          <w:shd w:val="pct15" w:color="auto" w:fill="FFFFFF"/>
        </w:rPr>
        <w:t>绿色：</w:t>
      </w:r>
      <w:r w:rsidRPr="00ED7AAB">
        <w:rPr>
          <w:rFonts w:hint="eastAsia"/>
          <w:shd w:val="pct15" w:color="auto" w:fill="FFFFFF"/>
        </w:rPr>
        <w:t>-</w:t>
      </w:r>
      <w:r w:rsidRPr="00ED7AAB">
        <w:rPr>
          <w:shd w:val="pct15" w:color="auto" w:fill="FFFFFF"/>
        </w:rPr>
        <w:t>a-</w:t>
      </w:r>
      <w:r w:rsidRPr="00ED7AAB">
        <w:rPr>
          <w:rFonts w:hint="eastAsia"/>
          <w:shd w:val="pct15" w:color="auto" w:fill="FFFFFF"/>
        </w:rPr>
        <w:t>及类似形式的变位方式。固定模式为</w:t>
      </w:r>
      <w:r w:rsidRPr="00ED7AAB">
        <w:rPr>
          <w:rFonts w:hint="eastAsia"/>
          <w:shd w:val="pct15" w:color="auto" w:fill="FFFFFF"/>
        </w:rPr>
        <w:t>：</w:t>
      </w:r>
      <w:r w:rsidRPr="00ED7AAB">
        <w:rPr>
          <w:rFonts w:hint="eastAsia"/>
          <w:shd w:val="pct15" w:color="auto" w:fill="FFFFFF"/>
        </w:rPr>
        <w:t>-</w:t>
      </w:r>
      <w:r w:rsidRPr="00ED7AAB">
        <w:rPr>
          <w:shd w:val="pct15" w:color="auto" w:fill="FFFFFF"/>
        </w:rPr>
        <w:t xml:space="preserve">?- </w:t>
      </w:r>
      <w:r w:rsidRPr="00ED7AAB">
        <w:rPr>
          <w:shd w:val="pct15" w:color="auto" w:fill="FFFFFF"/>
        </w:rPr>
        <w:sym w:font="Wingdings" w:char="F0E0"/>
      </w:r>
      <w:r w:rsidRPr="00ED7AAB">
        <w:rPr>
          <w:shd w:val="pct15" w:color="auto" w:fill="FFFFFF"/>
        </w:rPr>
        <w:t xml:space="preserve"> -x- </w:t>
      </w:r>
      <w:r w:rsidRPr="00ED7AAB">
        <w:rPr>
          <w:shd w:val="pct15" w:color="auto" w:fill="FFFFFF"/>
        </w:rPr>
        <w:sym w:font="Wingdings" w:char="F0E0"/>
      </w:r>
      <w:r w:rsidRPr="00ED7AAB">
        <w:rPr>
          <w:shd w:val="pct15" w:color="auto" w:fill="FFFFFF"/>
        </w:rPr>
        <w:t xml:space="preserve"> </w:t>
      </w:r>
      <w:proofErr w:type="gramStart"/>
      <w:r w:rsidRPr="00ED7AAB">
        <w:rPr>
          <w:shd w:val="pct15" w:color="auto" w:fill="FFFFFF"/>
        </w:rPr>
        <w:t>-?-</w:t>
      </w:r>
      <w:proofErr w:type="gramEnd"/>
      <w:r w:rsidRPr="00ED7AAB">
        <w:rPr>
          <w:shd w:val="pct15" w:color="auto" w:fill="FFFFFF"/>
        </w:rPr>
        <w:t xml:space="preserve"> </w:t>
      </w:r>
      <w:r w:rsidRPr="00ED7AAB">
        <w:rPr>
          <w:shd w:val="pct15" w:color="auto" w:fill="FFFFFF"/>
        </w:rPr>
        <w:sym w:font="Wingdings" w:char="F0E0"/>
      </w:r>
      <w:r w:rsidRPr="00ED7AAB">
        <w:rPr>
          <w:shd w:val="pct15" w:color="auto" w:fill="FFFFFF"/>
        </w:rPr>
        <w:t xml:space="preserve"> -?- + umlaut</w:t>
      </w:r>
      <w:r w:rsidRPr="00ED7AAB">
        <w:rPr>
          <w:rFonts w:hint="eastAsia"/>
          <w:shd w:val="pct15" w:color="auto" w:fill="FFFFFF"/>
        </w:rPr>
        <w:t>，各类别的区别仅在于</w:t>
      </w:r>
      <w:r w:rsidRPr="00ED7AAB">
        <w:rPr>
          <w:shd w:val="pct15" w:color="auto" w:fill="FFFFFF"/>
        </w:rPr>
        <w:t>-x-</w:t>
      </w:r>
      <w:r w:rsidRPr="00ED7AAB">
        <w:rPr>
          <w:rFonts w:hint="eastAsia"/>
          <w:shd w:val="pct15" w:color="auto" w:fill="FFFFFF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A54"/>
    <w:multiLevelType w:val="multilevel"/>
    <w:tmpl w:val="45C4D1F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A2527E"/>
    <w:multiLevelType w:val="hybridMultilevel"/>
    <w:tmpl w:val="7402F9E8"/>
    <w:lvl w:ilvl="0" w:tplc="DEA293A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A338D"/>
    <w:multiLevelType w:val="hybridMultilevel"/>
    <w:tmpl w:val="AE84B152"/>
    <w:lvl w:ilvl="0" w:tplc="1AB02928">
      <w:start w:val="1"/>
      <w:numFmt w:val="decimal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B07D1E"/>
    <w:multiLevelType w:val="multilevel"/>
    <w:tmpl w:val="6F9C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71767E"/>
    <w:multiLevelType w:val="hybridMultilevel"/>
    <w:tmpl w:val="37F639A6"/>
    <w:lvl w:ilvl="0" w:tplc="1C2627E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87254"/>
    <w:multiLevelType w:val="hybridMultilevel"/>
    <w:tmpl w:val="D438F39C"/>
    <w:lvl w:ilvl="0" w:tplc="295863D6">
      <w:start w:val="1"/>
      <w:numFmt w:val="chineseCountingThousand"/>
      <w:pStyle w:val="a1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D754CE3"/>
    <w:multiLevelType w:val="hybridMultilevel"/>
    <w:tmpl w:val="470031B6"/>
    <w:lvl w:ilvl="0" w:tplc="7A98C05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93057"/>
    <w:multiLevelType w:val="hybridMultilevel"/>
    <w:tmpl w:val="25D255D2"/>
    <w:lvl w:ilvl="0" w:tplc="B630E3F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131BC"/>
    <w:multiLevelType w:val="hybridMultilevel"/>
    <w:tmpl w:val="7B9A1EBE"/>
    <w:lvl w:ilvl="0" w:tplc="69BE289E">
      <w:start w:val="1"/>
      <w:numFmt w:val="decimal"/>
      <w:pStyle w:val="a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72DF3"/>
    <w:multiLevelType w:val="hybridMultilevel"/>
    <w:tmpl w:val="1A5A7692"/>
    <w:lvl w:ilvl="0" w:tplc="A462B63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1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</w:num>
  <w:num w:numId="22">
    <w:abstractNumId w:val="1"/>
  </w:num>
  <w:num w:numId="23">
    <w:abstractNumId w:val="5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1"/>
  </w:num>
  <w:num w:numId="28">
    <w:abstractNumId w:val="5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"/>
  </w:num>
  <w:num w:numId="32">
    <w:abstractNumId w:val="5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"/>
  </w:num>
  <w:num w:numId="36">
    <w:abstractNumId w:val="5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5"/>
  </w:num>
  <w:num w:numId="40">
    <w:abstractNumId w:val="1"/>
  </w:num>
  <w:num w:numId="41">
    <w:abstractNumId w:val="5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</w:num>
  <w:num w:numId="45">
    <w:abstractNumId w:val="0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24E"/>
    <w:rsid w:val="00002A83"/>
    <w:rsid w:val="0002756D"/>
    <w:rsid w:val="00066D5F"/>
    <w:rsid w:val="000765BD"/>
    <w:rsid w:val="00077D7E"/>
    <w:rsid w:val="0008077A"/>
    <w:rsid w:val="000873F3"/>
    <w:rsid w:val="00097A2E"/>
    <w:rsid w:val="000B5C05"/>
    <w:rsid w:val="000C6447"/>
    <w:rsid w:val="000D1B6B"/>
    <w:rsid w:val="000E0856"/>
    <w:rsid w:val="000E6279"/>
    <w:rsid w:val="000F319C"/>
    <w:rsid w:val="00100233"/>
    <w:rsid w:val="001220E7"/>
    <w:rsid w:val="001604D0"/>
    <w:rsid w:val="00160946"/>
    <w:rsid w:val="0017662C"/>
    <w:rsid w:val="001928B2"/>
    <w:rsid w:val="00193A3D"/>
    <w:rsid w:val="001943AA"/>
    <w:rsid w:val="001A127B"/>
    <w:rsid w:val="001A2C58"/>
    <w:rsid w:val="001A55C0"/>
    <w:rsid w:val="001C61EA"/>
    <w:rsid w:val="001E73F0"/>
    <w:rsid w:val="001E776B"/>
    <w:rsid w:val="001F4672"/>
    <w:rsid w:val="0021148E"/>
    <w:rsid w:val="00224361"/>
    <w:rsid w:val="002411E3"/>
    <w:rsid w:val="002667A6"/>
    <w:rsid w:val="0027708F"/>
    <w:rsid w:val="002C222D"/>
    <w:rsid w:val="002F24A7"/>
    <w:rsid w:val="002F63BD"/>
    <w:rsid w:val="00340140"/>
    <w:rsid w:val="0034269D"/>
    <w:rsid w:val="0037771E"/>
    <w:rsid w:val="00383F61"/>
    <w:rsid w:val="003873D8"/>
    <w:rsid w:val="003A0B3E"/>
    <w:rsid w:val="003B1FAC"/>
    <w:rsid w:val="003C03C8"/>
    <w:rsid w:val="003E28A8"/>
    <w:rsid w:val="003F255E"/>
    <w:rsid w:val="003F295F"/>
    <w:rsid w:val="00420DAB"/>
    <w:rsid w:val="0043383E"/>
    <w:rsid w:val="004552B9"/>
    <w:rsid w:val="004D2968"/>
    <w:rsid w:val="004E06B6"/>
    <w:rsid w:val="004E52C3"/>
    <w:rsid w:val="005468EE"/>
    <w:rsid w:val="00575EC5"/>
    <w:rsid w:val="00584DE7"/>
    <w:rsid w:val="0058641B"/>
    <w:rsid w:val="00596AE5"/>
    <w:rsid w:val="005B567F"/>
    <w:rsid w:val="005C11B2"/>
    <w:rsid w:val="005D1087"/>
    <w:rsid w:val="005D6B1C"/>
    <w:rsid w:val="005E78AA"/>
    <w:rsid w:val="00622C07"/>
    <w:rsid w:val="00637BEF"/>
    <w:rsid w:val="006E59AD"/>
    <w:rsid w:val="00702631"/>
    <w:rsid w:val="0070295C"/>
    <w:rsid w:val="00710C17"/>
    <w:rsid w:val="00744875"/>
    <w:rsid w:val="007451B2"/>
    <w:rsid w:val="0076393B"/>
    <w:rsid w:val="007711BE"/>
    <w:rsid w:val="00774EE6"/>
    <w:rsid w:val="007B5CF9"/>
    <w:rsid w:val="007F4E07"/>
    <w:rsid w:val="00803474"/>
    <w:rsid w:val="0081385C"/>
    <w:rsid w:val="00822F86"/>
    <w:rsid w:val="00852090"/>
    <w:rsid w:val="008C1581"/>
    <w:rsid w:val="008C50F7"/>
    <w:rsid w:val="008E4F61"/>
    <w:rsid w:val="008F23F2"/>
    <w:rsid w:val="008F320C"/>
    <w:rsid w:val="008F6FCB"/>
    <w:rsid w:val="00912F3E"/>
    <w:rsid w:val="00944698"/>
    <w:rsid w:val="0096524E"/>
    <w:rsid w:val="00980A1A"/>
    <w:rsid w:val="00981DFB"/>
    <w:rsid w:val="009821C3"/>
    <w:rsid w:val="0099467B"/>
    <w:rsid w:val="009A36D1"/>
    <w:rsid w:val="009C55CC"/>
    <w:rsid w:val="00A21C9A"/>
    <w:rsid w:val="00A2759E"/>
    <w:rsid w:val="00A30EA4"/>
    <w:rsid w:val="00A82148"/>
    <w:rsid w:val="00A933B8"/>
    <w:rsid w:val="00A95925"/>
    <w:rsid w:val="00AC418E"/>
    <w:rsid w:val="00AC7C34"/>
    <w:rsid w:val="00AF7B51"/>
    <w:rsid w:val="00B27E1B"/>
    <w:rsid w:val="00B30D91"/>
    <w:rsid w:val="00B37163"/>
    <w:rsid w:val="00B52CA0"/>
    <w:rsid w:val="00B66CB1"/>
    <w:rsid w:val="00B869AB"/>
    <w:rsid w:val="00BA778C"/>
    <w:rsid w:val="00BC088A"/>
    <w:rsid w:val="00BC6A18"/>
    <w:rsid w:val="00C02FD4"/>
    <w:rsid w:val="00C07AA3"/>
    <w:rsid w:val="00C41FB2"/>
    <w:rsid w:val="00C73515"/>
    <w:rsid w:val="00C82341"/>
    <w:rsid w:val="00C8575C"/>
    <w:rsid w:val="00CC2D13"/>
    <w:rsid w:val="00CC773E"/>
    <w:rsid w:val="00D274AF"/>
    <w:rsid w:val="00D46583"/>
    <w:rsid w:val="00D5125F"/>
    <w:rsid w:val="00D66EFE"/>
    <w:rsid w:val="00D75A40"/>
    <w:rsid w:val="00DF64C3"/>
    <w:rsid w:val="00E2520B"/>
    <w:rsid w:val="00E45887"/>
    <w:rsid w:val="00E829AB"/>
    <w:rsid w:val="00E9072C"/>
    <w:rsid w:val="00ED7AAB"/>
    <w:rsid w:val="00EE57A3"/>
    <w:rsid w:val="00F13691"/>
    <w:rsid w:val="00F2098D"/>
    <w:rsid w:val="00F83308"/>
    <w:rsid w:val="00F927DB"/>
    <w:rsid w:val="00FA6C7B"/>
    <w:rsid w:val="00FC0CE3"/>
    <w:rsid w:val="00FC226C"/>
    <w:rsid w:val="00FC32B0"/>
    <w:rsid w:val="00FC45D4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EC89"/>
  <w15:chartTrackingRefBased/>
  <w15:docId w15:val="{76CDE3EC-45D7-EC49-B8D4-B8B5A66F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A2C58"/>
    <w:pPr>
      <w:widowControl w:val="0"/>
      <w:jc w:val="both"/>
    </w:pPr>
    <w:rPr>
      <w:rFonts w:ascii="Times New Roman" w:eastAsia="SimSun" w:hAnsi="Times New Roman" w:cs="Times New Roman (正文 CS 字体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basedOn w:val="Normal"/>
    <w:next w:val="Normal"/>
    <w:rsid w:val="008F23F2"/>
    <w:pPr>
      <w:numPr>
        <w:numId w:val="40"/>
      </w:numPr>
      <w:outlineLvl w:val="1"/>
    </w:pPr>
    <w:rPr>
      <w:rFonts w:ascii="Bell MT" w:eastAsia="STZhongsong" w:hAnsi="Bell MT"/>
      <w:sz w:val="28"/>
    </w:rPr>
  </w:style>
  <w:style w:type="paragraph" w:customStyle="1" w:styleId="a1">
    <w:name w:val="二级标题"/>
    <w:basedOn w:val="ListParagraph"/>
    <w:next w:val="Normal"/>
    <w:rsid w:val="008F23F2"/>
    <w:pPr>
      <w:numPr>
        <w:numId w:val="41"/>
      </w:numPr>
      <w:snapToGrid w:val="0"/>
      <w:spacing w:before="240" w:after="240" w:line="360" w:lineRule="exact"/>
      <w:ind w:firstLineChars="0" w:firstLine="0"/>
      <w:outlineLvl w:val="2"/>
    </w:pPr>
    <w:rPr>
      <w:rFonts w:ascii="Modern No. 20" w:eastAsia="方正小标宋简体" w:hAnsi="Modern No. 20"/>
      <w:sz w:val="24"/>
    </w:rPr>
  </w:style>
  <w:style w:type="paragraph" w:styleId="ListParagraph">
    <w:name w:val="List Paragraph"/>
    <w:basedOn w:val="Normal"/>
    <w:uiPriority w:val="34"/>
    <w:rsid w:val="005468EE"/>
    <w:pPr>
      <w:ind w:firstLineChars="200" w:firstLine="420"/>
    </w:pPr>
  </w:style>
  <w:style w:type="paragraph" w:customStyle="1" w:styleId="1">
    <w:name w:val="样式1"/>
    <w:basedOn w:val="ListParagraph"/>
    <w:link w:val="10"/>
    <w:rsid w:val="005468EE"/>
    <w:pPr>
      <w:ind w:left="420" w:firstLineChars="0" w:firstLine="0"/>
    </w:pPr>
    <w:rPr>
      <w:rFonts w:ascii="楷体" w:eastAsia="楷体" w:hAnsi="楷体"/>
    </w:rPr>
  </w:style>
  <w:style w:type="character" w:customStyle="1" w:styleId="10">
    <w:name w:val="样式1 字符"/>
    <w:basedOn w:val="DefaultParagraphFont"/>
    <w:link w:val="1"/>
    <w:rsid w:val="005468EE"/>
    <w:rPr>
      <w:rFonts w:ascii="楷体" w:eastAsia="楷体" w:hAnsi="楷体"/>
    </w:rPr>
  </w:style>
  <w:style w:type="paragraph" w:customStyle="1" w:styleId="a3">
    <w:name w:val="论文引用"/>
    <w:basedOn w:val="Normal"/>
    <w:rsid w:val="008F23F2"/>
    <w:pPr>
      <w:spacing w:before="120" w:after="120" w:line="260" w:lineRule="exact"/>
      <w:ind w:left="420" w:firstLine="420"/>
    </w:pPr>
    <w:rPr>
      <w:rFonts w:ascii="Segoe UI Light" w:eastAsia="仿宋" w:hAnsi="Segoe UI Light"/>
    </w:rPr>
  </w:style>
  <w:style w:type="paragraph" w:customStyle="1" w:styleId="a4">
    <w:name w:val="楷体缩进"/>
    <w:basedOn w:val="ListParagraph"/>
    <w:link w:val="a5"/>
    <w:rsid w:val="008F23F2"/>
    <w:pPr>
      <w:spacing w:before="120" w:after="120" w:line="260" w:lineRule="exact"/>
      <w:ind w:left="420" w:firstLine="200"/>
    </w:pPr>
    <w:rPr>
      <w:rFonts w:eastAsia="楷体"/>
    </w:rPr>
  </w:style>
  <w:style w:type="character" w:customStyle="1" w:styleId="a5">
    <w:name w:val="楷体缩进 字符"/>
    <w:basedOn w:val="DefaultParagraphFont"/>
    <w:link w:val="a4"/>
    <w:rsid w:val="008F23F2"/>
    <w:rPr>
      <w:rFonts w:ascii="Times New Roman" w:eastAsia="楷体" w:hAnsi="Times New Roman"/>
    </w:rPr>
  </w:style>
  <w:style w:type="paragraph" w:customStyle="1" w:styleId="a6">
    <w:name w:val="引用仿宋"/>
    <w:basedOn w:val="a4"/>
    <w:rsid w:val="00A2759E"/>
    <w:rPr>
      <w:rFonts w:ascii="Segoe UI Light" w:eastAsia="仿宋" w:hAnsi="Segoe UI Light"/>
    </w:rPr>
  </w:style>
  <w:style w:type="paragraph" w:styleId="Title">
    <w:name w:val="Title"/>
    <w:basedOn w:val="Normal"/>
    <w:next w:val="Normal"/>
    <w:link w:val="TitleChar"/>
    <w:uiPriority w:val="10"/>
    <w:rsid w:val="008F23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23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表头"/>
    <w:basedOn w:val="Normal"/>
    <w:link w:val="a8"/>
    <w:rsid w:val="0037771E"/>
    <w:pPr>
      <w:jc w:val="center"/>
    </w:pPr>
    <w:rPr>
      <w:rFonts w:ascii="SimHei" w:eastAsia="SimHei" w:hAnsi="SimHei"/>
    </w:rPr>
  </w:style>
  <w:style w:type="character" w:customStyle="1" w:styleId="a8">
    <w:name w:val="表头 字符"/>
    <w:basedOn w:val="DefaultParagraphFont"/>
    <w:link w:val="a7"/>
    <w:rsid w:val="0037771E"/>
    <w:rPr>
      <w:rFonts w:ascii="SimHei" w:eastAsia="SimHei" w:hAnsi="SimHei"/>
    </w:rPr>
  </w:style>
  <w:style w:type="paragraph" w:customStyle="1" w:styleId="a2">
    <w:name w:val="三级标题"/>
    <w:basedOn w:val="ListParagraph"/>
    <w:next w:val="Normal"/>
    <w:link w:val="a9"/>
    <w:rsid w:val="00A21C9A"/>
    <w:pPr>
      <w:numPr>
        <w:numId w:val="48"/>
      </w:numPr>
      <w:tabs>
        <w:tab w:val="num" w:pos="720"/>
      </w:tabs>
      <w:snapToGrid w:val="0"/>
      <w:spacing w:before="240" w:after="240"/>
      <w:ind w:firstLineChars="0" w:firstLine="0"/>
      <w:outlineLvl w:val="3"/>
    </w:pPr>
    <w:rPr>
      <w:rFonts w:ascii="STZhongsong" w:eastAsia="STZhongsong" w:hAnsi="STZhongsong"/>
    </w:rPr>
  </w:style>
  <w:style w:type="character" w:customStyle="1" w:styleId="a9">
    <w:name w:val="三级标题 字符"/>
    <w:basedOn w:val="DefaultParagraphFont"/>
    <w:link w:val="a2"/>
    <w:rsid w:val="00A21C9A"/>
    <w:rPr>
      <w:rFonts w:ascii="STZhongsong" w:eastAsia="STZhongsong" w:hAnsi="STZhongsong"/>
    </w:rPr>
  </w:style>
  <w:style w:type="paragraph" w:customStyle="1" w:styleId="aa">
    <w:name w:val="四级标题"/>
    <w:basedOn w:val="ListParagraph"/>
    <w:next w:val="Normal"/>
    <w:link w:val="ab"/>
    <w:rsid w:val="001E73F0"/>
    <w:pPr>
      <w:adjustRightInd w:val="0"/>
      <w:snapToGrid w:val="0"/>
      <w:spacing w:before="120" w:after="120"/>
      <w:ind w:firstLineChars="0" w:firstLine="0"/>
      <w:outlineLvl w:val="4"/>
    </w:pPr>
  </w:style>
  <w:style w:type="character" w:customStyle="1" w:styleId="ab">
    <w:name w:val="四级标题 字符"/>
    <w:basedOn w:val="DefaultParagraphFont"/>
    <w:link w:val="aa"/>
    <w:rsid w:val="001E73F0"/>
    <w:rPr>
      <w:rFonts w:ascii="Calibri Light" w:eastAsia="SimSun" w:hAnsi="Calibri Light"/>
    </w:rPr>
  </w:style>
  <w:style w:type="paragraph" w:customStyle="1" w:styleId="ac">
    <w:name w:val="段落"/>
    <w:basedOn w:val="Normal"/>
    <w:link w:val="ad"/>
    <w:rsid w:val="008F23F2"/>
    <w:pPr>
      <w:ind w:firstLine="420"/>
    </w:pPr>
    <w:rPr>
      <w:rFonts w:hAnsi="Trebuchet MS"/>
      <w:color w:val="000000"/>
      <w:szCs w:val="21"/>
    </w:rPr>
  </w:style>
  <w:style w:type="character" w:customStyle="1" w:styleId="ad">
    <w:name w:val="段落 字符"/>
    <w:basedOn w:val="DefaultParagraphFont"/>
    <w:link w:val="ac"/>
    <w:rsid w:val="008F23F2"/>
    <w:rPr>
      <w:rFonts w:ascii="Calibri Light" w:eastAsia="SimSun" w:hAnsi="Trebuchet MS"/>
      <w:color w:val="000000"/>
      <w:szCs w:val="21"/>
    </w:rPr>
  </w:style>
  <w:style w:type="paragraph" w:customStyle="1" w:styleId="a0">
    <w:name w:val="列举"/>
    <w:basedOn w:val="Normal"/>
    <w:next w:val="Normal"/>
    <w:link w:val="ae"/>
    <w:rsid w:val="000765BD"/>
    <w:pPr>
      <w:numPr>
        <w:numId w:val="2"/>
      </w:numPr>
      <w:ind w:left="0" w:firstLine="0"/>
      <w:outlineLvl w:val="4"/>
    </w:pPr>
  </w:style>
  <w:style w:type="character" w:customStyle="1" w:styleId="ae">
    <w:name w:val="列举 字符"/>
    <w:link w:val="a0"/>
    <w:rsid w:val="000765BD"/>
    <w:rPr>
      <w:rFonts w:ascii="Calibri Light" w:eastAsia="SimSun" w:hAnsi="Calibri Light"/>
    </w:rPr>
  </w:style>
  <w:style w:type="paragraph" w:customStyle="1" w:styleId="af">
    <w:name w:val="引仿宋五"/>
    <w:basedOn w:val="af0"/>
    <w:link w:val="af1"/>
    <w:qFormat/>
    <w:rsid w:val="00596AE5"/>
    <w:pPr>
      <w:ind w:leftChars="200" w:left="200"/>
    </w:pPr>
    <w:rPr>
      <w:rFonts w:ascii="Nanum Myeongjo" w:eastAsia="仿宋" w:hAnsi="Nanum Myeongjo"/>
    </w:rPr>
  </w:style>
  <w:style w:type="character" w:customStyle="1" w:styleId="af1">
    <w:name w:val="引仿宋五 字符"/>
    <w:basedOn w:val="af2"/>
    <w:link w:val="af"/>
    <w:rsid w:val="00596AE5"/>
    <w:rPr>
      <w:rFonts w:ascii="Nanum Myeongjo" w:eastAsia="仿宋" w:hAnsi="Nanum Myeongjo" w:cs="Times New Roman (正文 CS 字体)"/>
      <w:color w:val="000000"/>
      <w:szCs w:val="21"/>
    </w:rPr>
  </w:style>
  <w:style w:type="paragraph" w:customStyle="1" w:styleId="af3">
    <w:name w:val="题宋粗三"/>
    <w:basedOn w:val="Normal"/>
    <w:next w:val="af0"/>
    <w:link w:val="af4"/>
    <w:qFormat/>
    <w:rsid w:val="00A82148"/>
    <w:pPr>
      <w:spacing w:line="360" w:lineRule="auto"/>
      <w:jc w:val="center"/>
      <w:outlineLvl w:val="0"/>
    </w:pPr>
    <w:rPr>
      <w:b/>
      <w:sz w:val="32"/>
      <w:szCs w:val="32"/>
    </w:rPr>
  </w:style>
  <w:style w:type="character" w:customStyle="1" w:styleId="af4">
    <w:name w:val="题宋粗三 字符"/>
    <w:basedOn w:val="DefaultParagraphFont"/>
    <w:link w:val="af3"/>
    <w:rsid w:val="00A82148"/>
    <w:rPr>
      <w:rFonts w:ascii="Times New Roman" w:eastAsia="SimSun" w:hAnsi="Times New Roman"/>
      <w:b/>
      <w:sz w:val="32"/>
      <w:szCs w:val="32"/>
    </w:rPr>
  </w:style>
  <w:style w:type="paragraph" w:customStyle="1" w:styleId="af5">
    <w:name w:val="名楷小四"/>
    <w:basedOn w:val="ac"/>
    <w:link w:val="af6"/>
    <w:qFormat/>
    <w:rsid w:val="00F2098D"/>
    <w:pPr>
      <w:spacing w:line="360" w:lineRule="auto"/>
      <w:ind w:firstLine="0"/>
      <w:jc w:val="center"/>
    </w:pPr>
    <w:rPr>
      <w:rFonts w:eastAsia="楷体" w:hAnsi="Times New Roman"/>
      <w:sz w:val="24"/>
      <w:szCs w:val="24"/>
    </w:rPr>
  </w:style>
  <w:style w:type="character" w:customStyle="1" w:styleId="af6">
    <w:name w:val="名楷小四 字符"/>
    <w:basedOn w:val="ad"/>
    <w:link w:val="af5"/>
    <w:rsid w:val="00F2098D"/>
    <w:rPr>
      <w:rFonts w:ascii="Times New Roman" w:eastAsia="楷体" w:hAnsi="Times New Roman" w:cs="Times New Roman (正文 CS 字体)"/>
      <w:color w:val="000000"/>
      <w:sz w:val="24"/>
      <w:szCs w:val="24"/>
    </w:rPr>
  </w:style>
  <w:style w:type="paragraph" w:customStyle="1" w:styleId="100">
    <w:name w:val="摘关楷10"/>
    <w:basedOn w:val="ac"/>
    <w:link w:val="101"/>
    <w:qFormat/>
    <w:rsid w:val="007711BE"/>
    <w:pPr>
      <w:spacing w:line="400" w:lineRule="exact"/>
      <w:ind w:firstLine="0"/>
    </w:pPr>
    <w:rPr>
      <w:rFonts w:eastAsia="楷体" w:hAnsi="Times New Roman"/>
      <w:sz w:val="20"/>
      <w:szCs w:val="20"/>
    </w:rPr>
  </w:style>
  <w:style w:type="character" w:customStyle="1" w:styleId="101">
    <w:name w:val="摘关楷10 字符"/>
    <w:basedOn w:val="ad"/>
    <w:link w:val="100"/>
    <w:rsid w:val="007711BE"/>
    <w:rPr>
      <w:rFonts w:ascii="Times New Roman" w:eastAsia="楷体" w:hAnsi="Times New Roman"/>
      <w:color w:val="000000"/>
      <w:sz w:val="20"/>
      <w:szCs w:val="20"/>
    </w:rPr>
  </w:style>
  <w:style w:type="paragraph" w:customStyle="1" w:styleId="af7">
    <w:name w:val="一宋粗小四"/>
    <w:basedOn w:val="ac"/>
    <w:next w:val="af0"/>
    <w:link w:val="af8"/>
    <w:qFormat/>
    <w:rsid w:val="004D2968"/>
    <w:pPr>
      <w:ind w:firstLine="0"/>
      <w:jc w:val="center"/>
      <w:outlineLvl w:val="1"/>
    </w:pPr>
    <w:rPr>
      <w:rFonts w:hAnsi="Times New Roman"/>
      <w:b/>
      <w:sz w:val="26"/>
      <w:szCs w:val="24"/>
    </w:rPr>
  </w:style>
  <w:style w:type="character" w:customStyle="1" w:styleId="af8">
    <w:name w:val="一宋粗小四 字符"/>
    <w:basedOn w:val="ad"/>
    <w:link w:val="af7"/>
    <w:rsid w:val="004D2968"/>
    <w:rPr>
      <w:rFonts w:ascii="Times New Roman" w:eastAsia="SimSun" w:hAnsi="Times New Roman" w:cs="Times New Roman (正文 CS 字体)"/>
      <w:b/>
      <w:color w:val="000000"/>
      <w:sz w:val="26"/>
      <w:szCs w:val="24"/>
    </w:rPr>
  </w:style>
  <w:style w:type="paragraph" w:customStyle="1" w:styleId="af0">
    <w:name w:val="正文宋五"/>
    <w:basedOn w:val="ac"/>
    <w:link w:val="af2"/>
    <w:qFormat/>
    <w:rsid w:val="00981DFB"/>
    <w:pPr>
      <w:spacing w:line="400" w:lineRule="exact"/>
      <w:ind w:firstLineChars="200" w:firstLine="200"/>
    </w:pPr>
    <w:rPr>
      <w:rFonts w:hAnsi="Times New Roman"/>
    </w:rPr>
  </w:style>
  <w:style w:type="character" w:customStyle="1" w:styleId="af2">
    <w:name w:val="正文宋五 字符"/>
    <w:basedOn w:val="ad"/>
    <w:link w:val="af0"/>
    <w:rsid w:val="00981DFB"/>
    <w:rPr>
      <w:rFonts w:ascii="Times New Roman" w:eastAsia="SimSun" w:hAnsi="Times New Roman" w:cs="Times New Roman (正文 CS 字体)"/>
      <w:color w:val="000000"/>
      <w:szCs w:val="21"/>
    </w:rPr>
  </w:style>
  <w:style w:type="paragraph" w:customStyle="1" w:styleId="af9">
    <w:name w:val="脚宋小五"/>
    <w:basedOn w:val="Normal"/>
    <w:link w:val="afa"/>
    <w:qFormat/>
    <w:rsid w:val="007711BE"/>
    <w:pPr>
      <w:autoSpaceDE w:val="0"/>
      <w:autoSpaceDN w:val="0"/>
      <w:adjustRightInd w:val="0"/>
      <w:spacing w:line="240" w:lineRule="exact"/>
      <w:ind w:left="90" w:hangingChars="50" w:hanging="90"/>
    </w:pPr>
    <w:rPr>
      <w:sz w:val="18"/>
      <w:szCs w:val="18"/>
    </w:rPr>
  </w:style>
  <w:style w:type="character" w:customStyle="1" w:styleId="afa">
    <w:name w:val="脚宋小五 字符"/>
    <w:basedOn w:val="DefaultParagraphFont"/>
    <w:link w:val="af9"/>
    <w:rsid w:val="007711BE"/>
    <w:rPr>
      <w:rFonts w:ascii="Times New Roman" w:eastAsia="SimSun" w:hAnsi="Times New Roman"/>
      <w:sz w:val="18"/>
      <w:szCs w:val="18"/>
    </w:rPr>
  </w:style>
  <w:style w:type="paragraph" w:customStyle="1" w:styleId="afb">
    <w:name w:val="二宋粗五"/>
    <w:basedOn w:val="ac"/>
    <w:next w:val="af0"/>
    <w:link w:val="afc"/>
    <w:qFormat/>
    <w:rsid w:val="000E6279"/>
    <w:pPr>
      <w:spacing w:line="400" w:lineRule="exact"/>
      <w:ind w:firstLine="0"/>
      <w:outlineLvl w:val="2"/>
    </w:pPr>
    <w:rPr>
      <w:rFonts w:hAnsi="Times New Roman"/>
      <w:b/>
      <w:sz w:val="24"/>
    </w:rPr>
  </w:style>
  <w:style w:type="character" w:customStyle="1" w:styleId="afc">
    <w:name w:val="二宋粗五 字符"/>
    <w:basedOn w:val="ad"/>
    <w:link w:val="afb"/>
    <w:rsid w:val="000E6279"/>
    <w:rPr>
      <w:rFonts w:ascii="Times New Roman" w:eastAsia="SimSun" w:hAnsi="Times New Roman" w:cs="Times New Roman (正文 CS 字体)"/>
      <w:b/>
      <w:color w:val="000000"/>
      <w:sz w:val="24"/>
      <w:szCs w:val="21"/>
    </w:rPr>
  </w:style>
  <w:style w:type="paragraph" w:customStyle="1" w:styleId="afd">
    <w:name w:val="列举参文"/>
    <w:basedOn w:val="ac"/>
    <w:link w:val="afe"/>
    <w:qFormat/>
    <w:rsid w:val="008E4F61"/>
    <w:pPr>
      <w:spacing w:line="360" w:lineRule="exact"/>
      <w:ind w:left="420" w:hanging="420"/>
    </w:pPr>
    <w:rPr>
      <w:rFonts w:hAnsi="Times New Roman"/>
      <w:sz w:val="20"/>
      <w:szCs w:val="20"/>
    </w:rPr>
  </w:style>
  <w:style w:type="character" w:customStyle="1" w:styleId="afe">
    <w:name w:val="列举参文 字符"/>
    <w:basedOn w:val="ad"/>
    <w:link w:val="afd"/>
    <w:rsid w:val="008E4F61"/>
    <w:rPr>
      <w:rFonts w:ascii="Times New Roman" w:eastAsia="SimSun" w:hAnsi="Times New Roman" w:cs="Times New Roman (正文 CS 字体)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7D7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7D7E"/>
    <w:rPr>
      <w:rFonts w:ascii="Calibri Light" w:eastAsia="SimSun" w:hAnsi="Calibri Light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77D7E"/>
    <w:rPr>
      <w:vertAlign w:val="superscript"/>
    </w:rPr>
  </w:style>
  <w:style w:type="paragraph" w:customStyle="1" w:styleId="aff">
    <w:name w:val="副标宋小三"/>
    <w:basedOn w:val="af3"/>
    <w:next w:val="af0"/>
    <w:link w:val="aff0"/>
    <w:qFormat/>
    <w:rsid w:val="00A82148"/>
    <w:rPr>
      <w:sz w:val="28"/>
    </w:rPr>
  </w:style>
  <w:style w:type="character" w:customStyle="1" w:styleId="aff0">
    <w:name w:val="副标宋小三 字符"/>
    <w:basedOn w:val="af4"/>
    <w:link w:val="aff"/>
    <w:rsid w:val="00A82148"/>
    <w:rPr>
      <w:rFonts w:ascii="Times New Roman" w:eastAsia="SimSun" w:hAnsi="Times New Roman"/>
      <w:b/>
      <w:sz w:val="28"/>
      <w:szCs w:val="32"/>
    </w:rPr>
  </w:style>
  <w:style w:type="paragraph" w:customStyle="1" w:styleId="aff1">
    <w:name w:val="公式"/>
    <w:basedOn w:val="af0"/>
    <w:qFormat/>
    <w:rsid w:val="008C50F7"/>
    <w:pPr>
      <w:spacing w:beforeLines="50" w:before="50" w:afterLines="50" w:after="50" w:line="240" w:lineRule="auto"/>
      <w:ind w:leftChars="200" w:left="200" w:rightChars="200" w:right="200"/>
      <w:contextualSpacing/>
    </w:pPr>
    <w:rPr>
      <w:sz w:val="20"/>
    </w:rPr>
  </w:style>
  <w:style w:type="table" w:styleId="TableGrid">
    <w:name w:val="Table Grid"/>
    <w:basedOn w:val="TableNormal"/>
    <w:uiPriority w:val="39"/>
    <w:rsid w:val="0096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2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Category:German_strong_ver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do-European_abla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ermanic_weak_ver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rmanic_strong_ver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novo/Library/Group%20Containers/UBF8T346G9.Office/User%20Content.localized/Templates.localized/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B312-C0DF-FF4E-82A7-36F7508D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224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 Asensia</cp:lastModifiedBy>
  <cp:revision>11</cp:revision>
  <dcterms:created xsi:type="dcterms:W3CDTF">2020-07-22T14:04:00Z</dcterms:created>
  <dcterms:modified xsi:type="dcterms:W3CDTF">2021-09-16T23:18:00Z</dcterms:modified>
</cp:coreProperties>
</file>