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1D10" w14:textId="410FD5F6" w:rsidR="00453E67" w:rsidRPr="00453E67" w:rsidRDefault="00453E67" w:rsidP="00453E67">
      <w:r w:rsidRPr="00453E67">
        <w:rPr>
          <w:b/>
          <w:bCs/>
        </w:rPr>
        <w:t>Slide title</w:t>
      </w:r>
      <w:r>
        <w:t xml:space="preserve">: </w:t>
      </w:r>
      <w:r w:rsidRPr="00453E67">
        <w:rPr>
          <w:b/>
          <w:bCs/>
        </w:rPr>
        <w:t>NPS Category Mapping — From Pain Point → MVP (1-Pager)</w:t>
      </w:r>
    </w:p>
    <w:p w14:paraId="2A02E593" w14:textId="77777777" w:rsidR="00453E67" w:rsidRPr="00453E67" w:rsidRDefault="00453E67" w:rsidP="00453E67">
      <w:r w:rsidRPr="00453E67">
        <w:t xml:space="preserve">Turn manual “Comment → Channel → Major → Minor” into </w:t>
      </w:r>
      <w:r w:rsidRPr="00453E67">
        <w:rPr>
          <w:b/>
          <w:bCs/>
        </w:rPr>
        <w:t>controlled, auditable automation</w:t>
      </w:r>
      <w:r w:rsidRPr="00453E67">
        <w:t>.</w:t>
      </w:r>
    </w:p>
    <w:p w14:paraId="4C2E0E7F" w14:textId="77777777" w:rsidR="00453E67" w:rsidRPr="00453E67" w:rsidRDefault="00453E67" w:rsidP="00453E67"/>
    <w:p w14:paraId="1DEEECAA" w14:textId="77777777" w:rsidR="00453E67" w:rsidRPr="00453E67" w:rsidRDefault="00453E67" w:rsidP="00453E67">
      <w:r w:rsidRPr="00453E67">
        <w:rPr>
          <w:b/>
          <w:bCs/>
        </w:rPr>
        <w:t>Key points (left column)</w:t>
      </w:r>
    </w:p>
    <w:p w14:paraId="71F9F705" w14:textId="77777777" w:rsidR="00453E67" w:rsidRPr="00453E67" w:rsidRDefault="00453E67" w:rsidP="00453E67">
      <w:pPr>
        <w:numPr>
          <w:ilvl w:val="0"/>
          <w:numId w:val="1"/>
        </w:numPr>
      </w:pPr>
      <w:r w:rsidRPr="00453E67">
        <w:rPr>
          <w:b/>
          <w:bCs/>
        </w:rPr>
        <w:t>Pain Today:</w:t>
      </w:r>
      <w:r w:rsidRPr="00453E67">
        <w:t xml:space="preserve"> Manual tagging (2–4 min/record), inconsistent across people/time, hard to audit; analysts lose time for insights.</w:t>
      </w:r>
    </w:p>
    <w:p w14:paraId="1D865CAD" w14:textId="77777777" w:rsidR="00453E67" w:rsidRPr="00453E67" w:rsidRDefault="00453E67" w:rsidP="00453E67">
      <w:pPr>
        <w:numPr>
          <w:ilvl w:val="0"/>
          <w:numId w:val="1"/>
        </w:numPr>
      </w:pPr>
      <w:r w:rsidRPr="00453E67">
        <w:rPr>
          <w:b/>
          <w:bCs/>
        </w:rPr>
        <w:t>MVP (Controlled Automation):</w:t>
      </w:r>
      <w:r w:rsidRPr="00453E67">
        <w:t xml:space="preserve"> Internal LLM (gpt-4o base) with </w:t>
      </w:r>
      <w:r w:rsidRPr="00453E67">
        <w:rPr>
          <w:b/>
          <w:bCs/>
        </w:rPr>
        <w:t>strict prompt + official taxonomy</w:t>
      </w:r>
      <w:r w:rsidRPr="00453E67">
        <w:t xml:space="preserve"> → </w:t>
      </w:r>
      <w:r w:rsidRPr="00453E67">
        <w:rPr>
          <w:b/>
          <w:bCs/>
        </w:rPr>
        <w:t>JSON-only</w:t>
      </w:r>
      <w:r w:rsidRPr="00453E67">
        <w:t xml:space="preserve"> output → </w:t>
      </w:r>
      <w:r w:rsidRPr="00453E67">
        <w:rPr>
          <w:b/>
          <w:bCs/>
        </w:rPr>
        <w:t xml:space="preserve">local validation (JSON + </w:t>
      </w:r>
      <w:proofErr w:type="spellStart"/>
      <w:r w:rsidRPr="00453E67">
        <w:rPr>
          <w:b/>
          <w:bCs/>
        </w:rPr>
        <w:t>enums</w:t>
      </w:r>
      <w:proofErr w:type="spellEnd"/>
      <w:r w:rsidRPr="00453E67">
        <w:rPr>
          <w:b/>
          <w:bCs/>
        </w:rPr>
        <w:t>)</w:t>
      </w:r>
      <w:r w:rsidRPr="00453E67">
        <w:t xml:space="preserve"> → </w:t>
      </w:r>
      <w:r w:rsidRPr="00453E67">
        <w:rPr>
          <w:b/>
          <w:bCs/>
        </w:rPr>
        <w:t>auto-repair retry</w:t>
      </w:r>
      <w:r w:rsidRPr="00453E67">
        <w:t xml:space="preserve"> → </w:t>
      </w:r>
      <w:r w:rsidRPr="00453E67">
        <w:rPr>
          <w:b/>
          <w:bCs/>
        </w:rPr>
        <w:t>human-in-the-loop</w:t>
      </w:r>
      <w:r w:rsidRPr="00453E67">
        <w:t xml:space="preserve"> for low confidence; </w:t>
      </w:r>
      <w:r w:rsidRPr="00453E67">
        <w:rPr>
          <w:b/>
          <w:bCs/>
        </w:rPr>
        <w:t>PII masking &amp; full audit trail</w:t>
      </w:r>
      <w:r w:rsidRPr="00453E67">
        <w:t>.</w:t>
      </w:r>
    </w:p>
    <w:p w14:paraId="469E14DD" w14:textId="77777777" w:rsidR="00453E67" w:rsidRPr="00453E67" w:rsidRDefault="00453E67" w:rsidP="00453E67">
      <w:pPr>
        <w:numPr>
          <w:ilvl w:val="0"/>
          <w:numId w:val="1"/>
        </w:numPr>
      </w:pPr>
      <w:r w:rsidRPr="00453E67">
        <w:rPr>
          <w:b/>
          <w:bCs/>
        </w:rPr>
        <w:t>Who Benefits:</w:t>
      </w:r>
      <w:r w:rsidRPr="00453E67">
        <w:t xml:space="preserve"> NPS/</w:t>
      </w:r>
      <w:proofErr w:type="spellStart"/>
      <w:r w:rsidRPr="00453E67">
        <w:t>VoC</w:t>
      </w:r>
      <w:proofErr w:type="spellEnd"/>
      <w:r w:rsidRPr="00453E67">
        <w:t xml:space="preserve">, Complaints, Service Quality; any </w:t>
      </w:r>
      <w:r w:rsidRPr="00453E67">
        <w:rPr>
          <w:b/>
          <w:bCs/>
        </w:rPr>
        <w:t>rule-based repetitive mapping</w:t>
      </w:r>
      <w:r w:rsidRPr="00453E67">
        <w:t xml:space="preserve"> (ticket routing, CS topics, feedback labels).</w:t>
      </w:r>
    </w:p>
    <w:p w14:paraId="39934F15" w14:textId="77777777" w:rsidR="00453E67" w:rsidRPr="00453E67" w:rsidRDefault="00453E67" w:rsidP="00453E67">
      <w:pPr>
        <w:numPr>
          <w:ilvl w:val="0"/>
          <w:numId w:val="1"/>
        </w:numPr>
      </w:pPr>
      <w:r w:rsidRPr="00453E67">
        <w:rPr>
          <w:b/>
          <w:bCs/>
        </w:rPr>
        <w:t>Value (at ~125 items):</w:t>
      </w:r>
      <w:r w:rsidRPr="00453E67">
        <w:t xml:space="preserve"> Manual </w:t>
      </w:r>
      <w:r w:rsidRPr="00453E67">
        <w:rPr>
          <w:b/>
          <w:bCs/>
        </w:rPr>
        <w:t>~2.0–2.5 h</w:t>
      </w:r>
      <w:r w:rsidRPr="00453E67">
        <w:t xml:space="preserve"> → Automated </w:t>
      </w:r>
      <w:r w:rsidRPr="00453E67">
        <w:rPr>
          <w:b/>
          <w:bCs/>
        </w:rPr>
        <w:t>~25–70 min</w:t>
      </w:r>
      <w:r w:rsidRPr="00453E67">
        <w:t xml:space="preserve"> (</w:t>
      </w:r>
      <w:r w:rsidRPr="00453E67">
        <w:rPr>
          <w:b/>
          <w:bCs/>
        </w:rPr>
        <w:t>~40–80% time saved</w:t>
      </w:r>
      <w:r w:rsidRPr="00453E67">
        <w:t xml:space="preserve">); </w:t>
      </w:r>
      <w:r w:rsidRPr="00453E67">
        <w:rPr>
          <w:b/>
          <w:bCs/>
        </w:rPr>
        <w:t>more consistent &amp; explainable</w:t>
      </w:r>
      <w:r w:rsidRPr="00453E67">
        <w:t xml:space="preserve"> labels; frees </w:t>
      </w:r>
      <w:r w:rsidRPr="00453E67">
        <w:rPr>
          <w:b/>
          <w:bCs/>
        </w:rPr>
        <w:t>~1–2 hours per batch</w:t>
      </w:r>
      <w:r w:rsidRPr="00453E67">
        <w:t>.</w:t>
      </w:r>
    </w:p>
    <w:p w14:paraId="634DA893" w14:textId="77777777" w:rsidR="00453E67" w:rsidRPr="00453E67" w:rsidRDefault="00453E67" w:rsidP="00453E67">
      <w:pPr>
        <w:numPr>
          <w:ilvl w:val="0"/>
          <w:numId w:val="1"/>
        </w:numPr>
      </w:pPr>
      <w:r w:rsidRPr="00453E67">
        <w:rPr>
          <w:b/>
          <w:bCs/>
        </w:rPr>
        <w:t>What’s Next:</w:t>
      </w:r>
      <w:r w:rsidRPr="00453E67">
        <w:t xml:space="preserve"> 2-week pilot (Major ≥90%, Minor ≥85%, STR ≥70%); integrate to dashboards. </w:t>
      </w:r>
      <w:r w:rsidRPr="00453E67">
        <w:rPr>
          <w:b/>
          <w:bCs/>
        </w:rPr>
        <w:t>Needs:</w:t>
      </w:r>
      <w:r w:rsidRPr="00453E67">
        <w:t xml:space="preserve"> taxonomy owner, gold set, integration point, compliance sign-off.</w:t>
      </w:r>
    </w:p>
    <w:p w14:paraId="35490856" w14:textId="77777777" w:rsidR="00453E67" w:rsidRPr="00453E67" w:rsidRDefault="00453E67" w:rsidP="00453E67"/>
    <w:p w14:paraId="4DD1AB86" w14:textId="77777777" w:rsidR="00453E67" w:rsidRPr="00453E67" w:rsidRDefault="00453E67" w:rsidP="00453E67">
      <w:r w:rsidRPr="00453E67">
        <w:rPr>
          <w:b/>
          <w:bCs/>
        </w:rPr>
        <w:t>Diagram labels (right column)</w:t>
      </w:r>
    </w:p>
    <w:p w14:paraId="67ABF477" w14:textId="16230DFD" w:rsidR="00376345" w:rsidRDefault="00453E67" w:rsidP="00453E67">
      <w:pPr>
        <w:jc w:val="center"/>
      </w:pPr>
      <w:r>
        <w:rPr>
          <w:noProof/>
        </w:rPr>
        <w:drawing>
          <wp:inline distT="0" distB="0" distL="0" distR="0" wp14:anchorId="59DC5B2E" wp14:editId="40C2E74A">
            <wp:extent cx="4589930" cy="2782914"/>
            <wp:effectExtent l="0" t="0" r="0" b="0"/>
            <wp:docPr id="2143016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6065" name="图片 2143016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31" cy="27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A1D83"/>
    <w:multiLevelType w:val="multilevel"/>
    <w:tmpl w:val="EF3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5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67"/>
    <w:rsid w:val="0013773F"/>
    <w:rsid w:val="00200244"/>
    <w:rsid w:val="00232CC6"/>
    <w:rsid w:val="00376345"/>
    <w:rsid w:val="0045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5F8D5"/>
  <w15:chartTrackingRefBased/>
  <w15:docId w15:val="{7B1A3F4E-5CEC-A846-BF9A-AAFA1009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E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E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E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E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E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E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E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E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E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3E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3E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3E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3E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3E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3E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3E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E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3E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3E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E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3E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3E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3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Siyu</dc:creator>
  <cp:keywords/>
  <dc:description/>
  <cp:lastModifiedBy>HE Siyu</cp:lastModifiedBy>
  <cp:revision>1</cp:revision>
  <dcterms:created xsi:type="dcterms:W3CDTF">2025-09-24T02:32:00Z</dcterms:created>
  <dcterms:modified xsi:type="dcterms:W3CDTF">2025-09-24T02:33:00Z</dcterms:modified>
</cp:coreProperties>
</file>