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D7310" w14:textId="77777777" w:rsidR="00A8109B" w:rsidRPr="00723AF7" w:rsidRDefault="00A8109B" w:rsidP="00955D2D">
      <w:pPr>
        <w:spacing w:line="480" w:lineRule="auto"/>
        <w:ind w:left="720" w:hanging="720"/>
        <w:jc w:val="center"/>
        <w:rPr>
          <w:rFonts w:ascii="Times New Roman" w:hAnsi="Times New Roman" w:cs="Times New Roman"/>
        </w:rPr>
      </w:pPr>
      <w:r w:rsidRPr="00723AF7">
        <w:rPr>
          <w:rFonts w:ascii="Times New Roman" w:hAnsi="Times New Roman" w:cs="Times New Roman"/>
        </w:rPr>
        <w:t>References</w:t>
      </w:r>
    </w:p>
    <w:p w14:paraId="7764263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Acevedo, Gabriel A. 2005. "Turning Anomie on Its Head: Fatalism as Durkheim's Concealed and Multidimensional Alienation Theory." Sociological Theory 23 (1): 75-85.</w:t>
      </w:r>
    </w:p>
    <w:p w14:paraId="581A2FE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Ahmed, Sara. 2012. On Being Included: Racism and Diversity in Institutional Life. Durham: Duke University Press.</w:t>
      </w:r>
    </w:p>
    <w:p w14:paraId="7FAC350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Allen, Jeff, and Steven B. Robbins. 2008. "Prediction of College Major Persistence Based on Vocational Interests, Academic Preparation, and First-Year Academic Performance." Research in Higher Education 49 (1): 62-79.</w:t>
      </w:r>
    </w:p>
    <w:p w14:paraId="0C7B9A1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Anaya, Guadalupe, and Darnell. G.  Cole. 2001. "Latina/o Sudent Achievement: Exploring the Influence of Student-Faculty Interactions on College Grades." Journal of College Student Development 42 (1): 3-14.</w:t>
      </w:r>
    </w:p>
    <w:p w14:paraId="7CD3866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Anderson, Carol. 2016. White Rage: The Unspoken Truth of Our Racial Divide. New York: Bloomsbury.</w:t>
      </w:r>
    </w:p>
    <w:p w14:paraId="59D8D92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Anderson, Elijah. 2015. "“The White Space”." Sociology of Race and Ethnicity 1 (1): 10-21.</w:t>
      </w:r>
    </w:p>
    <w:p w14:paraId="6F100AE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Antonio, Anthony Lising. 2004. "The Influence of Friendship Groups on Intellectual Self-Confidence and Educational Aspirations in College." The Journal of Higher Education 75 (4): 446-471.</w:t>
      </w:r>
    </w:p>
    <w:p w14:paraId="557E45C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Apple, Michael. 1979. Ideology and Curriculum. London: Routledge &amp; Kegan Paul.</w:t>
      </w:r>
    </w:p>
    <w:p w14:paraId="6848072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xml:space="preserve">Araugo, Alice, and Andreas Anastasiou. 2009. "The Role of Generational Status, Program Affiliation, and Cultural Background in the Performance of College Students." In The Invisibility Factor: Administrators and Faculty Reach Out to </w:t>
      </w:r>
      <w:r w:rsidRPr="00723AF7">
        <w:rPr>
          <w:rFonts w:ascii="Times New Roman" w:hAnsi="Times New Roman" w:cs="Times New Roman"/>
        </w:rPr>
        <w:lastRenderedPageBreak/>
        <w:t>First-Generation College Students, edited by Teresa Heinz Housel and Vickie L. Harvey. Boca Raton: BrownWalker Press.</w:t>
      </w:r>
    </w:p>
    <w:p w14:paraId="2E47934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Armstrong, Elizabeth A., and Laura Hamilton. 2013. Paying for the Party: How College Maintains Inequality. Cambridge, Mass: Harvard University Press.</w:t>
      </w:r>
    </w:p>
    <w:p w14:paraId="0AE8D28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Arum, Richard, and Josipa Roksa. 2011. Academically Adrift: Limited Learning on College Campuses. Chicago: University of Chicago Press.</w:t>
      </w:r>
    </w:p>
    <w:p w14:paraId="20E2059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Azmitia, Margarita , Grace Sumabat-Estrada, Yeram Cheong, and Rebecca Covarrubias. 2018. "“Dropping Out is Not an Option”: How Educationally Resilient First</w:t>
      </w:r>
      <w:r w:rsidRPr="00723AF7">
        <w:rPr>
          <w:rFonts w:ascii="Monaco" w:hAnsi="Monaco" w:cs="Monaco"/>
        </w:rPr>
        <w:t>‐</w:t>
      </w:r>
      <w:r w:rsidRPr="00723AF7">
        <w:rPr>
          <w:rFonts w:ascii="Times New Roman" w:hAnsi="Times New Roman" w:cs="Times New Roman"/>
        </w:rPr>
        <w:t>Generation Students See the Future." New Directions for Child and Adolescent Development 2018 (160): 89-100.</w:t>
      </w:r>
    </w:p>
    <w:p w14:paraId="19FD960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Bastedo, Michael N., and Ozan Jaquette. 2011. "Running in Place: Low-Income Students and the Dynamics of Higher Education Stratification." Sociology of Education 33 (2011): 318-339.</w:t>
      </w:r>
    </w:p>
    <w:p w14:paraId="30713D0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Beattie, Irenee R. 2018. "Sociological Perspectives on First Generation College Students." In Handbook of the Sociology of Education in the 21st Century, edited by Barbara Schneider and Guan Saw, 171-192. New York: Springer.</w:t>
      </w:r>
    </w:p>
    <w:p w14:paraId="033FB92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Beattie, Irenee R., and Megan Thiele. 2016. "Connecting in Class? College Class Size and Inequality in Academic Social Capital." The Journal of Higher Education 87 (3): 332-362.</w:t>
      </w:r>
    </w:p>
    <w:p w14:paraId="3EAF8F3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Berrey, Ellen. 2015. The Enigma of Diversity: The Language of Race and the Limits of Racial Justice. Chicago: University of Chicago Press.</w:t>
      </w:r>
    </w:p>
    <w:p w14:paraId="7016471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Besnard, Philippe. 1993. "Anomie and Fatalism in Durkheim's Theory of Regulation." In Emile Durkheim: Sociologist and Moralist, edited by Stephen P. Turner, 163-183. London: Routledge.</w:t>
      </w:r>
    </w:p>
    <w:p w14:paraId="21B11AF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Binder, Amy. 2007. "For Love and Money: Organizations' Creative Responses to Multiple Environmental Logics." Theory and Society 36 (6): 547-571.</w:t>
      </w:r>
    </w:p>
    <w:p w14:paraId="22651E3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Binder, Amy, Daniel B. Davis, and Nick Bloom. 2016. "Career Funneling: How Elite Students Learn to Define and Desire ‘‘Prestigious’’ Jobs." Sociology of Education 89 (1): 20-39.</w:t>
      </w:r>
    </w:p>
    <w:p w14:paraId="1C45410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Binder, Amy, and Kate Wood. 2013. Becoming Right: How Campuses Shape Young Conservatives. Princeton: Princeton University Press.</w:t>
      </w:r>
    </w:p>
    <w:p w14:paraId="27DC9EF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Bonilla-Silva, Eduardo. 2002. "We are All Americans!: The Latin Americanization of Racial Stratification in the USA." Race and Society 5 (1): 3-16.</w:t>
      </w:r>
    </w:p>
    <w:p w14:paraId="55CAE8A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2018. Racism Without Racists: Color-Blind Racism and the Persistence of Racial Inequality in America. 5th Edition ed. Lanham: Rowman and Littlefield.</w:t>
      </w:r>
    </w:p>
    <w:p w14:paraId="644D469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Bourdieu, Pierre. 1977. "Cultural Reproduction and Social Reproduction." In Power and Ideology in Education, edited by Jerome Karabel and A.H. Halsey. New York: Oxford.</w:t>
      </w:r>
    </w:p>
    <w:p w14:paraId="0399A72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Bourdieu, Pierre, and Jean-Claude Passeron. 1977. Reproduction in Education, Society and Culture. London: Sage Publications.</w:t>
      </w:r>
    </w:p>
    <w:p w14:paraId="38AD977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Brint, Steven. 2011. "Focus on the Classroom: Movements to Reform College Teaching, 1980-2008." In The American Academic Profession: Transformation in Contemporary Higher Education, edited by Joseph C Hermanowicz, 44-91. Baltimore, MD: Johns Hopkins University Press.</w:t>
      </w:r>
    </w:p>
    <w:p w14:paraId="7699BC4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Brower, Aaron M. 1992. "The "Second Half" of Student Integration: The Effects of Life Task Predominance on Student Persistence." The Journal of Higher Education 63 (4): 441-462.</w:t>
      </w:r>
    </w:p>
    <w:p w14:paraId="02D9B5A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Brown, Brené. 2010. The Gifts of Imperfection: Let Go of Who You Think You're Supposed to Be and Embrace Who You Are. Center City: Hazelden Publishing.</w:t>
      </w:r>
    </w:p>
    <w:p w14:paraId="751AC63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Bryan, Elizabeth, and Leigh Ann Simmons. 2009. "Family involvement: Impacts on Post-secondary Educational Success for First-generation Appalachian College Students." Journal of College Student Development 50 (4): 391-406.</w:t>
      </w:r>
    </w:p>
    <w:p w14:paraId="1F334A8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Buchmann, Claudia, Dennis J. Condron, and Vincent J. Roscigno. 2010. "Shadow Education, American Style: Test Preparation, the SAT and College Enrollment." Social Forces 89 (2): 435-461.</w:t>
      </w:r>
    </w:p>
    <w:p w14:paraId="0DBF1B7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Bui, Khanh Van T. 2002. "First-generation college students at a four-year university: background characteristics, reasons for pursuing higher education, and first-year experiences." College Student Journal 36 (1): 3-12.</w:t>
      </w:r>
    </w:p>
    <w:p w14:paraId="778CCEA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Burnett, Bill, and Dave Evans. 2016. Designing Your LIfe: How to Build a Well-Lived, Joyful Life. New York: Knopf.</w:t>
      </w:r>
    </w:p>
    <w:p w14:paraId="6FE118F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Byrd, W. Carson. 2017. Poison in the Ivy: Race Relations and the Reproduction of Inequality on Elite College Campuses. New Brunswick: Rutgers University Press.</w:t>
      </w:r>
    </w:p>
    <w:p w14:paraId="2987810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Cairns, James. 2017. The Myth of the Age of Entitlement. Toronto: University of Toronto Press.</w:t>
      </w:r>
    </w:p>
    <w:p w14:paraId="4E6E373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Calarco, Jessica McCrory. 2018. Negotiating Opportunties: How the Middle Class Secures Advantages in School. Oxford: Oxford University Press.</w:t>
      </w:r>
    </w:p>
    <w:p w14:paraId="7549505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Carter, Prudence L. . 2012. Stubborn Roots: Race, Culture, and Inequality in U.S. and South African Schools. New York: Oxford University Press.</w:t>
      </w:r>
    </w:p>
    <w:p w14:paraId="189BC9C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Castagno, Angelina E. 2014. Educated in Whiteness: Good Intentions and Diversity in Schools. Minneapolis: University of Minnesota Press.</w:t>
      </w:r>
    </w:p>
    <w:p w14:paraId="2B98F61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Cerezo, Alison, and Tai Chang. 2013. "Latina/o Achievement and Predominately White Universities: The Importance of Culture and Ethnic Community." Journal of Hispanic Higher Education 12 (1): 72-85.</w:t>
      </w:r>
    </w:p>
    <w:p w14:paraId="2624C00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Chambliss, Daniel F., and Christopher G. Takacs. 2014. How College Works. Cambridge, Mass.: Harvard University Press.</w:t>
      </w:r>
    </w:p>
    <w:p w14:paraId="6AE845F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Chory, Rebecca M., and Evan H. Offstein. 2017. "“Your Professor Will Know You as a Person”: Evaluating and Rethinking the Relational Boundaries Between Faculty and Students." Journal of Management Education 41 (1): 9-38.</w:t>
      </w:r>
    </w:p>
    <w:p w14:paraId="6BD17BC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Clark, Kallie. 2017. Decoding College: Stories, Strategies, and Struggles of First-Generation College Students. Rowe Publishing.</w:t>
      </w:r>
    </w:p>
    <w:p w14:paraId="5E8794E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Clydesdale, Tim. 2015. The Purposeful Graduate: Why Colleges Must Talk to Students about Vocation Chicago: University of Chicago Press.</w:t>
      </w:r>
    </w:p>
    <w:p w14:paraId="12695B7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Collier, Peter J., and David L. Morgan. 2008. ""Is that paper really due today?": Differences in first-generation and traditional college students' understandings of faculty expectations." Higher Education 55 (4): 425-446.</w:t>
      </w:r>
    </w:p>
    <w:p w14:paraId="6EE7628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Collins, Patricia Hill. 2009. Another Kind of Public Education: Race, Schools, the Media, and Democratic Possibilites. Boston: Beacon Press.</w:t>
      </w:r>
    </w:p>
    <w:p w14:paraId="3DBC0E5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Conefrey, Theresa. 2018. "Supporting First-Generation Students’ Adjustment to College With High-Impact Practices " Journal of College Student Retention: Research, Theory &amp; Practice https://doi.org/https://doi.org/10.1177/1521025118807402.</w:t>
      </w:r>
    </w:p>
    <w:p w14:paraId="727F011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Covarrubias, Rebecca, Ronald Gallimore, and Lynn Okagaki. 2018. "“I Know That I Should Be Here”: Lessons Learned From the First-Year Performance of Borderline University Applicants." Journal of College Student Retention: Reserach, Theory &amp; Practice 20 (1): 92-115.</w:t>
      </w:r>
    </w:p>
    <w:p w14:paraId="0D598EE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Covarrubias, Rebecca, Ibette Valle, Giselle Laiduc, and Margarita Azmitia. 2019. "“You Never Become Fully Independent”: Family Roles and Independence in First-Generation College Students." Journal of Adolescent Research 34 (4): 381-410.</w:t>
      </w:r>
    </w:p>
    <w:p w14:paraId="3FCBC23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Cuevas, Adolfo G., Beverly Araujo Dawson, and David R. Williams. 2016. "Race and Skin Color in Latino Health: An Analytic Review " American Journal of Public Health 106 (12): 2131-2136.</w:t>
      </w:r>
    </w:p>
    <w:p w14:paraId="06E71F8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Dachner, Alison M. , and Brian M.  Saxton. 2015. "‘If You Don’t Care, Then Why Should I?’: The Influence of Instructor Commitment on Student Satisfaction and Commitment." Journal of Management Education 39 (5): 5549-571.</w:t>
      </w:r>
    </w:p>
    <w:p w14:paraId="6BB0A26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Damon, William. 2008. The Path to Purpose: How Young People Find Their Calling In Life. New York: Free Press.</w:t>
      </w:r>
    </w:p>
    <w:p w14:paraId="725343F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Davis, Jeff. 2010. The First-Generation Student Experience: Implications for Campus Practice, and Strategies for Improving Persistence and Success. Sterling: ACPA College Student Educators International.</w:t>
      </w:r>
    </w:p>
    <w:p w14:paraId="7F64942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xml:space="preserve">Delgado-Guerrero, Maria, Mayra A. Cherniak, and Alberta M. Gloria. 2014. "Family Away From Home: Factors Influencing Undergraduate Women of Color’s </w:t>
      </w:r>
      <w:r w:rsidRPr="00723AF7">
        <w:rPr>
          <w:rFonts w:ascii="Times New Roman" w:hAnsi="Times New Roman" w:cs="Times New Roman"/>
        </w:rPr>
        <w:lastRenderedPageBreak/>
        <w:t>Decisions to Join a Cultural-Specific Sorority." Journal of Diversity in Higher Education 7 (1): 45-57.</w:t>
      </w:r>
    </w:p>
    <w:p w14:paraId="5093B7F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Dennis, Jessica M. , Jean S. Phinney, and Lizette Ivy  Chuateco. 2005. "The Role of Motivation, Parental Support, and Peer Support in the Academic Success of Ethnic Minority First-Generation College Students." Journal of College Student Development 46 (3): 223-236.</w:t>
      </w:r>
    </w:p>
    <w:p w14:paraId="4E06447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DeRosa, Erin, and Nadine Dolby. 2014. ""I Don't Think the University Knows Me.": Institutional Culture and Lower-Income, First-Generation College Students." Interactions: UCLA Journal of Education and Information Studies 10 (2): 1-18.</w:t>
      </w:r>
    </w:p>
    <w:p w14:paraId="617C939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DiAngelo, Robin. 2018. White Fragility: Why it's So Hard for White People to Talk About Racism. Boston: Beacon Press.</w:t>
      </w:r>
    </w:p>
    <w:p w14:paraId="0337015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Dixon, Angela R., and Edward E. Telles. 2017. "Skin Color and Colorism: Global Research, Concepts, and Measurement." Annual Review of Sociology 43: 405-424.</w:t>
      </w:r>
    </w:p>
    <w:p w14:paraId="703A44C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Duncan, Greg J., and Richard J. Murnane. 2014. Restoring Opportunity: The Crisis of Inequality and the Challenge for American Education. Cambridge, Mass: Harvard Education Press.</w:t>
      </w:r>
    </w:p>
    <w:p w14:paraId="066CB97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Duncheon, Julia C. 2018a. "Making Sense fo College Readiness in a Low-Performing Urban High School: Perspectives of High-Achieving First Generation Youth." Urban Education 2018 (online first).</w:t>
      </w:r>
    </w:p>
    <w:p w14:paraId="141500A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2018b. ""You have to be able to adjust your own self": Latinx Students' Transitions into College From a Low-performing Urban High School." Journal of Latinos and Education 17 (4): 358-373.</w:t>
      </w:r>
    </w:p>
    <w:p w14:paraId="04C6AD0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Durkheim, Emile. [1893] 1984. The Division of Labor in Society. Translated by W.D. Halls. New York: The Free Press. 1893.</w:t>
      </w:r>
    </w:p>
    <w:p w14:paraId="54E8E5B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[1897] 1951. Suicide: A Study in Sociology. Translated by John A. Spaulding and George Simpson. edited by George Simpson. New York: The Free Press.</w:t>
      </w:r>
    </w:p>
    <w:p w14:paraId="05C2A21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[1925] 1973. Moral Education: A Study in the Theory and Application of the Sociology of Education. Translated by Everett K. Wilson and Herman Schnurer. New York: Free Press.</w:t>
      </w:r>
    </w:p>
    <w:p w14:paraId="16CFF2D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Dwyer, Rachel E. , Laura  McCloud, and Randy  Hodson. 2012. "Debt and Graduation from American Universities." Social Forces 90 (4): 1133-1155.</w:t>
      </w:r>
    </w:p>
    <w:p w14:paraId="42A3F05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Education, Department of. 2011. TRIO Student Support Services (SSS) Performance and Efficiency Measure Results: 2009-10. Department of Education (Washington DC).</w:t>
      </w:r>
    </w:p>
    <w:p w14:paraId="2647B8A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2014. Student Support Services Program Performance and Efficiency Measure Results for 2012-13. (Washington DC). http://www2.ed.gov/programs/triostudsupp/sss-efficiency2012-13.doc.</w:t>
      </w:r>
    </w:p>
    <w:p w14:paraId="2882EAD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Einarson, Marne K., and Marne E.  Clarkberg. 2004. Understanding Faculty Out-of-Class Interaction with Undergraduate Students at a Research University (CHERI Working Paper #57). Cornell University Higher Education Research Institute ( http://digitalcommons.ilr.cornell.edu/cheri/20/ ).</w:t>
      </w:r>
    </w:p>
    <w:p w14:paraId="4177A7E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Elliott, Gregory, Suzanne Kao, and Ann-Marie  Grant. 2004. "Mattering: Empirical Validation of a Social-Psychological Concept." Self and Identity 3 (4): 339-354.</w:t>
      </w:r>
    </w:p>
    <w:p w14:paraId="2670F71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Engberg, Mark, and Gregory C. Woiniak. 2013. "College Student Pathways to the STEM Disciplines." Teachers College Record 115 (1): 1-27.</w:t>
      </w:r>
    </w:p>
    <w:p w14:paraId="56C3698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Engle, Jennifer, and Vincent Tinto. 2008. Moving Beyond Access: College Success for Low-Income, First-Generation Students. Pell Institute for the Study of Opportunity in Higher Education.</w:t>
      </w:r>
    </w:p>
    <w:p w14:paraId="21B4EAF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Espinosa, Lorelle 2011. "Pipelines and Pathways: Women of Color in Undergraduate STEM Majors and the College Experiences That Contribute to Persistence." Harvard Educational Review 81 (2): 209-241.</w:t>
      </w:r>
    </w:p>
    <w:p w14:paraId="34A5D32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Everitt, Judson G. 2012. "Teacher Careers and Inhabited Institutions: Sense Making and Arsenals of Teaching Practice in Educational Institutions." Symbolic Interaction 35 (2): 203-220.</w:t>
      </w:r>
    </w:p>
    <w:p w14:paraId="58A344F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2017. Lesson Plans: The Institutional Demands of Becoming a Teacher. New Brunswick: Rutgers University Press.</w:t>
      </w:r>
    </w:p>
    <w:p w14:paraId="0A993C2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Feagin, Joe R. 2013. The White Racial Frame: Centuries of Racial Framing and Counter-Framing. 2nd ed. New York: Routledge.</w:t>
      </w:r>
    </w:p>
    <w:p w14:paraId="33A5732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2014. Racist America: Roots, Current Realities, and Future Reparations. 3rd ed. New York: Routledge.</w:t>
      </w:r>
    </w:p>
    <w:p w14:paraId="6D3F172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Feagin, Joe R., Hernán Vera, and Pinar Batur. 2001. White Racism: The Basics. 2nd ed. New York Routledge.</w:t>
      </w:r>
    </w:p>
    <w:p w14:paraId="2867FC4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Feagin, Joe R., Hernán Vera, and Nikitah Imani. 1996. The Agony of Education: Black Students at White Colleges and Universities. New York: Routledge.</w:t>
      </w:r>
    </w:p>
    <w:p w14:paraId="3846D43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Fletcher, Jason, and Marta Tienda. 2010. "Race and Ethnic Differences in College Achievement: Does High School Attended Matter?" The Annals of the American Academy of Political and Social Science 627 (1): 144-166.</w:t>
      </w:r>
    </w:p>
    <w:p w14:paraId="1048FFD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Flores, Angel D. 2014. 50 Things I Wish Someone Would Have Told Me About College: Straight Talk for First-generation Students FROM First-generation Graduates. Serolf Press.</w:t>
      </w:r>
    </w:p>
    <w:p w14:paraId="5B8B2F6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Franklin Jeremy, D., William A. Smith, and Man Hung. 2014. "Racial Battle Fatigue for Latina/o Students: A Quantitative Perspective." Journal of Hispanic Higher Education 13 (4): 303-322.</w:t>
      </w:r>
    </w:p>
    <w:p w14:paraId="05A7200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Freeman, Tierra M., Lynley H. Anderman, and Jane M. Jensen. 2007. "Sense of Belonging in College Freshman at the Classroom and Campus Levels." The Journal of Experimental Education 75 (3): 203-220.</w:t>
      </w:r>
    </w:p>
    <w:p w14:paraId="77852FB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Furquim, Fernando, Kristen M. Glasener, Meghan Oster, Brian P. McCall, and Stephen L. DesJardins. 2017. "Navigating the Financial Aid Process: Borrowing Outcomes among First-Generation and Non-First-Generation Students." The ANNALS fo the American Academy of Political and Social Sciences 671 (1): 69-91.</w:t>
      </w:r>
    </w:p>
    <w:p w14:paraId="4B848AF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Garcia, John A., Gabriel R. Sanchez, Shannon Sanchez-Youngman, and Edward D. Vargas. 2015. "Race as Lived Experience: The Impact of Multi-Dimensional Measures of Race/Ethnicity on the Self-Reported Health Status of Latinos." Du Bois Review: Social Science Research on Race 12 (2): 349-373.</w:t>
      </w:r>
    </w:p>
    <w:p w14:paraId="36D53AD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Gin, Kevin J., Ana M. Martinez-Aleman, Heather T. Rowan-Kenyon, and Derek Hottell. 2017. "Racialized Aggressions and Social Media on Campus." Journal of College Student Development 58 (2): 159-174.</w:t>
      </w:r>
    </w:p>
    <w:p w14:paraId="2D40358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Givens, Jarvis R. 2015. "The Invisible Tax: Exploring Black Student Engagement at Historically White Institutions." Berkeley Review of Education 6 (1): 55-78.</w:t>
      </w:r>
    </w:p>
    <w:p w14:paraId="1351946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Glenn, Evelyn Nakano. 2008. "Yearning for Lightness: Transnational Circuits in the Marketing and Consumption of Skin Lighteners." Gender and Society 22 (3): 281-302.</w:t>
      </w:r>
    </w:p>
    <w:p w14:paraId="3BB79EB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Gofen, Anat. 2009. "Family Capital: How First-Generation Higher Education Students Break the Intergenerational Cycle." Family Relations 58 (1): 104-120.</w:t>
      </w:r>
    </w:p>
    <w:p w14:paraId="0E4FD3A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Grigsby, Mary. 2009. College Life through the Eyes of Students. New York: SUNY Press.</w:t>
      </w:r>
    </w:p>
    <w:p w14:paraId="27768D7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Gusa, Diane Lynn. 2010. "White Institutional Presence: The Impact of Whiteness on Campus Climate." Harvard Educational Review 80 (4): 464-490.</w:t>
      </w:r>
    </w:p>
    <w:p w14:paraId="0A1E277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Haedicke, Michael A. 2016. Organizing Organic: Conflict and Compromise in an Emerging Market. Stanford: Stanford University Press.</w:t>
      </w:r>
    </w:p>
    <w:p w14:paraId="41DC9EC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Haedicke, Michael A., and Tim Hallett. 2015. "How to Look Two Ways at Once: Research Strategies for Inhabited Institutionalism." In Handbook of Qualitative Organizational Research: Innovative Pathways and Methods, edited by Kimberly D. Elsbach and Roderick M. Kramer, 99-111. New York: Routledge.</w:t>
      </w:r>
    </w:p>
    <w:p w14:paraId="47C4FC8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Halawah, Ibtesam. 2006. "The Impact of Student-Faculty Informal Interpersonal Relationships on Intellectual and Personal Development." College Student Journal 40 (3): 670-679.</w:t>
      </w:r>
    </w:p>
    <w:p w14:paraId="6B17DF7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Hallett, Tim. 2010. "The Myth Incarnate: Recoupling Processes, Turmoil, and Inhabited Institutions in an Urban Elementary School." American Sociological Review 75 (1): 52-74.</w:t>
      </w:r>
    </w:p>
    <w:p w14:paraId="0DE5BD9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Hamilton, Darrick, Arthur H.  Goldsmith, and William  Darity Jr. 2009. "‘Shedding Light On Marriage’: The Influence of Skin Shade on Marriage for Black Females." Journal of Economic Behavior &amp; Organization 72 (1): 30-50.</w:t>
      </w:r>
    </w:p>
    <w:p w14:paraId="41A6209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Hamilton, Laura. 2013. "More Is More or More Is Less? Parental Financial Investments during College." American Sociological Review 78 (1): 70-95.</w:t>
      </w:r>
    </w:p>
    <w:p w14:paraId="1D3D348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Hamilton, Laura, Josipa Roksa, and Kelly Nielsen. 2018. "Providing a ‘‘Leg Up’’: Parental Involvement and Opportunity Hoarding in College." Sociology of Education 91 (2): 111-131.</w:t>
      </w:r>
    </w:p>
    <w:p w14:paraId="5015A3B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Hamilton, Laura T. 2016. Parenting to a Degree: How Family Matters for College Women's Success. Chicago: University of Chicago Press.</w:t>
      </w:r>
    </w:p>
    <w:p w14:paraId="6936A0E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Hand, Christie, and Emily Miller Payne. 2008. "First-Generation College Students: A Study of Appalachian Student Success." Journal of Developmental Education 32 (1): 4-6,8,10,12,14-15.</w:t>
      </w:r>
    </w:p>
    <w:p w14:paraId="6FC7E70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Hannon, Lance, Robert DeFina, and Sarah Bruch. 2013. "The Relationship Between Skin Tone and School Suspension for African Americans." Race and Social Problems 5 (4): 281-295.</w:t>
      </w:r>
    </w:p>
    <w:p w14:paraId="62F6F65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Harper, Casandra Elena 2014. "Pre-college and College Predictors of Longitudinal Changes in Multiracial College Students’ Self Reported Race." Race, Ethnicity and Education 19 (5): 927-949.</w:t>
      </w:r>
    </w:p>
    <w:p w14:paraId="37548E8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Harper, Shaun R. 2013. "Am I My Brother's Teacher? Black Undergraduates, Racial Socialization, and Peer Pedagogies in Predominately White Postsecondary Contexts." Review of Research in Education 37: 183-211.</w:t>
      </w:r>
    </w:p>
    <w:p w14:paraId="41EC38E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Harper, Shaun R., and Sylvia Hurtado. 2007. "Nine Themes in Campus Racial Climates and Implications for Institutional Transformation." New Directions for Student Services Winter (120): 7-24.</w:t>
      </w:r>
    </w:p>
    <w:p w14:paraId="1E50567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Harwood, Stacy A., Margaret Browne Huntt, Ruby Mendenhall, and Jioni A. Lewis. 2012. "Racial Microaggressions in the Residence Halls: Experiences of Students of Color at a Predonminately White University." Journal of Diversity in Higher Education 5 (3): 159-173.</w:t>
      </w:r>
    </w:p>
    <w:p w14:paraId="0B126EA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Hausmann, Leslie R., Janet Ward Schofield, and Rochelle L. Woods. 2007. "Sense of Belonging as a Predictor of Intentions to Persist Among African American and White First-Year College Students." Research in Higher Education 48 (7): 803-839.</w:t>
      </w:r>
    </w:p>
    <w:p w14:paraId="5D2A9D9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Havlik, Stacey, Nicole  Pulliam, Krista  Malott, and Sam  Steen. 2017. "Strengths and Struggles: First-Generation College-Goers Persisting at One Predominantly White Institution " Journal of College Student Retention: Research, Theory &amp; Practice 1-23. https://doi.org/1521025117724551.</w:t>
      </w:r>
    </w:p>
    <w:p w14:paraId="46ED26F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Hawk, Thomas F., and Paul R.  Lyons. 2008. "Please Don't Give Up On Me: When Faculty Fail to Care." Journal of Management Education 32 (3): 316-338.</w:t>
      </w:r>
    </w:p>
    <w:p w14:paraId="12FC9B8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Haynes, Christina S. 2019. "There's No Place Like Home?: African American Women in the Residence Halls of a Predominately White Midwestern University." Gender and Education 31 (4): 525-542.</w:t>
      </w:r>
    </w:p>
    <w:p w14:paraId="7FE7AD6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Hill, Jane H. 2008. The Everyday Language of White Racism. Malden: Wiley-Blackwell.</w:t>
      </w:r>
    </w:p>
    <w:p w14:paraId="75F387E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Hoffman, Elin Meyers. 2014. "Faculty and Student Relationships: Context Matters." College Teaching 62 (1): 13-19.</w:t>
      </w:r>
    </w:p>
    <w:p w14:paraId="1AB19A2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Holland, Megan. 2018. Divergent Paths to College: Race, Class and Inequality in High Schools. New Brunswick: Rutgers University Press.</w:t>
      </w:r>
    </w:p>
    <w:p w14:paraId="2A72F5E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Horvat, Erin McNamara, and Anthony Lising Antonio. 1999. ""Hey, Those Shoes Are Out of Uniform": African American Girls in an Elite High School and the Importance of Habitus." Anthropology and Education 30 (3): 317-342.</w:t>
      </w:r>
    </w:p>
    <w:p w14:paraId="174F5EF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Houle, Jason N. 2014. "A Generation Indebted: Young Adult Debt across Three Cohorts." Social Problems 61 (3): 448-465.</w:t>
      </w:r>
    </w:p>
    <w:p w14:paraId="5AFA828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Hunt, Judith. 2008. "Make Room for Daddy…and Mommy: Helicopter Parents are Here." The Journal of Academic Administration in Higher Education 4 (1): 9-11.</w:t>
      </w:r>
    </w:p>
    <w:p w14:paraId="576EE86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Hunter, Margaret. 2005. Race, Gender, and the Politics of Skin Tone. New York: Routledge.</w:t>
      </w:r>
    </w:p>
    <w:p w14:paraId="54D6DCC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2007. "The Persistent Problem of Colorism: Skin Tone, Status, and Inequality." Sociology Compass 1 (1): 237-254.</w:t>
      </w:r>
    </w:p>
    <w:p w14:paraId="51E0E04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2016. "Colorism in the classroom: How skin tone stratifies African American and Latina/o students." Theory Into Practice 55 (1): 54-61.</w:t>
      </w:r>
    </w:p>
    <w:p w14:paraId="3B09457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Hurtado, Sylvia, Adriana Ruiz Alvarado, and Chelsea Guillermo-Wann. 2015. "Creating Inclusive Envioronments: The Mediating Effect of Faculty and Staff Validation on the Relationship of Discrimination/Bias to Students' Sense of Belonging." Journal Committed to Social Change on Race and Ethnicity 1 (1): 60-80.</w:t>
      </w:r>
    </w:p>
    <w:p w14:paraId="6DBB6E4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Hurtado, Sylvia, and Deborah Faye Carter. 1997. "Effects of College Transition and Perceptions of the Campus Racial Climate on Latino College Students' Sense of Belonging." Sociology of Education 70 (4): 324-345.</w:t>
      </w:r>
    </w:p>
    <w:p w14:paraId="4A82778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Ispa-Landa, Simone, and Jordan Conwell. 2015. ""Once You Got to a White School, You Kind of Adapt": Black Adolescents adn the Racial Classification of Schools." Sociology of Education 88 (1): 1-19.</w:t>
      </w:r>
    </w:p>
    <w:p w14:paraId="0A3058E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Jack, Anthony Abraham. 2016. "(No) Harm in Asking: Class, Acquired Cultural Capital, and Academic Engagement at an Elite University." Sociology of Education 89 (1): 1-19.</w:t>
      </w:r>
    </w:p>
    <w:p w14:paraId="7BCE534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2019. The Privileged Poor: How Elite Colleges Are Failing Disadvantaged Students. Cambridge, Mass.: Harvard University Press.</w:t>
      </w:r>
    </w:p>
    <w:p w14:paraId="355CC23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Jehangir, Rashné Rustom. 2010. Higher Education and First-Generation Students: Cultivating Community, Voice, and Place for the New Majority. New York: Palgrave Macmillan.</w:t>
      </w:r>
    </w:p>
    <w:p w14:paraId="4292F36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Johnson, Allan G. 2017. Power, Privilege and Difference. 3rd ed. Boston: McGraw-Hill Education.</w:t>
      </w:r>
    </w:p>
    <w:p w14:paraId="1A91485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Johnston, Marc P., C. Casey Ozaki, Jane Elizabeth Pizzolato, and Prema Chaudhari. 2014. "Which Box(es) Do I Check?: Investigating College Students’ Meanings Behind Racial Identification." Journal of Student Affairs Research and Practice 51 (1): 56-68.</w:t>
      </w:r>
    </w:p>
    <w:p w14:paraId="5291A7E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Johnston-Guerrero, Marc P. 2017. "The (Mis)Uses of Race in Research on College Students: A Systematic Review." Journal Committed to Social Change on Race and Ethnicity 3 (1): 6-41.</w:t>
      </w:r>
    </w:p>
    <w:p w14:paraId="38E2D80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Johnston-Guerrero, Marc P. , and Kristen A. Renn. 2016. "Multiracial Americans in College " In Race Policy and Multiracial Americans edited by Kathleen Odell  Korgen, 139-154. Bristol: Policy Press.</w:t>
      </w:r>
    </w:p>
    <w:p w14:paraId="71875F1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Jury, Mickaël, Cristina  Aelenei, Chen  Chen, Céline  Darnon, and Andrew J.  Elliot. 2019. "Examining the Role of Perceived Prestige in the Link between Students’ Subjective Socioeconomic Status and Sense of Belonging " Group Processes &amp; Intergroup Relations 22 (3): 356-370.</w:t>
      </w:r>
    </w:p>
    <w:p w14:paraId="7157AC3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Katrevich, Alina V., and Mara S. Aruguete. 2017. "Recognizing Challenges and Predicting Success in First-Generation University Students." Journal of STEM Education: Innovations &amp; Research 18 (2): 40-44.</w:t>
      </w:r>
    </w:p>
    <w:p w14:paraId="4B761F3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Kerby, Molly B. 2015. "Toward a New Model of Student Retention in Higher Education: An Application of Classical Sociological Theory." Journal of College Student Retention: Reserach, Theory &amp; Practice 17 (2): 138-161.</w:t>
      </w:r>
    </w:p>
    <w:p w14:paraId="0D98FA4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Khan, Shamus Rahman. 2010. Privilege: The Making of an Adolescent Elite at St. Paul's School. Princeton: Princeton University Press.</w:t>
      </w:r>
    </w:p>
    <w:p w14:paraId="40C5E8C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Kim, Young K., and Linda J. Sax. 2009. "Student–Faculty Interaction in Research Universities: Differences by Student Gender, Race, Social Class, and First-Generation Status." Research in Higher Education 50 (5): 437-459.</w:t>
      </w:r>
    </w:p>
    <w:p w14:paraId="037F1D1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2017. "The Impact of College Students’ Interactions with Faculty: A Review of General and Conditional Effects." In Higher Education: Handbook of Theory and Research edited by Michael B. Paulsen. New York: Springer.</w:t>
      </w:r>
    </w:p>
    <w:p w14:paraId="3E8BC13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King, Colby R., Jakari  Griffith, and Meghan  Murphy. 2017. "Story Sharing for First-Generation College Students Attending a Regional Comprehensive University: Campus Outreach to Validate Students and Develop Forms of Capital." Teacher-Scholar: The Journal of the State Comprehensive University 8 (1): 3-23.</w:t>
      </w:r>
    </w:p>
    <w:p w14:paraId="127F335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Kozol, Jonathan. 2005. The Shame of the Nation: The Restoration of Apartheid Schooling in America. New York: Crown Publishers.</w:t>
      </w:r>
    </w:p>
    <w:p w14:paraId="34E26A5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Kuh, George D., Jillian Kinzie, John H. Schuh, Elizabeth J. Whitt, and and Associates. 2010. Student Success in College: Creating Conditions That Matter. San Francisco: Jossey-Bass.</w:t>
      </w:r>
    </w:p>
    <w:p w14:paraId="6D15CF7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Langhout, Regina Day, Peter Drake, and Francine Rosselli. 2009. "Classism in the University Setting: Examining Student Antecedents and Outcomes." Journal of Diversity in Higher Education 2 (3): 166-181.</w:t>
      </w:r>
    </w:p>
    <w:p w14:paraId="78C3DAF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Lareau, Annette. 2003. Unequal Childhoods: Class, Race, and Family Life. Berkeley: University of California Press.</w:t>
      </w:r>
    </w:p>
    <w:p w14:paraId="0CB5444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Lareau, Annette, and Kimberly Goyette, eds. 2014. Choosing Homes, Choosing Schools. New York: Russell Sage Foundation.</w:t>
      </w:r>
    </w:p>
    <w:p w14:paraId="210910F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Leibel, Esther, Tim Hallett, and Beth A. Bechky. 2018. "Meaning at the Source: The Dynamics of Field Formation in Institutional Research." Academy of Management 121\ (1): 154-177.</w:t>
      </w:r>
    </w:p>
    <w:p w14:paraId="73DC9DE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xml:space="preserve">LeMoyne, Terri, and Tom  Buchanan. 2011. "Does “Hovering” Matter? Helicopter Parenting and Its Effect on Well-being." Sociological Spectrum 31 (4): 399-418 </w:t>
      </w:r>
    </w:p>
    <w:p w14:paraId="71A2C6B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Lerma, Veronica, Laura Hamilton, and Kelly Nielsen. 2019. "Racialized Equity Labor, University Appropriation and Student Resistence." Social Problems https://doi.org/10.1093/socpro/spz011: 1-18.</w:t>
      </w:r>
    </w:p>
    <w:p w14:paraId="0CAF2B7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Levett-Jones, Tracy, and Judith Lathlean. 2008. "Belongingness: A Prerequisite for Nursing Students' Clinical Learning." Nurse Education in Practice 8 (3): 103-111.</w:t>
      </w:r>
    </w:p>
    <w:p w14:paraId="3722150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Lewis, Amanda E., and John B. Diamond. 2015. Despite the Best Intentions: How Racial Inequality Thrives in Good Schools. New York: Oxford University Press.</w:t>
      </w:r>
    </w:p>
    <w:p w14:paraId="318D368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Lewis-McCoy, R. L'Heureux. 2014. Inequality in the Promised Land.Race, Resources, and Suburban Schooling. Stanford: Stanford University Press.</w:t>
      </w:r>
    </w:p>
    <w:p w14:paraId="1171F7D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Lipka, Sara. 2007. "Helicopter Parents Help Students, Survey Finds." Chronicle of Higher Education 54 (11): A1.</w:t>
      </w:r>
    </w:p>
    <w:p w14:paraId="5C3CE2C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Lipson, Daniel M. 2007. "Embracing Diversity: The Institutionalization of Affirmative Action as Diversity Management at UC-Berkeley, UT-Austin, and UW-Madison." Law and Social Inquiry 32 (4): 985-1026.</w:t>
      </w:r>
    </w:p>
    <w:p w14:paraId="26D565B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Lowe, Katie, and Aryn M. Dotterer. 2018. "Parental Involvement During the College Transition: A Review and Suggestion for its Conceptual Definition." Adolescent Research Review 3 (1): 29-42.</w:t>
      </w:r>
    </w:p>
    <w:p w14:paraId="63AC848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Lundberg, Carol A., Laurie A. Schreiner, Kristin  Hovaguimian, and Sharyn Slavin  Miller. 2007. "First-Generation Status and Student Race/Ethnicity as Distinct Predictors of Student Involvement and Learning." NASPA Journal 44 (1): 57-83.</w:t>
      </w:r>
    </w:p>
    <w:p w14:paraId="6C6642A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Lundberg, Carol A., Laurie A. Schriener, Kristin Hovaguimian, and Sharyn Slavin Miller. 2007. "First-generation Status and Student Race/Ethnicity as Distinct Predictors of Student Involvement and Learning." Journal of Student Affairs Research and Practice 44 (1): 57-83.</w:t>
      </w:r>
    </w:p>
    <w:p w14:paraId="2A18FA2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Maestas, Ricardo, Gloria S. Vaquera, and Linda Muños Zehr. 2007. "Factors Impacting Sense of Beloning at a Hispanic-Serving Institution." Journal of Hispanic Higher Education 6 (5): 237-256.</w:t>
      </w:r>
    </w:p>
    <w:p w14:paraId="1B41AE9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Malgwi, Charles A., Martha A. Howe, and Priscilla A. Burnaby. 2005. "Influences on Students' Choice of College Major." Journal of Education for Buisiness 80 (5): 275-282.</w:t>
      </w:r>
    </w:p>
    <w:p w14:paraId="41D2C8F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Marine Nin, Orlantha F., and Rebecca  Gutierrez Keeton. 2019. "Challenges and Realizations of First-Generation Students Who Navigated through Transfer Momentum Points." Community College Journal of Research and Practice DOI: 10.1080/10668926.2019.1585303.</w:t>
      </w:r>
    </w:p>
    <w:p w14:paraId="4E739E5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Marks, Stephen R. 1974. "Durkheim's Theory of Anomie." American Journal of Sociology 80 (2): 329-363.</w:t>
      </w:r>
    </w:p>
    <w:p w14:paraId="448E52D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Martin, Nathan D. 2012. "The Privilege of Ease: Social Class and Campus LIfe at Highly Selective, Private Universities." Research in Higher Education 53 (4): 426-452.</w:t>
      </w:r>
    </w:p>
    <w:p w14:paraId="230BBBE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Martinez, Julia A., Kenneth J. Sher, Jennifer K. Krull, and Phillip K. Wood. 2009. "Blue-Collar Scholars?: Mediators and Moderators of University Attrition in First-Generation College Students." Journal of College Student Development 50 (1): 87-103.</w:t>
      </w:r>
    </w:p>
    <w:p w14:paraId="143515B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McCabe, Janice M. 2009. "Racial and Gender Microaggressions on a Predominately-White Campus: Experiences of Black, Latina/o and White Undergraduates." Race, Gender &amp; Class 16 (1/2): 133-151.</w:t>
      </w:r>
    </w:p>
    <w:p w14:paraId="538EE42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2016. Connecting in College: How Friendship Networks Matter for Academic and Social Success. Chicago: University of Chicago Press.</w:t>
      </w:r>
    </w:p>
    <w:p w14:paraId="2BD44BE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McCabe, Janice M., and Brandon A. Jackson. 2016. "Pathways to Financing College: Race and Class in Students’ Narratives of Paying for School " Social Currents 3 (4): 367-385.</w:t>
      </w:r>
    </w:p>
    <w:p w14:paraId="0A7056D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McCarron, Graziella Pagliarulo, and Karen Kurotsuchi Inkelas. 2006. "The Gap between Educational Aspirations and Attainment for First-Generation College Students and the Role of Parental Involvement." Journal of College Student Development 47 (5): 534-49.</w:t>
      </w:r>
    </w:p>
    <w:p w14:paraId="12C0A7B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McClure, Kevin, and Andrew J. Ryder. 2018. "The Costs of Belonging: How Spending Money Influences Social Relationships in College." Journal of Student Affairs Research and Practice 55 (2): 196-209.</w:t>
      </w:r>
    </w:p>
    <w:p w14:paraId="03EDD12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McDermott, Monica, and Frank L. Samson. 2005. "White Racial and Ethnic Identity in the United States." Annual Review of Sociology 31: 245-261.</w:t>
      </w:r>
    </w:p>
    <w:p w14:paraId="557D59D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McDonough, Patricia M. 1997. Choosing Colleges: How Social Class and Schools Structure Opportunity. Albany: State University of New York Press.</w:t>
      </w:r>
    </w:p>
    <w:p w14:paraId="44ECB8C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Means, Darris R., and Kimberly B. Pyne. 2017. "Finding My Way: Perceptions of Institutional Support and Belonging in Low-Income, First-Generation, First-Year College Students." Journal of College Student Development 58 (6): 907-924.</w:t>
      </w:r>
    </w:p>
    <w:p w14:paraId="4879165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Mehta, Sanjay S. , John J. Newbold, and Matthew A. O'Rourke. 2011. "Why Do First-Generation Students Fail?" College Student Journal 45 (1): 20-36.</w:t>
      </w:r>
    </w:p>
    <w:p w14:paraId="685BBB7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Meyerhoff, Eli. 2019. Beyond Education: Radical Studying for Another World. Minneapolis: University of Minnesota Press.</w:t>
      </w:r>
    </w:p>
    <w:p w14:paraId="22346BC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Micari, Marina, and Pilar Pazos. 2012. "Connecting to the Professor: Impact of the Student–Faculty Relationship in a Highly Challenging Course." College Teaching 60 (2): 41-47.</w:t>
      </w:r>
    </w:p>
    <w:p w14:paraId="5016673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xml:space="preserve">Miller, Claire Cain, and Jonah Engel Bromwich. 2019. "How Parents Are Robbing Their Children of Adulthood: Today’s “Snowplow Parents” Keep Their Children’s </w:t>
      </w:r>
      <w:r w:rsidRPr="00723AF7">
        <w:rPr>
          <w:rFonts w:ascii="Times New Roman" w:hAnsi="Times New Roman" w:cs="Times New Roman"/>
        </w:rPr>
        <w:lastRenderedPageBreak/>
        <w:t>Futures Obstacle-free — Even When It Means Crossing Ethical and Legal Boundaries." The New York Times, March 16, 2019.</w:t>
      </w:r>
    </w:p>
    <w:p w14:paraId="068260E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Miller, Ryan A., Tonia Guida, Stella Smith, S. Kiersten Ferguson, and Elizabeth Medina. 2018. "Free Speech Tensions: Responding to Bias on College and University Campuses." Journal of Student Affairs Research and Practice 55 (1): 27-39.</w:t>
      </w:r>
    </w:p>
    <w:p w14:paraId="52CB5E8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Monk Jr., Ellis P. 2014. "Skin Tone Stratification among Black Americans, 2001–2003 " Social Forces 92 (4): 1313-1337.</w:t>
      </w:r>
    </w:p>
    <w:p w14:paraId="5EF6ED4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2015. "The Cost of Color: Skin Color, Discrimination, and Health among African-Americans." American Journal of Sociology 121 (2): 396-444.</w:t>
      </w:r>
    </w:p>
    <w:p w14:paraId="41F9EDD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Monroe, Carla R., ed. 2017. Race and Colorism in Education. New York: Routledge.</w:t>
      </w:r>
    </w:p>
    <w:p w14:paraId="2C267FF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Moore, Wendy Leo. 2008. Reproducing Racism: White Space, Elite Law Schools, and Racial Equality. Lanham: Rowman and Littlefield Publishers.</w:t>
      </w:r>
    </w:p>
    <w:p w14:paraId="5C08E4C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Moore, Wendy Leo, and Joyce M. Bell. 2017. "The Right to be Racist in College: Racist Speech, White Institutional Space, and the First Amendment." Law and Policy 39 (2): 99-120.</w:t>
      </w:r>
    </w:p>
    <w:p w14:paraId="5C3E68C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Morales, Erik E. 2014. "Learning from Success: How Original Research on Academic Resilience Informs What College Faculty Can Do to Increase the Retention of Low Socioeconomic Status Students." International Journal of Higher Education 3 (3): 92-102.</w:t>
      </w:r>
    </w:p>
    <w:p w14:paraId="6146B87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Morrow, Jennifer Ann, and Margot E. Ackermann. 2012. "Intention to Persist and Retention of First-Year Students: The Importance of Motivation and Sense of Belonging." College Student Journal 46 (3): 483-491.</w:t>
      </w:r>
    </w:p>
    <w:p w14:paraId="711F981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Moschetti, Roxanne Venus, and Cynthia Hudley. 2015. "Social Capital and Academic Motivation Among First-Generation Community College Students." Community College Journal of Research and Practice 39 (3): 235-251.</w:t>
      </w:r>
    </w:p>
    <w:p w14:paraId="641A11D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Mullen, Ann. 2010. Degrees of Inequality: Culture, Class, and Gender in American Higher Education. Baltimore: Johns Hopkins University Press.</w:t>
      </w:r>
    </w:p>
    <w:p w14:paraId="572BC94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Museus, Samuel D. 2008. "The Role of Ethnic Student Organizations in Fostering African American and Asian American Students' Cultural Adjustment and Membership at Predominately White Institutions." Journal of College Student Development 49 (6): 568-586.</w:t>
      </w:r>
    </w:p>
    <w:p w14:paraId="45D4ECD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xml:space="preserve">---. 2014. "The Culturally Engaging Campus Environments (CECE) Model: A New Theory of College Success Among Racially Diverse Student Populations." In Higher </w:t>
      </w:r>
      <w:r w:rsidRPr="00723AF7">
        <w:rPr>
          <w:rFonts w:ascii="Times New Roman" w:hAnsi="Times New Roman" w:cs="Times New Roman"/>
        </w:rPr>
        <w:lastRenderedPageBreak/>
        <w:t>Education: Handbook of Theory and Research, edited by Michael B. Paulsen. New York: Springer.</w:t>
      </w:r>
    </w:p>
    <w:p w14:paraId="148F350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Museus, Samuel D., Varaxy Yi, and Natasha Saelua. 2017. "The Impact of Culturally Engaging Campus Environments on Sense of Belonging." The Review of Higher Education 40 (2): 187-215.</w:t>
      </w:r>
    </w:p>
    <w:p w14:paraId="54F2DCA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Nathan, Rebekah. 2005. My Freshman Year: What a Professor Learned by Becoming a Student. New York: Penguin Books.</w:t>
      </w:r>
    </w:p>
    <w:p w14:paraId="0407137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Nguyen, Thai-Huy, and Bach Mai Dolly  Nguyen. 2018. "Is the “First-Generation Student” Term Useful for Understanding Inequality? The Role of Intersectionality in Illuminating the Implications of an Accepted—Yet Unchallenged—Term " Review of Research in Education 42 (1): 146-176.</w:t>
      </w:r>
    </w:p>
    <w:p w14:paraId="1E81685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Noddings, Nel. 1984. Caring: A Feminine Approach to Ethics and Moral Education. Berkeley: University of California Press.</w:t>
      </w:r>
    </w:p>
    <w:p w14:paraId="658C6B0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Nuñez, Anne-Marie. 2009. "Latino Students' Transitions to College: A Social and Intercultural Capital Perspective." Harvard Educational Review 79 (1): 22-48.</w:t>
      </w:r>
    </w:p>
    <w:p w14:paraId="56F1F54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Nunn, Lisa M. 2014. Defining Student Success: The Role of School and Culture. New Brunswick: Rutgers University Press.</w:t>
      </w:r>
    </w:p>
    <w:p w14:paraId="1B5C996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2019a. 33 Simple Strategies for Faculty: A Week-by-Week Resource for Teaching First-Year or First-Generation Students. New Brunswick: Rutgers University Press.</w:t>
      </w:r>
    </w:p>
    <w:p w14:paraId="4A76367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2019b. "First-Generation College Students." In Education and Society: An Introduction to Key Issues in the Sociology of Education, edited by Thurston Domina, Benjamin G. Gibbs, Lisa Nunn and Andrew Penner, 110-128. Berkeley: University of California Press.</w:t>
      </w:r>
    </w:p>
    <w:p w14:paraId="3413A36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O’Keeffe, Patrick. 2013. "A Sense of Belonging: Improving Student Retention." College Student Journal 47 (4): 605-613.</w:t>
      </w:r>
    </w:p>
    <w:p w14:paraId="7071A20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Ochoa, Gilda L. 2013. Academic Profiling: Latinos, Asian Americans, and the Acheivement Gap. Minneapolis: University of Minnesota Press.</w:t>
      </w:r>
    </w:p>
    <w:p w14:paraId="5260E18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Odenweller, Kelly G., Melanie  Booth-Butterfield, and Keith  Weber. 2014. "Investigating Helicopter Parenting, Family Environments, and Relational Outcomes for Millennials." Communication Studies 65 (4): 407-425.</w:t>
      </w:r>
    </w:p>
    <w:p w14:paraId="69B981F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Oldfield, Kenneth. 2009. "Humble and Hopeful: Welcoming First-Generation Poor and Working-Class Students to College." In The Invisibility Factor, edited by Teresa Heinz Housel and Vickie L. Harvey, 59-73. Boca Raton: BrownWalker Press.</w:t>
      </w:r>
    </w:p>
    <w:p w14:paraId="0CBBACD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Ostrove, Joan M., and Susan M. Long. 2007. "Social Class and Belonging: Implications for College Adjustment." The Review of Higher Education 30 (4): 363-389.</w:t>
      </w:r>
    </w:p>
    <w:p w14:paraId="16E33C6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Owens, Ann. 2017. "Income Segregration between School Districts and Inequality in Students’ Acheivment." Sociology of Education 91 (1): 1-27.</w:t>
      </w:r>
    </w:p>
    <w:p w14:paraId="2690218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Ozaki, C. Casey, and Marc Johnston. 2008. "The Space in Between: Issues for Multiracial Student Organizations and Advising " In Biracial and Multiracial Students: New Directions for Student Services, 123, edited by Kristen A. Renn and Paul Shang, 53-72. San Francisco: Jossey-Bass.</w:t>
      </w:r>
    </w:p>
    <w:p w14:paraId="02629B5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Padgett, Ryan D., Megan P. Johnson, and Ernest T. Pascarella. 2012. "First-Generation Undergraduate Students and the Impacts of the First Year of College: Additional Evidence." Journal of College Student Development 53 (2): 243-266.</w:t>
      </w:r>
    </w:p>
    <w:p w14:paraId="1BEE695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Panzar, Javier. 2015. "It's official: Latinos now outnumber whites in California." Los Angeles Times, July 8, 2015, 2015.</w:t>
      </w:r>
    </w:p>
    <w:p w14:paraId="244D124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Park, Julie J. 2013. When Diversity Drops: Race, Religion, and Affirmative Action in Higher Education. New Brunswick: Rutgers University Press.</w:t>
      </w:r>
    </w:p>
    <w:p w14:paraId="3BC39B3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Pascarella, Ernest T., and Patrick T. Terenzini. 2005. How College Affects Students: A Third Decade of Research. San Francisco: Jossey-Bass.</w:t>
      </w:r>
    </w:p>
    <w:p w14:paraId="5A2764C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Pascarella, Ernest T., Patrick T. Terenzini, and Lee M. Wolfle. 1986. "Orientation to College and Freshman Year Persistence/Withdrawal Decisions." The Journal of Higher Education 57 (2): 155-175.</w:t>
      </w:r>
    </w:p>
    <w:p w14:paraId="345101A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Pittman, Laura D., and Adeya Richmond. 2008. "University Belonging, Friendship Quality, and Psychological Adjustment During the Transition to College." The Journal of Experimental Education 76 (4): 343-361.</w:t>
      </w:r>
    </w:p>
    <w:p w14:paraId="22BA213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Pollock, Mica. 2004. Colormute: Race Talk Dilemmas in an American High School. Princeton: Princeton University Press.</w:t>
      </w:r>
    </w:p>
    <w:p w14:paraId="59990CE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Quadlin, Natasha. 2017. "Funding Sources, Family Income, and Fields of Study in College." Social Forces 96 (1): 91-120.</w:t>
      </w:r>
    </w:p>
    <w:p w14:paraId="5F8FDBA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Quadlin, Natasha, and Daniel Rudel. 2015. "Responsibility or Liability? Student Loan Debt and Time Use in College." Social Forces 94 (2): 598-614.</w:t>
      </w:r>
    </w:p>
    <w:p w14:paraId="2CEB175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Quaye, Stephen John, and Shaun R. Harper, eds. 2015. Student Engagement in Higher Education: Theoretical and Practical Approaches for Diverse Populations. 2nd ed. New York: Routledge.</w:t>
      </w:r>
    </w:p>
    <w:p w14:paraId="51EB7E3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Radford, Alexandria Walton. 2013. Top Student, Top School?: How Social Class Shapes Where Valedictorians Go To College. Chicago: University of Chicago Press.</w:t>
      </w:r>
    </w:p>
    <w:p w14:paraId="52559F0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Rauscher, Emily 2016. "Passing It On: Parent-to-Adult Child Financial Transfers for School and Socioeconomic Attainment." The Russell Sage Foundation Journal of the Social Sciences 2 (6): 172-196.</w:t>
      </w:r>
    </w:p>
    <w:p w14:paraId="39C2BF5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Ray, Rashawn, and Jason A. Rosow. 2010. "Getting Off and Getting Intimate: How Normative Institutional Arrangments Structure Blacka dn White Fraternity Men's Approaches Toward Women." Men and Masculinities 12 (5): 523-546.</w:t>
      </w:r>
    </w:p>
    <w:p w14:paraId="7F33206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2012. "The Two Different Worlds of Black and White Fraternity Men: Visibility and Accountability as Mechanisms of Privilege." Journal of Contemporary Ethnography 41 (1): 66-94.</w:t>
      </w:r>
    </w:p>
    <w:p w14:paraId="676E16C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Ray, Victor. 2019. "A Theory of Racialized Organizations." American Sociological Review 84 (1): 26-54.</w:t>
      </w:r>
    </w:p>
    <w:p w14:paraId="056CE61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Rayle, Andrea Dixon, and Kuo-Yi  Chung. 2007. "Revisiting First-Year College Students’ Mattering: Social Support, Academic Stress, and the Mattering Experience." Journal of College Student Retention: Research, Theory &amp; Practice 9 (1): 21-37.</w:t>
      </w:r>
    </w:p>
    <w:p w14:paraId="3DC3449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Redford, Jeremy, and Kathleen Mulvaney Hoyer. 2017. First-Generation and Continuing-Generation College Students: A Comparison of High School and Post-Secondary Experiences. National Center for Education Statistics, U.S. Department of Education.</w:t>
      </w:r>
    </w:p>
    <w:p w14:paraId="072A241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Reed, Kayla, James M.  Duncan, Mallory  Lucier-Greer, Courtney Fixelle, and Anthony J.  Ferraro. 2016. "Helicopter Parenting and Emerging Adult Self-Efficacy: Implications for Mental and Physical Health." Journal of Child and Family Studies 25 (10): 3136-3149.</w:t>
      </w:r>
    </w:p>
    <w:p w14:paraId="76B7C07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Reid, M. Jeanne, and James L. Moore. 2008. "College Readiness and Academic Preparation for Postsecondary Education: Oral Histories of First-Generation Urban College Students." Urban Education 43 (2): 240-261.</w:t>
      </w:r>
    </w:p>
    <w:p w14:paraId="025FE9A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Reyes, Daisy Verduzco. 2015. "Inhabiting Latino Politics: How Colleges Shape Students' Political Styles." Sociology of Education 88 (4): 302-319.</w:t>
      </w:r>
    </w:p>
    <w:p w14:paraId="349383B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2018. Learning to Be Latino: How Colleges Shape Identity Politics. New Brunswick: Rutgers University Press.</w:t>
      </w:r>
    </w:p>
    <w:p w14:paraId="1A30A10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Roderick, Melissa, Vanessa Coca, and Jenny Nagaoka. 2011. "Potholes on the Road to College: High School Effects in Shaping Urban Students’ Participation in College Application, Four-year College Enrollment, and College Match." Sociology of Education 84 (3): 178-211.</w:t>
      </w:r>
    </w:p>
    <w:p w14:paraId="569D839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Roksa, Josipa, and Peter Kinsley. 2019. "The Role of Family Support in Facilitating Academic Success of Low-Income Students." Research in Higher Education 60 (4): 415-436.</w:t>
      </w:r>
    </w:p>
    <w:p w14:paraId="73CD5A9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Rosenbaum, James E. 1976. Making Inequality: The Hidden Curriculum of High School Tracking. New York: Wiley.</w:t>
      </w:r>
    </w:p>
    <w:p w14:paraId="2818676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Schlossberg, Nancy K. 1989. "Marginality and Mattering: Key Issues in Building Community." New Directions for Student Services 48 (Winter): 5-15.</w:t>
      </w:r>
    </w:p>
    <w:p w14:paraId="4B43EF0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Schreiner, Laurie A. 2018. "Thriving in the Second Year of College: Pathways to Success." New Directions for Higher Education Fall 2018 (183): 9-21.</w:t>
      </w:r>
    </w:p>
    <w:p w14:paraId="0834B44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Schreiner, Laurie A., and Barbara F. Tobolowsky. 2018. "The Role of Faculty in Sophomore Success." New Directions for Higher Education Fall 2018 (183): 59-70.</w:t>
      </w:r>
    </w:p>
    <w:p w14:paraId="68F418F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xml:space="preserve">Schwartz, Sarah E. O. , Stella S.  Kanchewa, Jean E.  Rhodes, Grace   Gowdy, Abigail M.  Stark, John Paul  Horn, McKenna  Parnes, and Renée  Spencer. 2018. "“I'm Having a Little Struggle With This, Can You Help Me Out?”: Examining Impacts and Processes of </w:t>
      </w:r>
      <w:r w:rsidRPr="00723AF7">
        <w:rPr>
          <w:rFonts w:ascii="Times New Roman" w:hAnsi="Times New Roman" w:cs="Times New Roman"/>
        </w:rPr>
        <w:lastRenderedPageBreak/>
        <w:t>a Social Capital Intervention for First</w:t>
      </w:r>
      <w:r w:rsidRPr="00723AF7">
        <w:rPr>
          <w:rFonts w:ascii="Monaco" w:hAnsi="Monaco" w:cs="Monaco"/>
        </w:rPr>
        <w:t>‐</w:t>
      </w:r>
      <w:r w:rsidRPr="00723AF7">
        <w:rPr>
          <w:rFonts w:ascii="Times New Roman" w:hAnsi="Times New Roman" w:cs="Times New Roman"/>
        </w:rPr>
        <w:t>Generation College Students." American Journal of Community Psychology 61 (1-2): 166-178.</w:t>
      </w:r>
    </w:p>
    <w:p w14:paraId="776EEFD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Segrin, Chris, Alesia Woszidlo, Michelle Giverz, and Neil Montgomery. 2013. "Parent and Child Traits Associated with Overparenting." Journal of Social and Clinical Psychology 32 (6): 569-595.</w:t>
      </w:r>
    </w:p>
    <w:p w14:paraId="75F497D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Shook, Natalie J., and Russell H. Fazio. 2008. "Roommate Relationships: A Comparison of Interracial and Same-Race Living Situations." Group Processes &amp; Intergroup Relations 11 (4): 425-437.</w:t>
      </w:r>
    </w:p>
    <w:p w14:paraId="437334D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Silver, Blake R. 2020. The Cost of Inclusion: How Student Conformity Leads to Inequality on College Campuses. Chicago: University of Chicago Press.</w:t>
      </w:r>
    </w:p>
    <w:p w14:paraId="35BE9BB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Silver, Blake R., and Josipa Roksa. 2017. "Navigating Uncertainty and Responsibility: Understanding Inequality in the Senior-Year Transition." Journal of Student Affairs Research and Practice 54 (3): 248-260.</w:t>
      </w:r>
    </w:p>
    <w:p w14:paraId="6C69324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Smith, Buffy. 2013. Mentoring At-Risk Students through the Hidden Curriculum of Higher Education. Lanham: Lexington Books.</w:t>
      </w:r>
    </w:p>
    <w:p w14:paraId="1ABB4D8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Smith, Tovia. 2017. "As White Supremacists Push Onto Campuses, Schools Wrestle with Response." All Things Considered, May 12, 2017.</w:t>
      </w:r>
    </w:p>
    <w:p w14:paraId="1E99E54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Soria, Krista M., and Michael J. Stebleton. 2012. "First-Generation Students' Academic Engagement and Retention." Teaching in Higher Education 17 (6): 673-685.</w:t>
      </w:r>
    </w:p>
    <w:p w14:paraId="10FD6ED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2013. "Social Capital, Academic Engagement, and Sense of Belonging among Working-class College Students." College Student Affairs 31 (2): 139-153.</w:t>
      </w:r>
    </w:p>
    <w:p w14:paraId="65931C9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Spady, William G. 1970. "Dropouts from Higher Education: An Interdisciplinary Review and Synthesis." Interchange 1 (1): 64-85.</w:t>
      </w:r>
    </w:p>
    <w:p w14:paraId="57BC431D"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Stebleton, Michael J., Krista M.  Soria, and Ronald L.  Huesman Jr. 2014. "First</w:t>
      </w:r>
      <w:r w:rsidRPr="00723AF7">
        <w:rPr>
          <w:rFonts w:ascii="Monaco" w:hAnsi="Monaco" w:cs="Monaco"/>
        </w:rPr>
        <w:t>‐</w:t>
      </w:r>
      <w:r w:rsidRPr="00723AF7">
        <w:rPr>
          <w:rFonts w:ascii="Times New Roman" w:hAnsi="Times New Roman" w:cs="Times New Roman"/>
        </w:rPr>
        <w:t>Generation Students' Sense of Belonging, Mental Health, and Use of Counseling Services at Public Research Universities." Journal of College Counseling 17 (1): 6-20.</w:t>
      </w:r>
    </w:p>
    <w:p w14:paraId="6C67983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Stevens, Mitchell L. 2009. Creating a Class: College Admissions and the Education of Elites. Cambridge, Mass.: Harvard University Press.</w:t>
      </w:r>
    </w:p>
    <w:p w14:paraId="5D471FF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Strayhorn, Terrell L. 2008. "The Role of Supportive Relationships in Facilitating African American Males' Success in College." NASPA Journal 45 (1): 26-48.</w:t>
      </w:r>
    </w:p>
    <w:p w14:paraId="0CA12F9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2012. College Students Sense of Belonging. New York: Routledge.</w:t>
      </w:r>
    </w:p>
    <w:p w14:paraId="1EABF2A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Stuber, Jenny M. 2010. "Integrated, Marginal, and Resilient: Race, Class and the Diverse Experiences of White First-Generation College Students." International Journal of Qualitative Studies in Education 24 (1): 117-136.</w:t>
      </w:r>
    </w:p>
    <w:p w14:paraId="4587A922"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2011. Inside the College Gates: How Class and Culture Matters. Lanham: Lexington Books.</w:t>
      </w:r>
    </w:p>
    <w:p w14:paraId="0070625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2015. "Pulled In or Pushed Out?: How Organizational Factors Shape the Social and Extra Curricular Experiences of First-Generation Students." In College Students' Experiences of Power and Marginality: Sharing Spaces and Negotiating Differences, edited by Elizabeth M. Lee and Chaise LaDousa, 118-135. New York: Routledge.</w:t>
      </w:r>
    </w:p>
    <w:p w14:paraId="727A1133"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Sue, Derald Wing. 2015. Race Talk and The Conspiracy of Silence: Understanding and Facilitating Difficult Dialogues on Race. Hoboken: John Wiley and Sons.</w:t>
      </w:r>
    </w:p>
    <w:p w14:paraId="4FF2D10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Tatum, Beverly Daniel. 1997. "Why Are All the Black Kids Sitting Together in the Cafeteria?" And Other Conversations About Race. New York: Basic Books.</w:t>
      </w:r>
    </w:p>
    <w:p w14:paraId="314AF14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Thiele, Megan. 2015. "Resource or Obstacle?: Classed Reports of Student-Faculty Relations." The Sociological Quarterly 57 (2): 333-355.</w:t>
      </w:r>
    </w:p>
    <w:p w14:paraId="23183AC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Thiele, Megan, and Karen Jeong Robinson. 2019. "Within Elite Academic Walls: Inequity and Student Experience on Campus." In Education and Society: An Introduction to Key Issues in hte Sociology of Education, edited by Thurston Domina, Benjamin G. Gibbs, Lisa Nunn and Andrew Penner. Oakland: University of California Press.</w:t>
      </w:r>
    </w:p>
    <w:p w14:paraId="73934D96"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Thomas, James M. 2018. "Diversity Regimes and Racial Inequality: A Case Study of Diversity University." Social Currents 5 (2): 140-156.</w:t>
      </w:r>
    </w:p>
    <w:p w14:paraId="7514724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Tinto, Vincent. 1975. "Dropout from Higher Education: A Theoretical Synthesis of Recent Reserach." Review of Educational Research 45 (1): 89-125.</w:t>
      </w:r>
    </w:p>
    <w:p w14:paraId="2C70A7CB"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1993. Leaving College: Rethinking the Causes and Cures of Student Attrition. 2nd ed. Chicago: University of Chicago Press.</w:t>
      </w:r>
    </w:p>
    <w:p w14:paraId="78E1F1C8"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1997. "Classrooms as Communities: Exploring the Educational Character of Student Persistence." The Journal of Higher Education 68 (6): 599-623.</w:t>
      </w:r>
    </w:p>
    <w:p w14:paraId="0F057A1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2012. Completing College: Rethinking Institutional Action. Chicago: University of Chicago Press.</w:t>
      </w:r>
    </w:p>
    <w:p w14:paraId="6029CF0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 2017. "Through the Eyes of Students." Journal of College Student Retention: Reserach, Theory &amp; Practice 19, no. 3 (254-269).</w:t>
      </w:r>
    </w:p>
    <w:p w14:paraId="3EF8E184"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Toutkoushian, Robert K., Jennifer A.  May-Trifiletti, and Ashley B.  Clayton. 2019. "From ‘First in Family’ to ‘First to Finish’: Does College Graduation Vary by How First-Generation College Status is Defined?" Educational Policy doi.org/10.1177/0895904818823753.</w:t>
      </w:r>
    </w:p>
    <w:p w14:paraId="6CF05CD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Vaccaro, Annemarie, and Barbara Newman. 2016. "Development of Sense of Belonging for Privileged and Minoritized Students: An Emergent Model." Journal of College Student Development 57 (8): 925-942.</w:t>
      </w:r>
    </w:p>
    <w:p w14:paraId="5C26A6C7"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Valenzuela, Anglea. 1999. Subtractive Schooling: U.S.-Mexican Youth adn the Politics of Caring. Albany: State University of New York Press.</w:t>
      </w:r>
    </w:p>
    <w:p w14:paraId="51D9181A"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Van Ryzin, Mark J., Amy A. Gravely, and Cary J. Roseth. 2009. "Autonomy, Belongingness and Engagment in School as Contibutors to Adolescent Psychological Well-Being." Journal of Youth and Adolescence 38 (1): 1-12.</w:t>
      </w:r>
    </w:p>
    <w:p w14:paraId="107E884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Vargas, Nicole. 2015. "Latina/o Whitening?: Which Latina/os Self-Classify as White and Report Being Perceived as White by Other Americans?" Du Bois Review: Social Science Research on Race 12 (1): 119-136.</w:t>
      </w:r>
    </w:p>
    <w:p w14:paraId="613F7FD5"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Vetter, Matthew, Laurie Schreiner, and Brian Jaworski. 2019. "Faculty Attitudes and Behaviors That Contribute to Thriving in First-Year Students of Color." Journal of the First Year Experience and Students in Transition 31 (1): 9-28.</w:t>
      </w:r>
    </w:p>
    <w:p w14:paraId="5C17FF5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Villalpando, Octavio. 2003. "Self-Segregation of Self-Preservation?: A Critical Race Theory and Latina/o Critical Theory Analysis of a Study of Chicano/a College Students." International Journal of Qualitative Studies in Education 16 (5): 619-646.</w:t>
      </w:r>
    </w:p>
    <w:p w14:paraId="1FACB60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Walker, Jay K., Nathan D. Martin, and Andrew Hussey. 2015. "Greek organization membership and collegiate outcomes at an elite, private university." Research in Higher Education 56 (3): 203-227.</w:t>
      </w:r>
    </w:p>
    <w:p w14:paraId="3FD1090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Walton, Gregory M., and Geoffrey L. Cohen. 2011. "A Brief Social-Belonging Intervention Improves Academic and Health Outcomes of Minority Students." Science 331: 1447-1451.</w:t>
      </w:r>
    </w:p>
    <w:p w14:paraId="5155535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Ward, Lee, Michael J. Siegel, and Zebulun Davenport. 2012. First Generation College Students: Understanding and Improving the Experience from Recruitment to Commencement. San Francisco: Jossey Bass.</w:t>
      </w:r>
    </w:p>
    <w:p w14:paraId="516B616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lastRenderedPageBreak/>
        <w:t>Warikoo, Natasha K. 2016. The Diversity Bargain: And Other Dilemmas of Race, Admissions, and Meritocracy at Elite Universities. Chicago: University of Chicago Press.</w:t>
      </w:r>
    </w:p>
    <w:p w14:paraId="1F85D2F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Weis, Lois, Cameron McCarthy, and Greg Dimitriadis, eds. 2006. Ideology, Curriculum, and the New Sociology of Education: Revisiting the Work of Michael Apple. New York Routledge.</w:t>
      </w:r>
    </w:p>
    <w:p w14:paraId="6BFA2570"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Wildhagen, Tina. 2015. ""Not Your Typical Student": The Social Construction of the "First-Generation College Student"." Qualitative Sociology 38 (3): 285-303.</w:t>
      </w:r>
    </w:p>
    <w:p w14:paraId="767B3B3C"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Wise, Tim. 2011. White Like Me: Reflections on Race from a Privileged Son. 3rd ed. Berkeley: Soft Skull Press.</w:t>
      </w:r>
    </w:p>
    <w:p w14:paraId="709C6F3F"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Yee, April. 2016a. "The Unwritten Rules of Student Engagment: Social Class Differences in Undergraduates' Academic Strategies." The Journal of Higher Education 87 (6): 831-858.</w:t>
      </w:r>
    </w:p>
    <w:p w14:paraId="3C64A6DE"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Yee, Elizabeth. 2016b. Class and Campus Life: Managing and Experiencing Inequality at an Elite College. Ithaca: Cornell University Press.</w:t>
      </w:r>
    </w:p>
    <w:p w14:paraId="7C626A89"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Yosso, Tara, William Smith, Miguel Ceja, and Daniel  Solorzano. 2009. "Critical Race Theory, Racial Microaggressions, and Campus Racial Climate for Latina/o Undergraduates." Harvard Educational Review 79 (4): 659-691.</w:t>
      </w:r>
    </w:p>
    <w:p w14:paraId="669E0C71" w14:textId="77777777" w:rsidR="00A8109B" w:rsidRPr="00723AF7" w:rsidRDefault="00A8109B" w:rsidP="00955D2D">
      <w:pPr>
        <w:spacing w:line="480" w:lineRule="auto"/>
        <w:ind w:left="720" w:hanging="720"/>
        <w:rPr>
          <w:rFonts w:ascii="Times New Roman" w:hAnsi="Times New Roman" w:cs="Times New Roman"/>
        </w:rPr>
      </w:pPr>
      <w:r w:rsidRPr="00723AF7">
        <w:rPr>
          <w:rFonts w:ascii="Times New Roman" w:hAnsi="Times New Roman" w:cs="Times New Roman"/>
        </w:rPr>
        <w:t>Zumbrunn, Sharon, Courtney McKim, Eric Buhs, and Leslie R. Hawley. 2014. "Support, Belonging, Motivation, and Engagmenet in the College Classroom: A Mixed Method Study." Instructional Science 42 (5): 661-684.</w:t>
      </w:r>
    </w:p>
    <w:p w14:paraId="75C691F3" w14:textId="77777777" w:rsidR="005A0DDC" w:rsidRPr="005A0DDC" w:rsidRDefault="005A0DDC" w:rsidP="00955D2D">
      <w:pPr>
        <w:spacing w:line="480" w:lineRule="auto"/>
        <w:ind w:left="720" w:hanging="720"/>
        <w:rPr>
          <w:rFonts w:ascii="Times New Roman" w:hAnsi="Times New Roman" w:cs="Times New Roman"/>
        </w:rPr>
      </w:pPr>
    </w:p>
    <w:p w14:paraId="230B546A" w14:textId="77777777" w:rsidR="00955D2D" w:rsidRPr="005A0DDC" w:rsidRDefault="00955D2D">
      <w:pPr>
        <w:spacing w:line="480" w:lineRule="auto"/>
        <w:ind w:left="720" w:hanging="720"/>
        <w:rPr>
          <w:rFonts w:ascii="Times New Roman" w:hAnsi="Times New Roman" w:cs="Times New Roman"/>
        </w:rPr>
      </w:pPr>
    </w:p>
    <w:sectPr w:rsidR="00955D2D" w:rsidRPr="005A0DDC" w:rsidSect="007804BE">
      <w:footerReference w:type="even" r:id="rId6"/>
      <w:footerReference w:type="default" r:id="rId7"/>
      <w:pgSz w:w="12240" w:h="15840"/>
      <w:pgMar w:top="1440" w:right="1800" w:bottom="1440" w:left="1800" w:header="720" w:footer="720" w:gutter="0"/>
      <w:pgNumType w:start="2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01773" w14:textId="77777777" w:rsidR="004A62EB" w:rsidRDefault="004A62EB" w:rsidP="000F345C">
      <w:r>
        <w:separator/>
      </w:r>
    </w:p>
  </w:endnote>
  <w:endnote w:type="continuationSeparator" w:id="0">
    <w:p w14:paraId="2DC162F9" w14:textId="77777777" w:rsidR="004A62EB" w:rsidRDefault="004A62EB" w:rsidP="000F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Monaco">
    <w:panose1 w:val="020005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3E643" w14:textId="77777777" w:rsidR="000F345C" w:rsidRDefault="000F345C" w:rsidP="006D78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45C42F" w14:textId="77777777" w:rsidR="000F345C" w:rsidRDefault="000F3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2BF19" w14:textId="77777777" w:rsidR="000F345C" w:rsidRDefault="000F345C" w:rsidP="006D78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04BE">
      <w:rPr>
        <w:rStyle w:val="PageNumber"/>
        <w:noProof/>
      </w:rPr>
      <w:t>239</w:t>
    </w:r>
    <w:r>
      <w:rPr>
        <w:rStyle w:val="PageNumber"/>
      </w:rPr>
      <w:fldChar w:fldCharType="end"/>
    </w:r>
  </w:p>
  <w:p w14:paraId="2E974083" w14:textId="77777777" w:rsidR="000F345C" w:rsidRDefault="000F3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0952A" w14:textId="77777777" w:rsidR="004A62EB" w:rsidRDefault="004A62EB" w:rsidP="000F345C">
      <w:r>
        <w:separator/>
      </w:r>
    </w:p>
  </w:footnote>
  <w:footnote w:type="continuationSeparator" w:id="0">
    <w:p w14:paraId="0FD41891" w14:textId="77777777" w:rsidR="004A62EB" w:rsidRDefault="004A62EB" w:rsidP="000F3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7th 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p9esr9daxxmed5ftv2z0hwf9ed95ps9ew&quot;&gt;Admissions EndNote Library-Converted&lt;record-ids&gt;&lt;item&gt;95&lt;/item&gt;&lt;item&gt;137&lt;/item&gt;&lt;item&gt;205&lt;/item&gt;&lt;item&gt;206&lt;/item&gt;&lt;item&gt;207&lt;/item&gt;&lt;item&gt;208&lt;/item&gt;&lt;/record-ids&gt;&lt;/item&gt;&lt;/Libraries&gt;"/>
  </w:docVars>
  <w:rsids>
    <w:rsidRoot w:val="005A0DDC"/>
    <w:rsid w:val="000F345C"/>
    <w:rsid w:val="001C7DB3"/>
    <w:rsid w:val="001E5FF5"/>
    <w:rsid w:val="002A2966"/>
    <w:rsid w:val="00485DF3"/>
    <w:rsid w:val="004A62EB"/>
    <w:rsid w:val="005436AE"/>
    <w:rsid w:val="00585AA0"/>
    <w:rsid w:val="005A0DDC"/>
    <w:rsid w:val="006560A1"/>
    <w:rsid w:val="00671E12"/>
    <w:rsid w:val="006B4BD8"/>
    <w:rsid w:val="00767BA2"/>
    <w:rsid w:val="007804BE"/>
    <w:rsid w:val="008717CF"/>
    <w:rsid w:val="008A4B72"/>
    <w:rsid w:val="00955D2D"/>
    <w:rsid w:val="009D278F"/>
    <w:rsid w:val="00A009F1"/>
    <w:rsid w:val="00A3707A"/>
    <w:rsid w:val="00A8109B"/>
    <w:rsid w:val="00C03457"/>
    <w:rsid w:val="00D72D05"/>
    <w:rsid w:val="00EB7D82"/>
    <w:rsid w:val="00EF3163"/>
    <w:rsid w:val="00F32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2DBB8"/>
  <w14:defaultImageDpi w14:val="300"/>
  <w15:docId w15:val="{C71BBEB6-8C63-4A02-BFD9-2D4E5743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D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966"/>
    <w:rPr>
      <w:color w:val="0000FF" w:themeColor="hyperlink"/>
      <w:u w:val="single"/>
    </w:rPr>
  </w:style>
  <w:style w:type="paragraph" w:styleId="Footer">
    <w:name w:val="footer"/>
    <w:basedOn w:val="Normal"/>
    <w:link w:val="FooterChar"/>
    <w:uiPriority w:val="99"/>
    <w:unhideWhenUsed/>
    <w:rsid w:val="000F345C"/>
    <w:pPr>
      <w:tabs>
        <w:tab w:val="center" w:pos="4320"/>
        <w:tab w:val="right" w:pos="8640"/>
      </w:tabs>
    </w:pPr>
  </w:style>
  <w:style w:type="character" w:customStyle="1" w:styleId="FooterChar">
    <w:name w:val="Footer Char"/>
    <w:basedOn w:val="DefaultParagraphFont"/>
    <w:link w:val="Footer"/>
    <w:uiPriority w:val="99"/>
    <w:rsid w:val="000F345C"/>
    <w:rPr>
      <w:lang w:eastAsia="ja-JP"/>
    </w:rPr>
  </w:style>
  <w:style w:type="character" w:styleId="PageNumber">
    <w:name w:val="page number"/>
    <w:basedOn w:val="DefaultParagraphFont"/>
    <w:uiPriority w:val="99"/>
    <w:semiHidden/>
    <w:unhideWhenUsed/>
    <w:rsid w:val="000F345C"/>
  </w:style>
  <w:style w:type="paragraph" w:customStyle="1" w:styleId="EndNoteBibliographyTitle">
    <w:name w:val="EndNote Bibliography Title"/>
    <w:basedOn w:val="Normal"/>
    <w:rsid w:val="006560A1"/>
    <w:pPr>
      <w:jc w:val="center"/>
    </w:pPr>
    <w:rPr>
      <w:rFonts w:ascii="Cambria" w:hAnsi="Cambria"/>
    </w:rPr>
  </w:style>
  <w:style w:type="paragraph" w:customStyle="1" w:styleId="EndNoteBibliography">
    <w:name w:val="EndNote Bibliography"/>
    <w:basedOn w:val="Normal"/>
    <w:rsid w:val="006560A1"/>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7587</Words>
  <Characters>39610</Characters>
  <Application>Microsoft Office Word</Application>
  <DocSecurity>0</DocSecurity>
  <Lines>591</Lines>
  <Paragraphs>87</Paragraphs>
  <ScaleCrop>false</ScaleCrop>
  <Company>University of San Diego</Company>
  <LinksUpToDate>false</LinksUpToDate>
  <CharactersWithSpaces>47110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Nunn</dc:creator>
  <cp:keywords/>
  <dc:description/>
  <cp:lastModifiedBy>Alison Hack</cp:lastModifiedBy>
  <cp:revision>3</cp:revision>
  <dcterms:created xsi:type="dcterms:W3CDTF">2020-03-11T14:32:00Z</dcterms:created>
  <dcterms:modified xsi:type="dcterms:W3CDTF">2020-05-21T16:27:00Z</dcterms:modified>
</cp:coreProperties>
</file>