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Pr>
      <w:r>
        <w:rPr/>
        <w:t>Contemplate that a fictive provision of EU law from 2002 would entitle every worker to 3 weeks paid leave and your employer (who is a public authority) only grants you 2 weeks paid leave. Your employer states the following reasons for giving you less paid holiday than what is stipulated in EU law</w:t>
      </w:r>
      <w:r/>
    </w:p>
    <w:p>
      <w:pPr>
        <w:pStyle w:val="TextBody"/>
      </w:pPr>
      <w:r>
        <w:rPr/>
      </w:r>
      <w:r/>
    </w:p>
    <w:p>
      <w:pPr>
        <w:pStyle w:val="TextBody"/>
      </w:pPr>
      <w:r>
        <w:rPr/>
        <w:t>Could any of these reasons justify a departure from the EU entitlement of 3 weeks paid leave in this case?</w:t>
        <w:br/>
        <w:t> </w:t>
      </w:r>
      <w:r/>
    </w:p>
    <w:p>
      <w:pPr>
        <w:pStyle w:val="TextBody"/>
        <w:spacing w:before="0" w:after="0"/>
        <w:rPr/>
      </w:pPr>
      <w:r>
        <w:rPr/>
        <w:t>The EU entitlement rule is to be found in a Directive, which is directed to (and, hence, only binding on) the Member States' governments</w:t>
      </w:r>
      <w:r/>
    </w:p>
    <w:p>
      <w:pPr>
        <w:pStyle w:val="TextBody"/>
        <w:spacing w:before="0" w:after="0"/>
        <w:rPr/>
      </w:pPr>
      <w:r>
        <w:rPr/>
      </w:r>
      <w:r/>
    </w:p>
    <w:p>
      <w:pPr>
        <w:pStyle w:val="TextBody"/>
        <w:spacing w:before="0" w:after="0"/>
        <w:rPr/>
      </w:pPr>
      <w:r>
        <w:rPr/>
        <w:t>A national law from 2006 stipulates that certain public employers (including yours) only have to grant 2 weeks leave</w:t>
      </w:r>
      <w:r/>
    </w:p>
    <w:p>
      <w:pPr>
        <w:pStyle w:val="TextBody"/>
        <w:spacing w:before="0" w:after="0"/>
        <w:rPr/>
      </w:pPr>
      <w:r>
        <w:rPr/>
      </w:r>
      <w:r/>
    </w:p>
    <w:p>
      <w:pPr>
        <w:pStyle w:val="TextBody"/>
        <w:spacing w:before="0" w:after="0"/>
        <w:rPr/>
      </w:pPr>
      <w:r>
        <w:rPr/>
        <w:t>The national constitution prohibits rules that force employers to grant leave with pay</w:t>
      </w:r>
      <w:r/>
    </w:p>
    <w:p>
      <w:pPr>
        <w:pStyle w:val="TextBody"/>
        <w:spacing w:before="0" w:after="0"/>
        <w:rPr/>
      </w:pPr>
      <w:r>
        <w:rPr/>
      </w:r>
      <w:r/>
    </w:p>
    <w:p>
      <w:pPr>
        <w:pStyle w:val="TextBody"/>
        <w:spacing w:before="0" w:after="0"/>
        <w:rPr/>
      </w:pPr>
      <w:r>
        <w:rPr/>
        <w:t>None</w:t>
      </w:r>
      <w:r/>
    </w:p>
    <w:p>
      <w:pPr>
        <w:pStyle w:val="TextBody"/>
        <w:spacing w:before="0" w:after="0"/>
      </w:pPr>
      <w:r>
        <w:rPr>
          <w:rStyle w:val="StrongEmphasis"/>
        </w:rPr>
        <w:t>Well done! </w:t>
      </w:r>
      <w:r>
        <w:rPr/>
        <w:t>You should not be deprived of your EU entitlement for any of the given reasons. As a public authority, your employer is bound by direct vertical effect to give you the 3 weeks paid leave. Furthermore, due to the principle of primacy, the EU entitlement rule will prevail over all national legislation, even if this legislation happen to be newer or even of constitutional status.</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TotalTime>
  <Application>LibreOffice/4.3.5.2.0$Linux_X86_64 LibreOffice_project/430m0$Build-2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2015-01-11T08:06:04Z</dcterms:created>
  <dc:language>en-US</dc:language>
  <dcterms:modified xsi:type="dcterms:W3CDTF">2015-01-11T08:06:52Z</dcterms:modified>
  <cp:revision>1</cp:revision>
</cp:coreProperties>
</file>