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(all notes taken from Professors Armando Fox and Dave Patterson's Saas Text Book Summer 2013):</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SaaS – Software as a Service – are client server systems built to operate using the open standards of the  world wide web.  The Fox and Patterson book and part 1 of the SaaS class I took in summer 2013, focused on server-centric apps, rather than building complex in-browser client apps (such as Google Docs).</w:t>
      </w:r>
    </w:p>
    <w:p>
      <w:pPr>
        <w:pStyle w:val="style0"/>
      </w:pPr>
      <w:r>
        <w:rPr/>
      </w:r>
    </w:p>
    <w:p>
      <w:pPr>
        <w:pStyle w:val="style0"/>
      </w:pPr>
      <w:r>
        <w:rPr/>
        <w:t>Note that things like BitTorrent are peer-to-peer protocols, in that every participant is both a client and a server, and anyone can ask anyone else for information.  Fox and Patterson said that such a system where a single program must behave as both client and server, it's harder to specialize the program to do either job really well.</w:t>
      </w:r>
    </w:p>
    <w:p>
      <w:pPr>
        <w:pStyle w:val="style0"/>
      </w:pPr>
      <w:r>
        <w:rPr/>
      </w:r>
    </w:p>
    <w:p>
      <w:pPr>
        <w:pStyle w:val="style0"/>
      </w:pPr>
      <w:r>
        <w:rPr/>
        <w:t>The Web Browser is the “Universal Client” and web apps use open standards that anyone can implement royalty free, in contrast to proprietary standards used by older client-server apps.</w:t>
      </w:r>
    </w:p>
    <w:p>
      <w:pPr>
        <w:pStyle w:val="style0"/>
      </w:pPr>
      <w:r>
        <w:rPr/>
      </w:r>
    </w:p>
    <w:p>
      <w:pPr>
        <w:pStyle w:val="style0"/>
      </w:pPr>
      <w:r>
        <w:rPr/>
        <w:t>The primary difference between a client and a server in SaaS is that the Saas client is optimized for allowing the user to interact with information, and the Saas server is optimized for serving many clients simultaneously.</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localhost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Identifier</w:t>
      </w:r>
    </w:p>
    <w:p>
      <w:pPr>
        <w:pStyle w:val="style0"/>
      </w:pPr>
      <w:r>
        <w:rPr/>
      </w:r>
    </w:p>
    <w:p>
      <w:pPr>
        <w:pStyle w:val="style0"/>
      </w:pPr>
      <w:r>
        <w:rPr/>
        <w:t xml:space="preserve">URL and URI: begin with </w:t>
      </w:r>
      <w:r>
        <w:rPr>
          <w:b/>
          <w:bCs/>
        </w:rPr>
        <w:t>communication scheme</w:t>
      </w:r>
      <w:r>
        <w:rPr/>
        <w:t xml:space="preserve"> by which information should be retrieved</w:t>
      </w:r>
    </w:p>
    <w:p>
      <w:pPr>
        <w:pStyle w:val="style0"/>
      </w:pPr>
      <w:r>
        <w:rPr/>
        <w:t xml:space="preserve">followed by </w:t>
      </w:r>
      <w:r>
        <w:rPr>
          <w:b/>
          <w:bCs/>
        </w:rPr>
        <w:t>hostname</w:t>
      </w:r>
    </w:p>
    <w:p>
      <w:pPr>
        <w:pStyle w:val="style0"/>
      </w:pPr>
      <w:r>
        <w:rPr/>
        <w:t xml:space="preserve">optional </w:t>
      </w:r>
      <w:r>
        <w:rPr>
          <w:b/>
          <w:bCs/>
        </w:rPr>
        <w:t>port number</w:t>
      </w:r>
    </w:p>
    <w:p>
      <w:pPr>
        <w:pStyle w:val="style0"/>
      </w:pPr>
      <w:r>
        <w:rPr/>
        <w:t xml:space="preserve">and a </w:t>
      </w:r>
      <w:r>
        <w:rPr>
          <w:b/>
          <w:bCs/>
        </w:rPr>
        <w:t>resource</w:t>
      </w:r>
      <w:r>
        <w:rPr/>
        <w:t xml:space="preserve"> on host user wants to retrieve  - anything that can be delivered to the browser (image, list of movies in HTML format, form submission that creates a new movie).</w:t>
      </w:r>
    </w:p>
    <w:p>
      <w:pPr>
        <w:pStyle w:val="style0"/>
      </w:pPr>
      <w:r>
        <w:rPr/>
      </w:r>
    </w:p>
    <w:p>
      <w:pPr>
        <w:pStyle w:val="style0"/>
      </w:pPr>
      <w:r>
        <w:rPr/>
        <w:t xml:space="preserve">Each Saas App: has its </w:t>
      </w:r>
      <w:r>
        <w:rPr>
          <w:i/>
          <w:iCs/>
        </w:rPr>
        <w:t>own rules</w:t>
      </w:r>
      <w:r>
        <w:rPr/>
        <w:t xml:space="preserve"> for </w:t>
      </w:r>
      <w:r>
        <w:rPr>
          <w:i/>
          <w:iCs/>
        </w:rPr>
        <w:t>interpreting</w:t>
      </w:r>
      <w:r>
        <w:rPr/>
        <w:t xml:space="preserve"> the </w:t>
      </w:r>
      <w:r>
        <w:rPr>
          <w:i/>
          <w:iCs/>
        </w:rPr>
        <w:t>resource</w:t>
      </w:r>
      <w:r>
        <w:rPr/>
        <w:t xml:space="preserve"> </w:t>
      </w:r>
      <w:r>
        <w:rPr>
          <w:i/>
          <w:iCs/>
        </w:rPr>
        <w:t xml:space="preserve">name - </w:t>
      </w:r>
      <w:r>
        <w:rPr>
          <w:b/>
          <w:bCs/>
          <w:i w:val="false"/>
          <w:iCs w:val="false"/>
        </w:rPr>
        <w:t xml:space="preserve">“REST” </w:t>
      </w:r>
      <w:r>
        <w:rPr>
          <w:b w:val="false"/>
          <w:bCs w:val="false"/>
          <w:i w:val="false"/>
          <w:iCs w:val="false"/>
        </w:rPr>
        <w:t>- a proposal of SaaS app rules that strive for simplicity and consistency in resource naming across different SaaS apps.</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Style w:val="style15"/>
        </w:rPr>
        <w:t>http://srch.com:80/main/search?q=cloud&amp;lang=en#to</w:t>
      </w:r>
      <w:r>
        <w:fldChar w:fldCharType="end"/>
      </w:r>
      <w:r>
        <w:rPr>
          <w:rStyle w:val="style15"/>
        </w:rPr>
        <w:t>p</w:t>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p>
      <w:pPr>
        <w:pStyle w:val="style0"/>
      </w:pPr>
      <w:r>
        <w:rPr/>
        <w:t xml:space="preserve">The manner in which HTML (Hyper-Text-Markup-Language) elements correspond to different things on a web page served by a Saas app is as follows.  On the Web Developer tool bar, a FireFox add-on, “Make Visible Source” of: </w:t>
      </w:r>
      <w:hyperlink r:id="rId3">
        <w:r>
          <w:rPr>
            <w:rStyle w:val="style15"/>
            <w:rStyle w:val="style15"/>
          </w:rPr>
          <w:t>http://localhost:3000/movies</w:t>
        </w:r>
      </w:hyperlink>
      <w:r>
        <w:rPr/>
        <w:t xml:space="preserve"> followed by “View Source” shows the raw bytes that come back from the server when this page is requested.</w:t>
      </w:r>
    </w:p>
    <w:p>
      <w:pPr>
        <w:pStyle w:val="style0"/>
      </w:pPr>
      <w:r>
        <w:rPr/>
      </w:r>
    </w:p>
    <w:p>
      <w:pPr>
        <w:pStyle w:val="style0"/>
      </w:pPr>
      <w:r>
        <w:rPr/>
        <w:t>The mark-up language is how the text fits into the page structure.  The tags are mark-up of the text content.  So for the example web page above:</w:t>
      </w:r>
    </w:p>
    <w:p>
      <w:pPr>
        <w:pStyle w:val="style0"/>
      </w:pPr>
      <w:r>
        <w:rPr/>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href=”/assets/application.ces?body=1” media = “screen” rel=”stylesheet” type=”text/css”/&gt;</w:t>
      </w:r>
    </w:p>
    <w:p>
      <w:pPr>
        <w:pStyle w:val="style0"/>
      </w:pPr>
      <w:r>
        <w:rPr/>
        <w:tab/>
        <w:tab/>
        <w:t>&lt;script src=”/assets/jquery.js?body=1” type = “text/javascript”&gt;&lt;/script&gt;</w:t>
      </w:r>
    </w:p>
    <w:p>
      <w:pPr>
        <w:pStyle w:val="style0"/>
      </w:pPr>
      <w:r>
        <w:rPr/>
        <w:tab/>
        <w:tab/>
        <w:t>&lt;script src=”/assets/jquery ujs.js?body=1” type = “text/javascript”&gt;&lt;/script&gt;</w:t>
      </w:r>
    </w:p>
    <w:p>
      <w:pPr>
        <w:pStyle w:val="style0"/>
      </w:pPr>
      <w:r>
        <w:rPr/>
        <w:tab/>
        <w:tab/>
        <w:t>&lt;script src=”/assets/application.js?body=1” type = “text/javascript”&gt;&lt;/script&gt;</w:t>
      </w:r>
    </w:p>
    <w:p>
      <w:pPr>
        <w:pStyle w:val="style0"/>
      </w:pPr>
      <w:r>
        <w:rPr/>
        <w:tab/>
        <w:tab/>
        <w:t>&lt;meta content=”authenticity_token” name=”cerf-param”/&gt;</w:t>
      </w:r>
    </w:p>
    <w:p>
      <w:pPr>
        <w:pStyle w:val="style0"/>
      </w:pPr>
      <w:r>
        <w:rPr/>
        <w:tab/>
        <w:tab/>
        <w:t>&lt;meta content=”pc/1HZ5CSVqAtgEgmiHzFAH6HzEYIynONcZ7kUKP4=”  name = “cerf-token”/&gt;</w:t>
      </w:r>
    </w:p>
    <w:p>
      <w:pPr>
        <w:pStyle w:val="style0"/>
      </w:pPr>
      <w:r>
        <w:rPr/>
        <w:tab/>
        <w:t>&lt;\head&gt;</w:t>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 = “/movies/new”&gt; 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How the Ruby app code corresponds to the HTML page:</w:t>
      </w:r>
    </w:p>
    <w:p>
      <w:pPr>
        <w:pStyle w:val="style0"/>
      </w:pPr>
      <w:r>
        <w:rPr/>
      </w:r>
    </w:p>
    <w:p>
      <w:pPr>
        <w:pStyle w:val="style0"/>
      </w:pPr>
      <w:r>
        <w:rPr/>
        <w:t>In the above HTML page, “Rotten Potatoes!” is an HTML element with &lt;/title&gt; which is not a self-closing tag.  The &lt;link href=..../&gt; is an example of a self-closing tag.  In Rails, tags can be nested and Rails automatically indents so it is not required.  In the above HTML page, the nested tags are the nested table tags, table rows &lt;tr&gt;, table headers &lt;th&gt; for the table's column headers, and the nested table entries that fill that table up with the &lt;tr&gt; table row with &lt;td&gt; table data, that contains the strings to enter for each of those column header attributes for this table.  &lt;th&gt; is a table head element and &lt;tr&gt; is a table row element.  The &lt;a href... element is a hyper-link, an attribute, and it's content is what the user sees.  h1.title in the ruby app code is an element whose class element has a specific value and corresponds in the &lt;body&gt; section to &lt;h1 class = 'title'&gt;.  In the &lt;div id='main'&gt; tag, div#main corresponds to this in the ruby app code. &lt;h1&gt; is a header element. &lt;table id='movies'&gt; is a table element which has an id value = 'movies', and id is the id attribute.  In the ruby app code, table#movies corresponds to the tag &lt;table id='movies'&gt;, an element whose id is movies.</w:t>
      </w:r>
    </w:p>
    <w:p>
      <w:pPr>
        <w:pStyle w:val="style0"/>
      </w:pPr>
      <w:r>
        <w:rPr/>
      </w:r>
    </w:p>
    <w:p>
      <w:pPr>
        <w:pStyle w:val="style0"/>
      </w:pPr>
      <w:r>
        <w:rPr/>
        <w:t>HTML (Hyper-text markup language): a markup language combines text with mark-up (annotations about text) in a way that makes it easy to syntactically distinguish between the two.</w:t>
      </w:r>
    </w:p>
    <w:p>
      <w:pPr>
        <w:pStyle w:val="style0"/>
      </w:pPr>
      <w:r>
        <w:rPr/>
      </w:r>
    </w:p>
    <w:p>
      <w:pPr>
        <w:pStyle w:val="style0"/>
      </w:pPr>
      <w:r>
        <w:rPr/>
        <w:t>&lt;p&gt; &lt;\p&gt; - open tag, end tag</w:t>
      </w:r>
    </w:p>
    <w:p>
      <w:pPr>
        <w:pStyle w:val="style0"/>
      </w:pPr>
      <w:r>
        <w:rPr/>
        <w:t>&lt;br&gt; &lt;\&gt; - open tag, self-closing tag</w:t>
      </w:r>
    </w:p>
    <w:p>
      <w:pPr>
        <w:pStyle w:val="style0"/>
      </w:pPr>
      <w:r>
        <w:rPr/>
        <w:t>&lt;a href = “http://....”&gt; - opening tag with attribute</w:t>
      </w:r>
    </w:p>
    <w:p>
      <w:pPr>
        <w:pStyle w:val="style0"/>
      </w:pPr>
      <w:r>
        <w:rPr/>
        <w:t>&lt;brclear = “both”/&gt; - line break that clears both left and right margins</w:t>
      </w:r>
    </w:p>
    <w:p>
      <w:pPr>
        <w:pStyle w:val="style0"/>
      </w:pPr>
      <w:r>
        <w:rPr/>
      </w:r>
    </w:p>
    <w:p>
      <w:pPr>
        <w:pStyle w:val="style0"/>
      </w:pPr>
      <w:r>
        <w:rPr/>
        <w:t>The use of angle brackets for tags comes from SGML (Standardized Generalized Markup Language), a codified standardization of IBM's 1960's General Markup language used for encoding computer readable project documents.</w:t>
      </w:r>
    </w:p>
    <w:p>
      <w:pPr>
        <w:pStyle w:val="style0"/>
      </w:pPr>
      <w:r>
        <w:rPr/>
      </w:r>
    </w:p>
    <w:p>
      <w:pPr>
        <w:pStyle w:val="style0"/>
      </w:pPr>
      <w:r>
        <w:rPr/>
        <w:t>HTML5 – the current version when I took this course in summer 2013 – is a confusing mess of terminology surronding the lineage of HTML.  It includes features from both of its predecessors (HTML Version 1-4) and XHTML (eXtended HTML) which is a subset of XML, to both represent data and to describe other markup languages.</w:t>
      </w:r>
    </w:p>
    <w:p>
      <w:pPr>
        <w:pStyle w:val="style0"/>
      </w:pPr>
      <w:r>
        <w:rPr/>
      </w:r>
    </w:p>
    <w:p>
      <w:pPr>
        <w:pStyle w:val="style0"/>
      </w:pPr>
      <w:r>
        <w:rPr/>
        <w:t>XML is a common data representation for exchanging information between 2 services in a service-oriented-architecture.  This is used when we use Rotten Potatoes to retrieve movie information from a separate movie database service.</w:t>
      </w:r>
    </w:p>
    <w:p>
      <w:pPr>
        <w:pStyle w:val="style0"/>
      </w:pPr>
      <w:r>
        <w:rPr/>
      </w:r>
    </w:p>
    <w:p>
      <w:pPr>
        <w:pStyle w:val="style0"/>
      </w:pPr>
      <w:r>
        <w:rPr/>
        <w:t>Note that not all browsers support all versions of HTML, and the text book we used for this class in summer 2013 used HTML5 except when otherwise noted.</w:t>
      </w:r>
    </w:p>
    <w:p>
      <w:pPr>
        <w:pStyle w:val="style0"/>
      </w:pPr>
      <w:r>
        <w:rPr/>
      </w:r>
    </w:p>
    <w:p>
      <w:pPr>
        <w:pStyle w:val="style0"/>
      </w:pPr>
      <w:r>
        <w:rPr/>
        <w:t>The tags of particular interest to us in this class were:</w:t>
      </w:r>
    </w:p>
    <w:p>
      <w:pPr>
        <w:pStyle w:val="style0"/>
      </w:pPr>
      <w:r>
        <w:rPr/>
      </w:r>
    </w:p>
    <w:p>
      <w:pPr>
        <w:pStyle w:val="style0"/>
      </w:pPr>
      <w:r>
        <w:rPr/>
        <w:t>HTML: id, class: figure heavily into connecting HTML structure of a page with its visual appearance, text and graphics.</w:t>
      </w:r>
    </w:p>
    <w:p>
      <w:pPr>
        <w:pStyle w:val="style0"/>
      </w:pPr>
      <w:r>
        <w:rPr/>
      </w:r>
    </w:p>
    <w:p>
      <w:pPr>
        <w:pStyle w:val="style0"/>
      </w:pPr>
      <w:r>
        <w:rPr/>
        <w:t xml:space="preserve">Inspecting the ID and Class Attributes: </w:t>
      </w:r>
    </w:p>
    <w:p>
      <w:pPr>
        <w:pStyle w:val="style0"/>
      </w:pPr>
      <w:r>
        <w:rPr/>
        <w:t>CSS uses div#name to indicate a div element whose id is name and div.name to indicate a div element with class name.</w:t>
      </w:r>
    </w:p>
    <w:p>
      <w:pPr>
        <w:pStyle w:val="style0"/>
      </w:pPr>
      <w:r>
        <w:rPr/>
      </w:r>
    </w:p>
    <w:p>
      <w:pPr>
        <w:pStyle w:val="style0"/>
      </w:pPr>
      <w:r>
        <w:rPr/>
        <w:t>Objective: in a web browser, if you hover the mouse over the element with the “Display Element Info.” turned on in the Web Development Bar, you can see whether that element has class or id attribute attached to it.  In Web Developer Information, use “Make Visible” and “View Source” so that bytes returned from the server can be viewed for browser to format and display.  When you also select “Display element information”, Firefox draws a red box around the element, and hovering the mouse over these can show you the nesting of elements in the Web Development Bar.</w:t>
      </w:r>
    </w:p>
    <w:p>
      <w:pPr>
        <w:pStyle w:val="style0"/>
      </w:pPr>
      <w:r>
        <w:rPr/>
        <w:t>Such as: &lt;th&gt;nesting: html&gt; body&gt; div#main &gt; table#movies &gt; thead &gt; tr &gt; th</w:t>
      </w:r>
    </w:p>
    <w:p>
      <w:pPr>
        <w:pStyle w:val="style0"/>
      </w:pPr>
      <w:r>
        <w:rPr/>
        <w:t>would be what you see when you hovered the mouse over Movie Title, shown in the above HTML code, table header section of the web page.</w:t>
      </w:r>
    </w:p>
    <w:p>
      <w:pPr>
        <w:pStyle w:val="style0"/>
      </w:pPr>
      <w:r>
        <w:rPr/>
      </w:r>
    </w:p>
    <w:p>
      <w:pPr>
        <w:pStyle w:val="style0"/>
      </w:pPr>
      <w:r>
        <w:rPr/>
        <w:t>Note: Only one element in an HTML document can have a given ID, where as many elements (even of different tag types) can share the same class.</w:t>
      </w:r>
    </w:p>
    <w:p>
      <w:pPr>
        <w:pStyle w:val="style0"/>
      </w:pPr>
      <w:r>
        <w:rPr/>
      </w:r>
    </w:p>
    <w:p>
      <w:pPr>
        <w:pStyle w:val="style0"/>
      </w:pPr>
      <w:r>
        <w:rPr/>
        <w:t>All 3 aspects of an element, it's tag type, id (if it has one), and its class attributes (if it has any), can be used to identify an element as a candidate for visual formatting.</w:t>
      </w:r>
    </w:p>
    <w:p>
      <w:pPr>
        <w:pStyle w:val="style0"/>
      </w:pPr>
      <w:r>
        <w:rPr/>
      </w:r>
    </w:p>
    <w:p>
      <w:pPr>
        <w:pStyle w:val="style0"/>
      </w:pPr>
      <w:r>
        <w:rPr/>
        <w:t>The Cascading-Style-Sheet (CSS) stylesheet we used gives more information about attributes.  It allows us to associate “visual styling” instructions with HTML elements by using the elements' classes and ID's.  The 4 basic mechanisms by which a selector in a CSS file can match an HTML element: tag name, class, ID, hierarchy.  If multiple selectors match a given element, the rules for which properties to apply are complex, so most designers try to avoid such ambiguities by keeping CSS simple.</w:t>
      </w:r>
    </w:p>
    <w:p>
      <w:pPr>
        <w:pStyle w:val="style0"/>
      </w:pPr>
      <w:r>
        <w:rPr/>
      </w:r>
    </w:p>
    <w:p>
      <w:pPr>
        <w:pStyle w:val="style0"/>
      </w:pPr>
      <w:r>
        <w:rPr/>
        <w:t>To see a web page without CSS styling, select in the Web Developer Tool Bar:</w:t>
      </w:r>
    </w:p>
    <w:p>
      <w:pPr>
        <w:pStyle w:val="style0"/>
      </w:pPr>
      <w:r>
        <w:rPr/>
        <w:t>CSS &gt; Disable styles &gt; All Styles</w:t>
      </w:r>
    </w:p>
    <w:p>
      <w:pPr>
        <w:pStyle w:val="style0"/>
      </w:pPr>
      <w:r>
        <w:rPr/>
        <w:t>and the web page will be displayed with all CSS formatting turned off, and shows the extent CSS can separate visual appearance from logical structure.</w:t>
      </w:r>
    </w:p>
    <w:p>
      <w:pPr>
        <w:pStyle w:val="style0"/>
      </w:pPr>
      <w:r>
        <w:rPr/>
      </w:r>
    </w:p>
    <w:p>
      <w:pPr>
        <w:pStyle w:val="style0"/>
      </w:pPr>
      <w:r>
        <w:rPr>
          <w:u w:val="single"/>
        </w:rPr>
        <w:t>CSS Selectors:</w:t>
      </w:r>
      <w:r>
        <w:rPr/>
        <w:t xml:space="preserve"> identify elements to be styled:</w:t>
      </w:r>
    </w:p>
    <w:p>
      <w:pPr>
        <w:pStyle w:val="style0"/>
      </w:pPr>
      <w:r>
        <w:rPr>
          <w:u w:val="single"/>
        </w:rPr>
        <w:t>Selector:</w:t>
      </w:r>
      <w:r>
        <w:rPr/>
        <w:tab/>
        <w:tab/>
        <w:tab/>
      </w:r>
      <w:r>
        <w:rPr>
          <w:u w:val="single"/>
        </w:rPr>
        <w:t>What is Selected:</w:t>
      </w:r>
    </w:p>
    <w:p>
      <w:pPr>
        <w:pStyle w:val="style0"/>
      </w:pPr>
      <w:r>
        <w:rPr/>
        <w:t>h1</w:t>
        <w:tab/>
        <w:tab/>
        <w:tab/>
        <w:tab/>
        <w:t>any h1 element</w:t>
      </w:r>
    </w:p>
    <w:p>
      <w:pPr>
        <w:pStyle w:val="style0"/>
      </w:pPr>
      <w:r>
        <w:rPr/>
        <w:t>div#message</w:t>
        <w:tab/>
        <w:tab/>
        <w:tab/>
        <w:t>the div element whose ID is message</w:t>
      </w:r>
    </w:p>
    <w:p>
      <w:pPr>
        <w:pStyle w:val="style0"/>
      </w:pPr>
      <w:r>
        <w:rPr/>
        <w:t>___.red</w:t>
        <w:tab/>
        <w:tab/>
        <w:tab/>
        <w:t>any element with class red</w:t>
      </w:r>
    </w:p>
    <w:p>
      <w:pPr>
        <w:pStyle w:val="style0"/>
      </w:pPr>
      <w:r>
        <w:rPr/>
        <w:t>div.red, h1</w:t>
        <w:tab/>
        <w:tab/>
        <w:tab/>
        <w:t>div element with class red, or any h1</w:t>
      </w:r>
    </w:p>
    <w:p>
      <w:pPr>
        <w:pStyle w:val="style0"/>
      </w:pPr>
      <w:r>
        <w:rPr/>
        <w:t>div#message h1</w:t>
        <w:tab/>
        <w:tab/>
        <w:t>An h1 element that's a child of (inside of) div#message</w:t>
      </w:r>
    </w:p>
    <w:p>
      <w:pPr>
        <w:pStyle w:val="style0"/>
      </w:pPr>
      <w:r>
        <w:rPr/>
        <w:t>a.lnk</w:t>
        <w:tab/>
        <w:tab/>
        <w:tab/>
        <w:tab/>
        <w:t>an element with class lnk</w:t>
      </w:r>
    </w:p>
    <w:p>
      <w:pPr>
        <w:pStyle w:val="style0"/>
      </w:pPr>
      <w:r>
        <w:rPr/>
        <w:t>a.lnk:hover</w:t>
        <w:tab/>
        <w:tab/>
        <w:tab/>
        <w:t>an element with class lnk, when hovered over</w:t>
      </w:r>
    </w:p>
    <w:p>
      <w:pPr>
        <w:pStyle w:val="style0"/>
      </w:pPr>
      <w:r>
        <w:rPr/>
      </w:r>
    </w:p>
    <w:p>
      <w:pPr>
        <w:pStyle w:val="style0"/>
      </w:pPr>
      <w:r>
        <w:rPr>
          <w:u w:val="single"/>
        </w:rPr>
        <w:t>CSS Attributes:</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font-family</w:t>
        <w:tab/>
        <w:tab/>
        <w:tab/>
        <w:t>“Times, serif”</w:t>
      </w:r>
    </w:p>
    <w:p>
      <w:pPr>
        <w:pStyle w:val="style0"/>
      </w:pPr>
      <w:r>
        <w:rPr/>
        <w:t>font-weight</w:t>
        <w:tab/>
        <w:tab/>
        <w:tab/>
        <w:t>bold</w:t>
      </w:r>
    </w:p>
    <w:p>
      <w:pPr>
        <w:pStyle w:val="style0"/>
      </w:pPr>
      <w:r>
        <w:rPr/>
        <w:t>font-size</w:t>
        <w:tab/>
        <w:tab/>
        <w:tab/>
        <w:t>14pt, 125%, 12px</w:t>
      </w:r>
    </w:p>
    <w:p>
      <w:pPr>
        <w:pStyle w:val="style0"/>
      </w:pPr>
      <w:r>
        <w:rPr/>
        <w:t>font-style</w:t>
        <w:tab/>
        <w:tab/>
        <w:tab/>
        <w:t>italic</w:t>
      </w:r>
    </w:p>
    <w:p>
      <w:pPr>
        <w:pStyle w:val="style0"/>
      </w:pPr>
      <w:r>
        <w:rPr/>
        <w:t>color</w:t>
        <w:tab/>
        <w:tab/>
        <w:tab/>
        <w:tab/>
        <w:t>black</w:t>
      </w:r>
    </w:p>
    <w:p>
      <w:pPr>
        <w:pStyle w:val="style0"/>
      </w:pPr>
      <w:r>
        <w:rPr/>
        <w:t>margin</w:t>
        <w:tab/>
        <w:tab/>
        <w:tab/>
        <w:tab/>
        <w:t>4px</w:t>
      </w:r>
    </w:p>
    <w:p>
      <w:pPr>
        <w:pStyle w:val="style0"/>
      </w:pPr>
      <w:r>
        <w:rPr/>
        <w:t>background color</w:t>
        <w:tab/>
        <w:tab/>
        <w:t>red, #c2eed6 (RGB values)</w:t>
      </w:r>
    </w:p>
    <w:p>
      <w:pPr>
        <w:pStyle w:val="style0"/>
      </w:pPr>
      <w:r>
        <w:rPr/>
        <w:t>border</w:t>
        <w:tab/>
        <w:tab/>
        <w:tab/>
        <w:tab/>
        <w:t>1px solid blue</w:t>
      </w:r>
    </w:p>
    <w:p>
      <w:pPr>
        <w:pStyle w:val="style0"/>
      </w:pPr>
      <w:r>
        <w:rPr>
          <w:u w:val="single"/>
        </w:rPr>
        <w:t>CSS Attributes Continued from above:</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text-align</w:t>
        <w:tab/>
        <w:tab/>
        <w:tab/>
        <w:t>right</w:t>
      </w:r>
    </w:p>
    <w:p>
      <w:pPr>
        <w:pStyle w:val="style0"/>
      </w:pPr>
      <w:r>
        <w:rPr/>
        <w:t>text-decoration</w:t>
        <w:tab/>
        <w:tab/>
        <w:t>underline</w:t>
      </w:r>
    </w:p>
    <w:p>
      <w:pPr>
        <w:pStyle w:val="style0"/>
      </w:pPr>
      <w:r>
        <w:rPr/>
        <w:t>vertical-align</w:t>
        <w:tab/>
        <w:tab/>
        <w:tab/>
        <w:t>middle</w:t>
      </w:r>
    </w:p>
    <w:p>
      <w:pPr>
        <w:pStyle w:val="style0"/>
      </w:pPr>
      <w:r>
        <w:rPr/>
        <w:t>padding</w:t>
        <w:tab/>
        <w:tab/>
        <w:tab/>
        <w:t>1cm</w:t>
      </w:r>
    </w:p>
    <w:p>
      <w:pPr>
        <w:pStyle w:val="style0"/>
      </w:pPr>
      <w:r>
        <w:rPr/>
      </w:r>
    </w:p>
    <w:p>
      <w:pPr>
        <w:pStyle w:val="style0"/>
      </w:pPr>
      <w:r>
        <w:rPr/>
        <w:t>In the above HTML page: In the Firefox browser Web Developer Menu, select “View Source” so source code is fed to us and “Information”-&gt;”Display Element Infomation” and move the window element menu out of the way.  You can now hover over the web page element and see the element type tag, whether it has an id or class or attribute.</w:t>
      </w:r>
    </w:p>
    <w:p>
      <w:pPr>
        <w:pStyle w:val="style0"/>
      </w:pPr>
      <w:r>
        <w:rPr/>
        <w:tab/>
        <w:tab/>
        <w:t>&lt;link href=”/assets/application.ces?body=1” media = “screen” rel=”stylesheet” type=”text/css”/&gt;</w:t>
      </w:r>
    </w:p>
    <w:p>
      <w:pPr>
        <w:pStyle w:val="style0"/>
      </w:pPr>
      <w:r>
        <w:rPr/>
      </w:r>
    </w:p>
    <w:p>
      <w:pPr>
        <w:pStyle w:val="style0"/>
      </w:pPr>
      <w:r>
        <w:rPr/>
        <w:t xml:space="preserve">.title means an h1.title whose </w:t>
      </w:r>
      <w:r>
        <w:rPr>
          <w:i/>
          <w:iCs/>
        </w:rPr>
        <w:t>class</w:t>
      </w:r>
      <w:r>
        <w:rPr/>
        <w:t xml:space="preserve"> attribute has the value title (when you hover the mouse on the web page, you see: html&gt; body&gt; h1.title)</w:t>
      </w:r>
    </w:p>
    <w:p>
      <w:pPr>
        <w:pStyle w:val="style0"/>
      </w:pPr>
      <w:r>
        <w:rPr/>
      </w:r>
    </w:p>
    <w:p>
      <w:pPr>
        <w:pStyle w:val="style0"/>
      </w:pPr>
      <w:r>
        <w:rPr/>
        <w:t>If you hover the mouse over “Movie Title” on the web page you see:</w:t>
      </w:r>
    </w:p>
    <w:p>
      <w:pPr>
        <w:pStyle w:val="style0"/>
      </w:pPr>
      <w:r>
        <w:rPr/>
        <w:t>table#movies is a table whose ID attribute has the value movies:</w:t>
      </w:r>
    </w:p>
    <w:p>
      <w:pPr>
        <w:pStyle w:val="style0"/>
      </w:pPr>
      <w:r>
        <w:rPr/>
        <w:t>(html&gt; body &gt; div#main &gt; table#movies &gt; thead&gt; tr&gt; th)</w:t>
      </w:r>
    </w:p>
    <w:p>
      <w:pPr>
        <w:pStyle w:val="style0"/>
      </w:pPr>
      <w:r>
        <w:rPr/>
      </w:r>
    </w:p>
    <w:p>
      <w:pPr>
        <w:pStyle w:val="style0"/>
      </w:pPr>
      <w:r>
        <w:rPr/>
        <w:t>How CSS uses this information to style a web page:</w:t>
      </w:r>
    </w:p>
    <w:p>
      <w:pPr>
        <w:pStyle w:val="style0"/>
      </w:pPr>
      <w:r>
        <w:rPr/>
      </w:r>
    </w:p>
    <w:p>
      <w:pPr>
        <w:pStyle w:val="style0"/>
      </w:pPr>
      <w:r>
        <w:rPr/>
        <w:t>In the above &lt;link href= HTML element, rel=stylesheet says to load stylesheet at href directory URL pointer, and use that information to control visual display of page.  If you click on that URI / URL, it takes you to that stylesheet.</w:t>
      </w:r>
    </w:p>
    <w:p>
      <w:pPr>
        <w:pStyle w:val="style0"/>
      </w:pPr>
      <w:r>
        <w:rPr/>
      </w:r>
    </w:p>
    <w:p>
      <w:pPr>
        <w:pStyle w:val="style0"/>
      </w:pPr>
      <w:r>
        <w:rPr/>
        <w:t>A CSS Style sheet from our above HTML web page example:</w:t>
      </w:r>
    </w:p>
    <w:p>
      <w:pPr>
        <w:pStyle w:val="style0"/>
      </w:pPr>
      <w:r>
        <w:rPr/>
      </w:r>
    </w:p>
    <w:p>
      <w:pPr>
        <w:pStyle w:val="style0"/>
      </w:pPr>
      <w:r>
        <w:rPr/>
        <w:t>html, body {</w:t>
      </w:r>
    </w:p>
    <w:p>
      <w:pPr>
        <w:pStyle w:val="style0"/>
      </w:pPr>
      <w:r>
        <w:rPr/>
        <w:tab/>
        <w:t>margin : 0;</w:t>
      </w:r>
    </w:p>
    <w:p>
      <w:pPr>
        <w:pStyle w:val="style0"/>
      </w:pPr>
      <w:r>
        <w:rPr/>
        <w:tab/>
        <w:t>padding : 0;</w:t>
      </w:r>
    </w:p>
    <w:p>
      <w:pPr>
        <w:pStyle w:val="style0"/>
      </w:pPr>
      <w:r>
        <w:rPr/>
        <w:tab/>
        <w:t>background : white;</w:t>
      </w:r>
    </w:p>
    <w:p>
      <w:pPr>
        <w:pStyle w:val="style0"/>
      </w:pPr>
      <w:r>
        <w:rPr/>
        <w:tab/>
        <w:t>color : DarkSlateGrey;</w:t>
      </w:r>
    </w:p>
    <w:p>
      <w:pPr>
        <w:pStyle w:val="style0"/>
      </w:pPr>
      <w:r>
        <w:rPr/>
        <w:tab/>
        <w:t>font-family : Tahoma, Verdana, sans-serif;</w:t>
      </w:r>
    </w:p>
    <w:p>
      <w:pPr>
        <w:pStyle w:val="style0"/>
      </w:pPr>
      <w:r>
        <w:rPr/>
        <w:tab/>
        <w:t>font-size : 10 pt;</w:t>
      </w:r>
    </w:p>
    <w:p>
      <w:pPr>
        <w:pStyle w:val="style0"/>
      </w:pPr>
      <w:r>
        <w:rPr/>
        <w:t>}</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t>a {</w:t>
      </w:r>
    </w:p>
    <w:p>
      <w:pPr>
        <w:pStyle w:val="style0"/>
      </w:pPr>
      <w:r>
        <w:rPr/>
        <w:tab/>
        <w:t>background : transparent;</w:t>
      </w:r>
    </w:p>
    <w:p>
      <w:pPr>
        <w:pStyle w:val="style0"/>
      </w:pPr>
      <w:r>
        <w:rPr/>
        <w:tab/>
        <w:t>color : maroon;</w:t>
      </w:r>
    </w:p>
    <w:p>
      <w:pPr>
        <w:pStyle w:val="style0"/>
      </w:pPr>
      <w:r>
        <w:rPr/>
        <w:tab/>
        <w:t>text-decoration : underline;</w:t>
      </w:r>
    </w:p>
    <w:p>
      <w:pPr>
        <w:pStyle w:val="style0"/>
      </w:pPr>
      <w:r>
        <w:rPr/>
        <w:tab/>
        <w:t>font-weight : bold;</w:t>
      </w:r>
    </w:p>
    <w:p>
      <w:pPr>
        <w:pStyle w:val="style0"/>
      </w:pPr>
      <w:r>
        <w:rPr/>
        <w:t>}</w:t>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table#movies {</w:t>
      </w:r>
    </w:p>
    <w:p>
      <w:pPr>
        <w:pStyle w:val="style0"/>
      </w:pPr>
      <w:r>
        <w:rPr/>
        <w:tab/>
        <w:t>margin : 10px;</w:t>
      </w:r>
    </w:p>
    <w:p>
      <w:pPr>
        <w:pStyle w:val="style0"/>
      </w:pPr>
      <w:r>
        <w:rPr/>
        <w:tab/>
        <w:t>border-collapse : collapse;</w:t>
      </w:r>
    </w:p>
    <w:p>
      <w:pPr>
        <w:pStyle w:val="style0"/>
      </w:pPr>
      <w:r>
        <w:rPr/>
        <w:tab/>
        <w:t>width : 100%;</w:t>
      </w:r>
    </w:p>
    <w:p>
      <w:pPr>
        <w:pStyle w:val="style0"/>
      </w:pPr>
      <w:r>
        <w:rPr/>
        <w:tab/>
        <w:t>border-bottom : 2px solid black;</w:t>
      </w:r>
    </w:p>
    <w:p>
      <w:pPr>
        <w:pStyle w:val="style0"/>
      </w:pPr>
      <w:r>
        <w:rPr/>
        <w:t>}</w:t>
      </w:r>
    </w:p>
    <w:p>
      <w:pPr>
        <w:pStyle w:val="style0"/>
      </w:pPr>
      <w:r>
        <w:rPr/>
      </w:r>
    </w:p>
    <w:p>
      <w:pPr>
        <w:pStyle w:val="style0"/>
      </w:pPr>
      <w:r>
        <w:rPr/>
        <w:t>table#movies th {</w:t>
      </w:r>
    </w:p>
    <w:p>
      <w:pPr>
        <w:pStyle w:val="style0"/>
      </w:pPr>
      <w:r>
        <w:rPr/>
        <w:tab/>
        <w:t>border : 2px solid white;</w:t>
      </w:r>
    </w:p>
    <w:p>
      <w:pPr>
        <w:pStyle w:val="style0"/>
      </w:pPr>
      <w:r>
        <w:rPr/>
        <w:tab/>
        <w:t>font-weight : bold;</w:t>
      </w:r>
    </w:p>
    <w:p>
      <w:pPr>
        <w:pStyle w:val="style0"/>
      </w:pPr>
      <w:r>
        <w:rPr/>
        <w:tab/>
        <w:t>background-color : wheat;</w:t>
      </w:r>
    </w:p>
    <w:p>
      <w:pPr>
        <w:pStyle w:val="style0"/>
      </w:pPr>
      <w:r>
        <w:rPr/>
        <w:t>}</w:t>
      </w:r>
    </w:p>
    <w:p>
      <w:pPr>
        <w:pStyle w:val="style0"/>
      </w:pPr>
      <w:r>
        <w:rPr/>
      </w:r>
    </w:p>
    <w:p>
      <w:pPr>
        <w:pStyle w:val="style0"/>
      </w:pPr>
      <w:bookmarkStart w:id="0" w:name="__DdeLink__258_977540382"/>
      <w:bookmarkEnd w:id="0"/>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bookmarkStart w:id="1" w:name="__DdeLink__258_9775403821"/>
      <w:bookmarkEnd w:id="1"/>
      <w:r>
        <w:rPr/>
        <w:t>In the above HTML web page and the associated CSS stylesheet shown above:</w:t>
      </w:r>
    </w:p>
    <w:p>
      <w:pPr>
        <w:pStyle w:val="style0"/>
      </w:pPr>
      <w:r>
        <w:rPr/>
      </w:r>
    </w:p>
    <w:p>
      <w:pPr>
        <w:pStyle w:val="style0"/>
      </w:pPr>
      <w:r>
        <w:rPr/>
        <w:t>“</w:t>
      </w:r>
      <w:r>
        <w:rPr/>
        <w:t>All Movies” on the web page will match all h1's in the document in CSS stylesheet.</w:t>
      </w:r>
    </w:p>
    <w:p>
      <w:pPr>
        <w:pStyle w:val="style0"/>
      </w:pPr>
      <w:r>
        <w:rPr/>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To make match more specific in other ways:</w:t>
      </w:r>
    </w:p>
    <w:p>
      <w:pPr>
        <w:pStyle w:val="style0"/>
      </w:pPr>
      <w:r>
        <w:rPr/>
      </w:r>
    </w:p>
    <w:p>
      <w:pPr>
        <w:pStyle w:val="style0"/>
      </w:pPr>
      <w:r>
        <w:rPr/>
        <w:t>html &gt; body&gt; div main –demarcates a logical part of the page</w:t>
      </w:r>
    </w:p>
    <w:p>
      <w:pPr>
        <w:pStyle w:val="style0"/>
      </w:pPr>
      <w:r>
        <w:rPr/>
      </w:r>
    </w:p>
    <w:p>
      <w:pPr>
        <w:pStyle w:val="style0"/>
      </w:pPr>
      <w:r>
        <w:rPr/>
        <w:t>One affect: unlike the “Rotten Potatoes” header that extends to the edge of a page, the main body of page has 20 pixels of padding on either side with this extra in the CSS stylesheet:</w:t>
      </w:r>
    </w:p>
    <w:p>
      <w:pPr>
        <w:pStyle w:val="style0"/>
      </w:pPr>
      <w:r>
        <w:rPr/>
      </w:r>
    </w:p>
    <w:p>
      <w:pPr>
        <w:pStyle w:val="style0"/>
      </w:pPr>
      <w:r>
        <w:rPr/>
        <w:t xml:space="preserve">This is an example of how to use an ID attribute to make match more specific: </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r>
    </w:p>
    <w:p>
      <w:pPr>
        <w:pStyle w:val="style0"/>
      </w:pPr>
      <w:r>
        <w:rPr/>
        <w:t>An example of how to use a class attribute to make match more specific:</w:t>
      </w:r>
    </w:p>
    <w:p>
      <w:pPr>
        <w:pStyle w:val="style0"/>
      </w:pPr>
      <w:r>
        <w:rPr/>
      </w:r>
    </w:p>
    <w:p>
      <w:pPr>
        <w:pStyle w:val="style0"/>
      </w:pPr>
      <w:r>
        <w:rPr/>
        <w:t>h1.title in CSS stylesheet has different color and styling:</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These are examples of nesting.</w:t>
      </w:r>
    </w:p>
    <w:p>
      <w:pPr>
        <w:pStyle w:val="style0"/>
      </w:pPr>
      <w:r>
        <w:rPr/>
      </w:r>
    </w:p>
    <w:p>
      <w:pPr>
        <w:pStyle w:val="style0"/>
      </w:pPr>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r>
        <w:rPr/>
      </w:r>
    </w:p>
    <w:p>
      <w:pPr>
        <w:pStyle w:val="style0"/>
      </w:pPr>
      <w:r>
        <w:rPr/>
        <w:t>Movie details match the table#movies th, table#movies td in web page.</w:t>
      </w:r>
    </w:p>
    <w:p>
      <w:pPr>
        <w:pStyle w:val="style0"/>
      </w:pPr>
      <w:r>
        <w:rPr/>
      </w:r>
    </w:p>
    <w:p>
      <w:pPr>
        <w:pStyle w:val="style0"/>
      </w:pPr>
      <w:r>
        <w:rPr/>
        <w:t>More details of How Saas Works for our class environment:</w:t>
      </w:r>
    </w:p>
    <w:p>
      <w:pPr>
        <w:pStyle w:val="style0"/>
      </w:pPr>
      <w:r>
        <w:rPr/>
      </w:r>
    </w:p>
    <w:p>
      <w:pPr>
        <w:pStyle w:val="style0"/>
      </w:pPr>
      <w:r>
        <w:rPr/>
        <w:t xml:space="preserve">The web client (FireFox browser for example) requests Rotten Potatoes home page from a web server (our class used WEBrick).  FireFox constructs the HTTP request using the URI: </w:t>
      </w:r>
      <w:hyperlink r:id="rId4">
        <w:r>
          <w:rPr>
            <w:rStyle w:val="style15"/>
            <w:rStyle w:val="style15"/>
          </w:rPr>
          <w:t>http://localhost:3000</w:t>
        </w:r>
      </w:hyperlink>
      <w:r>
        <w:rPr/>
        <w:t xml:space="preserve"> to contact an HTTP server (WEBrick).  WEBrick is listening on port 3000 (in test case conditions it was running on the same computer as client FireFox, which is why localhost was used in the HTTP request).  WEBrick receives the HTTP request for the resource '\movies' (the list of all movies in Rotten Potatoes).</w:t>
      </w:r>
    </w:p>
    <w:p>
      <w:pPr>
        <w:pStyle w:val="style0"/>
      </w:pPr>
      <w:r>
        <w:rPr/>
      </w:r>
    </w:p>
    <w:p>
      <w:pPr>
        <w:pStyle w:val="style0"/>
      </w:pPr>
      <w:r>
        <w:rPr/>
        <w:t>WEBrick obtains content from the Rotten Potatoes app and sends this content back to FireFox.  WEBrick does this by using the Rack Middleware, written in Ruby, and using this it calls the Rotten Potatoes code in the app tier (within the 3-tier architecture of Saas).  The Rotten Potatoes app generates the page content using movie info. stored in the persistence tier, which was implemented by a SQLite database using local files.</w:t>
      </w:r>
    </w:p>
    <w:p>
      <w:pPr>
        <w:pStyle w:val="style0"/>
      </w:pPr>
      <w:r>
        <w:rPr/>
      </w:r>
    </w:p>
    <w:p>
      <w:pPr>
        <w:pStyle w:val="style0"/>
      </w:pPr>
      <w:r>
        <w:rPr/>
        <w:t>Rack supports 1 or more web app frameworks that simplify creation of a particular class of web apps in a particular language.  Rack routes the request to the index action of the movies controller.  The resource named by this route is the list of movies.  The Ruby function implementing the index action in the movies controller asks the movie model for a list of the movies and associated attributes.  If successful, the controller identifies a View that contains the HTML mark-up for presenting the list of movies, and passes it the movie information so that an HTML page can be constructed.  If it fails, the controller identifies a View that displays an Error message.  Rack passes the constructed View to WEBrick, which sends it back to FireFox as the HTTP reply.</w:t>
      </w:r>
    </w:p>
    <w:p>
      <w:pPr>
        <w:pStyle w:val="style0"/>
      </w:pPr>
      <w:r>
        <w:rPr/>
      </w:r>
    </w:p>
    <w:p>
      <w:pPr>
        <w:pStyle w:val="style0"/>
      </w:pPr>
      <w:r>
        <w:rPr/>
        <w:t>WEBrick returns the content encoded in HTML, again using HTTP.  The HTML may contain references to other kinds of media such as images to embed in the display page.  The HTML may also contain a reference to a CSS stylesheet containing formatting information describing the desired visual attributes of the page (font sizes, colors, layout, and so on).</w:t>
      </w:r>
    </w:p>
    <w:p>
      <w:pPr>
        <w:pStyle w:val="style0"/>
      </w:pPr>
      <w:r>
        <w:rPr/>
        <w:t>FireFox displays the content and closes the HTTP connection.  Firefox fetches any referenced assets (CSS, images, and so on) by repeating the above steps as needed but providing the URI's of the desired assets as referenced in the HTML page.  FireFox displays the page according to the CSS formatting directives and including any referenced assets such as embedded images.</w:t>
      </w:r>
    </w:p>
    <w:p>
      <w:pPr>
        <w:pStyle w:val="style0"/>
      </w:pPr>
      <w:r>
        <w:rPr/>
      </w:r>
    </w:p>
    <w:p>
      <w:pPr>
        <w:pStyle w:val="style0"/>
      </w:pPr>
      <w:r>
        <w:rPr/>
        <w:t xml:space="preserve">The </w:t>
      </w:r>
      <w:r>
        <w:rPr>
          <w:b/>
          <w:bCs/>
        </w:rPr>
        <w:t>3-tier architecture</w:t>
      </w:r>
      <w:r>
        <w:rPr/>
        <w:t xml:space="preserve"> and Horizontal Scaling:</w:t>
      </w:r>
    </w:p>
    <w:p>
      <w:pPr>
        <w:pStyle w:val="style0"/>
      </w:pPr>
      <w:r>
        <w:rPr/>
      </w:r>
    </w:p>
    <w:p>
      <w:pPr>
        <w:pStyle w:val="style0"/>
      </w:pPr>
      <w:r>
        <w:rPr>
          <w:b/>
          <w:bCs/>
        </w:rPr>
        <w:t>Presentation Tier:</w:t>
      </w:r>
      <w:r>
        <w:rPr/>
        <w:t xml:space="preserve"> usually consists of the HTTP server (web server) which accepts the requests from the outside world (i.e., users) and usually serves static assets (our class web server was WEBrick).  Note that application servers sit between the web server (presentation tier, WEBrick in our case) and the actual app code and are sometimes referred to as middleware (Rack, in our case).</w:t>
      </w:r>
    </w:p>
    <w:p>
      <w:pPr>
        <w:pStyle w:val="style0"/>
      </w:pPr>
      <w:r>
        <w:rPr/>
      </w:r>
    </w:p>
    <w:p>
      <w:pPr>
        <w:pStyle w:val="style0"/>
      </w:pPr>
      <w:r>
        <w:rPr/>
        <w:t>The application server's job is to hide low-level mechanics of an HTTP from the app writer.  An example would be when an app server can route incoming HTTP requests directly to appropriate pieces of code in the app., saving you from having to listen for and parse incoming HTTP requests.</w:t>
      </w:r>
    </w:p>
    <w:p>
      <w:pPr>
        <w:pStyle w:val="style0"/>
      </w:pPr>
      <w:r>
        <w:rPr/>
      </w:r>
    </w:p>
    <w:p>
      <w:pPr>
        <w:pStyle w:val="style0"/>
      </w:pPr>
      <w:r>
        <w:rPr/>
        <w:t>Modern application servers support one or more web application frameworks that simplify creation of a  particular class of web applications in a particular language.   Saas uses the Rails framework and Rack Application Server, which comes with Rails.  WEBrick is used for the Saas class only as the server and speaks to Rack directly.  Other web servers such as Apache require additional software modules to do so.</w:t>
      </w:r>
    </w:p>
    <w:p>
      <w:pPr>
        <w:pStyle w:val="style0"/>
      </w:pPr>
      <w:r>
        <w:rPr/>
      </w:r>
    </w:p>
    <w:p>
      <w:pPr>
        <w:pStyle w:val="style0"/>
      </w:pPr>
      <w:r>
        <w:rPr/>
        <w:t>If your app were written in PHP, Python or Java, you would use an app server that handles code written in those languages.  The Google app engine runs Python and Java apps, has appropriate middleware that bridges your app's Python or Java code to the Google operated infrastructure that faces the outside world.</w:t>
      </w:r>
    </w:p>
    <w:p>
      <w:pPr>
        <w:pStyle w:val="style0"/>
      </w:pPr>
      <w:r>
        <w:rPr/>
      </w:r>
    </w:p>
    <w:p>
      <w:pPr>
        <w:pStyle w:val="style0"/>
      </w:pPr>
      <w:r>
        <w:rPr/>
        <w:t xml:space="preserve">HTTP is stateless and app data must remain stored across HTTP requests, such as session data, user's login, and profile info.  It is stored in the </w:t>
      </w:r>
      <w:r>
        <w:rPr>
          <w:b/>
          <w:bCs/>
        </w:rPr>
        <w:t xml:space="preserve">Persistence Tier.  </w:t>
      </w:r>
      <w:r>
        <w:rPr>
          <w:b w:val="false"/>
          <w:bCs w:val="false"/>
        </w:rPr>
        <w:t>Popular choices are traditionally databases such as MySQL or PostgreSQL, which are open source databases, but prior to those, Oracle and IBM DB2 were popular choices.</w:t>
      </w:r>
    </w:p>
    <w:p>
      <w:pPr>
        <w:pStyle w:val="style0"/>
      </w:pPr>
      <w:r>
        <w:rPr/>
      </w:r>
    </w:p>
    <w:p>
      <w:pPr>
        <w:pStyle w:val="style0"/>
      </w:pPr>
      <w:r>
        <w:rPr/>
        <w:t>Early Saas sites were created using Perl and PHP scripting languages, coinciding with open source OS Linux's success, and MySQL, an open source database.</w:t>
      </w:r>
    </w:p>
    <w:p>
      <w:pPr>
        <w:pStyle w:val="style0"/>
      </w:pPr>
      <w:r>
        <w:rPr/>
      </w:r>
    </w:p>
    <w:p>
      <w:pPr>
        <w:pStyle w:val="style0"/>
      </w:pPr>
      <w:r>
        <w:rPr>
          <w:b/>
          <w:bCs/>
        </w:rPr>
        <w:t>LAMP stack</w:t>
      </w:r>
      <w:r>
        <w:rPr>
          <w:b w:val="false"/>
          <w:bCs w:val="false"/>
        </w:rPr>
        <w:t xml:space="preserve"> stands for: </w:t>
      </w:r>
      <w:r>
        <w:rPr>
          <w:b/>
          <w:bCs/>
        </w:rPr>
        <w:t>L</w:t>
      </w:r>
      <w:r>
        <w:rPr>
          <w:b w:val="false"/>
          <w:bCs w:val="false"/>
        </w:rPr>
        <w:t xml:space="preserve">inux, </w:t>
      </w:r>
      <w:r>
        <w:rPr>
          <w:b/>
          <w:bCs/>
        </w:rPr>
        <w:t>A</w:t>
      </w:r>
      <w:r>
        <w:rPr>
          <w:b w:val="false"/>
          <w:bCs w:val="false"/>
        </w:rPr>
        <w:t xml:space="preserve">pache, </w:t>
      </w:r>
      <w:r>
        <w:rPr>
          <w:b/>
          <w:bCs/>
        </w:rPr>
        <w:t>M</w:t>
      </w:r>
      <w:r>
        <w:rPr>
          <w:b w:val="false"/>
          <w:bCs w:val="false"/>
        </w:rPr>
        <w:t xml:space="preserve">ySQL and </w:t>
      </w:r>
      <w:r>
        <w:rPr>
          <w:b/>
          <w:bCs/>
        </w:rPr>
        <w:t>P</w:t>
      </w:r>
      <w:r>
        <w:rPr>
          <w:b w:val="false"/>
          <w:bCs w:val="false"/>
        </w:rPr>
        <w:t xml:space="preserve">HP or </w:t>
      </w:r>
      <w:r>
        <w:rPr>
          <w:b/>
          <w:bCs/>
        </w:rPr>
        <w:t>P</w:t>
      </w:r>
      <w:r>
        <w:rPr>
          <w:b w:val="false"/>
          <w:bCs w:val="false"/>
        </w:rPr>
        <w:t xml:space="preserve">erl </w:t>
      </w:r>
      <w:r>
        <w:rPr>
          <w:b w:val="false"/>
          <w:bCs w:val="false"/>
        </w:rPr>
        <w:t xml:space="preserve">or </w:t>
      </w:r>
      <w:r>
        <w:rPr>
          <w:b/>
          <w:bCs/>
        </w:rPr>
        <w:t>P</w:t>
      </w:r>
      <w:r>
        <w:rPr>
          <w:b w:val="false"/>
          <w:bCs w:val="false"/>
        </w:rPr>
        <w:t>ython</w:t>
      </w:r>
      <w:r>
        <w:rPr>
          <w:b w:val="false"/>
          <w:bCs w:val="false"/>
        </w:rPr>
        <w:t>.</w:t>
      </w:r>
    </w:p>
    <w:p>
      <w:pPr>
        <w:pStyle w:val="style0"/>
      </w:pPr>
      <w:r>
        <w:rPr/>
      </w:r>
    </w:p>
    <w:p>
      <w:pPr>
        <w:pStyle w:val="style0"/>
      </w:pPr>
      <w:r>
        <w:rPr>
          <w:b/>
          <w:bCs/>
        </w:rPr>
        <w:t>Logic Tier:</w:t>
      </w:r>
      <w:r>
        <w:rPr/>
        <w:t xml:space="preserve"> the web server forwards the logic tier the requests for dynamic content</w:t>
      </w:r>
    </w:p>
    <w:p>
      <w:pPr>
        <w:pStyle w:val="style0"/>
      </w:pPr>
      <w:r>
        <w:rPr/>
      </w:r>
    </w:p>
    <w:p>
      <w:pPr>
        <w:pStyle w:val="style0"/>
      </w:pPr>
      <w:r>
        <w:rPr>
          <w:b w:val="false"/>
          <w:bCs w:val="false"/>
        </w:rPr>
        <w:t>Low Traffic (low content): software in the Presentation, Logic and Persistence tier might run on one computer.  Rotten Potatoes runs this way.  WEBrick is our Presentation tier, SQLite is our persistence tier and stores the information on the computer.  However, in production, it is more common for each tier to be on multiple computers.</w:t>
      </w:r>
    </w:p>
    <w:p>
      <w:pPr>
        <w:pStyle w:val="style0"/>
      </w:pPr>
      <w:r>
        <w:rPr/>
      </w:r>
    </w:p>
    <w:p>
      <w:pPr>
        <w:pStyle w:val="style0"/>
      </w:pPr>
      <w:r>
        <w:rPr>
          <w:b w:val="false"/>
          <w:bCs w:val="false"/>
        </w:rPr>
        <w:t>A Typical Web Site:</w:t>
      </w:r>
    </w:p>
    <w:p>
      <w:pPr>
        <w:pStyle w:val="style0"/>
      </w:pPr>
      <w:r>
        <w:rPr/>
      </w:r>
    </w:p>
    <w:p>
      <w:pPr>
        <w:pStyle w:val="style0"/>
      </w:pPr>
      <w:r>
        <w:rPr>
          <w:b w:val="false"/>
          <w:bCs w:val="false"/>
        </w:rPr>
        <w:t xml:space="preserve">So the Presentation Tier (Web Server(s), Asset Server)) sits between Load balancers: incoming HTTP requests are directed to one of several available application servers through the load balancer to handle dynamic content generation, allowing computers to be added or removed from each tier as needed to handle demand.  The Presentation Tier web and asset servers render the views and interact with the User.  The Logic Tier App servers run the Saas app code.  The Saas Apps run by the Logic Tier App Server go through a load balancer to the Persistence Tier, a database master of 1 to n database slaves which store the app data. </w:t>
      </w:r>
    </w:p>
    <w:p>
      <w:pPr>
        <w:pStyle w:val="style0"/>
      </w:pPr>
      <w:r>
        <w:rPr/>
      </w:r>
    </w:p>
    <w:p>
      <w:pPr>
        <w:pStyle w:val="style0"/>
      </w:pPr>
      <w:r>
        <w:rPr>
          <w:b w:val="false"/>
          <w:bCs w:val="false"/>
        </w:rPr>
        <w:t>Making the Persistence Tier “shared nothing” is much more complicated since it postpones the scaling problem rather than solves it.  It is a master-slave approach which is used when the database is read more than it is written.  The slaves perform the reads and the master is the only one who can perform writes.  The Master updates the slaves with the results of writes as quickly as possible.</w:t>
      </w:r>
    </w:p>
    <w:p>
      <w:pPr>
        <w:pStyle w:val="style0"/>
      </w:pPr>
      <w:r>
        <w:rPr/>
      </w:r>
    </w:p>
    <w:p>
      <w:pPr>
        <w:pStyle w:val="style0"/>
      </w:pPr>
      <w:r>
        <w:rPr>
          <w:b w:val="false"/>
          <w:bCs w:val="false"/>
        </w:rPr>
        <w:t>Heroku is an “app deployer” which we used in the Saas class.  Adam Wiggins wrote it.  It can use caching, sharding and other techniques to take the load off the database.  In actuality though the load is NOT taken off the database.  SQL databases are fundamentally non-scalable.  There is no magic pixie dust we can sprinkle on them to make them scale.</w:t>
      </w:r>
    </w:p>
    <w:p>
      <w:pPr>
        <w:pStyle w:val="style0"/>
      </w:pPr>
      <w:r>
        <w:rPr/>
      </w:r>
    </w:p>
    <w:p>
      <w:pPr>
        <w:pStyle w:val="style0"/>
      </w:pPr>
      <w:r>
        <w:rPr>
          <w:b w:val="false"/>
          <w:bCs w:val="false"/>
        </w:rPr>
        <w:t>A “shared nothing” architecture is called this because entities within a tier generally do not communicate with each other, allowing adding computers to each tier independent to match demand.</w:t>
      </w:r>
    </w:p>
    <w:p>
      <w:pPr>
        <w:pStyle w:val="style0"/>
      </w:pPr>
      <w:r>
        <w:rPr/>
      </w:r>
    </w:p>
    <w:p>
      <w:pPr>
        <w:pStyle w:val="style0"/>
      </w:pPr>
      <w:r>
        <w:rPr>
          <w:b w:val="false"/>
          <w:bCs w:val="false"/>
        </w:rPr>
        <w:t>“</w:t>
      </w:r>
      <w:r>
        <w:rPr>
          <w:b w:val="false"/>
          <w:bCs w:val="false"/>
        </w:rPr>
        <w:t>Load balancers” distribute workload evenly, either through hardware appliances or specially configured web servers.</w:t>
      </w:r>
    </w:p>
    <w:p>
      <w:pPr>
        <w:pStyle w:val="style0"/>
      </w:pPr>
      <w:r>
        <w:rPr/>
      </w:r>
    </w:p>
    <w:p>
      <w:pPr>
        <w:pStyle w:val="style0"/>
      </w:pPr>
      <w:r>
        <w:rPr>
          <w:b w:val="false"/>
          <w:bCs w:val="false"/>
        </w:rPr>
        <w:t>“</w:t>
      </w:r>
      <w:r>
        <w:rPr>
          <w:b w:val="false"/>
          <w:bCs w:val="false"/>
        </w:rPr>
        <w:t>HTTP statelessness” makes “shared nothing” possible, since all requests are independent, and any server in the Presentation or Logic Tier can be assigned to any request.</w:t>
      </w:r>
    </w:p>
    <w:p>
      <w:pPr>
        <w:pStyle w:val="style0"/>
      </w:pPr>
      <w:r>
        <w:rPr/>
      </w:r>
    </w:p>
    <w:p>
      <w:pPr>
        <w:pStyle w:val="style0"/>
      </w:pPr>
      <w:r>
        <w:rPr>
          <w:b w:val="false"/>
          <w:bCs w:val="false"/>
        </w:rPr>
        <w:t>However—scaling the persistence tier is much more challenging than the Presentation or Logic tiers.</w:t>
      </w:r>
    </w:p>
    <w:p>
      <w:pPr>
        <w:pStyle w:val="style0"/>
      </w:pPr>
      <w:r>
        <w:rPr/>
      </w:r>
    </w:p>
    <w:p>
      <w:pPr>
        <w:pStyle w:val="style0"/>
      </w:pPr>
      <w:r>
        <w:rPr>
          <w:b w:val="false"/>
          <w:bCs w:val="false"/>
        </w:rPr>
        <w:t>With cloud computing, computers can be added to each tier (Presentation or Logic tiers) as demand requires.  Depending on the scale (size) of the deployment, more than 1 tier may be hosted on a single computer, or a single tier may require many computers.</w:t>
      </w:r>
    </w:p>
    <w:p>
      <w:pPr>
        <w:pStyle w:val="style0"/>
      </w:pPr>
      <w:r>
        <w:rPr/>
      </w:r>
    </w:p>
    <w:p>
      <w:pPr>
        <w:pStyle w:val="style0"/>
      </w:pPr>
      <w:r>
        <w:rPr>
          <w:b w:val="false"/>
          <w:bCs w:val="false"/>
        </w:rPr>
        <w:t>The Reason for Databases:</w:t>
      </w:r>
    </w:p>
    <w:p>
      <w:pPr>
        <w:pStyle w:val="style0"/>
      </w:pPr>
      <w:r>
        <w:rPr/>
      </w:r>
    </w:p>
    <w:p>
      <w:pPr>
        <w:pStyle w:val="style0"/>
      </w:pPr>
      <w:r>
        <w:rPr>
          <w:b w:val="false"/>
          <w:bCs w:val="false"/>
        </w:rPr>
        <w:t>Early web apps sometimes manipulated files directly for storing data and there are 2 reasons why databases overwhelmingly took over this role very early.  Databases historically provided high durability for stored information.  System crashes and transient data corruption would not cause data loss.  This was especially important for web apps storing million's of user's data.</w:t>
      </w:r>
    </w:p>
    <w:p>
      <w:pPr>
        <w:pStyle w:val="style0"/>
      </w:pPr>
      <w:r>
        <w:rPr/>
      </w:r>
    </w:p>
    <w:p>
      <w:pPr>
        <w:pStyle w:val="style0"/>
      </w:pPr>
      <w:r>
        <w:rPr>
          <w:b w:val="false"/>
          <w:bCs w:val="false"/>
        </w:rPr>
        <w:t>Databases store information in structured format.  Relational databases are the most popular since each object is stored in a table whose rows represent object instances and whose columns represent object properties.  This organization is a good fit for structured data that many web apps manipulate.</w:t>
      </w:r>
    </w:p>
    <w:p>
      <w:pPr>
        <w:pStyle w:val="style0"/>
      </w:pPr>
      <w:r>
        <w:rPr/>
      </w:r>
    </w:p>
    <w:p>
      <w:pPr>
        <w:pStyle w:val="style0"/>
      </w:pPr>
      <w:r>
        <w:rPr>
          <w:b w:val="false"/>
          <w:bCs w:val="false"/>
        </w:rPr>
        <w:t>Note: Web apps such as FaceBook have grown so far beyond the scale for which relational databases were designed that they are being forced to look at alternatives to the long-reigning relational database.</w:t>
      </w:r>
    </w:p>
    <w:p>
      <w:pPr>
        <w:pStyle w:val="style0"/>
      </w:pPr>
      <w:r>
        <w:rPr/>
      </w:r>
    </w:p>
    <w:p>
      <w:pPr>
        <w:pStyle w:val="style0"/>
      </w:pPr>
      <w:r>
        <w:rPr/>
        <w:t>Model-View-Controller Architecture:</w:t>
      </w:r>
    </w:p>
    <w:p>
      <w:pPr>
        <w:pStyle w:val="style0"/>
      </w:pPr>
      <w:r>
        <w:rPr/>
      </w:r>
    </w:p>
    <w:p>
      <w:pPr>
        <w:pStyle w:val="style0"/>
      </w:pPr>
      <w:r>
        <w:rPr/>
        <w:t>Models: are concerned with the data manipulated by the application: how to store it, how to operate on it and how to change it.  MVC apps typically has a model for each type of entity manipulated by the app.  For this class, the Rotten Potatoes app, there is only a movie model.  These models deal with the app's data and contain the code that communicates with the storage tier.</w:t>
      </w:r>
    </w:p>
    <w:p>
      <w:pPr>
        <w:pStyle w:val="style0"/>
      </w:pPr>
      <w:r>
        <w:rPr/>
      </w:r>
    </w:p>
    <w:p>
      <w:pPr>
        <w:pStyle w:val="style0"/>
      </w:pPr>
      <w:r>
        <w:rPr/>
        <w:t>Views: Are presented to the user and contain information about the models with which users can interact.  They serve as the interface between the system's users and its data.  Rotten potatoes can list movies by clicking on links or buttons in the views.  There is only one kind of model in Rotten Potatoes, the movie model, but it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 when the user interacts with a view by clicking on something on a web page, a specific controller action corresponding to that user activity is invoked.  Each controller corresponds to 1 model.  In Rails,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 Potatoes has only one model (movies), it also has one controller, the movies controller.  Actions defined in that controller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to store app data in a database.  Rails choice of MVC as the underlying architecture seems like an obvious fit, but other choices are possible, such as “Martin Fowler's catalog of patterns of Enterprise Application Architectures.”</w:t>
      </w:r>
    </w:p>
    <w:p>
      <w:pPr>
        <w:pStyle w:val="style0"/>
      </w:pPr>
      <w:r>
        <w:rPr/>
      </w:r>
    </w:p>
    <w:p>
      <w:pPr>
        <w:pStyle w:val="style0"/>
      </w:pPr>
      <w:r>
        <w:rPr/>
        <w:t>Static Content Apps: mostly have static content with a small amount of dynamically generated content, such as for a weather web site.</w:t>
      </w:r>
    </w:p>
    <w:p>
      <w:pPr>
        <w:pStyle w:val="style0"/>
      </w:pPr>
      <w:r>
        <w:rPr/>
      </w:r>
    </w:p>
    <w:p>
      <w:pPr>
        <w:pStyle w:val="style0"/>
      </w:pPr>
      <w:r>
        <w:rPr/>
        <w:t>Page Controller Patterns: are used for an app that is easily structured as a small number of distinct pages – effectively giving each page its own simple controller that only knows how to generate that page.</w:t>
      </w:r>
    </w:p>
    <w:p>
      <w:pPr>
        <w:pStyle w:val="style0"/>
      </w:pPr>
      <w:r>
        <w:rPr/>
      </w:r>
    </w:p>
    <w:p>
      <w:pPr>
        <w:pStyle w:val="style0"/>
      </w:pPr>
      <w:r>
        <w:rPr/>
        <w:t>Front Controller Patterns: are used by J2EE servlets, or an app that might take a user through a sequence of pages (for example, signing up for a mailing list), but has few models.  A single controller handles all incoming requests rather than separate controllers handling requests for each model.  The one controller relies on methods in a variety of models to generate one of a collection of views.</w:t>
      </w:r>
    </w:p>
    <w:p>
      <w:pPr>
        <w:pStyle w:val="style0"/>
      </w:pPr>
      <w:r>
        <w:rPr/>
      </w:r>
    </w:p>
    <w:p>
      <w:pPr>
        <w:pStyle w:val="style0"/>
      </w:pPr>
      <w:r>
        <w:rPr/>
        <w:t>Template View Pattern: is used by PHP and emphasizes building the app around views, with logic in the models generating dynamic content in place of part of the views—the controller is implicit in the framework.</w:t>
      </w:r>
    </w:p>
    <w:p>
      <w:pPr>
        <w:pStyle w:val="style0"/>
      </w:pPr>
      <w:r>
        <w:rPr/>
      </w:r>
    </w:p>
    <w:p>
      <w:pPr>
        <w:pStyle w:val="style0"/>
      </w:pPr>
      <w:r>
        <w:rPr/>
        <w:t>Model-View-Controller: used by Rails and Java Spring – associates a controller and a set of views with each model type.  The MVC design pattern distinguishes models that implement business logic.  Views present information to the user to interact with the apps.  Controllers mediate the interaction between views and models.</w:t>
      </w:r>
    </w:p>
    <w:p>
      <w:pPr>
        <w:pStyle w:val="style0"/>
      </w:pPr>
      <w:r>
        <w:rPr/>
      </w:r>
    </w:p>
    <w:p>
      <w:pPr>
        <w:pStyle w:val="style0"/>
      </w:pPr>
      <w:r>
        <w:rPr/>
        <w:t>MVC Saas Apps: every user action that can be performed on a web page: clicking a link button, submitting a fill-in-form, using drag and drop.  Every user action is eventually handled by some controller action which will consult model(s) as needed to obtain information and generate a view in response.</w:t>
      </w:r>
    </w:p>
    <w:p>
      <w:pPr>
        <w:pStyle w:val="style0"/>
      </w:pPr>
      <w:r>
        <w:rPr/>
      </w:r>
    </w:p>
    <w:p>
      <w:pPr>
        <w:pStyle w:val="style0"/>
      </w:pPr>
      <w:r>
        <w:rPr/>
        <w:t>MVC apps are appropriate for interactive Saas apps with a variety of model types, where it makes sense to situate controllers and views along with each type of model.  Other architectural patterns may be more appropriate for smaller apps with fewer models, or a smaller repertoire of operations.</w:t>
      </w:r>
    </w:p>
    <w:p>
      <w:pPr>
        <w:pStyle w:val="style0"/>
      </w:pPr>
      <w:r>
        <w:rPr/>
      </w:r>
    </w:p>
    <w:p>
      <w:pPr>
        <w:pStyle w:val="style0"/>
      </w:pPr>
      <w:r>
        <w:rPr/>
        <w:t>The 3-tier Architecture:</w:t>
      </w:r>
    </w:p>
    <w:p>
      <w:pPr>
        <w:pStyle w:val="style0"/>
      </w:pPr>
      <w:r>
        <w:rPr/>
        <w:t>Modes – logic and persistence tiers</w:t>
      </w:r>
    </w:p>
    <w:p>
      <w:pPr>
        <w:pStyle w:val="style0"/>
      </w:pPr>
      <w:r>
        <w:rPr/>
        <w:t>Controllers – logic and presentation tiers</w:t>
      </w:r>
    </w:p>
    <w:p>
      <w:pPr>
        <w:pStyle w:val="style0"/>
      </w:pPr>
      <w:r>
        <w:rPr/>
        <w:t>Views – logic and presentation tiers</w:t>
      </w:r>
    </w:p>
    <w:p>
      <w:pPr>
        <w:pStyle w:val="style0"/>
      </w:pPr>
      <w:r>
        <w:rPr/>
      </w:r>
    </w:p>
    <w:p>
      <w:pPr>
        <w:pStyle w:val="style0"/>
      </w:pPr>
      <w:r>
        <w:rPr/>
        <w:t>Active Record for Models:  Apps need to store and manipulate persistent data (non-trivial) – in a database, as a plain file or other persistent storage location.  A way is needed to convert between the data structures or objects manipulated by the app code and the way the data is stored.</w:t>
      </w:r>
    </w:p>
    <w:p>
      <w:pPr>
        <w:pStyle w:val="style0"/>
      </w:pPr>
      <w:r>
        <w:rPr/>
      </w:r>
    </w:p>
    <w:p>
      <w:pPr>
        <w:pStyle w:val="style0"/>
      </w:pPr>
      <w:r>
        <w:rPr/>
        <w:t>For Rotten Potatoes – the only persistent data is about movies – movie attributes such as: title, release date, MPAA Rating, short “blurb” summary.</w:t>
      </w:r>
    </w:p>
    <w:p>
      <w:pPr>
        <w:pStyle w:val="style0"/>
      </w:pPr>
      <w:r>
        <w:rPr/>
      </w:r>
    </w:p>
    <w:p>
      <w:pPr>
        <w:pStyle w:val="style0"/>
      </w:pPr>
      <w:r>
        <w:rPr/>
        <w:t xml:space="preserve">There are different issues with storing attributes: attributes are separated by commas in a file run into issues when the movie title has a comma, for example.  It cannot be fixed by double quoting, since some titles have double quotes within them. </w:t>
      </w:r>
    </w:p>
    <w:p>
      <w:pPr>
        <w:pStyle w:val="style0"/>
      </w:pPr>
      <w:r>
        <w:rPr/>
      </w:r>
    </w:p>
    <w:p>
      <w:pPr>
        <w:pStyle w:val="style0"/>
      </w:pPr>
      <w:r>
        <w:rPr/>
        <w:t>Examples show that it is tricky to do this and requires writing code to convert an in-memory object to our storage representation (called marshalling or serializing the object) and vice versa.</w:t>
      </w:r>
    </w:p>
    <w:p>
      <w:pPr>
        <w:pStyle w:val="style0"/>
      </w:pPr>
      <w:r>
        <w:rPr/>
      </w:r>
    </w:p>
    <w:p>
      <w:pPr>
        <w:pStyle w:val="style0"/>
      </w:pPr>
      <w:r>
        <w:rPr/>
        <w:t>Structured storage are storage systems that allow you to simplify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databases (RDBMS's) started in the early 1970's and are an elegant structured storage system whose design was based on formalism for representing structure and relationships.  It stores collections of tables, each of which stores entities with common sets of attributes.  1 row = 1 entity, columns = attributes for entity, and the “id” column = primary key, permanent and unique.</w:t>
      </w:r>
    </w:p>
    <w:p>
      <w:pPr>
        <w:pStyle w:val="style0"/>
      </w:pPr>
      <w:r>
        <w:rPr/>
      </w:r>
    </w:p>
    <w:p>
      <w:pPr>
        <w:pStyle w:val="style0"/>
      </w:pPr>
      <w:r>
        <w:rPr/>
        <w:t>Rails Primary Keys: use common convention of assigning integers in increasing order.</w:t>
      </w:r>
    </w:p>
    <w:p>
      <w:pPr>
        <w:pStyle w:val="style0"/>
      </w:pPr>
      <w:r>
        <w:rPr/>
      </w:r>
    </w:p>
    <w:p>
      <w:pPr>
        <w:pStyle w:val="style0"/>
      </w:pPr>
      <w:r>
        <w:rPr/>
        <w:t>Models: have the responsibility to manage app's data and some correspondance must be established between operations on model object in memory (movie object) and how it is represented by and manipulated in the storage tier.</w:t>
      </w:r>
    </w:p>
    <w:p>
      <w:pPr>
        <w:pStyle w:val="style0"/>
      </w:pPr>
      <w:r>
        <w:rPr/>
      </w:r>
    </w:p>
    <w:p>
      <w:pPr>
        <w:pStyle w:val="style0"/>
      </w:pPr>
      <w:r>
        <w:rPr/>
        <w:t>Rails: uses Active Record Architectural Pattern.  This pattern is a single instance of a model class (one movie for this class) that corresponds to a single row in the RDBMS table.</w:t>
      </w:r>
    </w:p>
    <w:p>
      <w:pPr>
        <w:pStyle w:val="style0"/>
      </w:pPr>
      <w:r>
        <w:rPr/>
      </w:r>
    </w:p>
    <w:p>
      <w:pPr>
        <w:pStyle w:val="style0"/>
      </w:pPr>
      <w:r>
        <w:rPr/>
        <w:t xml:space="preserve">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In regard to Routes, Controllers, and the REST principle, recall the MVC Pattern's Controller actions mediate the user's web browser interactions that cause CRUD requests, and in Rails, each controller action is handled by a particular Ruby method in a controller file.</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hyperlink" Target="http://localhost:3000/movies" TargetMode="External"/><Relationship Id="rId4" Type="http://schemas.openxmlformats.org/officeDocument/2006/relationships/hyperlink" Target="http://localhost:300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