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40"/>
        <w:rPr/>
      </w:pPr>
      <w:r>
        <w:rPr/>
        <w:t xml:space="preserve">Dominic Orr, CEO of Aruba Networks, argues that to sell a technical product to an executive team, an entrepreneurial firm must focus on understanding and eliminating that executive team's problems. Eliminating CEO, CIO, CTO or CFOs problems means understanding and addressing their pain point sufficiently to overcome their fear of something new. </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54</TotalTime>
  <Application>LibreOffice/4.3.6.2$Linux_X86_64 LibreOffice_project/430m0$Build-2</Application>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2015-04-30T11:21:08Z</dcterms:created>
  <dc:language>en-US</dc:language>
  <dcterms:modified xsi:type="dcterms:W3CDTF">2015-04-30T11:22:02Z</dcterms:modified>
  <cp:revision>1</cp:revision>
</cp:coreProperties>
</file>