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5C8F" w14:textId="77777777" w:rsidR="00653CA8" w:rsidRPr="00591FC0" w:rsidRDefault="00653CA8" w:rsidP="00CD513A">
      <w:pPr>
        <w:jc w:val="center"/>
        <w:rPr>
          <w:rFonts w:ascii="Arial" w:hAnsi="Arial" w:cs="Arial"/>
          <w:b/>
          <w:sz w:val="28"/>
          <w:szCs w:val="28"/>
        </w:rPr>
      </w:pPr>
    </w:p>
    <w:p w14:paraId="01354E89" w14:textId="565D9D8F" w:rsidR="000A598E" w:rsidRDefault="00CD513A" w:rsidP="00CD513A">
      <w:pPr>
        <w:jc w:val="center"/>
        <w:rPr>
          <w:rFonts w:ascii="Arial" w:hAnsi="Arial" w:cs="Arial"/>
          <w:b/>
          <w:sz w:val="32"/>
          <w:szCs w:val="32"/>
        </w:rPr>
      </w:pPr>
      <w:r w:rsidRPr="00CD513A">
        <w:rPr>
          <w:rFonts w:ascii="Arial" w:hAnsi="Arial" w:cs="Arial"/>
          <w:b/>
          <w:sz w:val="32"/>
          <w:szCs w:val="32"/>
        </w:rPr>
        <w:t>CONFIABILIDADE, SEGURANÇA DE SISTEMAS E ERGONOMIA</w:t>
      </w:r>
    </w:p>
    <w:p w14:paraId="1BF12E4D" w14:textId="77777777" w:rsidR="00CD513A" w:rsidRDefault="00CD513A" w:rsidP="002705EB">
      <w:pPr>
        <w:rPr>
          <w:rFonts w:ascii="Arial" w:hAnsi="Arial" w:cs="Arial"/>
          <w:b/>
          <w:sz w:val="32"/>
          <w:szCs w:val="32"/>
        </w:rPr>
      </w:pPr>
    </w:p>
    <w:p w14:paraId="7C0929A8" w14:textId="77777777" w:rsidR="002705EB" w:rsidRDefault="002705EB" w:rsidP="002705EB">
      <w:pPr>
        <w:rPr>
          <w:rFonts w:ascii="Arial" w:hAnsi="Arial" w:cs="Arial"/>
          <w:b/>
          <w:sz w:val="32"/>
          <w:szCs w:val="32"/>
        </w:rPr>
      </w:pPr>
    </w:p>
    <w:p w14:paraId="1315BE82" w14:textId="77777777" w:rsidR="002705EB" w:rsidRDefault="002705EB" w:rsidP="002705EB">
      <w:pPr>
        <w:rPr>
          <w:rFonts w:ascii="Arial" w:hAnsi="Arial" w:cs="Arial"/>
          <w:b/>
          <w:sz w:val="32"/>
          <w:szCs w:val="32"/>
        </w:rPr>
      </w:pPr>
    </w:p>
    <w:p w14:paraId="7D544A6B" w14:textId="77777777" w:rsidR="00CD513A" w:rsidRPr="00CD513A" w:rsidRDefault="00CD513A" w:rsidP="00CD513A">
      <w:pPr>
        <w:jc w:val="center"/>
        <w:rPr>
          <w:rFonts w:ascii="Arial" w:hAnsi="Arial" w:cs="Arial"/>
          <w:b/>
          <w:sz w:val="32"/>
          <w:szCs w:val="32"/>
        </w:rPr>
      </w:pPr>
    </w:p>
    <w:p w14:paraId="40B05D05" w14:textId="69DA84EB" w:rsidR="00401DE9" w:rsidRDefault="002705EB" w:rsidP="00CD513A">
      <w:pPr>
        <w:jc w:val="center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sz w:val="34"/>
          <w:szCs w:val="34"/>
        </w:rPr>
        <w:t>C</w:t>
      </w:r>
      <w:r w:rsidRPr="002705EB">
        <w:rPr>
          <w:rFonts w:ascii="Arial" w:hAnsi="Arial" w:cs="Arial"/>
          <w:b/>
          <w:sz w:val="34"/>
          <w:szCs w:val="34"/>
        </w:rPr>
        <w:t>RIPTOGRAFIA SIMÉTRICA, ASSIMÉTRICA E HASH.</w:t>
      </w:r>
      <w:r w:rsidR="00CD513A" w:rsidRPr="00CD513A">
        <w:rPr>
          <w:rFonts w:ascii="Arial" w:hAnsi="Arial" w:cs="Arial"/>
          <w:b/>
          <w:sz w:val="34"/>
          <w:szCs w:val="34"/>
        </w:rPr>
        <w:cr/>
      </w:r>
    </w:p>
    <w:p w14:paraId="2EA52F5A" w14:textId="77777777" w:rsidR="002705EB" w:rsidRPr="00CD513A" w:rsidRDefault="002705EB" w:rsidP="002705EB">
      <w:pPr>
        <w:rPr>
          <w:rFonts w:ascii="Arial" w:hAnsi="Arial" w:cs="Arial"/>
          <w:b/>
          <w:sz w:val="34"/>
          <w:szCs w:val="34"/>
        </w:rPr>
      </w:pPr>
    </w:p>
    <w:p w14:paraId="3DD1185E" w14:textId="77777777" w:rsidR="000A598E" w:rsidRPr="00591FC0" w:rsidRDefault="000A598E" w:rsidP="00641A77">
      <w:pPr>
        <w:rPr>
          <w:rFonts w:ascii="Arial" w:hAnsi="Arial" w:cs="Arial"/>
          <w:b/>
          <w:sz w:val="28"/>
          <w:szCs w:val="28"/>
        </w:rPr>
      </w:pPr>
    </w:p>
    <w:p w14:paraId="2D876622" w14:textId="0B09EC47" w:rsidR="00641A77" w:rsidRDefault="00FD22FB" w:rsidP="002705EB">
      <w:pPr>
        <w:jc w:val="center"/>
        <w:rPr>
          <w:rFonts w:ascii="Arial" w:hAnsi="Arial" w:cs="Arial"/>
          <w:b/>
          <w:sz w:val="28"/>
          <w:szCs w:val="28"/>
        </w:rPr>
      </w:pPr>
      <w:r w:rsidRPr="00591FC0">
        <w:rPr>
          <w:rFonts w:ascii="Arial" w:hAnsi="Arial" w:cs="Arial"/>
          <w:b/>
          <w:sz w:val="28"/>
          <w:szCs w:val="28"/>
        </w:rPr>
        <w:t xml:space="preserve">Karen Souza </w:t>
      </w:r>
      <w:r w:rsidR="00641A77" w:rsidRPr="00591FC0">
        <w:rPr>
          <w:rFonts w:ascii="Arial" w:hAnsi="Arial" w:cs="Arial"/>
          <w:b/>
          <w:sz w:val="28"/>
          <w:szCs w:val="28"/>
        </w:rPr>
        <w:t xml:space="preserve">RA: </w:t>
      </w:r>
      <w:r w:rsidRPr="00591FC0">
        <w:rPr>
          <w:rFonts w:ascii="Arial" w:hAnsi="Arial" w:cs="Arial"/>
          <w:b/>
          <w:sz w:val="28"/>
          <w:szCs w:val="28"/>
        </w:rPr>
        <w:t xml:space="preserve">210016019 </w:t>
      </w:r>
    </w:p>
    <w:p w14:paraId="000C87C2" w14:textId="77777777" w:rsidR="002705EB" w:rsidRDefault="002705EB" w:rsidP="00653CA8">
      <w:pPr>
        <w:jc w:val="center"/>
        <w:rPr>
          <w:rFonts w:ascii="Arial" w:hAnsi="Arial" w:cs="Arial"/>
          <w:b/>
          <w:sz w:val="28"/>
          <w:szCs w:val="28"/>
        </w:rPr>
      </w:pPr>
    </w:p>
    <w:p w14:paraId="2D84C4AE" w14:textId="77777777" w:rsidR="002705EB" w:rsidRPr="00591FC0" w:rsidRDefault="002705EB" w:rsidP="00653CA8">
      <w:pPr>
        <w:jc w:val="center"/>
        <w:rPr>
          <w:rFonts w:ascii="Arial" w:hAnsi="Arial" w:cs="Arial"/>
          <w:b/>
          <w:sz w:val="28"/>
          <w:szCs w:val="28"/>
        </w:rPr>
      </w:pPr>
    </w:p>
    <w:p w14:paraId="2DF15243" w14:textId="5C4AA318" w:rsidR="00653CA8" w:rsidRPr="00591FC0" w:rsidRDefault="00285527" w:rsidP="00641A77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Hlk208554254"/>
      <w:r w:rsidRPr="00591FC0">
        <w:rPr>
          <w:rFonts w:ascii="Arial" w:hAnsi="Arial" w:cs="Arial"/>
          <w:b/>
          <w:sz w:val="28"/>
          <w:szCs w:val="28"/>
        </w:rPr>
        <w:t>Sergio Yoshioka</w:t>
      </w:r>
    </w:p>
    <w:bookmarkEnd w:id="0"/>
    <w:p w14:paraId="7784491F" w14:textId="443A48DC" w:rsidR="000A598E" w:rsidRDefault="00641A77" w:rsidP="002705EB">
      <w:pPr>
        <w:jc w:val="center"/>
        <w:rPr>
          <w:rFonts w:ascii="Arial" w:hAnsi="Arial" w:cs="Arial"/>
          <w:b/>
          <w:sz w:val="28"/>
          <w:szCs w:val="28"/>
        </w:rPr>
      </w:pPr>
      <w:r w:rsidRPr="00591FC0">
        <w:rPr>
          <w:rFonts w:ascii="Arial" w:hAnsi="Arial" w:cs="Arial"/>
          <w:b/>
          <w:sz w:val="28"/>
          <w:szCs w:val="28"/>
        </w:rPr>
        <w:t>ENGENHARIA DE COMPUTAÇÃO</w:t>
      </w:r>
    </w:p>
    <w:p w14:paraId="23CD2CEE" w14:textId="77777777" w:rsidR="002705EB" w:rsidRPr="00591FC0" w:rsidRDefault="002705EB" w:rsidP="00641A77">
      <w:pPr>
        <w:rPr>
          <w:rFonts w:ascii="Arial" w:hAnsi="Arial" w:cs="Arial"/>
          <w:b/>
          <w:sz w:val="28"/>
          <w:szCs w:val="28"/>
        </w:rPr>
      </w:pPr>
    </w:p>
    <w:p w14:paraId="45AEE681" w14:textId="77777777" w:rsidR="000A598E" w:rsidRDefault="000A598E" w:rsidP="00FD22FB">
      <w:pPr>
        <w:rPr>
          <w:rFonts w:ascii="Arial" w:hAnsi="Arial" w:cs="Arial"/>
          <w:b/>
          <w:sz w:val="28"/>
          <w:szCs w:val="28"/>
        </w:rPr>
      </w:pPr>
    </w:p>
    <w:p w14:paraId="7672C07C" w14:textId="77777777" w:rsidR="002705EB" w:rsidRPr="00591FC0" w:rsidRDefault="002705EB" w:rsidP="00FD22FB">
      <w:pPr>
        <w:rPr>
          <w:rFonts w:ascii="Arial" w:hAnsi="Arial" w:cs="Arial"/>
          <w:b/>
          <w:sz w:val="28"/>
          <w:szCs w:val="28"/>
        </w:rPr>
      </w:pPr>
    </w:p>
    <w:p w14:paraId="3BA7E3C4" w14:textId="6F82A82D" w:rsidR="00653CA8" w:rsidRPr="00591FC0" w:rsidRDefault="00FD22FB" w:rsidP="00653CA8">
      <w:pPr>
        <w:jc w:val="center"/>
        <w:rPr>
          <w:rFonts w:ascii="Arial" w:hAnsi="Arial" w:cs="Arial"/>
          <w:b/>
          <w:sz w:val="28"/>
          <w:szCs w:val="28"/>
        </w:rPr>
      </w:pPr>
      <w:r w:rsidRPr="00591FC0">
        <w:rPr>
          <w:rFonts w:ascii="Arial" w:hAnsi="Arial" w:cs="Arial"/>
          <w:b/>
          <w:sz w:val="28"/>
          <w:szCs w:val="28"/>
        </w:rPr>
        <w:t>UNISAL Campus Maria Auxiliadora - Americana</w:t>
      </w:r>
    </w:p>
    <w:p w14:paraId="11CF0F43" w14:textId="669733DF" w:rsidR="002705EB" w:rsidRDefault="00653CA8" w:rsidP="002705EB">
      <w:pPr>
        <w:jc w:val="center"/>
        <w:rPr>
          <w:rFonts w:ascii="Arial" w:hAnsi="Arial" w:cs="Arial"/>
          <w:b/>
          <w:sz w:val="28"/>
          <w:szCs w:val="28"/>
        </w:rPr>
      </w:pPr>
      <w:r w:rsidRPr="00591FC0">
        <w:rPr>
          <w:rFonts w:ascii="Arial" w:hAnsi="Arial" w:cs="Arial"/>
          <w:b/>
          <w:sz w:val="28"/>
          <w:szCs w:val="28"/>
        </w:rPr>
        <w:t xml:space="preserve"> </w:t>
      </w:r>
      <w:r w:rsidR="00FD22FB" w:rsidRPr="00591FC0">
        <w:rPr>
          <w:rFonts w:ascii="Arial" w:hAnsi="Arial" w:cs="Arial"/>
          <w:b/>
          <w:sz w:val="28"/>
          <w:szCs w:val="28"/>
        </w:rPr>
        <w:t>202</w:t>
      </w:r>
      <w:r w:rsidR="00401DE9" w:rsidRPr="00591FC0">
        <w:rPr>
          <w:rFonts w:ascii="Arial" w:hAnsi="Arial" w:cs="Arial"/>
          <w:b/>
          <w:sz w:val="28"/>
          <w:szCs w:val="28"/>
        </w:rPr>
        <w:t>5</w:t>
      </w:r>
    </w:p>
    <w:sdt>
      <w:sdtPr>
        <w:id w:val="6606698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4D6837F" w14:textId="0552ED28" w:rsidR="00C503D4" w:rsidRDefault="00C503D4">
          <w:pPr>
            <w:pStyle w:val="CabealhodoSumrio"/>
          </w:pPr>
          <w:r>
            <w:t>Sumário</w:t>
          </w:r>
        </w:p>
        <w:p w14:paraId="05059BC1" w14:textId="5E369D10" w:rsidR="002F59A5" w:rsidRDefault="00C503D4">
          <w:pPr>
            <w:pStyle w:val="Sum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13166" w:history="1">
            <w:r w:rsidR="002F59A5" w:rsidRPr="000078D3">
              <w:rPr>
                <w:rStyle w:val="Hyperlink"/>
                <w:rFonts w:ascii="Arial" w:hAnsi="Arial" w:cs="Arial"/>
                <w:b/>
                <w:noProof/>
              </w:rPr>
              <w:t>1. INTRODUÇÃO</w:t>
            </w:r>
            <w:r w:rsidR="002F59A5">
              <w:rPr>
                <w:noProof/>
                <w:webHidden/>
              </w:rPr>
              <w:tab/>
            </w:r>
            <w:r w:rsidR="002F59A5">
              <w:rPr>
                <w:noProof/>
                <w:webHidden/>
              </w:rPr>
              <w:fldChar w:fldCharType="begin"/>
            </w:r>
            <w:r w:rsidR="002F59A5">
              <w:rPr>
                <w:noProof/>
                <w:webHidden/>
              </w:rPr>
              <w:instrText xml:space="preserve"> PAGEREF _Toc213313166 \h </w:instrText>
            </w:r>
            <w:r w:rsidR="002F59A5">
              <w:rPr>
                <w:noProof/>
                <w:webHidden/>
              </w:rPr>
            </w:r>
            <w:r w:rsidR="002F59A5">
              <w:rPr>
                <w:noProof/>
                <w:webHidden/>
              </w:rPr>
              <w:fldChar w:fldCharType="separate"/>
            </w:r>
            <w:r w:rsidR="002F59A5">
              <w:rPr>
                <w:noProof/>
                <w:webHidden/>
              </w:rPr>
              <w:t>3</w:t>
            </w:r>
            <w:r w:rsidR="002F59A5">
              <w:rPr>
                <w:noProof/>
                <w:webHidden/>
              </w:rPr>
              <w:fldChar w:fldCharType="end"/>
            </w:r>
          </w:hyperlink>
        </w:p>
        <w:p w14:paraId="4334FDE0" w14:textId="259F691F" w:rsidR="002F59A5" w:rsidRDefault="002F59A5">
          <w:pPr>
            <w:pStyle w:val="Sum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67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2. CRIPTOGRAFIA SIMÉTRICA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C4E25" w14:textId="15E6C551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68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2.1 O que 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BE22" w14:textId="317DC4DD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69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2.2 Como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C5EA" w14:textId="3EB15D2D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0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2.3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57840" w14:textId="68E3B224" w:rsidR="002F59A5" w:rsidRDefault="002F59A5">
          <w:pPr>
            <w:pStyle w:val="Sum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1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3. CRIPTOGRAFIA ASSIMÉTRICA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0BB7" w14:textId="6B6E776F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2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3.1 O QUE 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2481" w14:textId="09E97F58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3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3.2 Como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251A" w14:textId="3893E679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4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3.3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A5826" w14:textId="44BED2BD" w:rsidR="002F59A5" w:rsidRDefault="002F59A5">
          <w:pPr>
            <w:pStyle w:val="Sum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5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4.FUNÇÕES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6D77" w14:textId="1FF82CF9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6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4.1 O que 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48E6" w14:textId="132C3712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7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4.2 Como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5640" w14:textId="768B6C0F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8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4.3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C604" w14:textId="47633CD4" w:rsidR="002F59A5" w:rsidRDefault="002F59A5">
          <w:pPr>
            <w:pStyle w:val="Sum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79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5.</w:t>
            </w:r>
            <w:r w:rsidRPr="000078D3">
              <w:rPr>
                <w:rStyle w:val="Hyperlink"/>
                <w:b/>
                <w:noProof/>
              </w:rPr>
              <w:t xml:space="preserve"> </w:t>
            </w:r>
            <w:r w:rsidRPr="000078D3">
              <w:rPr>
                <w:rStyle w:val="Hyperlink"/>
                <w:rFonts w:ascii="Arial" w:hAnsi="Arial" w:cs="Arial"/>
                <w:b/>
                <w:noProof/>
              </w:rPr>
              <w:t>RELAÇÃO ENTRE ALGORITMOS, TEMPO E TAMANHO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76F75" w14:textId="2E7D4030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80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5.1 Algoritmos simétricos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9379" w14:textId="2270A1CA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81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5.2 Algoritmos assimétricos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7D19" w14:textId="2B32E71A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82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5.3 Funções de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F064" w14:textId="458ADE5F" w:rsidR="002F59A5" w:rsidRDefault="002F59A5">
          <w:pPr>
            <w:pStyle w:val="Sum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83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5.4 Comparativo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EAAC" w14:textId="3C06B027" w:rsidR="002F59A5" w:rsidRDefault="002F59A5">
          <w:pPr>
            <w:pStyle w:val="Sum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313184" w:history="1">
            <w:r w:rsidRPr="000078D3">
              <w:rPr>
                <w:rStyle w:val="Hyperlink"/>
                <w:rFonts w:ascii="Arial" w:hAnsi="Arial" w:cs="Arial"/>
                <w:b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8172" w14:textId="340D80C2" w:rsidR="00C503D4" w:rsidRDefault="00C503D4">
          <w:r>
            <w:rPr>
              <w:b/>
              <w:bCs/>
            </w:rPr>
            <w:fldChar w:fldCharType="end"/>
          </w:r>
        </w:p>
      </w:sdtContent>
    </w:sdt>
    <w:p w14:paraId="225428A2" w14:textId="77777777" w:rsidR="00C503D4" w:rsidRDefault="00C503D4" w:rsidP="002705EB">
      <w:pPr>
        <w:rPr>
          <w:rFonts w:ascii="Arial" w:hAnsi="Arial" w:cs="Arial"/>
          <w:b/>
          <w:sz w:val="28"/>
          <w:szCs w:val="28"/>
        </w:rPr>
      </w:pPr>
    </w:p>
    <w:p w14:paraId="6608569A" w14:textId="77777777" w:rsidR="00C503D4" w:rsidRDefault="00C503D4" w:rsidP="002705EB">
      <w:pPr>
        <w:rPr>
          <w:rFonts w:ascii="Arial" w:hAnsi="Arial" w:cs="Arial"/>
          <w:b/>
          <w:sz w:val="28"/>
          <w:szCs w:val="28"/>
        </w:rPr>
      </w:pPr>
    </w:p>
    <w:p w14:paraId="3EF5FB93" w14:textId="77777777" w:rsidR="00C503D4" w:rsidRDefault="00C503D4" w:rsidP="002705EB">
      <w:pPr>
        <w:rPr>
          <w:rFonts w:ascii="Arial" w:hAnsi="Arial" w:cs="Arial"/>
          <w:b/>
          <w:sz w:val="28"/>
          <w:szCs w:val="28"/>
        </w:rPr>
      </w:pPr>
    </w:p>
    <w:p w14:paraId="70DB603D" w14:textId="77777777" w:rsidR="00C503D4" w:rsidRDefault="00C503D4" w:rsidP="002705EB">
      <w:pPr>
        <w:rPr>
          <w:rFonts w:ascii="Arial" w:hAnsi="Arial" w:cs="Arial"/>
          <w:b/>
          <w:sz w:val="28"/>
          <w:szCs w:val="28"/>
        </w:rPr>
      </w:pPr>
    </w:p>
    <w:p w14:paraId="6B8B4D53" w14:textId="77777777" w:rsidR="00C503D4" w:rsidRDefault="00C503D4" w:rsidP="002705EB">
      <w:pPr>
        <w:rPr>
          <w:rFonts w:ascii="Arial" w:hAnsi="Arial" w:cs="Arial"/>
          <w:b/>
          <w:sz w:val="28"/>
          <w:szCs w:val="28"/>
        </w:rPr>
      </w:pPr>
    </w:p>
    <w:p w14:paraId="15D01253" w14:textId="77777777" w:rsidR="00C503D4" w:rsidRDefault="00C503D4" w:rsidP="002705EB">
      <w:pPr>
        <w:rPr>
          <w:rFonts w:ascii="Arial" w:hAnsi="Arial" w:cs="Arial"/>
          <w:b/>
          <w:sz w:val="28"/>
          <w:szCs w:val="28"/>
        </w:rPr>
      </w:pPr>
    </w:p>
    <w:p w14:paraId="5B84A638" w14:textId="1317DEEE" w:rsidR="002705EB" w:rsidRPr="00611AE1" w:rsidRDefault="002705EB" w:rsidP="00C503D4">
      <w:pPr>
        <w:pStyle w:val="Ttulo1"/>
        <w:spacing w:line="360" w:lineRule="auto"/>
        <w:rPr>
          <w:rFonts w:ascii="Arial" w:hAnsi="Arial" w:cs="Arial"/>
          <w:b/>
          <w:color w:val="auto"/>
          <w:sz w:val="28"/>
          <w:szCs w:val="28"/>
        </w:rPr>
      </w:pPr>
      <w:bookmarkStart w:id="1" w:name="_Toc213313166"/>
      <w:r w:rsidRPr="00611AE1">
        <w:rPr>
          <w:rFonts w:ascii="Arial" w:hAnsi="Arial" w:cs="Arial"/>
          <w:b/>
          <w:color w:val="auto"/>
          <w:sz w:val="28"/>
          <w:szCs w:val="28"/>
        </w:rPr>
        <w:lastRenderedPageBreak/>
        <w:t>1. INTRODUÇÃO</w:t>
      </w:r>
      <w:bookmarkEnd w:id="1"/>
    </w:p>
    <w:p w14:paraId="7D6F9E81" w14:textId="01FD1EE7" w:rsidR="002705EB" w:rsidRPr="002705EB" w:rsidRDefault="002705EB" w:rsidP="00C503D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705EB">
        <w:rPr>
          <w:rFonts w:ascii="Arial" w:hAnsi="Arial" w:cs="Arial"/>
          <w:bCs/>
          <w:sz w:val="24"/>
          <w:szCs w:val="24"/>
        </w:rPr>
        <w:t>Atualmente, devido ao crescimento da quantidade de dados que circulam na internet, a proteção das informações se tornou uma prioridade indispensável. Nesse cenário, a criptografia é crucial para garantir a segurança de dados pessoais, empresariais e confidenciais.</w:t>
      </w:r>
    </w:p>
    <w:p w14:paraId="098FC319" w14:textId="02E7643D" w:rsidR="002705EB" w:rsidRPr="002705EB" w:rsidRDefault="002705EB" w:rsidP="00C503D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705EB">
        <w:rPr>
          <w:rFonts w:ascii="Arial" w:hAnsi="Arial" w:cs="Arial"/>
          <w:bCs/>
          <w:sz w:val="24"/>
          <w:szCs w:val="24"/>
        </w:rPr>
        <w:t>Esse processo de criptografia envolve o uso de softwares que têm a função de transformar as informações em códigos, de forma que apenas a chave correta possa reverter este processo. Em termos simples, os dados são mudados para um formato que não pode ser compreendido por humanos, assegurando sua privacidade.</w:t>
      </w:r>
    </w:p>
    <w:p w14:paraId="06CA846E" w14:textId="6B3C49C8" w:rsidR="002705EB" w:rsidRDefault="002705EB" w:rsidP="00C503D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705EB">
        <w:rPr>
          <w:rFonts w:ascii="Arial" w:hAnsi="Arial" w:cs="Arial"/>
          <w:bCs/>
          <w:sz w:val="24"/>
          <w:szCs w:val="24"/>
        </w:rPr>
        <w:t>Os principais propósitos da criptografia são evitar o acesso de indivíduos não autorizados às informações e assegurar que elas possam ser enviadas de maneira segura, mesmo que o meio de comunicação não seja completamente seguro. Dessa forma, a técnica de criptografia eleva consideravelmente a segurança digital de documentos e mensagens, codificando seu conteúdo e garantindo que permaneçam protegidos, mesmo em sistemas com vulnerabilidades.</w:t>
      </w:r>
    </w:p>
    <w:p w14:paraId="541BBFBE" w14:textId="0178F507" w:rsidR="00C503D4" w:rsidRPr="00A77DA9" w:rsidRDefault="00C503D4" w:rsidP="00A77DA9">
      <w:pPr>
        <w:pStyle w:val="Ttulo1"/>
        <w:spacing w:line="360" w:lineRule="auto"/>
        <w:rPr>
          <w:rFonts w:ascii="Arial" w:hAnsi="Arial" w:cs="Arial"/>
          <w:b/>
          <w:color w:val="auto"/>
          <w:sz w:val="28"/>
          <w:szCs w:val="28"/>
        </w:rPr>
      </w:pPr>
      <w:bookmarkStart w:id="2" w:name="_Toc213313167"/>
      <w:r w:rsidRPr="00A77DA9">
        <w:rPr>
          <w:rFonts w:ascii="Arial" w:hAnsi="Arial" w:cs="Arial"/>
          <w:b/>
          <w:color w:val="auto"/>
          <w:sz w:val="28"/>
          <w:szCs w:val="28"/>
        </w:rPr>
        <w:t>2. CRIPTOGRAFIA SIMÉTRICA</w:t>
      </w:r>
      <w:bookmarkEnd w:id="2"/>
    </w:p>
    <w:p w14:paraId="02872FF0" w14:textId="03AA31D1" w:rsidR="00A77DA9" w:rsidRPr="00A77DA9" w:rsidRDefault="00A77DA9" w:rsidP="00A77DA9">
      <w:pPr>
        <w:pStyle w:val="Ttulo2"/>
        <w:spacing w:line="360" w:lineRule="auto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3" w:name="_Toc213313168"/>
      <w:r w:rsidRPr="00A77DA9">
        <w:rPr>
          <w:rFonts w:ascii="Arial" w:hAnsi="Arial" w:cs="Arial"/>
          <w:b/>
          <w:color w:val="auto"/>
          <w:sz w:val="24"/>
          <w:szCs w:val="24"/>
        </w:rPr>
        <w:t>2.1 O que é?</w:t>
      </w:r>
      <w:bookmarkEnd w:id="3"/>
    </w:p>
    <w:p w14:paraId="4355908D" w14:textId="5092BE07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 xml:space="preserve">A criptografia simétrica, também conhecida como criptografia de chave simétrica ou criptografia de chave secreta, é um dos dois principais métodos de criptografia ao lado da criptografia assimétrica. Na criptografia simétrica é criada uma única chave compartilhada para criptografar e descriptografar os dados confidenciais. A principal vantagem da criptografia simétrica é que ela geralmente simples e eficiente na proteção de dados. </w:t>
      </w:r>
    </w:p>
    <w:p w14:paraId="78A95331" w14:textId="2890ED35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No entanto, a criptografia simétrica é frequentemente considerada menos segura do que a assimétrica, em grande parte porque depende da troca segura de chaves e do gerenciamento meticuloso de chaves. Qualquer pessoa que intercepte ou obtenha a chave simétrica pode acessar os dados.</w:t>
      </w:r>
    </w:p>
    <w:p w14:paraId="21C8A5FA" w14:textId="5AE8DBD9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lastRenderedPageBreak/>
        <w:t xml:space="preserve">Por esse motivo, organizações e aplicativos de mensagens dependem cada vez mais de um método de criptografia híbrida que usa criptografia assimétrica para distribuição segura de chaves e criptografia simétrica para trocas de dados subsequentes. </w:t>
      </w:r>
    </w:p>
    <w:p w14:paraId="5770031F" w14:textId="00AA7D90" w:rsid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Além disso, como os avanços na inteligência artificial (IA) e na computação quântica ameaçam desfazer os métodos tradicionais de criptografia, muitas organizações dependem de soluções integradas para proteger dados confidenciais.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A77DA9">
        <w:rPr>
          <w:rFonts w:ascii="Arial" w:hAnsi="Arial" w:cs="Arial"/>
          <w:bCs/>
          <w:sz w:val="24"/>
          <w:szCs w:val="24"/>
        </w:rPr>
        <w:t>(IBM, 202</w:t>
      </w:r>
      <w:r>
        <w:rPr>
          <w:rFonts w:ascii="Arial" w:hAnsi="Arial" w:cs="Arial"/>
          <w:bCs/>
          <w:sz w:val="24"/>
          <w:szCs w:val="24"/>
        </w:rPr>
        <w:t>4</w:t>
      </w:r>
      <w:r w:rsidRPr="00A77DA9">
        <w:rPr>
          <w:rFonts w:ascii="Arial" w:hAnsi="Arial" w:cs="Arial"/>
          <w:bCs/>
          <w:sz w:val="24"/>
          <w:szCs w:val="24"/>
        </w:rPr>
        <w:t>).</w:t>
      </w:r>
    </w:p>
    <w:p w14:paraId="182CD086" w14:textId="7845D68E" w:rsidR="00A77DA9" w:rsidRPr="00A77DA9" w:rsidRDefault="00A77DA9" w:rsidP="00A77DA9">
      <w:pPr>
        <w:pStyle w:val="Ttulo2"/>
        <w:spacing w:line="360" w:lineRule="auto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4" w:name="_Toc213313169"/>
      <w:r w:rsidRPr="00A77DA9">
        <w:rPr>
          <w:rFonts w:ascii="Arial" w:hAnsi="Arial" w:cs="Arial"/>
          <w:b/>
          <w:color w:val="auto"/>
          <w:sz w:val="24"/>
          <w:szCs w:val="24"/>
        </w:rPr>
        <w:t>2.2 Como funciona?</w:t>
      </w:r>
      <w:bookmarkEnd w:id="4"/>
    </w:p>
    <w:p w14:paraId="4284DAFB" w14:textId="6D401484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Conforme explicado pela IBM (202</w:t>
      </w:r>
      <w:r>
        <w:rPr>
          <w:rFonts w:ascii="Arial" w:hAnsi="Arial" w:cs="Arial"/>
          <w:bCs/>
          <w:sz w:val="24"/>
          <w:szCs w:val="24"/>
        </w:rPr>
        <w:t>4</w:t>
      </w:r>
      <w:r w:rsidRPr="00A77DA9">
        <w:rPr>
          <w:rFonts w:ascii="Arial" w:hAnsi="Arial" w:cs="Arial"/>
          <w:bCs/>
          <w:sz w:val="24"/>
          <w:szCs w:val="24"/>
        </w:rPr>
        <w:t>), durante o processo de criptografia, o sistema utiliza o texto simples (dados originais) e uma chave secreta, aplicando um algoritmo matemático que converte o conteúdo em texto cifrado. Esse texto cifrado é ilegível sem a chave correta, tornando a decodificação praticamente impossível.</w:t>
      </w:r>
    </w:p>
    <w:p w14:paraId="3381D05A" w14:textId="6159865F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 xml:space="preserve">O sistema então transmite o texto cifrado ao destinatário, que usa a mesma chave secreta para descriptografá-lo de volta em texto simples, revertendo o processo de criptografia. </w:t>
      </w:r>
    </w:p>
    <w:p w14:paraId="4FBFD7CF" w14:textId="1E6D94CD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 criptografia simétrica envolve dois tipos principais de cifras simétricas: cifras de bloco e cifras de fluxo.</w:t>
      </w:r>
    </w:p>
    <w:p w14:paraId="26649871" w14:textId="52C16B90" w:rsidR="00A77DA9" w:rsidRPr="00A77DA9" w:rsidRDefault="00A77DA9" w:rsidP="00A77DA9">
      <w:pPr>
        <w:pStyle w:val="PargrafodaLista"/>
        <w:numPr>
          <w:ilvl w:val="0"/>
          <w:numId w:val="7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 xml:space="preserve">Cifras de bloco, como o padrão de criptografia avançada (AES), criptografam dados em blocos de tamanho fixo. </w:t>
      </w:r>
    </w:p>
    <w:p w14:paraId="7C38FF8A" w14:textId="77777777" w:rsidR="00A77DA9" w:rsidRPr="00A77DA9" w:rsidRDefault="00A77DA9" w:rsidP="00A77DA9">
      <w:pPr>
        <w:pStyle w:val="PargrafodaLista"/>
        <w:numPr>
          <w:ilvl w:val="0"/>
          <w:numId w:val="7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 xml:space="preserve">Cifras de fluxo, como o RC4, criptografam dados de um bit ou byte de cada vez, o que os torna adequados para processamento de dados em tempo real.  </w:t>
      </w:r>
    </w:p>
    <w:p w14:paraId="31B03ED4" w14:textId="77777777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 xml:space="preserve">Os usuários frequentemente usam cifras de bloco para garantir a integridade e a segurança de grandes quantidades de dados. As cifras de fluxo </w:t>
      </w:r>
      <w:r w:rsidRPr="00A77DA9">
        <w:rPr>
          <w:rFonts w:ascii="Arial" w:hAnsi="Arial" w:cs="Arial"/>
          <w:bCs/>
          <w:sz w:val="24"/>
          <w:szCs w:val="24"/>
        </w:rPr>
        <w:lastRenderedPageBreak/>
        <w:t xml:space="preserve">são usadas para criptografar fluxos de dados menores e contínuos de forma eficiente, como comunicações em tempo real.  </w:t>
      </w:r>
    </w:p>
    <w:p w14:paraId="33697A3C" w14:textId="092F5223" w:rsidR="00A77DA9" w:rsidRPr="00A77DA9" w:rsidRDefault="00A77DA9" w:rsidP="00A77DA9">
      <w:pPr>
        <w:pStyle w:val="Ttulo2"/>
        <w:spacing w:line="360" w:lineRule="auto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5" w:name="_Toc213313170"/>
      <w:r w:rsidRPr="00A77DA9">
        <w:rPr>
          <w:rFonts w:ascii="Arial" w:hAnsi="Arial" w:cs="Arial"/>
          <w:b/>
          <w:color w:val="auto"/>
          <w:sz w:val="24"/>
          <w:szCs w:val="24"/>
        </w:rPr>
        <w:t>2.3 Exemplo</w:t>
      </w:r>
      <w:bookmarkEnd w:id="5"/>
      <w:r w:rsidRPr="00A77DA9">
        <w:rPr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1825CBB4" w14:textId="1EAEA0A8" w:rsidR="00A77DA9" w:rsidRPr="00A77DA9" w:rsidRDefault="00A77DA9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 IBM (2025) ilustra o funcionamento da criptografia simétrica por meio do seguinte exemplo:</w:t>
      </w:r>
    </w:p>
    <w:p w14:paraId="5619E0FC" w14:textId="5608515A" w:rsidR="00A77DA9" w:rsidRPr="00A77DA9" w:rsidRDefault="00A77DA9" w:rsidP="00A77DA9">
      <w:pPr>
        <w:pStyle w:val="PargrafodaLista"/>
        <w:numPr>
          <w:ilvl w:val="0"/>
          <w:numId w:val="7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Alice e Bob estabelecem uma chave secreta ou usam a criptografia assimétrica para uma troca segura de chaves.</w:t>
      </w:r>
    </w:p>
    <w:p w14:paraId="57325178" w14:textId="2014D594" w:rsidR="00A77DA9" w:rsidRPr="00A77DA9" w:rsidRDefault="00A77DA9" w:rsidP="00A77DA9">
      <w:pPr>
        <w:pStyle w:val="PargrafodaLista"/>
        <w:numPr>
          <w:ilvl w:val="0"/>
          <w:numId w:val="7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Alice criptografa o documento usando a chave secreta, transformando-o em um texto cifrado ilegível.</w:t>
      </w:r>
    </w:p>
    <w:p w14:paraId="14D00767" w14:textId="5A524D1B" w:rsidR="00A77DA9" w:rsidRPr="00A77DA9" w:rsidRDefault="00A77DA9" w:rsidP="00A77DA9">
      <w:pPr>
        <w:pStyle w:val="PargrafodaLista"/>
        <w:numPr>
          <w:ilvl w:val="0"/>
          <w:numId w:val="7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Alice envia o texto cifrado para Bob.</w:t>
      </w:r>
    </w:p>
    <w:p w14:paraId="714CF1E8" w14:textId="0BB8C174" w:rsidR="00A77DA9" w:rsidRPr="00A77DA9" w:rsidRDefault="00A77DA9" w:rsidP="00A77DA9">
      <w:pPr>
        <w:pStyle w:val="PargrafodaLista"/>
        <w:numPr>
          <w:ilvl w:val="0"/>
          <w:numId w:val="7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Ao receber o documento criptografado, Bob usa a mesma chave secreta para descriptografá-lo de volta à sua forma original, garantindo a confidencialidade durante a transmissão.</w:t>
      </w:r>
    </w:p>
    <w:p w14:paraId="185CB94E" w14:textId="68DCA196" w:rsidR="00C503D4" w:rsidRPr="00611AE1" w:rsidRDefault="00C503D4" w:rsidP="00A77DA9">
      <w:pPr>
        <w:pStyle w:val="Ttulo1"/>
        <w:spacing w:line="360" w:lineRule="auto"/>
        <w:rPr>
          <w:rFonts w:ascii="Arial" w:hAnsi="Arial" w:cs="Arial"/>
          <w:b/>
          <w:color w:val="auto"/>
        </w:rPr>
      </w:pPr>
      <w:bookmarkStart w:id="6" w:name="_Toc213313171"/>
      <w:r w:rsidRPr="00611AE1">
        <w:rPr>
          <w:rFonts w:ascii="Arial" w:hAnsi="Arial" w:cs="Arial"/>
          <w:b/>
          <w:color w:val="auto"/>
        </w:rPr>
        <w:t>3</w:t>
      </w:r>
      <w:r w:rsidRPr="00611AE1">
        <w:rPr>
          <w:rFonts w:ascii="Arial" w:hAnsi="Arial" w:cs="Arial"/>
          <w:b/>
          <w:color w:val="auto"/>
          <w:sz w:val="28"/>
          <w:szCs w:val="28"/>
        </w:rPr>
        <w:t xml:space="preserve">. CRIPTOGRAFIA </w:t>
      </w:r>
      <w:r w:rsidRPr="00611AE1">
        <w:rPr>
          <w:rFonts w:ascii="Arial" w:hAnsi="Arial" w:cs="Arial"/>
          <w:b/>
          <w:color w:val="auto"/>
          <w:sz w:val="28"/>
          <w:szCs w:val="28"/>
        </w:rPr>
        <w:t>AS</w:t>
      </w:r>
      <w:r w:rsidRPr="00611AE1">
        <w:rPr>
          <w:rFonts w:ascii="Arial" w:hAnsi="Arial" w:cs="Arial"/>
          <w:b/>
          <w:color w:val="auto"/>
          <w:sz w:val="28"/>
          <w:szCs w:val="28"/>
        </w:rPr>
        <w:t>SIMÉTRICA</w:t>
      </w:r>
      <w:bookmarkEnd w:id="6"/>
    </w:p>
    <w:p w14:paraId="383D9BD0" w14:textId="1E0B7C59" w:rsidR="00C503D4" w:rsidRPr="00611AE1" w:rsidRDefault="00611AE1" w:rsidP="00A77DA9">
      <w:pPr>
        <w:pStyle w:val="Ttulo2"/>
        <w:spacing w:line="360" w:lineRule="auto"/>
        <w:ind w:firstLine="720"/>
        <w:rPr>
          <w:rFonts w:ascii="Arial" w:hAnsi="Arial" w:cs="Arial"/>
          <w:b/>
          <w:sz w:val="24"/>
          <w:szCs w:val="24"/>
        </w:rPr>
      </w:pPr>
      <w:bookmarkStart w:id="7" w:name="_Toc213313172"/>
      <w:r w:rsidRPr="00611AE1">
        <w:rPr>
          <w:rFonts w:ascii="Arial" w:hAnsi="Arial" w:cs="Arial"/>
          <w:b/>
          <w:color w:val="auto"/>
          <w:sz w:val="24"/>
          <w:szCs w:val="24"/>
        </w:rPr>
        <w:t>3.1 O QUE É?</w:t>
      </w:r>
      <w:bookmarkEnd w:id="7"/>
    </w:p>
    <w:p w14:paraId="2E8F3B90" w14:textId="77777777" w:rsidR="00C503D4" w:rsidRPr="00C503D4" w:rsidRDefault="00C503D4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A criptografia assimétrica, conhecida como criptografia de chave pública ou criptografia assimétrica, é um dos dois principais métodos ao lado da criptografia simétrica.</w:t>
      </w:r>
    </w:p>
    <w:p w14:paraId="47ECDFEC" w14:textId="6767E720" w:rsidR="00C503D4" w:rsidRDefault="00C503D4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A criptografia assimétrica funciona por meio da criação de um par de chaves, uma pública e outra privada. Qualquer pessoa pode usar uma chave pública para criptografar dados. No entanto, apenas os detentores da chave privada correspondente podem descriptografar esses dados.</w:t>
      </w:r>
      <w:r w:rsidR="00611AE1" w:rsidRPr="00611AE1">
        <w:t xml:space="preserve"> </w:t>
      </w:r>
      <w:r w:rsidR="00611AE1" w:rsidRPr="00611AE1">
        <w:rPr>
          <w:rFonts w:ascii="Arial" w:hAnsi="Arial" w:cs="Arial"/>
          <w:bCs/>
          <w:sz w:val="24"/>
          <w:szCs w:val="24"/>
        </w:rPr>
        <w:t>(IBM, 2024).</w:t>
      </w:r>
    </w:p>
    <w:p w14:paraId="65574E0E" w14:textId="113CC2F5" w:rsidR="00C503D4" w:rsidRPr="00611AE1" w:rsidRDefault="00C503D4" w:rsidP="00A77DA9">
      <w:pPr>
        <w:pStyle w:val="Ttulo2"/>
        <w:spacing w:line="360" w:lineRule="auto"/>
        <w:ind w:firstLine="720"/>
        <w:rPr>
          <w:rFonts w:ascii="Arial" w:hAnsi="Arial" w:cs="Arial"/>
          <w:b/>
          <w:sz w:val="24"/>
          <w:szCs w:val="24"/>
        </w:rPr>
      </w:pPr>
      <w:bookmarkStart w:id="8" w:name="_Toc213313173"/>
      <w:r w:rsidRPr="00611AE1">
        <w:rPr>
          <w:rFonts w:ascii="Arial" w:hAnsi="Arial" w:cs="Arial"/>
          <w:b/>
          <w:color w:val="auto"/>
          <w:sz w:val="24"/>
          <w:szCs w:val="24"/>
        </w:rPr>
        <w:t>3</w:t>
      </w:r>
      <w:r w:rsidRPr="00611AE1">
        <w:rPr>
          <w:rFonts w:ascii="Arial" w:hAnsi="Arial" w:cs="Arial"/>
          <w:b/>
          <w:color w:val="auto"/>
          <w:sz w:val="24"/>
          <w:szCs w:val="24"/>
        </w:rPr>
        <w:t>.2 Como funciona?</w:t>
      </w:r>
      <w:bookmarkEnd w:id="8"/>
    </w:p>
    <w:p w14:paraId="615A4973" w14:textId="3D6D23AA" w:rsidR="00C503D4" w:rsidRPr="00C503D4" w:rsidRDefault="00C503D4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 xml:space="preserve">As chaves funcionam como códigos complexos necessários para abrir um cofre. Sem a chave criptográfica correta, os usuários não podem decodificar os dados. </w:t>
      </w:r>
      <w:r w:rsidR="00611AE1" w:rsidRPr="00611AE1">
        <w:rPr>
          <w:rFonts w:ascii="Arial" w:hAnsi="Arial" w:cs="Arial"/>
          <w:bCs/>
          <w:sz w:val="24"/>
          <w:szCs w:val="24"/>
        </w:rPr>
        <w:t>Segundo a IBM (2024),</w:t>
      </w:r>
      <w:r w:rsidR="00611AE1">
        <w:rPr>
          <w:rFonts w:ascii="Arial" w:hAnsi="Arial" w:cs="Arial"/>
          <w:bCs/>
          <w:sz w:val="24"/>
          <w:szCs w:val="24"/>
        </w:rPr>
        <w:t xml:space="preserve"> quanto </w:t>
      </w:r>
      <w:r w:rsidRPr="00C503D4">
        <w:rPr>
          <w:rFonts w:ascii="Arial" w:hAnsi="Arial" w:cs="Arial"/>
          <w:bCs/>
          <w:sz w:val="24"/>
          <w:szCs w:val="24"/>
        </w:rPr>
        <w:t xml:space="preserve">maior a chave, maior a segurança. A </w:t>
      </w:r>
      <w:r w:rsidRPr="00C503D4">
        <w:rPr>
          <w:rFonts w:ascii="Arial" w:hAnsi="Arial" w:cs="Arial"/>
          <w:bCs/>
          <w:sz w:val="24"/>
          <w:szCs w:val="24"/>
        </w:rPr>
        <w:lastRenderedPageBreak/>
        <w:t>criptografia assimétrica é conhecida por ter comprimentos de chave muito maiores do que a criptografia simétrica, o que contribui para uma maior segurança.</w:t>
      </w:r>
    </w:p>
    <w:p w14:paraId="5FC09CDD" w14:textId="77777777" w:rsidR="00C503D4" w:rsidRPr="00C503D4" w:rsidRDefault="00C503D4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Na criptografia assimétrica, as duas chaves têm finalidades diferentes:</w:t>
      </w:r>
    </w:p>
    <w:p w14:paraId="7B4EAD30" w14:textId="77777777" w:rsidR="00C503D4" w:rsidRPr="00C503D4" w:rsidRDefault="00C503D4" w:rsidP="00A77DA9">
      <w:pPr>
        <w:pStyle w:val="PargrafodaLista"/>
        <w:numPr>
          <w:ilvl w:val="0"/>
          <w:numId w:val="68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/>
          <w:sz w:val="24"/>
          <w:szCs w:val="24"/>
        </w:rPr>
        <w:t>A chave pública</w:t>
      </w:r>
      <w:r>
        <w:rPr>
          <w:rFonts w:ascii="Arial" w:hAnsi="Arial" w:cs="Arial"/>
          <w:b/>
          <w:sz w:val="24"/>
          <w:szCs w:val="24"/>
        </w:rPr>
        <w:t>:</w:t>
      </w:r>
      <w:r w:rsidRPr="00C503D4">
        <w:rPr>
          <w:rFonts w:ascii="Arial" w:hAnsi="Arial" w:cs="Arial"/>
          <w:bCs/>
          <w:sz w:val="24"/>
          <w:szCs w:val="24"/>
        </w:rPr>
        <w:t xml:space="preserve"> criptografa dados ou verifica assinaturas digitais e pode ser distribuída e compartilhada livremente.</w:t>
      </w:r>
    </w:p>
    <w:p w14:paraId="145701A7" w14:textId="77777777" w:rsidR="00C503D4" w:rsidRDefault="00C503D4" w:rsidP="00A77DA9">
      <w:pPr>
        <w:pStyle w:val="PargrafodaLista"/>
        <w:numPr>
          <w:ilvl w:val="0"/>
          <w:numId w:val="68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/>
          <w:sz w:val="24"/>
          <w:szCs w:val="24"/>
        </w:rPr>
        <w:t>A chave privada</w:t>
      </w:r>
      <w:r>
        <w:rPr>
          <w:rFonts w:ascii="Arial" w:hAnsi="Arial" w:cs="Arial"/>
          <w:bCs/>
          <w:sz w:val="24"/>
          <w:szCs w:val="24"/>
        </w:rPr>
        <w:t>:</w:t>
      </w:r>
      <w:r w:rsidRPr="00C503D4">
        <w:rPr>
          <w:rFonts w:ascii="Arial" w:hAnsi="Arial" w:cs="Arial"/>
          <w:bCs/>
          <w:sz w:val="24"/>
          <w:szCs w:val="24"/>
        </w:rPr>
        <w:t xml:space="preserve"> descriptografa dados e cria assinaturas digitais, mas deve ser secreta para garantir a segurança.</w:t>
      </w:r>
    </w:p>
    <w:p w14:paraId="68E716D8" w14:textId="749A6A65" w:rsidR="00C503D4" w:rsidRPr="00611AE1" w:rsidRDefault="00C503D4" w:rsidP="00A77DA9">
      <w:pPr>
        <w:pStyle w:val="Ttulo2"/>
        <w:spacing w:line="360" w:lineRule="auto"/>
        <w:ind w:firstLine="720"/>
        <w:rPr>
          <w:rFonts w:ascii="Arial" w:hAnsi="Arial" w:cs="Arial"/>
          <w:b/>
          <w:sz w:val="24"/>
          <w:szCs w:val="24"/>
        </w:rPr>
      </w:pPr>
      <w:bookmarkStart w:id="9" w:name="_Toc213313174"/>
      <w:r w:rsidRPr="00611AE1">
        <w:rPr>
          <w:rFonts w:ascii="Arial" w:hAnsi="Arial" w:cs="Arial"/>
          <w:b/>
          <w:color w:val="auto"/>
          <w:sz w:val="24"/>
          <w:szCs w:val="24"/>
        </w:rPr>
        <w:t>3</w:t>
      </w:r>
      <w:r w:rsidRPr="00611AE1">
        <w:rPr>
          <w:rFonts w:ascii="Arial" w:hAnsi="Arial" w:cs="Arial"/>
          <w:b/>
          <w:color w:val="auto"/>
          <w:sz w:val="24"/>
          <w:szCs w:val="24"/>
        </w:rPr>
        <w:t>.3 Exemplo</w:t>
      </w:r>
      <w:bookmarkEnd w:id="9"/>
    </w:p>
    <w:p w14:paraId="11C42E73" w14:textId="064EE498" w:rsidR="00611AE1" w:rsidRDefault="00611AE1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611AE1">
        <w:rPr>
          <w:rFonts w:ascii="Arial" w:hAnsi="Arial" w:cs="Arial"/>
          <w:bCs/>
          <w:sz w:val="24"/>
          <w:szCs w:val="24"/>
        </w:rPr>
        <w:t>De acordo com a IBM (2024), a criptografia assimétrica é amplamente utilizada em comunicações seguras, como trocas de e-mails e autenticação digital, garantindo que apenas o destinatário com a chave privada possa acessar a informação.</w:t>
      </w:r>
    </w:p>
    <w:p w14:paraId="046438A2" w14:textId="77777777" w:rsidR="00C503D4" w:rsidRPr="00C503D4" w:rsidRDefault="00C503D4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Para entender como a criptografia assimétrica funciona, considere o exemplo de Bob e Alice.</w:t>
      </w:r>
    </w:p>
    <w:p w14:paraId="13DD625D" w14:textId="77777777" w:rsidR="00C503D4" w:rsidRPr="00C503D4" w:rsidRDefault="00C503D4" w:rsidP="00A77DA9">
      <w:pPr>
        <w:pStyle w:val="PargrafodaLista"/>
        <w:numPr>
          <w:ilvl w:val="0"/>
          <w:numId w:val="69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Alice quer enviar um e-mail para Bob e garantir que apenas ele possa ler a mensagem. Ela usa a chave pública de Bob para criptografar a mensagem.</w:t>
      </w:r>
    </w:p>
    <w:p w14:paraId="2F135683" w14:textId="77777777" w:rsidR="00C503D4" w:rsidRPr="00C503D4" w:rsidRDefault="00C503D4" w:rsidP="00A77DA9">
      <w:pPr>
        <w:pStyle w:val="PargrafodaLista"/>
        <w:numPr>
          <w:ilvl w:val="0"/>
          <w:numId w:val="69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 xml:space="preserve">Bob recebe a mensagem criptografada e usa sua chave privada para descriptografar e ler a mensagem. </w:t>
      </w:r>
    </w:p>
    <w:p w14:paraId="13EAB96F" w14:textId="77777777" w:rsidR="00C503D4" w:rsidRPr="00C503D4" w:rsidRDefault="00C503D4" w:rsidP="00A77DA9">
      <w:pPr>
        <w:pStyle w:val="PargrafodaLista"/>
        <w:numPr>
          <w:ilvl w:val="0"/>
          <w:numId w:val="69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Como Bob é o único que possui as duas chaves correspondentes, ele pode ler a mensagem, garantindo a confidencialidade.</w:t>
      </w:r>
    </w:p>
    <w:p w14:paraId="2ED882A2" w14:textId="77777777" w:rsidR="00C503D4" w:rsidRPr="00C503D4" w:rsidRDefault="00C503D4" w:rsidP="00A77DA9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Agora, vamos considerar uma situação em que Alice precisa provar sua identidade a Bob. Ela pode usar a criptografia assimétrica como forma de autenticação.</w:t>
      </w:r>
    </w:p>
    <w:p w14:paraId="43185A3E" w14:textId="77777777" w:rsidR="00C503D4" w:rsidRPr="00C503D4" w:rsidRDefault="00C503D4" w:rsidP="00A77DA9">
      <w:pPr>
        <w:pStyle w:val="PargrafodaLista"/>
        <w:numPr>
          <w:ilvl w:val="0"/>
          <w:numId w:val="70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 xml:space="preserve">Alice usa sua chave privada, uma chave que só ela pode acessar, para criptografar uma mensagem. </w:t>
      </w:r>
    </w:p>
    <w:p w14:paraId="184ACAC0" w14:textId="77777777" w:rsidR="00C503D4" w:rsidRPr="00C503D4" w:rsidRDefault="00C503D4" w:rsidP="00A77DA9">
      <w:pPr>
        <w:pStyle w:val="PargrafodaLista"/>
        <w:numPr>
          <w:ilvl w:val="0"/>
          <w:numId w:val="70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lastRenderedPageBreak/>
        <w:t xml:space="preserve">Alice envia a mensagem criptografada para Bob, que usa a chave pública de Alice para descriptografá-la. </w:t>
      </w:r>
    </w:p>
    <w:p w14:paraId="0850F382" w14:textId="77777777" w:rsidR="00C503D4" w:rsidRDefault="00C503D4" w:rsidP="00A77DA9">
      <w:pPr>
        <w:pStyle w:val="PargrafodaLista"/>
        <w:numPr>
          <w:ilvl w:val="0"/>
          <w:numId w:val="70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C503D4">
        <w:rPr>
          <w:rFonts w:ascii="Arial" w:hAnsi="Arial" w:cs="Arial"/>
          <w:bCs/>
          <w:sz w:val="24"/>
          <w:szCs w:val="24"/>
        </w:rPr>
        <w:t>Bob sabe que somente Alice poderia ter enviado a mensagem, porque somente ela possui a chave privada que foi usada para criptografar a mensagem.</w:t>
      </w:r>
    </w:p>
    <w:p w14:paraId="69D13A36" w14:textId="556627FC" w:rsidR="00467A63" w:rsidRPr="00C46FFF" w:rsidRDefault="00467A63" w:rsidP="00C46FFF">
      <w:pPr>
        <w:pStyle w:val="Ttulo1"/>
        <w:rPr>
          <w:rFonts w:ascii="Arial" w:hAnsi="Arial" w:cs="Arial"/>
          <w:b/>
          <w:color w:val="auto"/>
          <w:sz w:val="28"/>
          <w:szCs w:val="28"/>
        </w:rPr>
      </w:pPr>
      <w:bookmarkStart w:id="10" w:name="_Toc213313175"/>
      <w:r w:rsidRPr="00C46FFF">
        <w:rPr>
          <w:rFonts w:ascii="Arial" w:hAnsi="Arial" w:cs="Arial"/>
          <w:b/>
          <w:color w:val="auto"/>
          <w:sz w:val="28"/>
          <w:szCs w:val="28"/>
        </w:rPr>
        <w:t>4.FUNÇÕES HASH</w:t>
      </w:r>
      <w:bookmarkEnd w:id="10"/>
    </w:p>
    <w:p w14:paraId="11B43C34" w14:textId="4D153955" w:rsidR="00467A63" w:rsidRPr="00C46FFF" w:rsidRDefault="00467A63" w:rsidP="00C46FFF">
      <w:pPr>
        <w:pStyle w:val="Ttulo2"/>
        <w:ind w:firstLine="720"/>
        <w:rPr>
          <w:rFonts w:ascii="Arial" w:hAnsi="Arial" w:cs="Arial"/>
          <w:b/>
          <w:sz w:val="24"/>
          <w:szCs w:val="24"/>
        </w:rPr>
      </w:pPr>
      <w:bookmarkStart w:id="11" w:name="_Toc213313176"/>
      <w:r w:rsidRPr="00C46FFF">
        <w:rPr>
          <w:rFonts w:ascii="Arial" w:hAnsi="Arial" w:cs="Arial"/>
          <w:b/>
          <w:color w:val="auto"/>
          <w:sz w:val="24"/>
          <w:szCs w:val="24"/>
        </w:rPr>
        <w:t>4.1 O que é?</w:t>
      </w:r>
      <w:bookmarkEnd w:id="11"/>
    </w:p>
    <w:p w14:paraId="0E9F7062" w14:textId="683E07BF" w:rsidR="00467A63" w:rsidRP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A Função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um algoritmo matemático para a criptografia, na qual ocorre uma transformação do dado (como um arquivo, senha ou informações) em um conjunto alfanumérico com comprimento fixo de caracteres.</w:t>
      </w:r>
      <w:r w:rsidRPr="00467A63">
        <w:t xml:space="preserve"> </w:t>
      </w:r>
      <w:r w:rsidRPr="00467A63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Voitto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>, 2022)</w:t>
      </w:r>
    </w:p>
    <w:p w14:paraId="45F123BC" w14:textId="07956526" w:rsidR="00467A63" w:rsidRP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A criptografia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é utilizada para resumir dados, verificar integridade de arquivos e garantir a segurança de senhas, dos arquivos e das informações armazenadas dentro de um servidor.</w:t>
      </w:r>
      <w:r w:rsidRPr="00467A63">
        <w:t xml:space="preserve"> </w:t>
      </w:r>
      <w:r w:rsidRPr="00467A63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Voitto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>, 2022)</w:t>
      </w:r>
    </w:p>
    <w:p w14:paraId="78FAB20E" w14:textId="4449C13F" w:rsid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Além disso, o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possui a característica de ser um registro alfanumérico complexo. Podemos até afirmar que ele é indecifrável e funciona com um “sistema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anti-hacker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”. Sendo assim, a função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oferece segurança nas transações digitais, inclusive nas realizadas com criptomoedas!</w:t>
      </w:r>
      <w:r w:rsidRPr="00467A63">
        <w:t xml:space="preserve"> </w:t>
      </w:r>
      <w:r w:rsidRPr="00467A63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Voitto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>, 2022)</w:t>
      </w:r>
    </w:p>
    <w:p w14:paraId="4084621E" w14:textId="6B7CB95E" w:rsidR="00467A63" w:rsidRPr="00C46FFF" w:rsidRDefault="00467A63" w:rsidP="00C46FFF">
      <w:pPr>
        <w:pStyle w:val="Ttulo2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12" w:name="_Toc213313177"/>
      <w:r w:rsidRPr="00C46FFF">
        <w:rPr>
          <w:rFonts w:ascii="Arial" w:hAnsi="Arial" w:cs="Arial"/>
          <w:b/>
          <w:color w:val="auto"/>
          <w:sz w:val="24"/>
          <w:szCs w:val="24"/>
        </w:rPr>
        <w:t>4.2 Como funciona?</w:t>
      </w:r>
      <w:bookmarkEnd w:id="12"/>
    </w:p>
    <w:p w14:paraId="5E5C0A24" w14:textId="36421AAE" w:rsidR="00467A63" w:rsidRP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O algoritmo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é conhecido como uma função matemática criptográfica, na qual você possui dados de entrada e, após passar pela criptografia, eles apresentam valores de saída "padronizados", ou seja, as saídas devem possuir o mesmo tamanho (geralmente entre 128 e 512 bits) e o mesmo número de caracteres alfanuméricos.</w:t>
      </w:r>
      <w:r w:rsidR="00C46FFF" w:rsidRPr="00C46FFF">
        <w:t xml:space="preserve"> </w:t>
      </w:r>
      <w:r w:rsidR="00C46FFF" w:rsidRPr="00C46FFF">
        <w:rPr>
          <w:rFonts w:ascii="Arial" w:hAnsi="Arial" w:cs="Arial"/>
          <w:bCs/>
          <w:sz w:val="24"/>
          <w:szCs w:val="24"/>
        </w:rPr>
        <w:t>(</w:t>
      </w:r>
      <w:proofErr w:type="spellStart"/>
      <w:r w:rsidR="00C46FFF" w:rsidRPr="00C46FFF">
        <w:rPr>
          <w:rFonts w:ascii="Arial" w:hAnsi="Arial" w:cs="Arial"/>
          <w:bCs/>
          <w:sz w:val="24"/>
          <w:szCs w:val="24"/>
        </w:rPr>
        <w:t>Voitto</w:t>
      </w:r>
      <w:proofErr w:type="spellEnd"/>
      <w:r w:rsidR="00C46FFF" w:rsidRPr="00C46FFF">
        <w:rPr>
          <w:rFonts w:ascii="Arial" w:hAnsi="Arial" w:cs="Arial"/>
          <w:bCs/>
          <w:sz w:val="24"/>
          <w:szCs w:val="24"/>
        </w:rPr>
        <w:t>, 2022)</w:t>
      </w:r>
    </w:p>
    <w:p w14:paraId="0BFDF8E6" w14:textId="1162EE15" w:rsidR="00467A63" w:rsidRP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A função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criptográfica é utilizada, principalmente, para resumir uma grande quantidade de informações em arquivos.</w:t>
      </w:r>
      <w:r w:rsidR="00C46FFF" w:rsidRPr="00C46FFF">
        <w:t xml:space="preserve"> </w:t>
      </w:r>
      <w:r w:rsidR="00C46FFF" w:rsidRPr="00C46FFF">
        <w:rPr>
          <w:rFonts w:ascii="Arial" w:hAnsi="Arial" w:cs="Arial"/>
          <w:bCs/>
          <w:sz w:val="24"/>
          <w:szCs w:val="24"/>
        </w:rPr>
        <w:t>(</w:t>
      </w:r>
      <w:proofErr w:type="spellStart"/>
      <w:r w:rsidR="00C46FFF" w:rsidRPr="00C46FFF">
        <w:rPr>
          <w:rFonts w:ascii="Arial" w:hAnsi="Arial" w:cs="Arial"/>
          <w:bCs/>
          <w:sz w:val="24"/>
          <w:szCs w:val="24"/>
        </w:rPr>
        <w:t>Voitto</w:t>
      </w:r>
      <w:proofErr w:type="spellEnd"/>
      <w:r w:rsidR="00C46FFF" w:rsidRPr="00C46FFF">
        <w:rPr>
          <w:rFonts w:ascii="Arial" w:hAnsi="Arial" w:cs="Arial"/>
          <w:bCs/>
          <w:sz w:val="24"/>
          <w:szCs w:val="24"/>
        </w:rPr>
        <w:t>, 2022)</w:t>
      </w:r>
    </w:p>
    <w:p w14:paraId="29423FA9" w14:textId="77777777" w:rsidR="00467A63" w:rsidRPr="00467A63" w:rsidRDefault="00467A63" w:rsidP="00467A6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81F5FCE" w14:textId="6D910165" w:rsid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lastRenderedPageBreak/>
        <w:t>Imagine um banco de dados com muitas informações podendo ser resumido em uma única sequência de letras e números! Isso traz uma praticidade gigantesca dentro do mundo digital e da tecnologia da informação.</w:t>
      </w:r>
    </w:p>
    <w:p w14:paraId="0F621FEF" w14:textId="2B013CD0" w:rsidR="00467A63" w:rsidRPr="00C46FFF" w:rsidRDefault="00467A63" w:rsidP="00C46FFF">
      <w:pPr>
        <w:pStyle w:val="Ttulo2"/>
        <w:ind w:firstLine="720"/>
        <w:rPr>
          <w:rFonts w:ascii="Arial" w:hAnsi="Arial" w:cs="Arial"/>
          <w:b/>
          <w:sz w:val="24"/>
          <w:szCs w:val="24"/>
        </w:rPr>
      </w:pPr>
      <w:bookmarkStart w:id="13" w:name="_Toc213313178"/>
      <w:r w:rsidRPr="00C46FFF">
        <w:rPr>
          <w:rFonts w:ascii="Arial" w:hAnsi="Arial" w:cs="Arial"/>
          <w:b/>
          <w:color w:val="auto"/>
          <w:sz w:val="24"/>
          <w:szCs w:val="24"/>
        </w:rPr>
        <w:t xml:space="preserve">4.3 </w:t>
      </w:r>
      <w:r w:rsidR="00C46FFF">
        <w:rPr>
          <w:rFonts w:ascii="Arial" w:hAnsi="Arial" w:cs="Arial"/>
          <w:b/>
          <w:color w:val="auto"/>
          <w:sz w:val="24"/>
          <w:szCs w:val="24"/>
        </w:rPr>
        <w:t>C</w:t>
      </w:r>
      <w:r w:rsidR="00C46FFF" w:rsidRPr="00C46FFF">
        <w:rPr>
          <w:rFonts w:ascii="Arial" w:hAnsi="Arial" w:cs="Arial"/>
          <w:b/>
          <w:color w:val="auto"/>
          <w:sz w:val="24"/>
          <w:szCs w:val="24"/>
        </w:rPr>
        <w:t>aracterísticas</w:t>
      </w:r>
      <w:bookmarkEnd w:id="13"/>
    </w:p>
    <w:p w14:paraId="6DCBD9C7" w14:textId="2E90EC02" w:rsidR="00467A63" w:rsidRP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Saber identificar uma função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é fundamental! Normalmente, para possuírem utilidade criptográfica, elas são caracterizadas por três pontos de distinção:</w:t>
      </w:r>
      <w:r w:rsidR="00C46FFF" w:rsidRPr="00C46FFF">
        <w:t xml:space="preserve"> </w:t>
      </w:r>
      <w:r w:rsidR="00C46FFF" w:rsidRPr="00C46FFF">
        <w:rPr>
          <w:rFonts w:ascii="Arial" w:hAnsi="Arial" w:cs="Arial"/>
          <w:bCs/>
          <w:sz w:val="24"/>
          <w:szCs w:val="24"/>
        </w:rPr>
        <w:t>(</w:t>
      </w:r>
      <w:proofErr w:type="spellStart"/>
      <w:r w:rsidR="00C46FFF" w:rsidRPr="00C46FFF">
        <w:rPr>
          <w:rFonts w:ascii="Arial" w:hAnsi="Arial" w:cs="Arial"/>
          <w:bCs/>
          <w:sz w:val="24"/>
          <w:szCs w:val="24"/>
        </w:rPr>
        <w:t>Voitto</w:t>
      </w:r>
      <w:proofErr w:type="spellEnd"/>
      <w:r w:rsidR="00C46FFF" w:rsidRPr="00C46FFF">
        <w:rPr>
          <w:rFonts w:ascii="Arial" w:hAnsi="Arial" w:cs="Arial"/>
          <w:bCs/>
          <w:sz w:val="24"/>
          <w:szCs w:val="24"/>
        </w:rPr>
        <w:t>, 2022)</w:t>
      </w:r>
    </w:p>
    <w:p w14:paraId="406E9DC1" w14:textId="77777777" w:rsidR="00467A63" w:rsidRPr="00467A63" w:rsidRDefault="00467A63" w:rsidP="00467A63">
      <w:pPr>
        <w:pStyle w:val="PargrafodaLista"/>
        <w:numPr>
          <w:ilvl w:val="0"/>
          <w:numId w:val="73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Saída de tamanho fixo: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independente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do valor de entrada, as saídas possuem a mesma quantidade de letras e números. Lembre dos exemplos acima da palavra "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voitto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>" e do artigo de blockchain, as saídas dos dois possuíam 32 caracteres alfanuméricos;</w:t>
      </w:r>
    </w:p>
    <w:p w14:paraId="6EA6D5B1" w14:textId="77777777" w:rsidR="00467A63" w:rsidRPr="00467A63" w:rsidRDefault="00467A63" w:rsidP="00467A63">
      <w:pPr>
        <w:pStyle w:val="PargrafodaLista"/>
        <w:numPr>
          <w:ilvl w:val="0"/>
          <w:numId w:val="73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>Eficiência de operação: a função não pode ser complexa ao ponto de comprometer a velocidade de processamento;</w:t>
      </w:r>
    </w:p>
    <w:p w14:paraId="1160ECAD" w14:textId="77777777" w:rsidR="00467A63" w:rsidRPr="00467A63" w:rsidRDefault="00467A63" w:rsidP="00467A63">
      <w:pPr>
        <w:pStyle w:val="PargrafodaLista"/>
        <w:numPr>
          <w:ilvl w:val="0"/>
          <w:numId w:val="73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>Determinística: o valor de entrada (input) sempre possuirá equivalência ao valor da saída (output).</w:t>
      </w:r>
    </w:p>
    <w:p w14:paraId="58F6795B" w14:textId="4E64689C" w:rsidR="00467A63" w:rsidRDefault="00467A63" w:rsidP="00C46FFF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467A63">
        <w:rPr>
          <w:rFonts w:ascii="Arial" w:hAnsi="Arial" w:cs="Arial"/>
          <w:bCs/>
          <w:sz w:val="24"/>
          <w:szCs w:val="24"/>
        </w:rPr>
        <w:t xml:space="preserve">Além disso, é interessante você saber que existem vários tipos de funções </w:t>
      </w:r>
      <w:proofErr w:type="spellStart"/>
      <w:r w:rsidRPr="00467A63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467A63">
        <w:rPr>
          <w:rFonts w:ascii="Arial" w:hAnsi="Arial" w:cs="Arial"/>
          <w:bCs/>
          <w:sz w:val="24"/>
          <w:szCs w:val="24"/>
        </w:rPr>
        <w:t xml:space="preserve"> e outros atributos da criptografia. Vamos falar sobre isso no tópico a seguir.</w:t>
      </w:r>
    </w:p>
    <w:p w14:paraId="584003FC" w14:textId="2F0E04C7" w:rsidR="00467A63" w:rsidRPr="002F59A5" w:rsidRDefault="00467A63" w:rsidP="002F59A5">
      <w:pPr>
        <w:pStyle w:val="Ttulo1"/>
        <w:spacing w:line="360" w:lineRule="auto"/>
        <w:rPr>
          <w:rFonts w:ascii="Arial" w:hAnsi="Arial" w:cs="Arial"/>
          <w:b/>
          <w:color w:val="auto"/>
          <w:sz w:val="28"/>
          <w:szCs w:val="28"/>
        </w:rPr>
      </w:pPr>
      <w:bookmarkStart w:id="14" w:name="_Toc213313179"/>
      <w:r w:rsidRPr="002F59A5">
        <w:rPr>
          <w:rFonts w:ascii="Arial" w:hAnsi="Arial" w:cs="Arial"/>
          <w:b/>
          <w:color w:val="auto"/>
          <w:sz w:val="28"/>
          <w:szCs w:val="28"/>
        </w:rPr>
        <w:t>5.</w:t>
      </w:r>
      <w:r w:rsidRPr="002F59A5">
        <w:rPr>
          <w:b/>
          <w:color w:val="auto"/>
          <w:sz w:val="28"/>
          <w:szCs w:val="28"/>
        </w:rPr>
        <w:t xml:space="preserve"> </w:t>
      </w:r>
      <w:r w:rsidRPr="002F59A5">
        <w:rPr>
          <w:rFonts w:ascii="Arial" w:hAnsi="Arial" w:cs="Arial"/>
          <w:b/>
          <w:color w:val="auto"/>
          <w:sz w:val="28"/>
          <w:szCs w:val="28"/>
        </w:rPr>
        <w:t>RELAÇÃO ENTRE ALGORITMOS, TEMPO E TAMANHO</w:t>
      </w:r>
      <w:bookmarkEnd w:id="14"/>
    </w:p>
    <w:p w14:paraId="157DAB6C" w14:textId="7123E65B" w:rsidR="002F59A5" w:rsidRDefault="002F59A5" w:rsidP="002F59A5">
      <w:pPr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 xml:space="preserve">A escolha do tipo de algoritmo criptográfico está diretamente relacionada ao tempo de processamento e ao tamanho do arquivo resultante após a aplicação da criptografia. Cada método — simétrico, assimétrico e </w:t>
      </w:r>
      <w:proofErr w:type="spellStart"/>
      <w:r w:rsidRPr="002F59A5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2F59A5">
        <w:rPr>
          <w:rFonts w:ascii="Arial" w:hAnsi="Arial" w:cs="Arial"/>
          <w:bCs/>
          <w:sz w:val="24"/>
          <w:szCs w:val="24"/>
        </w:rPr>
        <w:t xml:space="preserve"> — possui características distintas que influenciam no desempenho e na eficiência do processo de proteção dos dados.</w:t>
      </w:r>
    </w:p>
    <w:p w14:paraId="57D40A6F" w14:textId="4AA3494B" w:rsidR="002F59A5" w:rsidRPr="002F59A5" w:rsidRDefault="002F59A5" w:rsidP="002F59A5">
      <w:pPr>
        <w:pStyle w:val="Ttulo2"/>
        <w:spacing w:line="360" w:lineRule="auto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15" w:name="_Toc213313180"/>
      <w:r w:rsidRPr="002F59A5">
        <w:rPr>
          <w:rFonts w:ascii="Arial" w:hAnsi="Arial" w:cs="Arial"/>
          <w:b/>
          <w:color w:val="auto"/>
          <w:sz w:val="24"/>
          <w:szCs w:val="24"/>
        </w:rPr>
        <w:t>5.1 Algoritmos simétricos</w:t>
      </w:r>
      <w:bookmarkEnd w:id="15"/>
    </w:p>
    <w:p w14:paraId="2A9BB186" w14:textId="77777777" w:rsidR="002F59A5" w:rsidRP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 xml:space="preserve">Os algoritmos de criptografia simétrica utilizam a mesma chave para criptografar e descriptografar os dados. Por esse motivo, o tempo de </w:t>
      </w:r>
      <w:r w:rsidRPr="002F59A5">
        <w:rPr>
          <w:rFonts w:ascii="Arial" w:hAnsi="Arial" w:cs="Arial"/>
          <w:bCs/>
          <w:sz w:val="24"/>
          <w:szCs w:val="24"/>
        </w:rPr>
        <w:lastRenderedPageBreak/>
        <w:t>processamento é menor, sendo considerados mais rápidos e eficientes para lidar com grandes volumes de informação.</w:t>
      </w:r>
    </w:p>
    <w:p w14:paraId="31F62BDC" w14:textId="77777777" w:rsidR="002F59A5" w:rsidRP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>De acordo com IBM (2024), a criptografia simétrica é amplamente utilizada em sistemas que exigem alta velocidade e desempenho, como em bancos de dados e redes privadas.</w:t>
      </w:r>
    </w:p>
    <w:p w14:paraId="26AC8EA3" w14:textId="4BFD6A04" w:rsid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>Além disso, o tamanho do arquivo criptografado tende a ser semelhante ou ligeiramente maior que o original, pois o método adiciona pequenas camadas de segurança sem aumentar muito o conteúdo.</w:t>
      </w:r>
    </w:p>
    <w:p w14:paraId="47CDD2D2" w14:textId="6E3E4A9A" w:rsidR="002F59A5" w:rsidRPr="002F59A5" w:rsidRDefault="002F59A5" w:rsidP="002F59A5">
      <w:pPr>
        <w:pStyle w:val="Ttulo2"/>
        <w:spacing w:line="360" w:lineRule="auto"/>
        <w:ind w:firstLine="720"/>
        <w:rPr>
          <w:rFonts w:ascii="Arial" w:hAnsi="Arial" w:cs="Arial"/>
          <w:b/>
          <w:color w:val="auto"/>
          <w:sz w:val="28"/>
          <w:szCs w:val="28"/>
        </w:rPr>
      </w:pPr>
      <w:bookmarkStart w:id="16" w:name="_Toc213313181"/>
      <w:r w:rsidRPr="002F59A5">
        <w:rPr>
          <w:rFonts w:ascii="Arial" w:hAnsi="Arial" w:cs="Arial"/>
          <w:b/>
          <w:color w:val="auto"/>
          <w:sz w:val="28"/>
          <w:szCs w:val="28"/>
        </w:rPr>
        <w:t>5.2 Algoritmos assimétricos</w:t>
      </w:r>
      <w:bookmarkEnd w:id="16"/>
    </w:p>
    <w:p w14:paraId="071E5ECB" w14:textId="77777777" w:rsidR="002F59A5" w:rsidRP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>Os algoritmos assimétricos utilizam duas chaves diferentes — uma pública e uma privada. Esse processo exige mais recursos computacionais e, portanto, aumenta o tempo de processamento.</w:t>
      </w:r>
    </w:p>
    <w:p w14:paraId="33274BD1" w14:textId="77777777" w:rsidR="002F59A5" w:rsidRP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>Como explica IBM (2024), a criptografia assimétrica oferece maior segurança, mas o custo é um desempenho inferior quando comparado aos algoritmos simétricos.</w:t>
      </w:r>
    </w:p>
    <w:p w14:paraId="0F5D336C" w14:textId="05946201" w:rsid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>Além disso, o tamanho do arquivo criptografado é maior, pois a estrutura matemática utilizada para gerar as chaves é mais complexa, o que aumenta o volume de dados gerado.</w:t>
      </w:r>
    </w:p>
    <w:p w14:paraId="603CAF8E" w14:textId="26B40A74" w:rsidR="002F59A5" w:rsidRPr="002F59A5" w:rsidRDefault="002F59A5" w:rsidP="002F59A5">
      <w:pPr>
        <w:pStyle w:val="Ttulo2"/>
        <w:spacing w:line="360" w:lineRule="auto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17" w:name="_Toc213313182"/>
      <w:r w:rsidRPr="002F59A5">
        <w:rPr>
          <w:rFonts w:ascii="Arial" w:hAnsi="Arial" w:cs="Arial"/>
          <w:b/>
          <w:color w:val="auto"/>
          <w:sz w:val="24"/>
          <w:szCs w:val="24"/>
        </w:rPr>
        <w:t xml:space="preserve">5.3 Funções de </w:t>
      </w:r>
      <w:proofErr w:type="spellStart"/>
      <w:r w:rsidRPr="002F59A5">
        <w:rPr>
          <w:rFonts w:ascii="Arial" w:hAnsi="Arial" w:cs="Arial"/>
          <w:b/>
          <w:color w:val="auto"/>
          <w:sz w:val="24"/>
          <w:szCs w:val="24"/>
        </w:rPr>
        <w:t>Hash</w:t>
      </w:r>
      <w:bookmarkEnd w:id="17"/>
      <w:proofErr w:type="spellEnd"/>
    </w:p>
    <w:p w14:paraId="31976CD3" w14:textId="77777777" w:rsidR="002F59A5" w:rsidRP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 xml:space="preserve">As funções </w:t>
      </w:r>
      <w:proofErr w:type="spellStart"/>
      <w:r w:rsidRPr="002F59A5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2F59A5">
        <w:rPr>
          <w:rFonts w:ascii="Arial" w:hAnsi="Arial" w:cs="Arial"/>
          <w:bCs/>
          <w:sz w:val="24"/>
          <w:szCs w:val="24"/>
        </w:rPr>
        <w:t>, diferentemente das anteriores, não criptografam dados para posterior decriptação, mas geram um resumo fixo (geralmente entre 128 e 512 bits) que representa o conteúdo original.</w:t>
      </w:r>
    </w:p>
    <w:p w14:paraId="1936A31C" w14:textId="3FF28305" w:rsidR="002F59A5" w:rsidRP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t xml:space="preserve">Segundo </w:t>
      </w:r>
      <w:proofErr w:type="spellStart"/>
      <w:r w:rsidRPr="002F59A5">
        <w:rPr>
          <w:rFonts w:ascii="Arial" w:hAnsi="Arial" w:cs="Arial"/>
          <w:bCs/>
          <w:sz w:val="24"/>
          <w:szCs w:val="24"/>
        </w:rPr>
        <w:t>Voitto</w:t>
      </w:r>
      <w:proofErr w:type="spellEnd"/>
      <w:r w:rsidRPr="002F59A5">
        <w:rPr>
          <w:rFonts w:ascii="Arial" w:hAnsi="Arial" w:cs="Arial"/>
          <w:bCs/>
          <w:sz w:val="24"/>
          <w:szCs w:val="24"/>
        </w:rPr>
        <w:t xml:space="preserve"> (202</w:t>
      </w:r>
      <w:r>
        <w:rPr>
          <w:rFonts w:ascii="Arial" w:hAnsi="Arial" w:cs="Arial"/>
          <w:bCs/>
          <w:sz w:val="24"/>
          <w:szCs w:val="24"/>
        </w:rPr>
        <w:t>2</w:t>
      </w:r>
      <w:r w:rsidRPr="002F59A5">
        <w:rPr>
          <w:rFonts w:ascii="Arial" w:hAnsi="Arial" w:cs="Arial"/>
          <w:bCs/>
          <w:sz w:val="24"/>
          <w:szCs w:val="24"/>
        </w:rPr>
        <w:t xml:space="preserve">), as funções </w:t>
      </w:r>
      <w:proofErr w:type="spellStart"/>
      <w:r w:rsidRPr="002F59A5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2F59A5">
        <w:rPr>
          <w:rFonts w:ascii="Arial" w:hAnsi="Arial" w:cs="Arial"/>
          <w:bCs/>
          <w:sz w:val="24"/>
          <w:szCs w:val="24"/>
        </w:rPr>
        <w:t xml:space="preserve"> são extremamente rápidas e eficientes, pois o tamanho do resultado é fixo, independentemente do tamanho do arquivo de entrada.</w:t>
      </w:r>
    </w:p>
    <w:p w14:paraId="31B45126" w14:textId="601C3572" w:rsidR="002F59A5" w:rsidRDefault="002F59A5" w:rsidP="002F59A5">
      <w:pPr>
        <w:spacing w:line="360" w:lineRule="auto"/>
        <w:ind w:left="720" w:firstLine="720"/>
        <w:jc w:val="both"/>
        <w:rPr>
          <w:rFonts w:ascii="Arial" w:hAnsi="Arial" w:cs="Arial"/>
          <w:bCs/>
          <w:sz w:val="24"/>
          <w:szCs w:val="24"/>
        </w:rPr>
      </w:pPr>
      <w:r w:rsidRPr="002F59A5">
        <w:rPr>
          <w:rFonts w:ascii="Arial" w:hAnsi="Arial" w:cs="Arial"/>
          <w:bCs/>
          <w:sz w:val="24"/>
          <w:szCs w:val="24"/>
        </w:rPr>
        <w:lastRenderedPageBreak/>
        <w:t xml:space="preserve">Isso significa que o tempo de processamento é muito baixo e o tamanho da saída é constante, tornando o </w:t>
      </w:r>
      <w:proofErr w:type="spellStart"/>
      <w:r w:rsidRPr="002F59A5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2F59A5">
        <w:rPr>
          <w:rFonts w:ascii="Arial" w:hAnsi="Arial" w:cs="Arial"/>
          <w:bCs/>
          <w:sz w:val="24"/>
          <w:szCs w:val="24"/>
        </w:rPr>
        <w:t xml:space="preserve"> ideal para verificação de integridade e autenticação de dados.</w:t>
      </w:r>
    </w:p>
    <w:p w14:paraId="35357D01" w14:textId="2D05AEB4" w:rsidR="002F59A5" w:rsidRDefault="002F59A5" w:rsidP="002F59A5">
      <w:pPr>
        <w:pStyle w:val="Ttulo2"/>
        <w:ind w:firstLine="720"/>
        <w:rPr>
          <w:rFonts w:ascii="Arial" w:hAnsi="Arial" w:cs="Arial"/>
          <w:b/>
          <w:color w:val="auto"/>
          <w:sz w:val="24"/>
          <w:szCs w:val="24"/>
        </w:rPr>
      </w:pPr>
      <w:bookmarkStart w:id="18" w:name="_Toc213313183"/>
      <w:r w:rsidRPr="002F59A5">
        <w:rPr>
          <w:rFonts w:ascii="Arial" w:hAnsi="Arial" w:cs="Arial"/>
          <w:b/>
          <w:color w:val="auto"/>
          <w:sz w:val="24"/>
          <w:szCs w:val="24"/>
        </w:rPr>
        <w:t>5.4 Comparativo Geral</w:t>
      </w:r>
      <w:bookmarkEnd w:id="18"/>
    </w:p>
    <w:p w14:paraId="45324D04" w14:textId="77777777" w:rsidR="002F59A5" w:rsidRPr="002F59A5" w:rsidRDefault="002F59A5" w:rsidP="002F59A5"/>
    <w:tbl>
      <w:tblPr>
        <w:tblStyle w:val="Tabelacomgrade"/>
        <w:tblW w:w="9923" w:type="dxa"/>
        <w:tblInd w:w="-289" w:type="dxa"/>
        <w:tblLook w:val="04A0" w:firstRow="1" w:lastRow="0" w:firstColumn="1" w:lastColumn="0" w:noHBand="0" w:noVBand="1"/>
      </w:tblPr>
      <w:tblGrid>
        <w:gridCol w:w="2269"/>
        <w:gridCol w:w="3118"/>
        <w:gridCol w:w="2268"/>
        <w:gridCol w:w="2268"/>
      </w:tblGrid>
      <w:tr w:rsidR="002F59A5" w14:paraId="14F69154" w14:textId="77777777" w:rsidTr="002F59A5">
        <w:tc>
          <w:tcPr>
            <w:tcW w:w="2269" w:type="dxa"/>
          </w:tcPr>
          <w:p w14:paraId="00547E9B" w14:textId="2F342252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F59A5">
              <w:rPr>
                <w:rFonts w:ascii="Arial" w:hAnsi="Arial" w:cs="Arial"/>
                <w:b/>
                <w:sz w:val="24"/>
                <w:szCs w:val="24"/>
              </w:rPr>
              <w:t>Tipo de Algoritmo</w:t>
            </w:r>
          </w:p>
        </w:tc>
        <w:tc>
          <w:tcPr>
            <w:tcW w:w="3118" w:type="dxa"/>
          </w:tcPr>
          <w:p w14:paraId="4489AF37" w14:textId="5A3F3195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F59A5">
              <w:rPr>
                <w:rFonts w:ascii="Arial" w:hAnsi="Arial" w:cs="Arial"/>
                <w:b/>
                <w:sz w:val="24"/>
                <w:szCs w:val="24"/>
              </w:rPr>
              <w:t>Tempo processamento</w:t>
            </w:r>
          </w:p>
        </w:tc>
        <w:tc>
          <w:tcPr>
            <w:tcW w:w="2268" w:type="dxa"/>
          </w:tcPr>
          <w:p w14:paraId="71139F94" w14:textId="3CD89BFB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F59A5">
              <w:rPr>
                <w:rFonts w:ascii="Arial" w:hAnsi="Arial" w:cs="Arial"/>
                <w:b/>
                <w:sz w:val="24"/>
                <w:szCs w:val="24"/>
              </w:rPr>
              <w:t xml:space="preserve">Tamanho arquivo </w:t>
            </w:r>
          </w:p>
        </w:tc>
        <w:tc>
          <w:tcPr>
            <w:tcW w:w="2268" w:type="dxa"/>
          </w:tcPr>
          <w:p w14:paraId="18DDEDC0" w14:textId="09870D85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F59A5">
              <w:rPr>
                <w:rFonts w:ascii="Arial" w:hAnsi="Arial" w:cs="Arial"/>
                <w:b/>
                <w:sz w:val="24"/>
                <w:szCs w:val="24"/>
              </w:rPr>
              <w:t>Observações</w:t>
            </w:r>
          </w:p>
        </w:tc>
      </w:tr>
      <w:tr w:rsidR="002F59A5" w14:paraId="11A4C9E7" w14:textId="77777777" w:rsidTr="002F59A5">
        <w:tc>
          <w:tcPr>
            <w:tcW w:w="2269" w:type="dxa"/>
          </w:tcPr>
          <w:p w14:paraId="52320E4B" w14:textId="12EB5DD0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F59A5">
              <w:rPr>
                <w:rFonts w:ascii="Arial" w:hAnsi="Arial" w:cs="Arial"/>
                <w:b/>
                <w:sz w:val="24"/>
                <w:szCs w:val="24"/>
              </w:rPr>
              <w:t>Simétrico</w:t>
            </w:r>
          </w:p>
        </w:tc>
        <w:tc>
          <w:tcPr>
            <w:tcW w:w="3118" w:type="dxa"/>
          </w:tcPr>
          <w:p w14:paraId="655B37B9" w14:textId="61720834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Rápido</w:t>
            </w:r>
          </w:p>
        </w:tc>
        <w:tc>
          <w:tcPr>
            <w:tcW w:w="2268" w:type="dxa"/>
          </w:tcPr>
          <w:p w14:paraId="7775A44C" w14:textId="594CE31D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F59A5">
              <w:rPr>
                <w:rFonts w:ascii="Arial" w:hAnsi="Arial" w:cs="Arial"/>
                <w:bCs/>
                <w:sz w:val="24"/>
                <w:szCs w:val="24"/>
              </w:rPr>
              <w:t>Pouco maior que o original</w:t>
            </w:r>
          </w:p>
        </w:tc>
        <w:tc>
          <w:tcPr>
            <w:tcW w:w="2268" w:type="dxa"/>
          </w:tcPr>
          <w:p w14:paraId="772CED9E" w14:textId="5212408F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F59A5">
              <w:rPr>
                <w:rFonts w:ascii="Arial" w:hAnsi="Arial" w:cs="Arial"/>
                <w:bCs/>
                <w:sz w:val="24"/>
                <w:szCs w:val="24"/>
              </w:rPr>
              <w:t>Ideal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2F59A5">
              <w:rPr>
                <w:rFonts w:ascii="Arial" w:hAnsi="Arial" w:cs="Arial"/>
                <w:bCs/>
                <w:sz w:val="24"/>
                <w:szCs w:val="24"/>
              </w:rPr>
              <w:t>para grandes volumes de dados</w:t>
            </w:r>
          </w:p>
        </w:tc>
      </w:tr>
      <w:tr w:rsidR="002F59A5" w14:paraId="2030F47B" w14:textId="77777777" w:rsidTr="002F59A5">
        <w:tc>
          <w:tcPr>
            <w:tcW w:w="2269" w:type="dxa"/>
          </w:tcPr>
          <w:p w14:paraId="79E24E00" w14:textId="6D67915E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F59A5">
              <w:rPr>
                <w:rFonts w:ascii="Arial" w:hAnsi="Arial" w:cs="Arial"/>
                <w:b/>
                <w:sz w:val="24"/>
                <w:szCs w:val="24"/>
              </w:rPr>
              <w:t>Assimétrico</w:t>
            </w:r>
          </w:p>
        </w:tc>
        <w:tc>
          <w:tcPr>
            <w:tcW w:w="3118" w:type="dxa"/>
          </w:tcPr>
          <w:p w14:paraId="79D740D8" w14:textId="37CEE862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Lento</w:t>
            </w:r>
          </w:p>
        </w:tc>
        <w:tc>
          <w:tcPr>
            <w:tcW w:w="2268" w:type="dxa"/>
          </w:tcPr>
          <w:p w14:paraId="51DF9F92" w14:textId="247F0F64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F59A5">
              <w:rPr>
                <w:rFonts w:ascii="Arial" w:hAnsi="Arial" w:cs="Arial"/>
                <w:bCs/>
                <w:sz w:val="24"/>
                <w:szCs w:val="24"/>
              </w:rPr>
              <w:t>Aumenta significativamente</w:t>
            </w:r>
          </w:p>
        </w:tc>
        <w:tc>
          <w:tcPr>
            <w:tcW w:w="2268" w:type="dxa"/>
          </w:tcPr>
          <w:p w14:paraId="0AF97CAF" w14:textId="7ABF5912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F59A5">
              <w:rPr>
                <w:rFonts w:ascii="Arial" w:hAnsi="Arial" w:cs="Arial"/>
                <w:bCs/>
                <w:sz w:val="24"/>
                <w:szCs w:val="24"/>
              </w:rPr>
              <w:t>Mais seguro, usado para troca de chaves</w:t>
            </w:r>
          </w:p>
        </w:tc>
      </w:tr>
      <w:tr w:rsidR="002F59A5" w14:paraId="751020BE" w14:textId="77777777" w:rsidTr="002F59A5">
        <w:tc>
          <w:tcPr>
            <w:tcW w:w="2269" w:type="dxa"/>
          </w:tcPr>
          <w:p w14:paraId="111FE149" w14:textId="20390568" w:rsidR="002F59A5" w:rsidRP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F59A5">
              <w:rPr>
                <w:rFonts w:ascii="Arial" w:hAnsi="Arial" w:cs="Arial"/>
                <w:b/>
                <w:sz w:val="24"/>
                <w:szCs w:val="24"/>
              </w:rPr>
              <w:t>Hash</w:t>
            </w:r>
            <w:proofErr w:type="spellEnd"/>
          </w:p>
        </w:tc>
        <w:tc>
          <w:tcPr>
            <w:tcW w:w="3118" w:type="dxa"/>
          </w:tcPr>
          <w:p w14:paraId="0F1275C1" w14:textId="4EF2909F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Muito rápido</w:t>
            </w:r>
          </w:p>
        </w:tc>
        <w:tc>
          <w:tcPr>
            <w:tcW w:w="2268" w:type="dxa"/>
          </w:tcPr>
          <w:p w14:paraId="523C247C" w14:textId="2A59CA74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F59A5">
              <w:rPr>
                <w:rFonts w:ascii="Arial" w:hAnsi="Arial" w:cs="Arial"/>
                <w:bCs/>
                <w:sz w:val="24"/>
                <w:szCs w:val="24"/>
              </w:rPr>
              <w:t>Fixo (128 a 512 bits)</w:t>
            </w:r>
          </w:p>
        </w:tc>
        <w:tc>
          <w:tcPr>
            <w:tcW w:w="2268" w:type="dxa"/>
          </w:tcPr>
          <w:p w14:paraId="68508BCD" w14:textId="7F69296D" w:rsidR="002F59A5" w:rsidRDefault="002F59A5" w:rsidP="002F59A5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2F59A5">
              <w:rPr>
                <w:rFonts w:ascii="Arial" w:hAnsi="Arial" w:cs="Arial"/>
                <w:bCs/>
                <w:sz w:val="24"/>
                <w:szCs w:val="24"/>
              </w:rPr>
              <w:t>Usado para integridade e autenticação</w:t>
            </w:r>
          </w:p>
        </w:tc>
      </w:tr>
    </w:tbl>
    <w:p w14:paraId="319BD7E0" w14:textId="77777777" w:rsidR="002F59A5" w:rsidRPr="00467A63" w:rsidRDefault="002F59A5" w:rsidP="002F59A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5B615A7" w14:textId="2307A34A" w:rsidR="002705EB" w:rsidRPr="002F59A5" w:rsidRDefault="002F59A5" w:rsidP="002F59A5">
      <w:pPr>
        <w:pStyle w:val="Ttulo1"/>
        <w:spacing w:line="360" w:lineRule="auto"/>
        <w:rPr>
          <w:rFonts w:ascii="Arial" w:hAnsi="Arial" w:cs="Arial"/>
          <w:b/>
          <w:color w:val="auto"/>
          <w:sz w:val="28"/>
          <w:szCs w:val="28"/>
        </w:rPr>
      </w:pPr>
      <w:bookmarkStart w:id="19" w:name="_Toc213313184"/>
      <w:r w:rsidRPr="002F59A5">
        <w:rPr>
          <w:rFonts w:ascii="Arial" w:hAnsi="Arial" w:cs="Arial"/>
          <w:b/>
          <w:color w:val="auto"/>
          <w:sz w:val="28"/>
          <w:szCs w:val="28"/>
        </w:rPr>
        <w:t>REFERÊNCIAS</w:t>
      </w:r>
      <w:bookmarkEnd w:id="19"/>
      <w:r w:rsidRPr="002F59A5">
        <w:rPr>
          <w:rFonts w:ascii="Arial" w:hAnsi="Arial" w:cs="Arial"/>
          <w:b/>
          <w:color w:val="auto"/>
          <w:sz w:val="28"/>
          <w:szCs w:val="28"/>
        </w:rPr>
        <w:t xml:space="preserve"> </w:t>
      </w:r>
    </w:p>
    <w:p w14:paraId="40B82713" w14:textId="05C9EF90" w:rsidR="002705EB" w:rsidRDefault="002705EB" w:rsidP="002F59A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705EB">
        <w:rPr>
          <w:rFonts w:ascii="Arial" w:hAnsi="Arial" w:cs="Arial"/>
          <w:bCs/>
          <w:sz w:val="24"/>
          <w:szCs w:val="24"/>
        </w:rPr>
        <w:t>HOSTGATOR. O que é criptografia e quando usar. Disponível em: https://www.hostgator.com.br/blog/o-que-e-criptografia-e-quando-usar/. Acesso em: 6 nov. 2025.</w:t>
      </w:r>
    </w:p>
    <w:p w14:paraId="1D822880" w14:textId="64C5DAFB" w:rsidR="00A77DA9" w:rsidRDefault="00A77DA9" w:rsidP="002F59A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77DA9">
        <w:rPr>
          <w:rFonts w:ascii="Arial" w:hAnsi="Arial" w:cs="Arial"/>
          <w:bCs/>
          <w:sz w:val="24"/>
          <w:szCs w:val="24"/>
        </w:rPr>
        <w:t>IBM. Criptografia simétrica: o que é e como funciona. Disponível em: https://www.ibm.com/br-pt/think/topics/symmetric-encryption. Acesso em: 6 nov. 2025.</w:t>
      </w:r>
    </w:p>
    <w:p w14:paraId="6B2A0423" w14:textId="66771B08" w:rsidR="00C46FFF" w:rsidRDefault="00611AE1" w:rsidP="002F59A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11AE1">
        <w:rPr>
          <w:rFonts w:ascii="Arial" w:hAnsi="Arial" w:cs="Arial"/>
          <w:bCs/>
          <w:sz w:val="24"/>
          <w:szCs w:val="24"/>
        </w:rPr>
        <w:t>IBM Brasil. O que é criptografia assimétrica? Disponível em: https://www.ibm.com/br-pt/think/topics/asymmetric-encryption. Acesso em: 06 nov. 2025.</w:t>
      </w:r>
    </w:p>
    <w:p w14:paraId="5BD07075" w14:textId="3AFC79F3" w:rsidR="00C503D4" w:rsidRPr="002705EB" w:rsidRDefault="00C46FFF" w:rsidP="002F59A5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C46FFF">
        <w:rPr>
          <w:rFonts w:ascii="Arial" w:hAnsi="Arial" w:cs="Arial"/>
          <w:bCs/>
          <w:sz w:val="24"/>
          <w:szCs w:val="24"/>
        </w:rPr>
        <w:t xml:space="preserve">VOITTO. </w:t>
      </w:r>
      <w:proofErr w:type="spellStart"/>
      <w:r w:rsidRPr="00C46FFF">
        <w:rPr>
          <w:rFonts w:ascii="Arial" w:hAnsi="Arial" w:cs="Arial"/>
          <w:bCs/>
          <w:sz w:val="24"/>
          <w:szCs w:val="24"/>
        </w:rPr>
        <w:t>Hash</w:t>
      </w:r>
      <w:proofErr w:type="spellEnd"/>
      <w:r w:rsidRPr="00C46FFF">
        <w:rPr>
          <w:rFonts w:ascii="Arial" w:hAnsi="Arial" w:cs="Arial"/>
          <w:bCs/>
          <w:sz w:val="24"/>
          <w:szCs w:val="24"/>
        </w:rPr>
        <w:t>: entenda o que é e o funcionamento dessa função. Disponível em: https://www.voitto.com.br/blog/artigo/o-que-e-hash-e-como-funciona. Acesso em: 06 nov. 2025.</w:t>
      </w:r>
    </w:p>
    <w:sectPr w:rsidR="00C503D4" w:rsidRPr="002705EB" w:rsidSect="00F329C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B6125" w14:textId="77777777" w:rsidR="00D75770" w:rsidRPr="000823D2" w:rsidRDefault="00D75770" w:rsidP="00E06A0E">
      <w:pPr>
        <w:spacing w:after="0" w:line="240" w:lineRule="auto"/>
      </w:pPr>
      <w:r w:rsidRPr="000823D2">
        <w:separator/>
      </w:r>
    </w:p>
  </w:endnote>
  <w:endnote w:type="continuationSeparator" w:id="0">
    <w:p w14:paraId="6D87C07F" w14:textId="77777777" w:rsidR="00D75770" w:rsidRPr="000823D2" w:rsidRDefault="00D75770" w:rsidP="00E06A0E">
      <w:pPr>
        <w:spacing w:after="0" w:line="240" w:lineRule="auto"/>
      </w:pPr>
      <w:r w:rsidRPr="000823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872738"/>
      <w:docPartObj>
        <w:docPartGallery w:val="Page Numbers (Bottom of Page)"/>
        <w:docPartUnique/>
      </w:docPartObj>
    </w:sdtPr>
    <w:sdtContent>
      <w:p w14:paraId="10A2613C" w14:textId="1F11B3FB" w:rsidR="00E06A0E" w:rsidRPr="000823D2" w:rsidRDefault="00E06A0E">
        <w:pPr>
          <w:pStyle w:val="Rodap"/>
          <w:jc w:val="right"/>
        </w:pPr>
        <w:r w:rsidRPr="000823D2">
          <w:fldChar w:fldCharType="begin"/>
        </w:r>
        <w:r w:rsidRPr="000823D2">
          <w:instrText>PAGE   \* MERGEFORMAT</w:instrText>
        </w:r>
        <w:r w:rsidRPr="000823D2">
          <w:fldChar w:fldCharType="separate"/>
        </w:r>
        <w:r w:rsidR="005001A5" w:rsidRPr="000823D2">
          <w:t>5</w:t>
        </w:r>
        <w:r w:rsidRPr="000823D2">
          <w:fldChar w:fldCharType="end"/>
        </w:r>
      </w:p>
    </w:sdtContent>
  </w:sdt>
  <w:p w14:paraId="4FD20379" w14:textId="77777777" w:rsidR="00E06A0E" w:rsidRPr="000823D2" w:rsidRDefault="00E06A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92E5" w14:textId="77777777" w:rsidR="00D75770" w:rsidRPr="000823D2" w:rsidRDefault="00D75770" w:rsidP="00E06A0E">
      <w:pPr>
        <w:spacing w:after="0" w:line="240" w:lineRule="auto"/>
      </w:pPr>
      <w:r w:rsidRPr="000823D2">
        <w:separator/>
      </w:r>
    </w:p>
  </w:footnote>
  <w:footnote w:type="continuationSeparator" w:id="0">
    <w:p w14:paraId="0114B37A" w14:textId="77777777" w:rsidR="00D75770" w:rsidRPr="000823D2" w:rsidRDefault="00D75770" w:rsidP="00E06A0E">
      <w:pPr>
        <w:spacing w:after="0" w:line="240" w:lineRule="auto"/>
      </w:pPr>
      <w:r w:rsidRPr="000823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418A" w14:textId="1609BD74" w:rsidR="00E06A0E" w:rsidRPr="000823D2" w:rsidRDefault="00E06A0E">
    <w:pPr>
      <w:pStyle w:val="Cabealho"/>
    </w:pPr>
    <w:r w:rsidRPr="000823D2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91EBC75" wp14:editId="48A8E9D5">
          <wp:simplePos x="0" y="0"/>
          <wp:positionH relativeFrom="margin">
            <wp:align>center</wp:align>
          </wp:positionH>
          <wp:positionV relativeFrom="page">
            <wp:posOffset>76200</wp:posOffset>
          </wp:positionV>
          <wp:extent cx="7649845" cy="1181100"/>
          <wp:effectExtent l="0" t="0" r="8255" b="0"/>
          <wp:wrapSquare wrapText="bothSides"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o ofici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845" cy="1181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5F5"/>
    <w:multiLevelType w:val="multilevel"/>
    <w:tmpl w:val="5BF8C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05BA6D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187E54"/>
    <w:multiLevelType w:val="hybridMultilevel"/>
    <w:tmpl w:val="730271A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A2BEF"/>
    <w:multiLevelType w:val="hybridMultilevel"/>
    <w:tmpl w:val="0F2EA9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6613A"/>
    <w:multiLevelType w:val="hybridMultilevel"/>
    <w:tmpl w:val="7536FB0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64176"/>
    <w:multiLevelType w:val="multilevel"/>
    <w:tmpl w:val="3C9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672C9"/>
    <w:multiLevelType w:val="hybridMultilevel"/>
    <w:tmpl w:val="CAA497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CC704E"/>
    <w:multiLevelType w:val="multilevel"/>
    <w:tmpl w:val="48D0DE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EEC343F"/>
    <w:multiLevelType w:val="multilevel"/>
    <w:tmpl w:val="429855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D0725"/>
    <w:multiLevelType w:val="hybridMultilevel"/>
    <w:tmpl w:val="901E5D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84F99"/>
    <w:multiLevelType w:val="multilevel"/>
    <w:tmpl w:val="E5C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00910"/>
    <w:multiLevelType w:val="hybridMultilevel"/>
    <w:tmpl w:val="9A0C4A9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2B969CB"/>
    <w:multiLevelType w:val="multilevel"/>
    <w:tmpl w:val="C1D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3362B"/>
    <w:multiLevelType w:val="hybridMultilevel"/>
    <w:tmpl w:val="B7B8C16E"/>
    <w:lvl w:ilvl="0" w:tplc="25523640">
      <w:numFmt w:val="bullet"/>
      <w:lvlText w:val="•"/>
      <w:lvlJc w:val="left"/>
      <w:pPr>
        <w:ind w:left="2160" w:hanging="720"/>
      </w:pPr>
      <w:rPr>
        <w:rFonts w:ascii="Arial" w:eastAsiaTheme="minorEastAsia" w:hAnsi="Arial" w:cs="Aria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67F347D"/>
    <w:multiLevelType w:val="hybridMultilevel"/>
    <w:tmpl w:val="DB98E55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6D408BC"/>
    <w:multiLevelType w:val="multilevel"/>
    <w:tmpl w:val="9FD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95ED3"/>
    <w:multiLevelType w:val="multilevel"/>
    <w:tmpl w:val="A44C7F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7" w15:restartNumberingAfterBreak="0">
    <w:nsid w:val="17431CE3"/>
    <w:multiLevelType w:val="multilevel"/>
    <w:tmpl w:val="B16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36634"/>
    <w:multiLevelType w:val="multilevel"/>
    <w:tmpl w:val="5F6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32289"/>
    <w:multiLevelType w:val="multilevel"/>
    <w:tmpl w:val="186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A1A27"/>
    <w:multiLevelType w:val="hybridMultilevel"/>
    <w:tmpl w:val="DB1A3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7B194C"/>
    <w:multiLevelType w:val="hybridMultilevel"/>
    <w:tmpl w:val="787E0BA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F4F5730"/>
    <w:multiLevelType w:val="multilevel"/>
    <w:tmpl w:val="A44C7F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3" w15:restartNumberingAfterBreak="0">
    <w:nsid w:val="200110E9"/>
    <w:multiLevelType w:val="hybridMultilevel"/>
    <w:tmpl w:val="BDA4C5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1B133D2"/>
    <w:multiLevelType w:val="multilevel"/>
    <w:tmpl w:val="82EAD9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F3CE2"/>
    <w:multiLevelType w:val="hybridMultilevel"/>
    <w:tmpl w:val="45EC028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2532188D"/>
    <w:multiLevelType w:val="multilevel"/>
    <w:tmpl w:val="FE20B8D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27" w15:restartNumberingAfterBreak="0">
    <w:nsid w:val="26C16E37"/>
    <w:multiLevelType w:val="hybridMultilevel"/>
    <w:tmpl w:val="1706B73E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29E3218B"/>
    <w:multiLevelType w:val="hybridMultilevel"/>
    <w:tmpl w:val="F7681B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210722"/>
    <w:multiLevelType w:val="hybridMultilevel"/>
    <w:tmpl w:val="10748D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BD1341"/>
    <w:multiLevelType w:val="hybridMultilevel"/>
    <w:tmpl w:val="B09016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FE93414"/>
    <w:multiLevelType w:val="hybridMultilevel"/>
    <w:tmpl w:val="AE1037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A2008D"/>
    <w:multiLevelType w:val="hybridMultilevel"/>
    <w:tmpl w:val="A25C3670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30AA2CED"/>
    <w:multiLevelType w:val="hybridMultilevel"/>
    <w:tmpl w:val="A3A813B6"/>
    <w:lvl w:ilvl="0" w:tplc="25523640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83262A"/>
    <w:multiLevelType w:val="hybridMultilevel"/>
    <w:tmpl w:val="310AD0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00551A"/>
    <w:multiLevelType w:val="hybridMultilevel"/>
    <w:tmpl w:val="FAB20F0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33F56D0F"/>
    <w:multiLevelType w:val="hybridMultilevel"/>
    <w:tmpl w:val="D862C758"/>
    <w:lvl w:ilvl="0" w:tplc="9D704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87C2233"/>
    <w:multiLevelType w:val="hybridMultilevel"/>
    <w:tmpl w:val="48BCC5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9E3741D"/>
    <w:multiLevelType w:val="hybridMultilevel"/>
    <w:tmpl w:val="B630B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8F33AB"/>
    <w:multiLevelType w:val="hybridMultilevel"/>
    <w:tmpl w:val="4A90E2D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DE2356"/>
    <w:multiLevelType w:val="hybridMultilevel"/>
    <w:tmpl w:val="B8C0259C"/>
    <w:lvl w:ilvl="0" w:tplc="99B65E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D7854BD"/>
    <w:multiLevelType w:val="hybridMultilevel"/>
    <w:tmpl w:val="5E0697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D970F23"/>
    <w:multiLevelType w:val="hybridMultilevel"/>
    <w:tmpl w:val="A52651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3E481B66"/>
    <w:multiLevelType w:val="hybridMultilevel"/>
    <w:tmpl w:val="A0263E0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 w15:restartNumberingAfterBreak="0">
    <w:nsid w:val="3EFE696C"/>
    <w:multiLevelType w:val="multilevel"/>
    <w:tmpl w:val="5BF8C1CE"/>
    <w:lvl w:ilvl="0">
      <w:start w:val="3"/>
      <w:numFmt w:val="decimal"/>
      <w:lvlText w:val="%1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1440"/>
      </w:pPr>
      <w:rPr>
        <w:rFonts w:hint="default"/>
      </w:rPr>
    </w:lvl>
  </w:abstractNum>
  <w:abstractNum w:abstractNumId="45" w15:restartNumberingAfterBreak="0">
    <w:nsid w:val="436B1EF8"/>
    <w:multiLevelType w:val="hybridMultilevel"/>
    <w:tmpl w:val="190E77A0"/>
    <w:lvl w:ilvl="0" w:tplc="F75077D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B61F37"/>
    <w:multiLevelType w:val="hybridMultilevel"/>
    <w:tmpl w:val="4C2A45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4D8F3CB8"/>
    <w:multiLevelType w:val="multilevel"/>
    <w:tmpl w:val="279A8160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8" w15:restartNumberingAfterBreak="0">
    <w:nsid w:val="53400045"/>
    <w:multiLevelType w:val="hybridMultilevel"/>
    <w:tmpl w:val="EC3085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7C514D"/>
    <w:multiLevelType w:val="multilevel"/>
    <w:tmpl w:val="55A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6440C"/>
    <w:multiLevelType w:val="hybridMultilevel"/>
    <w:tmpl w:val="D3A4E5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A517CC"/>
    <w:multiLevelType w:val="hybridMultilevel"/>
    <w:tmpl w:val="2B9E9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F16E15"/>
    <w:multiLevelType w:val="hybridMultilevel"/>
    <w:tmpl w:val="4A5069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424CBF"/>
    <w:multiLevelType w:val="hybridMultilevel"/>
    <w:tmpl w:val="BB7E7928"/>
    <w:lvl w:ilvl="0" w:tplc="18BC3536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506D7E"/>
    <w:multiLevelType w:val="multilevel"/>
    <w:tmpl w:val="9D34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624D5E"/>
    <w:multiLevelType w:val="hybridMultilevel"/>
    <w:tmpl w:val="A0E2749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5F0719F"/>
    <w:multiLevelType w:val="multilevel"/>
    <w:tmpl w:val="7534AD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7" w15:restartNumberingAfterBreak="0">
    <w:nsid w:val="676D137C"/>
    <w:multiLevelType w:val="hybridMultilevel"/>
    <w:tmpl w:val="7EAE5FE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8" w15:restartNumberingAfterBreak="0">
    <w:nsid w:val="6A0D3F79"/>
    <w:multiLevelType w:val="hybridMultilevel"/>
    <w:tmpl w:val="C56A01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695953"/>
    <w:multiLevelType w:val="hybridMultilevel"/>
    <w:tmpl w:val="B4EAFEBA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0" w15:restartNumberingAfterBreak="0">
    <w:nsid w:val="6B7E0511"/>
    <w:multiLevelType w:val="hybridMultilevel"/>
    <w:tmpl w:val="03227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ED700E"/>
    <w:multiLevelType w:val="hybridMultilevel"/>
    <w:tmpl w:val="1CB81CBA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2" w15:restartNumberingAfterBreak="0">
    <w:nsid w:val="6DFD6482"/>
    <w:multiLevelType w:val="hybridMultilevel"/>
    <w:tmpl w:val="53B6CBAA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6EC140FC"/>
    <w:multiLevelType w:val="multilevel"/>
    <w:tmpl w:val="A44C7F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4" w15:restartNumberingAfterBreak="0">
    <w:nsid w:val="6F0C0148"/>
    <w:multiLevelType w:val="hybridMultilevel"/>
    <w:tmpl w:val="106C77C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02E6B4B"/>
    <w:multiLevelType w:val="hybridMultilevel"/>
    <w:tmpl w:val="CCDA5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0FA6DA4"/>
    <w:multiLevelType w:val="hybridMultilevel"/>
    <w:tmpl w:val="DEE0D0C8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7" w15:restartNumberingAfterBreak="0">
    <w:nsid w:val="72E9292C"/>
    <w:multiLevelType w:val="multilevel"/>
    <w:tmpl w:val="786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A9459D"/>
    <w:multiLevelType w:val="hybridMultilevel"/>
    <w:tmpl w:val="B83C7B7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9" w15:restartNumberingAfterBreak="0">
    <w:nsid w:val="774C7F98"/>
    <w:multiLevelType w:val="hybridMultilevel"/>
    <w:tmpl w:val="844E444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8786D93"/>
    <w:multiLevelType w:val="multilevel"/>
    <w:tmpl w:val="EE2499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79F16589"/>
    <w:multiLevelType w:val="hybridMultilevel"/>
    <w:tmpl w:val="22129680"/>
    <w:lvl w:ilvl="0" w:tplc="2A7E963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8706F9"/>
    <w:multiLevelType w:val="hybridMultilevel"/>
    <w:tmpl w:val="E4FE8E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060635">
    <w:abstractNumId w:val="20"/>
  </w:num>
  <w:num w:numId="2" w16cid:durableId="176892272">
    <w:abstractNumId w:val="71"/>
  </w:num>
  <w:num w:numId="3" w16cid:durableId="1318798960">
    <w:abstractNumId w:val="53"/>
  </w:num>
  <w:num w:numId="4" w16cid:durableId="1283464215">
    <w:abstractNumId w:val="65"/>
  </w:num>
  <w:num w:numId="5" w16cid:durableId="53819967">
    <w:abstractNumId w:val="9"/>
  </w:num>
  <w:num w:numId="6" w16cid:durableId="1814129942">
    <w:abstractNumId w:val="60"/>
  </w:num>
  <w:num w:numId="7" w16cid:durableId="795030599">
    <w:abstractNumId w:val="31"/>
  </w:num>
  <w:num w:numId="8" w16cid:durableId="1683045457">
    <w:abstractNumId w:val="36"/>
  </w:num>
  <w:num w:numId="9" w16cid:durableId="1749304967">
    <w:abstractNumId w:val="3"/>
  </w:num>
  <w:num w:numId="10" w16cid:durableId="1456101155">
    <w:abstractNumId w:val="58"/>
  </w:num>
  <w:num w:numId="11" w16cid:durableId="248544345">
    <w:abstractNumId w:val="39"/>
  </w:num>
  <w:num w:numId="12" w16cid:durableId="1664090429">
    <w:abstractNumId w:val="64"/>
  </w:num>
  <w:num w:numId="13" w16cid:durableId="1038046477">
    <w:abstractNumId w:val="50"/>
  </w:num>
  <w:num w:numId="14" w16cid:durableId="1758095385">
    <w:abstractNumId w:val="40"/>
  </w:num>
  <w:num w:numId="15" w16cid:durableId="997465793">
    <w:abstractNumId w:val="72"/>
  </w:num>
  <w:num w:numId="16" w16cid:durableId="437801119">
    <w:abstractNumId w:val="48"/>
  </w:num>
  <w:num w:numId="17" w16cid:durableId="1717729596">
    <w:abstractNumId w:val="4"/>
  </w:num>
  <w:num w:numId="18" w16cid:durableId="1158114734">
    <w:abstractNumId w:val="52"/>
  </w:num>
  <w:num w:numId="19" w16cid:durableId="838891922">
    <w:abstractNumId w:val="56"/>
  </w:num>
  <w:num w:numId="20" w16cid:durableId="681005854">
    <w:abstractNumId w:val="54"/>
  </w:num>
  <w:num w:numId="21" w16cid:durableId="1682390881">
    <w:abstractNumId w:val="63"/>
  </w:num>
  <w:num w:numId="22" w16cid:durableId="518736384">
    <w:abstractNumId w:val="16"/>
  </w:num>
  <w:num w:numId="23" w16cid:durableId="118652090">
    <w:abstractNumId w:val="22"/>
  </w:num>
  <w:num w:numId="24" w16cid:durableId="13726135">
    <w:abstractNumId w:val="0"/>
  </w:num>
  <w:num w:numId="25" w16cid:durableId="1149593851">
    <w:abstractNumId w:val="15"/>
  </w:num>
  <w:num w:numId="26" w16cid:durableId="1862817952">
    <w:abstractNumId w:val="44"/>
  </w:num>
  <w:num w:numId="27" w16cid:durableId="1359118188">
    <w:abstractNumId w:val="21"/>
  </w:num>
  <w:num w:numId="28" w16cid:durableId="290793429">
    <w:abstractNumId w:val="19"/>
  </w:num>
  <w:num w:numId="29" w16cid:durableId="843014467">
    <w:abstractNumId w:val="6"/>
  </w:num>
  <w:num w:numId="30" w16cid:durableId="1741056027">
    <w:abstractNumId w:val="8"/>
  </w:num>
  <w:num w:numId="31" w16cid:durableId="878082645">
    <w:abstractNumId w:val="24"/>
  </w:num>
  <w:num w:numId="32" w16cid:durableId="1429423769">
    <w:abstractNumId w:val="18"/>
  </w:num>
  <w:num w:numId="33" w16cid:durableId="778991501">
    <w:abstractNumId w:val="30"/>
  </w:num>
  <w:num w:numId="34" w16cid:durableId="1232234008">
    <w:abstractNumId w:val="17"/>
  </w:num>
  <w:num w:numId="35" w16cid:durableId="397751856">
    <w:abstractNumId w:val="2"/>
  </w:num>
  <w:num w:numId="36" w16cid:durableId="160631082">
    <w:abstractNumId w:val="37"/>
  </w:num>
  <w:num w:numId="37" w16cid:durableId="782767571">
    <w:abstractNumId w:val="70"/>
  </w:num>
  <w:num w:numId="38" w16cid:durableId="2054304105">
    <w:abstractNumId w:val="7"/>
  </w:num>
  <w:num w:numId="39" w16cid:durableId="296378838">
    <w:abstractNumId w:val="23"/>
  </w:num>
  <w:num w:numId="40" w16cid:durableId="2057654741">
    <w:abstractNumId w:val="67"/>
  </w:num>
  <w:num w:numId="41" w16cid:durableId="631638094">
    <w:abstractNumId w:val="38"/>
  </w:num>
  <w:num w:numId="42" w16cid:durableId="595791157">
    <w:abstractNumId w:val="51"/>
  </w:num>
  <w:num w:numId="43" w16cid:durableId="1583485435">
    <w:abstractNumId w:val="1"/>
  </w:num>
  <w:num w:numId="44" w16cid:durableId="1333676664">
    <w:abstractNumId w:val="47"/>
  </w:num>
  <w:num w:numId="45" w16cid:durableId="1711341699">
    <w:abstractNumId w:val="26"/>
  </w:num>
  <w:num w:numId="46" w16cid:durableId="1823235629">
    <w:abstractNumId w:val="41"/>
  </w:num>
  <w:num w:numId="47" w16cid:durableId="886380797">
    <w:abstractNumId w:val="12"/>
  </w:num>
  <w:num w:numId="48" w16cid:durableId="1689914796">
    <w:abstractNumId w:val="28"/>
  </w:num>
  <w:num w:numId="49" w16cid:durableId="1114711001">
    <w:abstractNumId w:val="45"/>
  </w:num>
  <w:num w:numId="50" w16cid:durableId="263809505">
    <w:abstractNumId w:val="42"/>
  </w:num>
  <w:num w:numId="51" w16cid:durableId="1050419834">
    <w:abstractNumId w:val="61"/>
  </w:num>
  <w:num w:numId="52" w16cid:durableId="2082559990">
    <w:abstractNumId w:val="32"/>
  </w:num>
  <w:num w:numId="53" w16cid:durableId="500703960">
    <w:abstractNumId w:val="66"/>
  </w:num>
  <w:num w:numId="54" w16cid:durableId="1921940611">
    <w:abstractNumId w:val="68"/>
  </w:num>
  <w:num w:numId="55" w16cid:durableId="1341201353">
    <w:abstractNumId w:val="33"/>
  </w:num>
  <w:num w:numId="56" w16cid:durableId="1007906209">
    <w:abstractNumId w:val="13"/>
  </w:num>
  <w:num w:numId="57" w16cid:durableId="1776051973">
    <w:abstractNumId w:val="29"/>
  </w:num>
  <w:num w:numId="58" w16cid:durableId="1947881626">
    <w:abstractNumId w:val="57"/>
  </w:num>
  <w:num w:numId="59" w16cid:durableId="13842635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1430420369">
    <w:abstractNumId w:val="43"/>
  </w:num>
  <w:num w:numId="61" w16cid:durableId="95027290">
    <w:abstractNumId w:val="35"/>
  </w:num>
  <w:num w:numId="62" w16cid:durableId="685790674">
    <w:abstractNumId w:val="11"/>
  </w:num>
  <w:num w:numId="63" w16cid:durableId="1982881503">
    <w:abstractNumId w:val="59"/>
  </w:num>
  <w:num w:numId="64" w16cid:durableId="260574329">
    <w:abstractNumId w:val="25"/>
  </w:num>
  <w:num w:numId="65" w16cid:durableId="425005086">
    <w:abstractNumId w:val="5"/>
  </w:num>
  <w:num w:numId="66" w16cid:durableId="307057027">
    <w:abstractNumId w:val="49"/>
  </w:num>
  <w:num w:numId="67" w16cid:durableId="1621763541">
    <w:abstractNumId w:val="34"/>
  </w:num>
  <w:num w:numId="68" w16cid:durableId="1964262757">
    <w:abstractNumId w:val="55"/>
  </w:num>
  <w:num w:numId="69" w16cid:durableId="698513205">
    <w:abstractNumId w:val="62"/>
  </w:num>
  <w:num w:numId="70" w16cid:durableId="1635211864">
    <w:abstractNumId w:val="27"/>
  </w:num>
  <w:num w:numId="71" w16cid:durableId="45181362">
    <w:abstractNumId w:val="14"/>
  </w:num>
  <w:num w:numId="72" w16cid:durableId="170225033">
    <w:abstractNumId w:val="69"/>
  </w:num>
  <w:num w:numId="73" w16cid:durableId="115522555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2E1"/>
    <w:rsid w:val="00002721"/>
    <w:rsid w:val="00007D06"/>
    <w:rsid w:val="00033158"/>
    <w:rsid w:val="00033F35"/>
    <w:rsid w:val="00041249"/>
    <w:rsid w:val="00043A91"/>
    <w:rsid w:val="00052B1F"/>
    <w:rsid w:val="00072B3A"/>
    <w:rsid w:val="000738BC"/>
    <w:rsid w:val="000823D2"/>
    <w:rsid w:val="0008623C"/>
    <w:rsid w:val="00090599"/>
    <w:rsid w:val="000A598E"/>
    <w:rsid w:val="000D3B6B"/>
    <w:rsid w:val="000E1882"/>
    <w:rsid w:val="000E60A2"/>
    <w:rsid w:val="000F3E05"/>
    <w:rsid w:val="000F5E2C"/>
    <w:rsid w:val="000F5E39"/>
    <w:rsid w:val="000F72FE"/>
    <w:rsid w:val="000F7335"/>
    <w:rsid w:val="000F7FF2"/>
    <w:rsid w:val="001016B2"/>
    <w:rsid w:val="00105F51"/>
    <w:rsid w:val="0011090A"/>
    <w:rsid w:val="00110AB6"/>
    <w:rsid w:val="001123B2"/>
    <w:rsid w:val="001139B7"/>
    <w:rsid w:val="00122B01"/>
    <w:rsid w:val="001247AB"/>
    <w:rsid w:val="00131EE8"/>
    <w:rsid w:val="001327CD"/>
    <w:rsid w:val="0013677D"/>
    <w:rsid w:val="00152DEA"/>
    <w:rsid w:val="00154166"/>
    <w:rsid w:val="00154C21"/>
    <w:rsid w:val="00156E45"/>
    <w:rsid w:val="00164256"/>
    <w:rsid w:val="00170A53"/>
    <w:rsid w:val="001710EF"/>
    <w:rsid w:val="00173CC7"/>
    <w:rsid w:val="00183209"/>
    <w:rsid w:val="00185850"/>
    <w:rsid w:val="001868AA"/>
    <w:rsid w:val="00193B47"/>
    <w:rsid w:val="001A0ECE"/>
    <w:rsid w:val="001A105F"/>
    <w:rsid w:val="001A7721"/>
    <w:rsid w:val="001B2816"/>
    <w:rsid w:val="001C59A6"/>
    <w:rsid w:val="001E5E06"/>
    <w:rsid w:val="001F305B"/>
    <w:rsid w:val="001F370E"/>
    <w:rsid w:val="001F6DEC"/>
    <w:rsid w:val="00204298"/>
    <w:rsid w:val="00204B39"/>
    <w:rsid w:val="00207901"/>
    <w:rsid w:val="00215789"/>
    <w:rsid w:val="00220B40"/>
    <w:rsid w:val="00232BED"/>
    <w:rsid w:val="00240120"/>
    <w:rsid w:val="00241BA0"/>
    <w:rsid w:val="002502A9"/>
    <w:rsid w:val="0025148A"/>
    <w:rsid w:val="002521C9"/>
    <w:rsid w:val="002525FA"/>
    <w:rsid w:val="0025341A"/>
    <w:rsid w:val="0025346B"/>
    <w:rsid w:val="00264128"/>
    <w:rsid w:val="002705EB"/>
    <w:rsid w:val="00277F80"/>
    <w:rsid w:val="00283672"/>
    <w:rsid w:val="00285527"/>
    <w:rsid w:val="002855E6"/>
    <w:rsid w:val="002966A0"/>
    <w:rsid w:val="00296CFF"/>
    <w:rsid w:val="002A2DFA"/>
    <w:rsid w:val="002A5D59"/>
    <w:rsid w:val="002B449B"/>
    <w:rsid w:val="002E16FF"/>
    <w:rsid w:val="002E65F4"/>
    <w:rsid w:val="002F1B79"/>
    <w:rsid w:val="002F4A68"/>
    <w:rsid w:val="002F59A5"/>
    <w:rsid w:val="00305F82"/>
    <w:rsid w:val="003112E1"/>
    <w:rsid w:val="003150F5"/>
    <w:rsid w:val="0031533D"/>
    <w:rsid w:val="00315976"/>
    <w:rsid w:val="00330BD4"/>
    <w:rsid w:val="003401C5"/>
    <w:rsid w:val="003406A7"/>
    <w:rsid w:val="003420C8"/>
    <w:rsid w:val="00347C7C"/>
    <w:rsid w:val="0035291F"/>
    <w:rsid w:val="00354497"/>
    <w:rsid w:val="00357242"/>
    <w:rsid w:val="003605E2"/>
    <w:rsid w:val="0036208C"/>
    <w:rsid w:val="00364614"/>
    <w:rsid w:val="0036544F"/>
    <w:rsid w:val="00366061"/>
    <w:rsid w:val="003675CB"/>
    <w:rsid w:val="00370BCF"/>
    <w:rsid w:val="00385699"/>
    <w:rsid w:val="00393472"/>
    <w:rsid w:val="003A28BF"/>
    <w:rsid w:val="003A2CC4"/>
    <w:rsid w:val="003A4727"/>
    <w:rsid w:val="003B3D94"/>
    <w:rsid w:val="003D09BE"/>
    <w:rsid w:val="003F570B"/>
    <w:rsid w:val="003F5F3C"/>
    <w:rsid w:val="003F6F99"/>
    <w:rsid w:val="0040059A"/>
    <w:rsid w:val="00401DE9"/>
    <w:rsid w:val="004046A5"/>
    <w:rsid w:val="00411BA5"/>
    <w:rsid w:val="004215DC"/>
    <w:rsid w:val="004220D0"/>
    <w:rsid w:val="004239A0"/>
    <w:rsid w:val="00437256"/>
    <w:rsid w:val="004377F8"/>
    <w:rsid w:val="004425A9"/>
    <w:rsid w:val="00445DD6"/>
    <w:rsid w:val="00454C3C"/>
    <w:rsid w:val="00455121"/>
    <w:rsid w:val="00467A63"/>
    <w:rsid w:val="004717FC"/>
    <w:rsid w:val="00472AB6"/>
    <w:rsid w:val="00491A53"/>
    <w:rsid w:val="00492DA4"/>
    <w:rsid w:val="004A1E01"/>
    <w:rsid w:val="004A595F"/>
    <w:rsid w:val="004A5A0E"/>
    <w:rsid w:val="004A6CAD"/>
    <w:rsid w:val="004B0F9C"/>
    <w:rsid w:val="004B175D"/>
    <w:rsid w:val="004B19DA"/>
    <w:rsid w:val="004B4CFA"/>
    <w:rsid w:val="004B5155"/>
    <w:rsid w:val="004C27A0"/>
    <w:rsid w:val="004D318E"/>
    <w:rsid w:val="004E0F0E"/>
    <w:rsid w:val="004E6C46"/>
    <w:rsid w:val="004F7651"/>
    <w:rsid w:val="005001A5"/>
    <w:rsid w:val="00503104"/>
    <w:rsid w:val="00511DA6"/>
    <w:rsid w:val="005146D3"/>
    <w:rsid w:val="00514E3C"/>
    <w:rsid w:val="00515A51"/>
    <w:rsid w:val="00516372"/>
    <w:rsid w:val="00516724"/>
    <w:rsid w:val="0052094D"/>
    <w:rsid w:val="0052585F"/>
    <w:rsid w:val="00535E2A"/>
    <w:rsid w:val="005369C5"/>
    <w:rsid w:val="00543310"/>
    <w:rsid w:val="00544EBE"/>
    <w:rsid w:val="005463F2"/>
    <w:rsid w:val="0054644B"/>
    <w:rsid w:val="00551757"/>
    <w:rsid w:val="00552E6B"/>
    <w:rsid w:val="00565681"/>
    <w:rsid w:val="005711FD"/>
    <w:rsid w:val="00574DF1"/>
    <w:rsid w:val="00575F4B"/>
    <w:rsid w:val="00581C0D"/>
    <w:rsid w:val="005838FE"/>
    <w:rsid w:val="00591FC0"/>
    <w:rsid w:val="005A7778"/>
    <w:rsid w:val="005B7E1E"/>
    <w:rsid w:val="005C19C3"/>
    <w:rsid w:val="005C649B"/>
    <w:rsid w:val="005C6CB6"/>
    <w:rsid w:val="005C7F86"/>
    <w:rsid w:val="005D2920"/>
    <w:rsid w:val="005E2145"/>
    <w:rsid w:val="005E536F"/>
    <w:rsid w:val="005F19A5"/>
    <w:rsid w:val="005F6B93"/>
    <w:rsid w:val="00603F71"/>
    <w:rsid w:val="00611AE1"/>
    <w:rsid w:val="006233AC"/>
    <w:rsid w:val="006264DB"/>
    <w:rsid w:val="00634BF1"/>
    <w:rsid w:val="00641A77"/>
    <w:rsid w:val="006426A8"/>
    <w:rsid w:val="00643498"/>
    <w:rsid w:val="00644738"/>
    <w:rsid w:val="00646A6E"/>
    <w:rsid w:val="00653CA8"/>
    <w:rsid w:val="00665C73"/>
    <w:rsid w:val="006665F8"/>
    <w:rsid w:val="00671876"/>
    <w:rsid w:val="00671A8B"/>
    <w:rsid w:val="00684364"/>
    <w:rsid w:val="00686685"/>
    <w:rsid w:val="006900FE"/>
    <w:rsid w:val="00692D82"/>
    <w:rsid w:val="006A036F"/>
    <w:rsid w:val="006A08E6"/>
    <w:rsid w:val="006A1426"/>
    <w:rsid w:val="006A70C0"/>
    <w:rsid w:val="006B544D"/>
    <w:rsid w:val="006B636A"/>
    <w:rsid w:val="006B757F"/>
    <w:rsid w:val="006C114D"/>
    <w:rsid w:val="006C42B1"/>
    <w:rsid w:val="006C6C3F"/>
    <w:rsid w:val="006D5A7D"/>
    <w:rsid w:val="006E32E4"/>
    <w:rsid w:val="006F410C"/>
    <w:rsid w:val="006F7605"/>
    <w:rsid w:val="00701F1A"/>
    <w:rsid w:val="007038DC"/>
    <w:rsid w:val="00704BA0"/>
    <w:rsid w:val="007071EF"/>
    <w:rsid w:val="007076AC"/>
    <w:rsid w:val="00707780"/>
    <w:rsid w:val="00724CB5"/>
    <w:rsid w:val="007270A2"/>
    <w:rsid w:val="00732E86"/>
    <w:rsid w:val="00743FC4"/>
    <w:rsid w:val="00744017"/>
    <w:rsid w:val="0074597A"/>
    <w:rsid w:val="0074646E"/>
    <w:rsid w:val="007563B5"/>
    <w:rsid w:val="00766538"/>
    <w:rsid w:val="00771234"/>
    <w:rsid w:val="00784121"/>
    <w:rsid w:val="00785AB6"/>
    <w:rsid w:val="00790571"/>
    <w:rsid w:val="00790F2D"/>
    <w:rsid w:val="007924C2"/>
    <w:rsid w:val="007939B2"/>
    <w:rsid w:val="007A1545"/>
    <w:rsid w:val="007A489A"/>
    <w:rsid w:val="007B7449"/>
    <w:rsid w:val="007C215C"/>
    <w:rsid w:val="007C6D15"/>
    <w:rsid w:val="007D16F9"/>
    <w:rsid w:val="007D46C6"/>
    <w:rsid w:val="007D4FE0"/>
    <w:rsid w:val="007E0627"/>
    <w:rsid w:val="007E71AA"/>
    <w:rsid w:val="007F4FF5"/>
    <w:rsid w:val="007F597E"/>
    <w:rsid w:val="00802F8C"/>
    <w:rsid w:val="008045C9"/>
    <w:rsid w:val="00810517"/>
    <w:rsid w:val="00810FDD"/>
    <w:rsid w:val="00816243"/>
    <w:rsid w:val="00821639"/>
    <w:rsid w:val="008248B8"/>
    <w:rsid w:val="008352F7"/>
    <w:rsid w:val="00835801"/>
    <w:rsid w:val="00837496"/>
    <w:rsid w:val="00855B05"/>
    <w:rsid w:val="00856353"/>
    <w:rsid w:val="00871964"/>
    <w:rsid w:val="008736CE"/>
    <w:rsid w:val="00873D95"/>
    <w:rsid w:val="00880E5D"/>
    <w:rsid w:val="00882312"/>
    <w:rsid w:val="008A08C7"/>
    <w:rsid w:val="008A4B19"/>
    <w:rsid w:val="008A695D"/>
    <w:rsid w:val="008B0661"/>
    <w:rsid w:val="008B66A4"/>
    <w:rsid w:val="008B68F1"/>
    <w:rsid w:val="008C0F27"/>
    <w:rsid w:val="008C59C1"/>
    <w:rsid w:val="008E3149"/>
    <w:rsid w:val="008E4271"/>
    <w:rsid w:val="008E7E96"/>
    <w:rsid w:val="008F00A8"/>
    <w:rsid w:val="008F33A1"/>
    <w:rsid w:val="008F40E9"/>
    <w:rsid w:val="008F5330"/>
    <w:rsid w:val="008F567C"/>
    <w:rsid w:val="00907093"/>
    <w:rsid w:val="00911D9C"/>
    <w:rsid w:val="009151FA"/>
    <w:rsid w:val="00930356"/>
    <w:rsid w:val="009412CE"/>
    <w:rsid w:val="009565E3"/>
    <w:rsid w:val="009607AB"/>
    <w:rsid w:val="00961244"/>
    <w:rsid w:val="00961A45"/>
    <w:rsid w:val="00963A4E"/>
    <w:rsid w:val="009A18AF"/>
    <w:rsid w:val="009B26AD"/>
    <w:rsid w:val="009B3F95"/>
    <w:rsid w:val="009B7145"/>
    <w:rsid w:val="009B73D3"/>
    <w:rsid w:val="009C16A3"/>
    <w:rsid w:val="009D1472"/>
    <w:rsid w:val="009D1EC0"/>
    <w:rsid w:val="009D2275"/>
    <w:rsid w:val="009D2AA1"/>
    <w:rsid w:val="009D37E6"/>
    <w:rsid w:val="009D4702"/>
    <w:rsid w:val="009E67BE"/>
    <w:rsid w:val="009F01A4"/>
    <w:rsid w:val="009F0EAD"/>
    <w:rsid w:val="00A01710"/>
    <w:rsid w:val="00A0686C"/>
    <w:rsid w:val="00A07514"/>
    <w:rsid w:val="00A27EC1"/>
    <w:rsid w:val="00A30B52"/>
    <w:rsid w:val="00A31CAD"/>
    <w:rsid w:val="00A41E37"/>
    <w:rsid w:val="00A4514C"/>
    <w:rsid w:val="00A45EC1"/>
    <w:rsid w:val="00A46189"/>
    <w:rsid w:val="00A50AA8"/>
    <w:rsid w:val="00A6149E"/>
    <w:rsid w:val="00A631CA"/>
    <w:rsid w:val="00A64F98"/>
    <w:rsid w:val="00A66343"/>
    <w:rsid w:val="00A74C89"/>
    <w:rsid w:val="00A761D7"/>
    <w:rsid w:val="00A77DA9"/>
    <w:rsid w:val="00A8081F"/>
    <w:rsid w:val="00A92A43"/>
    <w:rsid w:val="00A95F3A"/>
    <w:rsid w:val="00AA0336"/>
    <w:rsid w:val="00AA3CBF"/>
    <w:rsid w:val="00AA4FE2"/>
    <w:rsid w:val="00AB7CBC"/>
    <w:rsid w:val="00AC2F21"/>
    <w:rsid w:val="00AC4DF3"/>
    <w:rsid w:val="00AC77D4"/>
    <w:rsid w:val="00AD574D"/>
    <w:rsid w:val="00AE3B41"/>
    <w:rsid w:val="00AE7733"/>
    <w:rsid w:val="00AF5A37"/>
    <w:rsid w:val="00AF6F87"/>
    <w:rsid w:val="00B03065"/>
    <w:rsid w:val="00B04C78"/>
    <w:rsid w:val="00B04F81"/>
    <w:rsid w:val="00B06485"/>
    <w:rsid w:val="00B119BF"/>
    <w:rsid w:val="00B165F5"/>
    <w:rsid w:val="00B16DFD"/>
    <w:rsid w:val="00B22F08"/>
    <w:rsid w:val="00B23CF1"/>
    <w:rsid w:val="00B31BC4"/>
    <w:rsid w:val="00B36CCC"/>
    <w:rsid w:val="00B50EAE"/>
    <w:rsid w:val="00B51885"/>
    <w:rsid w:val="00B53085"/>
    <w:rsid w:val="00B53656"/>
    <w:rsid w:val="00B66C55"/>
    <w:rsid w:val="00B75E50"/>
    <w:rsid w:val="00B75F6C"/>
    <w:rsid w:val="00B9258E"/>
    <w:rsid w:val="00B9312C"/>
    <w:rsid w:val="00B967F6"/>
    <w:rsid w:val="00BC59C7"/>
    <w:rsid w:val="00BC5FDC"/>
    <w:rsid w:val="00BE4742"/>
    <w:rsid w:val="00BE58BF"/>
    <w:rsid w:val="00BF2767"/>
    <w:rsid w:val="00BF31D1"/>
    <w:rsid w:val="00C00C51"/>
    <w:rsid w:val="00C03FB2"/>
    <w:rsid w:val="00C07E00"/>
    <w:rsid w:val="00C12DDD"/>
    <w:rsid w:val="00C13088"/>
    <w:rsid w:val="00C17695"/>
    <w:rsid w:val="00C20470"/>
    <w:rsid w:val="00C20715"/>
    <w:rsid w:val="00C257B0"/>
    <w:rsid w:val="00C46FFF"/>
    <w:rsid w:val="00C503D4"/>
    <w:rsid w:val="00C51D55"/>
    <w:rsid w:val="00C51D75"/>
    <w:rsid w:val="00C756F3"/>
    <w:rsid w:val="00C96A5C"/>
    <w:rsid w:val="00C96FE7"/>
    <w:rsid w:val="00CA0884"/>
    <w:rsid w:val="00CA6446"/>
    <w:rsid w:val="00CC077E"/>
    <w:rsid w:val="00CD1263"/>
    <w:rsid w:val="00CD513A"/>
    <w:rsid w:val="00CD55E1"/>
    <w:rsid w:val="00CE0E46"/>
    <w:rsid w:val="00CE426F"/>
    <w:rsid w:val="00CF5C68"/>
    <w:rsid w:val="00CF6DA2"/>
    <w:rsid w:val="00D012EC"/>
    <w:rsid w:val="00D10EC1"/>
    <w:rsid w:val="00D14547"/>
    <w:rsid w:val="00D156E5"/>
    <w:rsid w:val="00D20612"/>
    <w:rsid w:val="00D24213"/>
    <w:rsid w:val="00D27492"/>
    <w:rsid w:val="00D31703"/>
    <w:rsid w:val="00D4104A"/>
    <w:rsid w:val="00D44781"/>
    <w:rsid w:val="00D51CFD"/>
    <w:rsid w:val="00D6469E"/>
    <w:rsid w:val="00D75770"/>
    <w:rsid w:val="00D81511"/>
    <w:rsid w:val="00D90C40"/>
    <w:rsid w:val="00D9230D"/>
    <w:rsid w:val="00D94305"/>
    <w:rsid w:val="00DB05D8"/>
    <w:rsid w:val="00DB188D"/>
    <w:rsid w:val="00DB4297"/>
    <w:rsid w:val="00DC1720"/>
    <w:rsid w:val="00DC31E3"/>
    <w:rsid w:val="00DC6880"/>
    <w:rsid w:val="00DD2313"/>
    <w:rsid w:val="00DF4DFC"/>
    <w:rsid w:val="00DF7169"/>
    <w:rsid w:val="00E01365"/>
    <w:rsid w:val="00E05C8A"/>
    <w:rsid w:val="00E06A0E"/>
    <w:rsid w:val="00E14C88"/>
    <w:rsid w:val="00E21619"/>
    <w:rsid w:val="00E256AD"/>
    <w:rsid w:val="00E2667E"/>
    <w:rsid w:val="00E32E08"/>
    <w:rsid w:val="00E342ED"/>
    <w:rsid w:val="00E34A55"/>
    <w:rsid w:val="00E44A3E"/>
    <w:rsid w:val="00E51FDD"/>
    <w:rsid w:val="00E53EBB"/>
    <w:rsid w:val="00E67F54"/>
    <w:rsid w:val="00E74CBD"/>
    <w:rsid w:val="00E77A87"/>
    <w:rsid w:val="00E811C9"/>
    <w:rsid w:val="00E86451"/>
    <w:rsid w:val="00E926C0"/>
    <w:rsid w:val="00E96376"/>
    <w:rsid w:val="00EA2D6F"/>
    <w:rsid w:val="00EA7793"/>
    <w:rsid w:val="00EB3C9F"/>
    <w:rsid w:val="00ED4679"/>
    <w:rsid w:val="00ED4F96"/>
    <w:rsid w:val="00EE1BEF"/>
    <w:rsid w:val="00EE1C5E"/>
    <w:rsid w:val="00EE54B4"/>
    <w:rsid w:val="00F0061C"/>
    <w:rsid w:val="00F05512"/>
    <w:rsid w:val="00F10063"/>
    <w:rsid w:val="00F307F6"/>
    <w:rsid w:val="00F31526"/>
    <w:rsid w:val="00F31ABE"/>
    <w:rsid w:val="00F329CA"/>
    <w:rsid w:val="00F351DF"/>
    <w:rsid w:val="00F429F4"/>
    <w:rsid w:val="00F43110"/>
    <w:rsid w:val="00F43269"/>
    <w:rsid w:val="00F71C78"/>
    <w:rsid w:val="00F7701C"/>
    <w:rsid w:val="00F81261"/>
    <w:rsid w:val="00F821ED"/>
    <w:rsid w:val="00F85E92"/>
    <w:rsid w:val="00F9779E"/>
    <w:rsid w:val="00FA6CAD"/>
    <w:rsid w:val="00FB0C21"/>
    <w:rsid w:val="00FB0D9E"/>
    <w:rsid w:val="00FC1E5B"/>
    <w:rsid w:val="00FC54D1"/>
    <w:rsid w:val="00FD0815"/>
    <w:rsid w:val="00FD1845"/>
    <w:rsid w:val="00FD22FB"/>
    <w:rsid w:val="00FD44CD"/>
    <w:rsid w:val="00FD4A2A"/>
    <w:rsid w:val="00FD687D"/>
    <w:rsid w:val="00FD6D1E"/>
    <w:rsid w:val="00FF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4333"/>
  <w15:docId w15:val="{3C54DC4C-F52B-4B44-A404-7DD8BC98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01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63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4D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17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7">
    <w:name w:val="heading 7"/>
    <w:basedOn w:val="Normal"/>
    <w:next w:val="Normal"/>
    <w:link w:val="Ttulo7Char"/>
    <w:uiPriority w:val="99"/>
    <w:qFormat/>
    <w:rsid w:val="009D4702"/>
    <w:pPr>
      <w:keepNext/>
      <w:spacing w:before="60" w:after="6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color w:val="000000"/>
      <w:sz w:val="20"/>
      <w:szCs w:val="20"/>
      <w:lang w:val="pt-PT"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0BD4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30BD4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30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0BD4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DF7169"/>
    <w:rPr>
      <w:color w:val="0000FF" w:themeColor="hyperlink"/>
      <w:u w:val="single"/>
    </w:rPr>
  </w:style>
  <w:style w:type="character" w:customStyle="1" w:styleId="Ttulo7Char">
    <w:name w:val="Título 7 Char"/>
    <w:basedOn w:val="Fontepargpadro"/>
    <w:link w:val="Ttulo7"/>
    <w:uiPriority w:val="99"/>
    <w:rsid w:val="009D4702"/>
    <w:rPr>
      <w:rFonts w:ascii="Times New Roman" w:eastAsia="Times New Roman" w:hAnsi="Times New Roman" w:cs="Times New Roman"/>
      <w:b/>
      <w:bCs/>
      <w:color w:val="000000"/>
      <w:sz w:val="20"/>
      <w:szCs w:val="20"/>
      <w:lang w:val="pt-PT" w:eastAsia="pt-BR"/>
    </w:rPr>
  </w:style>
  <w:style w:type="paragraph" w:styleId="Legenda">
    <w:name w:val="caption"/>
    <w:basedOn w:val="Normal"/>
    <w:next w:val="Normal"/>
    <w:uiPriority w:val="99"/>
    <w:qFormat/>
    <w:rsid w:val="009D4702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it-IT" w:eastAsia="pt-BR"/>
    </w:rPr>
  </w:style>
  <w:style w:type="paragraph" w:customStyle="1" w:styleId="Bibliografia1">
    <w:name w:val="Bibliografia1"/>
    <w:basedOn w:val="Corpodetexto"/>
    <w:uiPriority w:val="99"/>
    <w:rsid w:val="00B50EAE"/>
    <w:pPr>
      <w:widowControl w:val="0"/>
      <w:spacing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it-IT"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B50EA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50EAE"/>
  </w:style>
  <w:style w:type="table" w:styleId="Tabelacomgrade">
    <w:name w:val="Table Grid"/>
    <w:basedOn w:val="Tabelanormal"/>
    <w:uiPriority w:val="59"/>
    <w:rsid w:val="00B5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1868A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868A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868A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868A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868AA"/>
    <w:rPr>
      <w:b/>
      <w:bCs/>
      <w:sz w:val="20"/>
      <w:szCs w:val="20"/>
    </w:rPr>
  </w:style>
  <w:style w:type="table" w:styleId="TabelaSimples4">
    <w:name w:val="Plain Table 4"/>
    <w:basedOn w:val="Tabelanormal"/>
    <w:uiPriority w:val="44"/>
    <w:rsid w:val="00E77A87"/>
    <w:pPr>
      <w:spacing w:after="0" w:line="240" w:lineRule="auto"/>
    </w:pPr>
    <w:rPr>
      <w:lang w:val="pt-BR" w:eastAsia="pt-B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uiPriority w:val="1"/>
    <w:qFormat/>
    <w:rsid w:val="00E77A87"/>
    <w:pPr>
      <w:spacing w:after="0" w:line="240" w:lineRule="auto"/>
    </w:pPr>
    <w:rPr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E06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6A0E"/>
  </w:style>
  <w:style w:type="paragraph" w:styleId="Rodap">
    <w:name w:val="footer"/>
    <w:basedOn w:val="Normal"/>
    <w:link w:val="RodapChar"/>
    <w:uiPriority w:val="99"/>
    <w:unhideWhenUsed/>
    <w:rsid w:val="00E06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6A0E"/>
  </w:style>
  <w:style w:type="paragraph" w:styleId="Reviso">
    <w:name w:val="Revision"/>
    <w:hidden/>
    <w:uiPriority w:val="99"/>
    <w:semiHidden/>
    <w:rsid w:val="0052094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82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0823D2"/>
  </w:style>
  <w:style w:type="character" w:styleId="Forte">
    <w:name w:val="Strong"/>
    <w:basedOn w:val="Fontepargpadro"/>
    <w:uiPriority w:val="22"/>
    <w:qFormat/>
    <w:rsid w:val="00686685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17FC"/>
    <w:rPr>
      <w:rFonts w:asciiTheme="majorHAnsi" w:eastAsiaTheme="majorEastAsia" w:hAnsiTheme="majorHAnsi" w:cstheme="majorBidi"/>
      <w:i/>
      <w:iCs/>
      <w:color w:val="365F91" w:themeColor="accent1" w:themeShade="BF"/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401DE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01DE9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01DE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01DE9"/>
    <w:pPr>
      <w:spacing w:after="100"/>
      <w:ind w:left="220"/>
    </w:pPr>
  </w:style>
  <w:style w:type="character" w:customStyle="1" w:styleId="Ttulo3Char">
    <w:name w:val="Título 3 Char"/>
    <w:basedOn w:val="Fontepargpadro"/>
    <w:link w:val="Ttulo3"/>
    <w:uiPriority w:val="9"/>
    <w:rsid w:val="00DF4D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/>
    </w:rPr>
  </w:style>
  <w:style w:type="paragraph" w:styleId="Sumrio3">
    <w:name w:val="toc 3"/>
    <w:basedOn w:val="Normal"/>
    <w:next w:val="Normal"/>
    <w:autoRedefine/>
    <w:uiPriority w:val="39"/>
    <w:unhideWhenUsed/>
    <w:rsid w:val="00DF4DFC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CD1263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A46189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7563B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BR"/>
    </w:rPr>
  </w:style>
  <w:style w:type="paragraph" w:styleId="ndicedeilustraes">
    <w:name w:val="table of figures"/>
    <w:basedOn w:val="Normal"/>
    <w:next w:val="Normal"/>
    <w:uiPriority w:val="99"/>
    <w:unhideWhenUsed/>
    <w:rsid w:val="005E2145"/>
    <w:pPr>
      <w:spacing w:after="0"/>
      <w:ind w:left="440" w:hanging="440"/>
    </w:pPr>
    <w:rPr>
      <w:rFonts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E3317-00A3-4BDD-A8B7-DCAD48411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2124</Words>
  <Characters>11475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KAREN SANTA ROSA DE SOUZA</cp:lastModifiedBy>
  <cp:revision>2</cp:revision>
  <cp:lastPrinted>2025-10-30T15:32:00Z</cp:lastPrinted>
  <dcterms:created xsi:type="dcterms:W3CDTF">2025-11-06T12:19:00Z</dcterms:created>
  <dcterms:modified xsi:type="dcterms:W3CDTF">2025-11-06T12:19:00Z</dcterms:modified>
</cp:coreProperties>
</file>