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5438" w14:textId="4DD26C5C" w:rsidR="007057B6" w:rsidRPr="006669BD" w:rsidRDefault="00B76B97">
      <w:pPr>
        <w:rPr>
          <w:b/>
          <w:bCs/>
          <w:sz w:val="24"/>
          <w:szCs w:val="24"/>
        </w:rPr>
      </w:pPr>
      <w:r>
        <w:rPr>
          <w:b/>
          <w:bCs/>
          <w:sz w:val="24"/>
          <w:szCs w:val="24"/>
        </w:rPr>
        <w:t>Rwanda CGE—t</w:t>
      </w:r>
      <w:r w:rsidR="007057B6" w:rsidRPr="006669BD">
        <w:rPr>
          <w:b/>
          <w:bCs/>
          <w:sz w:val="24"/>
          <w:szCs w:val="24"/>
        </w:rPr>
        <w:t xml:space="preserve">reatment of indirect taxation </w:t>
      </w:r>
      <w:r>
        <w:rPr>
          <w:b/>
          <w:bCs/>
          <w:sz w:val="24"/>
          <w:szCs w:val="24"/>
        </w:rPr>
        <w:t xml:space="preserve">specification </w:t>
      </w:r>
      <w:r w:rsidR="00481544" w:rsidRPr="006669BD">
        <w:rPr>
          <w:b/>
          <w:bCs/>
          <w:sz w:val="24"/>
          <w:szCs w:val="24"/>
        </w:rPr>
        <w:t>suggest</w:t>
      </w:r>
      <w:r>
        <w:rPr>
          <w:b/>
          <w:bCs/>
          <w:sz w:val="24"/>
          <w:szCs w:val="24"/>
        </w:rPr>
        <w:t>ions</w:t>
      </w:r>
      <w:r w:rsidR="00481544" w:rsidRPr="006669BD">
        <w:rPr>
          <w:b/>
          <w:bCs/>
          <w:sz w:val="24"/>
          <w:szCs w:val="24"/>
        </w:rPr>
        <w:t xml:space="preserve"> (May </w:t>
      </w:r>
      <w:r w:rsidR="00EE2E23">
        <w:rPr>
          <w:b/>
          <w:bCs/>
          <w:sz w:val="24"/>
          <w:szCs w:val="24"/>
        </w:rPr>
        <w:t>10</w:t>
      </w:r>
      <w:r w:rsidR="00481544" w:rsidRPr="006669BD">
        <w:rPr>
          <w:b/>
          <w:bCs/>
          <w:sz w:val="24"/>
          <w:szCs w:val="24"/>
        </w:rPr>
        <w:t>, 2022)</w:t>
      </w:r>
    </w:p>
    <w:p w14:paraId="72A7776A" w14:textId="27716C23" w:rsidR="009A597E" w:rsidRDefault="00D006B3" w:rsidP="0056346F">
      <w:pPr>
        <w:spacing w:after="0"/>
      </w:pPr>
      <w:r>
        <w:t xml:space="preserve">This note sets out </w:t>
      </w:r>
      <w:r w:rsidR="00D62807">
        <w:t>suggestions for modeling indirect taxation</w:t>
      </w:r>
      <w:r w:rsidR="00992FA7">
        <w:t xml:space="preserve"> for Rwanda</w:t>
      </w:r>
      <w:r w:rsidR="00D62807">
        <w:t xml:space="preserve">, </w:t>
      </w:r>
      <w:r w:rsidR="00DE5412">
        <w:t>which</w:t>
      </w:r>
      <w:r w:rsidR="0076130E">
        <w:t xml:space="preserve"> </w:t>
      </w:r>
      <w:r w:rsidR="002169B7">
        <w:t>we hope are feasible and</w:t>
      </w:r>
      <w:r w:rsidR="00AF02FB">
        <w:t xml:space="preserve"> </w:t>
      </w:r>
      <w:r w:rsidR="002169B7">
        <w:t xml:space="preserve">allow the envisaged </w:t>
      </w:r>
      <w:r w:rsidR="00006831">
        <w:t>p</w:t>
      </w:r>
      <w:r w:rsidR="002169B7">
        <w:t xml:space="preserve">olicy analyses. </w:t>
      </w:r>
      <w:r w:rsidR="00D73468">
        <w:t>The</w:t>
      </w:r>
      <w:r w:rsidR="00006831">
        <w:t xml:space="preserve"> suggestions</w:t>
      </w:r>
      <w:r w:rsidR="00D73468">
        <w:t xml:space="preserve"> </w:t>
      </w:r>
      <w:r w:rsidR="00006831">
        <w:t xml:space="preserve">stay close to the IFPRI standard model, while </w:t>
      </w:r>
      <w:r w:rsidR="00D73468">
        <w:t>draw</w:t>
      </w:r>
      <w:r w:rsidR="00006831">
        <w:t>ing</w:t>
      </w:r>
      <w:r w:rsidR="00D73468">
        <w:t xml:space="preserve"> on</w:t>
      </w:r>
      <w:r w:rsidR="00006831">
        <w:t xml:space="preserve"> the</w:t>
      </w:r>
      <w:r w:rsidR="00D73468">
        <w:t xml:space="preserve"> partial</w:t>
      </w:r>
      <w:r w:rsidR="0076130E">
        <w:t>-</w:t>
      </w:r>
      <w:r w:rsidR="00D73468">
        <w:t xml:space="preserve">equilibrium tax expenditure model </w:t>
      </w:r>
      <w:r w:rsidR="009A597E">
        <w:t>of</w:t>
      </w:r>
      <w:r w:rsidR="00D73468">
        <w:t xml:space="preserve"> MINECOFIN </w:t>
      </w:r>
      <w:r w:rsidR="00992FA7">
        <w:t xml:space="preserve">(notably in/formal breakdown of </w:t>
      </w:r>
      <w:r w:rsidR="009A597E">
        <w:t>commodity s</w:t>
      </w:r>
      <w:r w:rsidR="00992FA7">
        <w:t xml:space="preserve">ales and </w:t>
      </w:r>
      <w:r w:rsidR="009A597E">
        <w:t>VAT-</w:t>
      </w:r>
      <w:r w:rsidR="00992FA7">
        <w:t>exempt</w:t>
      </w:r>
      <w:r w:rsidR="009A597E">
        <w:t>ed sales</w:t>
      </w:r>
      <w:r w:rsidR="00992FA7">
        <w:t xml:space="preserve">). </w:t>
      </w:r>
      <w:r w:rsidR="00006831">
        <w:t xml:space="preserve">The main changes vis-à-vis the July 2021 </w:t>
      </w:r>
      <w:r w:rsidR="009A597E">
        <w:t xml:space="preserve">outline </w:t>
      </w:r>
      <w:r w:rsidR="00006831">
        <w:t xml:space="preserve">“New model equations” are: </w:t>
      </w:r>
      <w:r w:rsidR="009A597E">
        <w:t xml:space="preserve">(a) </w:t>
      </w:r>
      <w:r w:rsidR="00DA1F58">
        <w:t xml:space="preserve">using </w:t>
      </w:r>
      <w:r w:rsidR="00D62807" w:rsidRPr="00B76B97">
        <w:rPr>
          <w:i/>
          <w:iCs/>
        </w:rPr>
        <w:t>tax-exclusive</w:t>
      </w:r>
      <w:r w:rsidR="00D62807" w:rsidRPr="00501B20">
        <w:t xml:space="preserve"> composite commodity price</w:t>
      </w:r>
      <w:r w:rsidR="00DA1F58">
        <w:t>s</w:t>
      </w:r>
      <w:r w:rsidR="00D62807" w:rsidRPr="00501B20">
        <w:t xml:space="preserve"> PQ </w:t>
      </w:r>
      <w:r w:rsidR="009A597E">
        <w:t>and explicit</w:t>
      </w:r>
      <w:r w:rsidR="00D62807" w:rsidRPr="00501B20">
        <w:t xml:space="preserve"> </w:t>
      </w:r>
      <w:r w:rsidR="00B76B97" w:rsidRPr="00B76B97">
        <w:rPr>
          <w:i/>
          <w:iCs/>
        </w:rPr>
        <w:t xml:space="preserve">layers of </w:t>
      </w:r>
      <w:r w:rsidR="00D62807" w:rsidRPr="00B76B97">
        <w:rPr>
          <w:i/>
          <w:iCs/>
        </w:rPr>
        <w:t>tax-inclusive</w:t>
      </w:r>
      <w:r w:rsidR="00D62807" w:rsidRPr="00501B20">
        <w:t xml:space="preserve"> PQ</w:t>
      </w:r>
      <w:r w:rsidR="00507352">
        <w:t xml:space="preserve">’s </w:t>
      </w:r>
      <w:r w:rsidR="005D2AA8">
        <w:t>(first including excises, then also VAT)</w:t>
      </w:r>
      <w:r w:rsidR="00DA1F58">
        <w:t xml:space="preserve">; and </w:t>
      </w:r>
      <w:r w:rsidR="009A597E">
        <w:t>(b) using</w:t>
      </w:r>
      <w:r w:rsidR="00DA1F58">
        <w:t xml:space="preserve"> in/formal and exempted</w:t>
      </w:r>
      <w:r w:rsidR="004F17C3">
        <w:t>/zero-rated</w:t>
      </w:r>
      <w:r w:rsidR="00DA1F58">
        <w:t xml:space="preserve"> shares in the price</w:t>
      </w:r>
      <w:r w:rsidR="004F17C3">
        <w:t>s</w:t>
      </w:r>
      <w:r w:rsidR="00DA1F58">
        <w:t xml:space="preserve"> of </w:t>
      </w:r>
      <w:r w:rsidR="004F17C3">
        <w:t xml:space="preserve">final demand </w:t>
      </w:r>
      <w:r w:rsidR="00DE5412">
        <w:t xml:space="preserve">and </w:t>
      </w:r>
      <w:r w:rsidR="00DA1F58">
        <w:t>intermediate</w:t>
      </w:r>
      <w:r w:rsidR="004F17C3">
        <w:t xml:space="preserve"> </w:t>
      </w:r>
      <w:r w:rsidR="00DE5412">
        <w:t>commodities</w:t>
      </w:r>
      <w:r w:rsidR="00DA1F58">
        <w:t>.</w:t>
      </w:r>
      <w:r w:rsidR="00615B9F">
        <w:t xml:space="preserve"> </w:t>
      </w:r>
    </w:p>
    <w:p w14:paraId="34B03C4A" w14:textId="38D64902" w:rsidR="00BD7834" w:rsidRDefault="00BD7834">
      <w:r>
        <w:t>The note sets out a possible treatment of VAT</w:t>
      </w:r>
      <w:r w:rsidR="00615B9F">
        <w:t xml:space="preserve"> (section III.A-B)</w:t>
      </w:r>
      <w:r>
        <w:t>, then adds excises</w:t>
      </w:r>
      <w:r w:rsidR="00615B9F">
        <w:t xml:space="preserve"> (III.C-D)</w:t>
      </w:r>
      <w:r>
        <w:t>, and brings i</w:t>
      </w:r>
      <w:r w:rsidR="00DA52B4">
        <w:t>n</w:t>
      </w:r>
      <w:r>
        <w:t xml:space="preserve"> di</w:t>
      </w:r>
      <w:r w:rsidR="00DA52B4">
        <w:t xml:space="preserve">fferentiated tax rates between </w:t>
      </w:r>
      <w:r>
        <w:t>domestic vs imported goods</w:t>
      </w:r>
      <w:r w:rsidR="00615B9F">
        <w:t xml:space="preserve"> (IV)</w:t>
      </w:r>
      <w:r>
        <w:t xml:space="preserve">. </w:t>
      </w:r>
      <w:r w:rsidR="004F17C3">
        <w:t>First, s</w:t>
      </w:r>
      <w:r w:rsidR="00615B9F">
        <w:t>ection</w:t>
      </w:r>
      <w:r w:rsidR="004F17C3">
        <w:t>s</w:t>
      </w:r>
      <w:r w:rsidR="00615B9F">
        <w:t xml:space="preserve"> I</w:t>
      </w:r>
      <w:r w:rsidR="004F17C3">
        <w:t>-II</w:t>
      </w:r>
      <w:r w:rsidR="007B6410">
        <w:t xml:space="preserve"> </w:t>
      </w:r>
      <w:r w:rsidR="00615B9F">
        <w:t>sum up</w:t>
      </w:r>
      <w:r w:rsidR="007B6410">
        <w:t xml:space="preserve"> our </w:t>
      </w:r>
      <w:r>
        <w:t xml:space="preserve">model </w:t>
      </w:r>
      <w:r w:rsidR="004F17C3">
        <w:t>“</w:t>
      </w:r>
      <w:r w:rsidR="007B6410">
        <w:t xml:space="preserve">indirect-tax </w:t>
      </w:r>
      <w:r>
        <w:t>desirables</w:t>
      </w:r>
      <w:r w:rsidR="004F17C3">
        <w:t>”</w:t>
      </w:r>
      <w:r w:rsidR="007B6410">
        <w:t xml:space="preserve"> and </w:t>
      </w:r>
      <w:r w:rsidR="004F17C3">
        <w:t xml:space="preserve">try to </w:t>
      </w:r>
      <w:r>
        <w:t xml:space="preserve">address more fully </w:t>
      </w:r>
      <w:r w:rsidR="00615B9F">
        <w:t xml:space="preserve">the </w:t>
      </w:r>
      <w:r>
        <w:t>IFPRI team’s earlier queries.</w:t>
      </w:r>
    </w:p>
    <w:p w14:paraId="1602AE83" w14:textId="24C8D234" w:rsidR="00B367B3" w:rsidRPr="00893EF9" w:rsidRDefault="00731DC9" w:rsidP="00893EF9">
      <w:pPr>
        <w:spacing w:after="120"/>
      </w:pPr>
      <w:r>
        <w:rPr>
          <w:b/>
          <w:bCs/>
        </w:rPr>
        <w:t xml:space="preserve">I.  </w:t>
      </w:r>
      <w:r w:rsidR="007B6410">
        <w:rPr>
          <w:b/>
          <w:bCs/>
        </w:rPr>
        <w:t>M</w:t>
      </w:r>
      <w:r w:rsidR="000A4CEE" w:rsidRPr="00731DC9">
        <w:rPr>
          <w:b/>
          <w:bCs/>
        </w:rPr>
        <w:t xml:space="preserve">odel </w:t>
      </w:r>
      <w:r w:rsidR="00B367B3" w:rsidRPr="00731DC9">
        <w:rPr>
          <w:b/>
          <w:bCs/>
        </w:rPr>
        <w:t>desirables for indirect taxation</w:t>
      </w:r>
      <w:r w:rsidR="00557B2A">
        <w:t xml:space="preserve"> (VAT, excise</w:t>
      </w:r>
      <w:r>
        <w:t>s</w:t>
      </w:r>
      <w:r w:rsidR="00557B2A">
        <w:t xml:space="preserve">, </w:t>
      </w:r>
      <w:r w:rsidR="00AF02FB">
        <w:t xml:space="preserve">import </w:t>
      </w:r>
      <w:r w:rsidR="00557B2A">
        <w:t>duties)</w:t>
      </w:r>
      <w:r w:rsidR="004221C8">
        <w:t xml:space="preserve"> </w:t>
      </w:r>
      <w:r w:rsidR="004221C8" w:rsidRPr="004F17C3">
        <w:rPr>
          <w:b/>
          <w:bCs/>
        </w:rPr>
        <w:t xml:space="preserve">enabling </w:t>
      </w:r>
      <w:r w:rsidR="0056346F">
        <w:rPr>
          <w:b/>
          <w:bCs/>
        </w:rPr>
        <w:t xml:space="preserve">GE </w:t>
      </w:r>
      <w:r w:rsidR="004221C8" w:rsidRPr="004F17C3">
        <w:rPr>
          <w:b/>
          <w:bCs/>
        </w:rPr>
        <w:t>analysis of</w:t>
      </w:r>
    </w:p>
    <w:p w14:paraId="7FAFF647" w14:textId="1E46F63A" w:rsidR="00B367B3" w:rsidRPr="00D006B3" w:rsidRDefault="00B367B3" w:rsidP="00D006B3">
      <w:pPr>
        <w:pStyle w:val="ListParagraph"/>
        <w:numPr>
          <w:ilvl w:val="0"/>
          <w:numId w:val="3"/>
        </w:numPr>
        <w:spacing w:after="120"/>
        <w:rPr>
          <w:i/>
          <w:iCs/>
        </w:rPr>
      </w:pPr>
      <w:r w:rsidRPr="00D006B3">
        <w:rPr>
          <w:i/>
          <w:iCs/>
        </w:rPr>
        <w:t xml:space="preserve">tax expenditure, by simulating </w:t>
      </w:r>
      <w:r w:rsidR="0046705A" w:rsidRPr="00D006B3">
        <w:rPr>
          <w:i/>
          <w:iCs/>
        </w:rPr>
        <w:t>‘</w:t>
      </w:r>
      <w:r w:rsidRPr="00D006B3">
        <w:rPr>
          <w:i/>
          <w:iCs/>
        </w:rPr>
        <w:t>full</w:t>
      </w:r>
      <w:r w:rsidR="004F17C3">
        <w:rPr>
          <w:i/>
          <w:iCs/>
        </w:rPr>
        <w:t>er</w:t>
      </w:r>
      <w:r w:rsidR="0046705A" w:rsidRPr="00D006B3">
        <w:rPr>
          <w:i/>
          <w:iCs/>
        </w:rPr>
        <w:t>’</w:t>
      </w:r>
      <w:r w:rsidRPr="00D006B3">
        <w:rPr>
          <w:i/>
          <w:iCs/>
        </w:rPr>
        <w:t xml:space="preserve"> </w:t>
      </w:r>
      <w:r w:rsidR="00DE5412">
        <w:rPr>
          <w:i/>
          <w:iCs/>
        </w:rPr>
        <w:t xml:space="preserve">effective </w:t>
      </w:r>
      <w:r w:rsidRPr="00D006B3">
        <w:rPr>
          <w:i/>
          <w:iCs/>
        </w:rPr>
        <w:t xml:space="preserve">rates </w:t>
      </w:r>
      <w:r w:rsidR="0046705A" w:rsidRPr="00D006B3">
        <w:rPr>
          <w:i/>
          <w:iCs/>
        </w:rPr>
        <w:t xml:space="preserve">for import levies and VAT </w:t>
      </w:r>
      <w:r w:rsidRPr="00D006B3">
        <w:rPr>
          <w:i/>
          <w:iCs/>
        </w:rPr>
        <w:t>without exemptions</w:t>
      </w:r>
    </w:p>
    <w:p w14:paraId="5D3CCD34" w14:textId="0E0B50F5" w:rsidR="00B367B3" w:rsidRDefault="0046705A" w:rsidP="00BB5BA5">
      <w:pPr>
        <w:pStyle w:val="ListParagraph"/>
        <w:numPr>
          <w:ilvl w:val="0"/>
          <w:numId w:val="3"/>
        </w:numPr>
        <w:spacing w:after="120"/>
        <w:rPr>
          <w:i/>
          <w:iCs/>
        </w:rPr>
      </w:pPr>
      <w:r w:rsidRPr="00893EF9">
        <w:rPr>
          <w:i/>
          <w:iCs/>
        </w:rPr>
        <w:t xml:space="preserve">the impact of changes in </w:t>
      </w:r>
      <w:r w:rsidR="00E01174" w:rsidRPr="00893EF9">
        <w:rPr>
          <w:i/>
          <w:iCs/>
        </w:rPr>
        <w:t xml:space="preserve">effective </w:t>
      </w:r>
      <w:r w:rsidRPr="00893EF9">
        <w:rPr>
          <w:i/>
          <w:iCs/>
        </w:rPr>
        <w:t>rates</w:t>
      </w:r>
      <w:r w:rsidR="00E01174" w:rsidRPr="00893EF9">
        <w:rPr>
          <w:i/>
          <w:iCs/>
        </w:rPr>
        <w:t xml:space="preserve">, i.e. </w:t>
      </w:r>
      <w:r w:rsidR="00546D49" w:rsidRPr="00893EF9">
        <w:rPr>
          <w:i/>
          <w:iCs/>
        </w:rPr>
        <w:t xml:space="preserve">in </w:t>
      </w:r>
      <w:r w:rsidR="00E01174" w:rsidRPr="00893EF9">
        <w:rPr>
          <w:i/>
          <w:iCs/>
        </w:rPr>
        <w:t>nominal rates</w:t>
      </w:r>
      <w:r w:rsidR="000A4CEE">
        <w:rPr>
          <w:i/>
          <w:iCs/>
        </w:rPr>
        <w:t xml:space="preserve"> </w:t>
      </w:r>
      <w:r w:rsidR="00546D49" w:rsidRPr="00893EF9">
        <w:rPr>
          <w:i/>
          <w:iCs/>
        </w:rPr>
        <w:t>for VAT and excises</w:t>
      </w:r>
      <w:r w:rsidR="004F17C3">
        <w:rPr>
          <w:i/>
          <w:iCs/>
        </w:rPr>
        <w:t xml:space="preserve">, </w:t>
      </w:r>
      <w:r w:rsidR="000A4CEE">
        <w:rPr>
          <w:i/>
          <w:iCs/>
        </w:rPr>
        <w:t xml:space="preserve">in </w:t>
      </w:r>
      <w:r w:rsidR="00546D49" w:rsidRPr="00893EF9">
        <w:rPr>
          <w:i/>
          <w:iCs/>
        </w:rPr>
        <w:t>degree of informality</w:t>
      </w:r>
      <w:r w:rsidR="0056346F">
        <w:rPr>
          <w:i/>
          <w:iCs/>
        </w:rPr>
        <w:t>/</w:t>
      </w:r>
      <w:r w:rsidR="00A00569">
        <w:rPr>
          <w:i/>
          <w:iCs/>
        </w:rPr>
        <w:t xml:space="preserve">evasion, </w:t>
      </w:r>
      <w:r w:rsidR="00546D49" w:rsidRPr="00893EF9">
        <w:rPr>
          <w:i/>
          <w:iCs/>
        </w:rPr>
        <w:t xml:space="preserve">and </w:t>
      </w:r>
      <w:r w:rsidR="004F17C3">
        <w:rPr>
          <w:i/>
          <w:iCs/>
        </w:rPr>
        <w:t xml:space="preserve">in </w:t>
      </w:r>
      <w:r w:rsidR="00546D49" w:rsidRPr="00893EF9">
        <w:rPr>
          <w:i/>
          <w:iCs/>
        </w:rPr>
        <w:t xml:space="preserve">extent </w:t>
      </w:r>
      <w:r w:rsidR="0021448E" w:rsidRPr="00893EF9">
        <w:rPr>
          <w:i/>
          <w:iCs/>
        </w:rPr>
        <w:t xml:space="preserve">of </w:t>
      </w:r>
      <w:r w:rsidR="00546D49" w:rsidRPr="00893EF9">
        <w:rPr>
          <w:i/>
          <w:iCs/>
        </w:rPr>
        <w:t>exemptions</w:t>
      </w:r>
      <w:r w:rsidR="004F17C3">
        <w:rPr>
          <w:i/>
          <w:iCs/>
        </w:rPr>
        <w:t>/</w:t>
      </w:r>
      <w:r w:rsidR="00A00569">
        <w:rPr>
          <w:i/>
          <w:iCs/>
        </w:rPr>
        <w:t xml:space="preserve">zero-rating (most commodities in 80-100 breakdown </w:t>
      </w:r>
      <w:r w:rsidR="00DE5412">
        <w:rPr>
          <w:i/>
          <w:iCs/>
        </w:rPr>
        <w:t>have</w:t>
      </w:r>
      <w:r w:rsidR="00A00569">
        <w:rPr>
          <w:i/>
          <w:iCs/>
        </w:rPr>
        <w:t xml:space="preserve"> a mix)</w:t>
      </w:r>
    </w:p>
    <w:p w14:paraId="3567BC7E" w14:textId="7C9F1C5A" w:rsidR="00BB5BA5" w:rsidRDefault="0046705A" w:rsidP="00893EF9">
      <w:pPr>
        <w:pStyle w:val="ListParagraph"/>
        <w:numPr>
          <w:ilvl w:val="0"/>
          <w:numId w:val="3"/>
        </w:numPr>
        <w:spacing w:after="120"/>
        <w:rPr>
          <w:i/>
          <w:iCs/>
        </w:rPr>
      </w:pPr>
      <w:r w:rsidRPr="00BB5BA5">
        <w:rPr>
          <w:i/>
          <w:iCs/>
        </w:rPr>
        <w:t xml:space="preserve">indirect tax incidence (direct: on final sales, and indirect </w:t>
      </w:r>
      <w:r w:rsidR="00DE5412">
        <w:rPr>
          <w:i/>
          <w:iCs/>
        </w:rPr>
        <w:t xml:space="preserve">via inputs </w:t>
      </w:r>
      <w:r w:rsidRPr="00BB5BA5">
        <w:rPr>
          <w:i/>
          <w:iCs/>
        </w:rPr>
        <w:t>e.g. fuel</w:t>
      </w:r>
      <w:r w:rsidR="00557B2A" w:rsidRPr="00BB5BA5">
        <w:rPr>
          <w:i/>
          <w:iCs/>
        </w:rPr>
        <w:t xml:space="preserve">, </w:t>
      </w:r>
      <w:r w:rsidR="00BF2D2C" w:rsidRPr="00BB5BA5">
        <w:rPr>
          <w:i/>
          <w:iCs/>
        </w:rPr>
        <w:t>fertilizer</w:t>
      </w:r>
      <w:r w:rsidR="00557B2A" w:rsidRPr="00BB5BA5">
        <w:rPr>
          <w:i/>
          <w:iCs/>
        </w:rPr>
        <w:t>, cement</w:t>
      </w:r>
      <w:r w:rsidR="00BF2D2C" w:rsidRPr="00BB5BA5">
        <w:rPr>
          <w:i/>
          <w:iCs/>
        </w:rPr>
        <w:t>, cloth</w:t>
      </w:r>
      <w:r w:rsidR="004221C8" w:rsidRPr="00BB5BA5">
        <w:rPr>
          <w:i/>
          <w:iCs/>
        </w:rPr>
        <w:t>, …</w:t>
      </w:r>
      <w:r w:rsidRPr="00BB5BA5">
        <w:rPr>
          <w:i/>
          <w:iCs/>
        </w:rPr>
        <w:t>)</w:t>
      </w:r>
    </w:p>
    <w:p w14:paraId="75A0239A" w14:textId="67F8231B" w:rsidR="0046705A" w:rsidRPr="00BB5BA5" w:rsidRDefault="00546D49" w:rsidP="00893EF9">
      <w:pPr>
        <w:pStyle w:val="ListParagraph"/>
        <w:numPr>
          <w:ilvl w:val="0"/>
          <w:numId w:val="3"/>
        </w:numPr>
        <w:spacing w:after="120"/>
        <w:rPr>
          <w:i/>
          <w:iCs/>
        </w:rPr>
      </w:pPr>
      <w:r w:rsidRPr="00BB5BA5">
        <w:rPr>
          <w:i/>
          <w:iCs/>
        </w:rPr>
        <w:t>impact of fuel taxation (</w:t>
      </w:r>
      <w:r w:rsidR="0021448E" w:rsidRPr="00BB5BA5">
        <w:rPr>
          <w:i/>
          <w:iCs/>
        </w:rPr>
        <w:t>excises</w:t>
      </w:r>
      <w:r w:rsidR="00BF2D2C" w:rsidRPr="00BB5BA5">
        <w:rPr>
          <w:i/>
          <w:iCs/>
        </w:rPr>
        <w:t xml:space="preserve">, </w:t>
      </w:r>
      <w:r w:rsidR="0021448E" w:rsidRPr="00BB5BA5">
        <w:rPr>
          <w:i/>
          <w:iCs/>
        </w:rPr>
        <w:t>possible</w:t>
      </w:r>
      <w:r w:rsidRPr="00BB5BA5">
        <w:rPr>
          <w:i/>
          <w:iCs/>
        </w:rPr>
        <w:t xml:space="preserve"> carbon tax</w:t>
      </w:r>
      <w:r w:rsidR="00BF2D2C" w:rsidRPr="00BB5BA5">
        <w:rPr>
          <w:i/>
          <w:iCs/>
        </w:rPr>
        <w:t>,..</w:t>
      </w:r>
      <w:r w:rsidRPr="00BB5BA5">
        <w:rPr>
          <w:i/>
          <w:iCs/>
        </w:rPr>
        <w:t>) on commodity prices</w:t>
      </w:r>
      <w:r w:rsidR="00557B2A" w:rsidRPr="00BB5BA5">
        <w:rPr>
          <w:i/>
          <w:iCs/>
        </w:rPr>
        <w:t>,</w:t>
      </w:r>
      <w:r w:rsidRPr="00BB5BA5">
        <w:rPr>
          <w:i/>
          <w:iCs/>
        </w:rPr>
        <w:t xml:space="preserve"> demand</w:t>
      </w:r>
      <w:r w:rsidR="00557B2A" w:rsidRPr="00BB5BA5">
        <w:rPr>
          <w:i/>
          <w:iCs/>
        </w:rPr>
        <w:t xml:space="preserve"> and output</w:t>
      </w:r>
    </w:p>
    <w:p w14:paraId="23C7FE60" w14:textId="1722AD7B" w:rsidR="0021448E" w:rsidRPr="00436E87" w:rsidRDefault="0021448E">
      <w:r>
        <w:t>(</w:t>
      </w:r>
      <w:r w:rsidR="00DE5412">
        <w:t>n</w:t>
      </w:r>
      <w:r w:rsidR="00BB5BA5">
        <w:t>ot</w:t>
      </w:r>
      <w:r w:rsidR="00412F80">
        <w:t xml:space="preserve">: </w:t>
      </w:r>
      <w:r>
        <w:t xml:space="preserve"> </w:t>
      </w:r>
      <w:r w:rsidRPr="00AF02FB">
        <w:rPr>
          <w:i/>
          <w:iCs/>
        </w:rPr>
        <w:t>impact of improving rebate</w:t>
      </w:r>
      <w:r w:rsidR="004203AB" w:rsidRPr="00AF02FB">
        <w:rPr>
          <w:i/>
          <w:iCs/>
        </w:rPr>
        <w:t>s</w:t>
      </w:r>
      <w:r w:rsidR="004203AB">
        <w:t xml:space="preserve"> </w:t>
      </w:r>
      <w:r w:rsidR="00412F80">
        <w:t>since</w:t>
      </w:r>
      <w:r>
        <w:t xml:space="preserve"> the system works</w:t>
      </w:r>
      <w:r w:rsidR="00310448">
        <w:t xml:space="preserve"> okay, no need to model partial rebating)</w:t>
      </w:r>
    </w:p>
    <w:p w14:paraId="7A31EFD5" w14:textId="3EC1FC41" w:rsidR="00827EBF" w:rsidRPr="00495608" w:rsidRDefault="00731DC9" w:rsidP="00557B2A">
      <w:pPr>
        <w:spacing w:after="120"/>
      </w:pPr>
      <w:r>
        <w:rPr>
          <w:b/>
          <w:bCs/>
        </w:rPr>
        <w:t xml:space="preserve">II.  </w:t>
      </w:r>
      <w:r w:rsidR="00DE5412">
        <w:rPr>
          <w:b/>
          <w:bCs/>
        </w:rPr>
        <w:t>P</w:t>
      </w:r>
      <w:r w:rsidR="002301DB">
        <w:rPr>
          <w:b/>
          <w:bCs/>
        </w:rPr>
        <w:t xml:space="preserve">rior </w:t>
      </w:r>
      <w:r w:rsidR="00827EBF">
        <w:rPr>
          <w:b/>
          <w:bCs/>
        </w:rPr>
        <w:t xml:space="preserve">points from </w:t>
      </w:r>
      <w:r w:rsidR="00495608">
        <w:rPr>
          <w:b/>
          <w:bCs/>
        </w:rPr>
        <w:t xml:space="preserve">our </w:t>
      </w:r>
      <w:r w:rsidR="00DE5412">
        <w:rPr>
          <w:b/>
          <w:bCs/>
        </w:rPr>
        <w:t xml:space="preserve">earlier </w:t>
      </w:r>
      <w:r w:rsidR="00827EBF">
        <w:rPr>
          <w:b/>
          <w:bCs/>
        </w:rPr>
        <w:t>exchange</w:t>
      </w:r>
      <w:r>
        <w:rPr>
          <w:b/>
          <w:bCs/>
        </w:rPr>
        <w:t>s</w:t>
      </w:r>
      <w:r w:rsidR="00827EBF">
        <w:rPr>
          <w:b/>
          <w:bCs/>
        </w:rPr>
        <w:t xml:space="preserve"> </w:t>
      </w:r>
      <w:r w:rsidR="00827EBF" w:rsidRPr="00495608">
        <w:t>(</w:t>
      </w:r>
      <w:r>
        <w:t>cf.</w:t>
      </w:r>
      <w:r w:rsidR="00495608">
        <w:t xml:space="preserve"> </w:t>
      </w:r>
      <w:r w:rsidR="00827EBF" w:rsidRPr="00495608">
        <w:t>email June 20, 2021)</w:t>
      </w:r>
    </w:p>
    <w:p w14:paraId="24034EC7" w14:textId="03AAD552" w:rsidR="00495608" w:rsidRDefault="00827EBF" w:rsidP="007B6410">
      <w:pPr>
        <w:spacing w:after="120"/>
      </w:pPr>
      <w:r w:rsidRPr="00827EBF">
        <w:t>The VA</w:t>
      </w:r>
      <w:r>
        <w:t>T</w:t>
      </w:r>
      <w:r w:rsidRPr="00827EBF">
        <w:t xml:space="preserve"> tax base for imported goods is</w:t>
      </w:r>
      <w:r w:rsidR="004221C8">
        <w:t xml:space="preserve"> the</w:t>
      </w:r>
      <w:r w:rsidRPr="00827EBF">
        <w:t xml:space="preserve"> invoice import price CIF</w:t>
      </w:r>
      <w:r>
        <w:t xml:space="preserve"> (</w:t>
      </w:r>
      <w:r w:rsidR="0051115A">
        <w:t>Mombasa</w:t>
      </w:r>
      <w:r>
        <w:t>, Dar)</w:t>
      </w:r>
      <w:r w:rsidR="006E2AFE">
        <w:t xml:space="preserve"> plus import levies</w:t>
      </w:r>
      <w:r>
        <w:t>. Any transport/trade margin to sal</w:t>
      </w:r>
      <w:r w:rsidR="006E2AFE">
        <w:t>e</w:t>
      </w:r>
      <w:r>
        <w:t xml:space="preserve">s point in Rwanda is subject to </w:t>
      </w:r>
      <w:r w:rsidR="006E2AFE">
        <w:t xml:space="preserve">VAT the normal way. </w:t>
      </w:r>
    </w:p>
    <w:p w14:paraId="2901C5DC" w14:textId="3B542C0C" w:rsidR="00827EBF" w:rsidRDefault="006E2AFE" w:rsidP="007B6410">
      <w:pPr>
        <w:spacing w:after="120"/>
      </w:pPr>
      <w:r>
        <w:t xml:space="preserve">Excises on imports are on the import price plus </w:t>
      </w:r>
      <w:r w:rsidR="00526154">
        <w:t xml:space="preserve">import duty; the </w:t>
      </w:r>
      <w:r>
        <w:t>VAT</w:t>
      </w:r>
      <w:r w:rsidR="00526154">
        <w:t xml:space="preserve"> is on the import price plus duty plus levies (statistical, EAC,</w:t>
      </w:r>
      <w:r w:rsidR="00BF2D2C">
        <w:t>…</w:t>
      </w:r>
      <w:r w:rsidR="00526154">
        <w:t>) plus excises</w:t>
      </w:r>
      <w:r w:rsidR="004221C8">
        <w:t>:</w:t>
      </w:r>
      <w:r w:rsidR="00526154" w:rsidRPr="00A00569">
        <w:rPr>
          <w:i/>
          <w:iCs/>
        </w:rPr>
        <w:t xml:space="preserve"> pwm</w:t>
      </w:r>
      <w:r w:rsidR="00526154">
        <w:t xml:space="preserve"> </w:t>
      </w:r>
      <w:r w:rsidR="00DA52B4">
        <w:t xml:space="preserve">[ </w:t>
      </w:r>
      <w:r w:rsidR="00526154">
        <w:t>(1</w:t>
      </w:r>
      <w:r w:rsidR="00BF2D2C">
        <w:t xml:space="preserve"> </w:t>
      </w:r>
      <w:r w:rsidR="00526154">
        <w:t>+</w:t>
      </w:r>
      <w:r w:rsidR="00526154" w:rsidRPr="00DA52B4">
        <w:rPr>
          <w:i/>
          <w:iCs/>
        </w:rPr>
        <w:t xml:space="preserve"> tm</w:t>
      </w:r>
      <w:r w:rsidR="00526154">
        <w:t>) (1</w:t>
      </w:r>
      <w:r w:rsidR="00BF2D2C">
        <w:t xml:space="preserve"> </w:t>
      </w:r>
      <w:r w:rsidR="00526154">
        <w:t>+</w:t>
      </w:r>
      <w:r w:rsidR="00BF2D2C">
        <w:t xml:space="preserve"> </w:t>
      </w:r>
      <w:r w:rsidR="00526154" w:rsidRPr="00DA52B4">
        <w:rPr>
          <w:i/>
          <w:iCs/>
        </w:rPr>
        <w:t>texc</w:t>
      </w:r>
      <w:r w:rsidR="00526154" w:rsidRPr="00DA52B4">
        <w:rPr>
          <w:b/>
          <w:bCs/>
          <w:i/>
          <w:iCs/>
          <w:u w:val="single"/>
        </w:rPr>
        <w:t>m</w:t>
      </w:r>
      <w:r w:rsidR="00526154">
        <w:t>) +</w:t>
      </w:r>
      <w:r w:rsidR="00526154" w:rsidRPr="00DA52B4">
        <w:rPr>
          <w:i/>
          <w:iCs/>
        </w:rPr>
        <w:t xml:space="preserve"> lev</w:t>
      </w:r>
      <w:r w:rsidR="00DA52B4">
        <w:t xml:space="preserve"> </w:t>
      </w:r>
      <w:r w:rsidR="00526154">
        <w:t>] (1</w:t>
      </w:r>
      <w:r w:rsidR="00BF2D2C">
        <w:t xml:space="preserve"> </w:t>
      </w:r>
      <w:r w:rsidR="00526154">
        <w:t xml:space="preserve">+ </w:t>
      </w:r>
      <w:r w:rsidR="00526154" w:rsidRPr="00DA52B4">
        <w:rPr>
          <w:i/>
          <w:iCs/>
        </w:rPr>
        <w:t>vat</w:t>
      </w:r>
      <w:r w:rsidR="00526154" w:rsidRPr="00DA52B4">
        <w:rPr>
          <w:b/>
          <w:bCs/>
          <w:i/>
          <w:iCs/>
          <w:u w:val="single"/>
        </w:rPr>
        <w:t>m</w:t>
      </w:r>
      <w:r w:rsidR="00526154" w:rsidRPr="00DA52B4">
        <w:rPr>
          <w:i/>
          <w:iCs/>
        </w:rPr>
        <w:t>eff</w:t>
      </w:r>
      <w:r w:rsidR="00526154">
        <w:t xml:space="preserve">). For simplicity, the levies </w:t>
      </w:r>
      <w:r w:rsidR="00DC3010">
        <w:t>may</w:t>
      </w:r>
      <w:r w:rsidR="00526154">
        <w:t xml:space="preserve"> be lumped together with the import duty</w:t>
      </w:r>
      <w:r w:rsidR="00310448">
        <w:t xml:space="preserve"> </w:t>
      </w:r>
      <w:r w:rsidR="00981D29">
        <w:t xml:space="preserve">as </w:t>
      </w:r>
      <w:r w:rsidR="0056346F">
        <w:t xml:space="preserve">has been </w:t>
      </w:r>
      <w:r w:rsidR="00981D29">
        <w:t xml:space="preserve">done so far </w:t>
      </w:r>
      <w:r w:rsidR="00310448">
        <w:t>(with some loss in accuracy).</w:t>
      </w:r>
    </w:p>
    <w:p w14:paraId="4588EEF8" w14:textId="2BDA38A2" w:rsidR="006E2AFE" w:rsidRDefault="006E2AFE" w:rsidP="007B6410">
      <w:pPr>
        <w:spacing w:after="120"/>
      </w:pPr>
      <w:r>
        <w:t>Excises are not rebatable</w:t>
      </w:r>
      <w:r w:rsidR="0056346F">
        <w:t>/deductible</w:t>
      </w:r>
      <w:r>
        <w:t xml:space="preserve">, e.g. excises on intermediate fuel cannot be rebated, not even for exports. Airlines are exempted from excise on kerosene, </w:t>
      </w:r>
      <w:r w:rsidR="00175B6F">
        <w:t>or rather there is no excise on aviation kerosene.</w:t>
      </w:r>
    </w:p>
    <w:p w14:paraId="1BE38DC5" w14:textId="0D342C34" w:rsidR="00DE7F02" w:rsidRDefault="002301DB" w:rsidP="007B6410">
      <w:pPr>
        <w:spacing w:after="120"/>
      </w:pPr>
      <w:r>
        <w:t xml:space="preserve">The rebate system works well, </w:t>
      </w:r>
      <w:r w:rsidR="00310448">
        <w:t>except for intermittent</w:t>
      </w:r>
      <w:r w:rsidR="00262BAA">
        <w:t xml:space="preserve"> delays in crediting (amounting to interest-free lending to </w:t>
      </w:r>
      <w:r w:rsidR="00DA52B4">
        <w:t>g</w:t>
      </w:r>
      <w:r w:rsidR="00262BAA">
        <w:t>ov</w:t>
      </w:r>
      <w:r w:rsidR="00DA52B4">
        <w:t>ernmen</w:t>
      </w:r>
      <w:r w:rsidR="00262BAA">
        <w:t>t by the enterpri</w:t>
      </w:r>
      <w:r w:rsidR="008F3102">
        <w:t>s</w:t>
      </w:r>
      <w:r w:rsidR="00262BAA">
        <w:t>e)</w:t>
      </w:r>
      <w:r w:rsidR="00310448">
        <w:t xml:space="preserve">, </w:t>
      </w:r>
      <w:r>
        <w:t xml:space="preserve">so </w:t>
      </w:r>
      <w:r w:rsidR="00495608">
        <w:t xml:space="preserve">there </w:t>
      </w:r>
      <w:r w:rsidR="00310448">
        <w:t>is</w:t>
      </w:r>
      <w:r w:rsidR="00495608">
        <w:t xml:space="preserve"> </w:t>
      </w:r>
      <w:r>
        <w:t>no need to model partial rebat</w:t>
      </w:r>
      <w:r w:rsidR="00310448">
        <w:t>es</w:t>
      </w:r>
      <w:r>
        <w:t xml:space="preserve">. </w:t>
      </w:r>
    </w:p>
    <w:p w14:paraId="436C26B5" w14:textId="08313123" w:rsidR="00DF2A5A" w:rsidRPr="00DF2A5A" w:rsidRDefault="002301DB" w:rsidP="007B6410">
      <w:pPr>
        <w:spacing w:after="120"/>
        <w:rPr>
          <w:color w:val="FF0000"/>
        </w:rPr>
      </w:pPr>
      <w:r>
        <w:t>The VAT is on</w:t>
      </w:r>
      <w:r w:rsidR="00310448">
        <w:t xml:space="preserve"> private</w:t>
      </w:r>
      <w:r>
        <w:t xml:space="preserve"> consumption</w:t>
      </w:r>
      <w:r w:rsidR="00310448">
        <w:t xml:space="preserve"> and </w:t>
      </w:r>
      <w:r>
        <w:t xml:space="preserve">government </w:t>
      </w:r>
      <w:r w:rsidR="00310448">
        <w:t>consumption of G&amp;S</w:t>
      </w:r>
      <w:r w:rsidR="00262BAA">
        <w:t xml:space="preserve"> (purchases at tax-inclusive prices, while some gov</w:t>
      </w:r>
      <w:r w:rsidR="00AF02FB">
        <w:t>ernmen</w:t>
      </w:r>
      <w:r w:rsidR="00262BAA">
        <w:t xml:space="preserve">t agencies can withhold indirect taxes on their purchases). </w:t>
      </w:r>
    </w:p>
    <w:p w14:paraId="676161E8" w14:textId="5488ABD5" w:rsidR="006E2AFE" w:rsidRDefault="008F3102" w:rsidP="007B6410">
      <w:pPr>
        <w:spacing w:after="120"/>
      </w:pPr>
      <w:r>
        <w:t>I</w:t>
      </w:r>
      <w:r w:rsidR="002301DB">
        <w:t>nvestment goods are</w:t>
      </w:r>
      <w:r>
        <w:t xml:space="preserve"> in principle</w:t>
      </w:r>
      <w:r w:rsidR="002301DB">
        <w:t xml:space="preserve"> exempt from VAT</w:t>
      </w:r>
      <w:r>
        <w:t>, but precise application depends on type of goods and investing sector</w:t>
      </w:r>
      <w:r w:rsidR="0056346F">
        <w:t>, and some VAT gets levied on typical investment goods</w:t>
      </w:r>
      <w:r>
        <w:t>. Most imported investment goods are exempt of VAT</w:t>
      </w:r>
      <w:r w:rsidR="002301DB">
        <w:t xml:space="preserve">; for domestic </w:t>
      </w:r>
      <w:r w:rsidR="0056346F">
        <w:t>ones</w:t>
      </w:r>
      <w:r w:rsidR="002301DB">
        <w:t>, VAT paid is deducted</w:t>
      </w:r>
      <w:r>
        <w:t xml:space="preserve"> or tax credit given if considered as investment</w:t>
      </w:r>
      <w:r w:rsidR="002301DB">
        <w:t>.</w:t>
      </w:r>
    </w:p>
    <w:p w14:paraId="3B2674E6" w14:textId="0CF1DDFB" w:rsidR="008470B2" w:rsidRDefault="000313E1" w:rsidP="007B6410">
      <w:pPr>
        <w:spacing w:after="120"/>
      </w:pPr>
      <w:r>
        <w:t>Exports are VAT zero-rated</w:t>
      </w:r>
      <w:r w:rsidR="00507352">
        <w:t>;</w:t>
      </w:r>
      <w:r>
        <w:t xml:space="preserve"> import duties on imported inputs for exports can be rebated. Economic zones are exempt of import duties on inputs for exports. This is reflected in effective import duty rate by product. </w:t>
      </w:r>
    </w:p>
    <w:p w14:paraId="06A7D112" w14:textId="3D7E73B9" w:rsidR="007303B2" w:rsidRDefault="007303B2" w:rsidP="00D4795C">
      <w:r>
        <w:t xml:space="preserve">The way the SAM captures indirect subsidies on air transport, electricity, water and hotels may need checking, as GFS </w:t>
      </w:r>
      <w:r w:rsidR="005071AA">
        <w:t>‘</w:t>
      </w:r>
      <w:r w:rsidR="000313E1">
        <w:t xml:space="preserve">Taxes on goods and services’ </w:t>
      </w:r>
      <w:r>
        <w:t>does not net out these subsidies (in NA</w:t>
      </w:r>
      <w:r w:rsidR="002161B2">
        <w:t>-</w:t>
      </w:r>
      <w:r>
        <w:t>NISR sense)</w:t>
      </w:r>
      <w:r w:rsidR="000313E1">
        <w:t xml:space="preserve">. Instead </w:t>
      </w:r>
      <w:r w:rsidR="00DC3010">
        <w:t>G</w:t>
      </w:r>
      <w:r w:rsidR="000313E1">
        <w:t xml:space="preserve">FS </w:t>
      </w:r>
      <w:r w:rsidR="00DC3010">
        <w:t>has</w:t>
      </w:r>
      <w:r>
        <w:t xml:space="preserve"> them under spending</w:t>
      </w:r>
      <w:r w:rsidR="002161B2">
        <w:t xml:space="preserve"> ‘</w:t>
      </w:r>
      <w:r>
        <w:t>Subsidies</w:t>
      </w:r>
      <w:r w:rsidR="002161B2">
        <w:t>’</w:t>
      </w:r>
      <w:r>
        <w:t>. (Adjusting this would affect residual govt savings</w:t>
      </w:r>
      <w:r w:rsidR="002161B2">
        <w:t xml:space="preserve"> as calculated for </w:t>
      </w:r>
      <w:r w:rsidR="002161B2">
        <w:lastRenderedPageBreak/>
        <w:t>the SAM, and the derived savings would be closer to gov</w:t>
      </w:r>
      <w:r w:rsidR="00E1421A">
        <w:t>ernmen</w:t>
      </w:r>
      <w:r w:rsidR="002161B2">
        <w:t>t savings in GFS</w:t>
      </w:r>
      <w:r w:rsidR="00DC3010">
        <w:t>.) Only the electricity subsidies seem to be an indirect subsidy, the other</w:t>
      </w:r>
      <w:r w:rsidR="005071AA">
        <w:t>s</w:t>
      </w:r>
      <w:r w:rsidR="00DC3010">
        <w:t xml:space="preserve"> direct subsidies.</w:t>
      </w:r>
      <w:r w:rsidR="00E1421A">
        <w:rPr>
          <w:rStyle w:val="FootnoteReference"/>
        </w:rPr>
        <w:footnoteReference w:id="1"/>
      </w:r>
    </w:p>
    <w:p w14:paraId="0C7A9A08" w14:textId="6CFE7616" w:rsidR="00DC3010" w:rsidRPr="005D2AA8" w:rsidRDefault="005D2AA8">
      <w:r>
        <w:t>Hence p</w:t>
      </w:r>
      <w:r w:rsidR="00DC3010" w:rsidRPr="005D2AA8">
        <w:t>erhaps there is no need for modeling indirect tax</w:t>
      </w:r>
      <w:r w:rsidRPr="005D2AA8">
        <w:t>es</w:t>
      </w:r>
      <w:r w:rsidR="00DC3010" w:rsidRPr="005D2AA8">
        <w:t xml:space="preserve"> </w:t>
      </w:r>
      <w:r w:rsidRPr="005D2AA8">
        <w:t xml:space="preserve">or subsidies </w:t>
      </w:r>
      <w:r w:rsidR="00DC3010" w:rsidRPr="005D2AA8">
        <w:t>on activit</w:t>
      </w:r>
      <w:r w:rsidR="0056346F">
        <w:t>ies or</w:t>
      </w:r>
      <w:r w:rsidR="00DC3010" w:rsidRPr="005D2AA8">
        <w:t xml:space="preserve"> </w:t>
      </w:r>
      <w:r w:rsidRPr="005D2AA8">
        <w:t>commodities</w:t>
      </w:r>
      <w:r w:rsidR="00DC3010" w:rsidRPr="005D2AA8">
        <w:t>.</w:t>
      </w:r>
      <w:r w:rsidR="004D16A5">
        <w:t xml:space="preserve"> </w:t>
      </w:r>
      <w:r w:rsidR="003876F9">
        <w:t>If an indirect tax/subsidy is retained (e.g. for electricity)</w:t>
      </w:r>
      <w:r w:rsidR="00981D29">
        <w:t>,</w:t>
      </w:r>
      <w:r w:rsidR="003876F9">
        <w:t xml:space="preserve"> it may be </w:t>
      </w:r>
      <w:r w:rsidR="00E1421A">
        <w:t>treated as an</w:t>
      </w:r>
      <w:r w:rsidR="003876F9">
        <w:t xml:space="preserve"> excise (non-deductible).</w:t>
      </w:r>
    </w:p>
    <w:p w14:paraId="3E7C8BA2" w14:textId="251B2D1A" w:rsidR="00827EBF" w:rsidRPr="00AB0ECD" w:rsidRDefault="00D65D9C">
      <w:pPr>
        <w:rPr>
          <w:b/>
          <w:bCs/>
        </w:rPr>
      </w:pPr>
      <w:r>
        <w:rPr>
          <w:b/>
          <w:bCs/>
        </w:rPr>
        <w:t>I</w:t>
      </w:r>
      <w:r w:rsidR="00731DC9">
        <w:rPr>
          <w:b/>
          <w:bCs/>
        </w:rPr>
        <w:t>II</w:t>
      </w:r>
      <w:r>
        <w:rPr>
          <w:b/>
          <w:bCs/>
        </w:rPr>
        <w:t xml:space="preserve">. </w:t>
      </w:r>
      <w:r w:rsidR="007303B2">
        <w:rPr>
          <w:b/>
          <w:bCs/>
        </w:rPr>
        <w:t>Proposed t</w:t>
      </w:r>
      <w:r w:rsidR="00827EBF">
        <w:rPr>
          <w:b/>
          <w:bCs/>
        </w:rPr>
        <w:t xml:space="preserve">reatment of VAT </w:t>
      </w:r>
      <w:r w:rsidR="00981D29">
        <w:rPr>
          <w:b/>
          <w:bCs/>
        </w:rPr>
        <w:t xml:space="preserve">&amp; </w:t>
      </w:r>
      <w:r w:rsidR="00412F80">
        <w:rPr>
          <w:b/>
          <w:bCs/>
        </w:rPr>
        <w:t xml:space="preserve">excises </w:t>
      </w:r>
      <w:r w:rsidR="00827EBF">
        <w:rPr>
          <w:b/>
          <w:bCs/>
        </w:rPr>
        <w:t>in</w:t>
      </w:r>
      <w:r w:rsidR="00CB5CD4">
        <w:rPr>
          <w:b/>
          <w:bCs/>
        </w:rPr>
        <w:t xml:space="preserve"> Rwanda </w:t>
      </w:r>
      <w:r w:rsidR="00827EBF">
        <w:rPr>
          <w:b/>
          <w:bCs/>
        </w:rPr>
        <w:t>CGE</w:t>
      </w:r>
      <w:r w:rsidR="003C1D6A">
        <w:rPr>
          <w:b/>
          <w:bCs/>
        </w:rPr>
        <w:t xml:space="preserve"> (</w:t>
      </w:r>
      <w:r w:rsidR="00CA3FE8">
        <w:rPr>
          <w:b/>
          <w:bCs/>
        </w:rPr>
        <w:t xml:space="preserve">VAT and excises on </w:t>
      </w:r>
      <w:r w:rsidR="003C1D6A">
        <w:rPr>
          <w:b/>
          <w:bCs/>
        </w:rPr>
        <w:t>composite</w:t>
      </w:r>
      <w:r w:rsidR="00CA3FE8">
        <w:rPr>
          <w:b/>
          <w:bCs/>
        </w:rPr>
        <w:t>)</w:t>
      </w:r>
    </w:p>
    <w:p w14:paraId="28150CC3" w14:textId="334A46CC" w:rsidR="007E1BE1" w:rsidRDefault="00D4795C">
      <w:r>
        <w:t>T</w:t>
      </w:r>
      <w:r w:rsidR="00546D49">
        <w:t xml:space="preserve">his section </w:t>
      </w:r>
      <w:r w:rsidR="00AB0ECD">
        <w:t>assume</w:t>
      </w:r>
      <w:r w:rsidR="003B0CB8">
        <w:t>s</w:t>
      </w:r>
      <w:r w:rsidR="00AB0ECD">
        <w:t xml:space="preserve"> that </w:t>
      </w:r>
      <w:r w:rsidR="00AB0ECD" w:rsidRPr="005D2AA8">
        <w:t xml:space="preserve">VAT </w:t>
      </w:r>
      <w:r w:rsidR="00412F80" w:rsidRPr="005D2AA8">
        <w:t xml:space="preserve">and excises </w:t>
      </w:r>
      <w:r w:rsidR="002161B2" w:rsidRPr="005D2AA8">
        <w:t>are</w:t>
      </w:r>
      <w:r w:rsidR="00AB0ECD" w:rsidRPr="005D2AA8">
        <w:t xml:space="preserve"> </w:t>
      </w:r>
      <w:r w:rsidR="00C1565E">
        <w:t xml:space="preserve">levied </w:t>
      </w:r>
      <w:r w:rsidR="00AB0ECD" w:rsidRPr="005D2AA8">
        <w:t>on the composite</w:t>
      </w:r>
      <w:r w:rsidR="00AB0ECD">
        <w:t xml:space="preserve"> (domestic-import) commodity</w:t>
      </w:r>
      <w:r w:rsidR="00CA3FE8">
        <w:t>,</w:t>
      </w:r>
      <w:r w:rsidR="00AB0ECD">
        <w:t xml:space="preserve"> and</w:t>
      </w:r>
      <w:r w:rsidR="002161B2">
        <w:t xml:space="preserve"> </w:t>
      </w:r>
      <w:r w:rsidR="00AB0ECD" w:rsidRPr="005D2AA8">
        <w:t xml:space="preserve">VAT </w:t>
      </w:r>
      <w:r w:rsidR="00412F80" w:rsidRPr="005D2AA8">
        <w:t>and e</w:t>
      </w:r>
      <w:r w:rsidR="00CB5CD4" w:rsidRPr="005D2AA8">
        <w:t>x</w:t>
      </w:r>
      <w:r w:rsidR="00412F80" w:rsidRPr="005D2AA8">
        <w:t xml:space="preserve">cise </w:t>
      </w:r>
      <w:r w:rsidR="00AB0ECD" w:rsidRPr="005D2AA8">
        <w:t xml:space="preserve">rates are </w:t>
      </w:r>
      <w:r w:rsidR="00C1565E">
        <w:t>un</w:t>
      </w:r>
      <w:r w:rsidR="00AB0ECD" w:rsidRPr="005D2AA8">
        <w:t xml:space="preserve">differentiated between domestic </w:t>
      </w:r>
      <w:r w:rsidR="00C1565E">
        <w:t xml:space="preserve">goods and </w:t>
      </w:r>
      <w:r w:rsidR="00AB0ECD" w:rsidRPr="005D2AA8">
        <w:t>import</w:t>
      </w:r>
      <w:r w:rsidR="00C1565E">
        <w:t>s</w:t>
      </w:r>
      <w:r w:rsidR="00AB0ECD">
        <w:t xml:space="preserve"> as per </w:t>
      </w:r>
      <w:r w:rsidR="00C1565E">
        <w:t>en</w:t>
      </w:r>
      <w:r w:rsidR="0051115A">
        <w:t>d</w:t>
      </w:r>
      <w:r w:rsidR="00C1565E">
        <w:t xml:space="preserve">-June 2021 </w:t>
      </w:r>
      <w:r w:rsidR="002161B2">
        <w:t xml:space="preserve">Rwanda </w:t>
      </w:r>
      <w:r w:rsidR="00546D49">
        <w:t>(</w:t>
      </w:r>
      <w:r w:rsidR="005D2AA8">
        <w:t xml:space="preserve">and </w:t>
      </w:r>
      <w:r w:rsidR="00546D49">
        <w:t>standard IFPRI</w:t>
      </w:r>
      <w:r w:rsidR="00C1565E">
        <w:t xml:space="preserve">) </w:t>
      </w:r>
      <w:r w:rsidR="00546D49">
        <w:t>model</w:t>
      </w:r>
      <w:r w:rsidR="005D2AA8">
        <w:t xml:space="preserve">. This </w:t>
      </w:r>
      <w:r w:rsidR="001550AF">
        <w:t>‘</w:t>
      </w:r>
      <w:r w:rsidR="005D2AA8">
        <w:t>restriction</w:t>
      </w:r>
      <w:r w:rsidR="001550AF">
        <w:t>’</w:t>
      </w:r>
      <w:r w:rsidR="005D2AA8">
        <w:t xml:space="preserve"> is relaxed </w:t>
      </w:r>
      <w:r w:rsidR="004D16A5">
        <w:t xml:space="preserve">in </w:t>
      </w:r>
      <w:r w:rsidR="005071AA">
        <w:t>I</w:t>
      </w:r>
      <w:r w:rsidR="004D16A5">
        <w:t xml:space="preserve">V </w:t>
      </w:r>
      <w:r w:rsidR="001550AF">
        <w:t>below</w:t>
      </w:r>
      <w:r w:rsidR="00C1565E">
        <w:t xml:space="preserve"> with the outlin</w:t>
      </w:r>
      <w:r w:rsidR="00981D29">
        <w:t>e</w:t>
      </w:r>
      <w:r w:rsidR="00C1565E">
        <w:t xml:space="preserve"> of </w:t>
      </w:r>
      <w:r w:rsidR="00E1421A">
        <w:t>a</w:t>
      </w:r>
      <w:r w:rsidR="00C1565E">
        <w:t xml:space="preserve"> complete, ideal case; however, it could be considered to leave its implementation for a later stage.</w:t>
      </w:r>
    </w:p>
    <w:p w14:paraId="2A142DB6" w14:textId="2FC849FC" w:rsidR="007E1BE1" w:rsidRDefault="007E1BE1">
      <w:r>
        <w:t xml:space="preserve">The </w:t>
      </w:r>
      <w:r w:rsidR="00981D29">
        <w:t xml:space="preserve">IFPRI </w:t>
      </w:r>
      <w:r>
        <w:t xml:space="preserve">standard CGE has </w:t>
      </w:r>
      <w:r w:rsidR="00FB026E">
        <w:t>no VA</w:t>
      </w:r>
      <w:r>
        <w:t>T</w:t>
      </w:r>
      <w:r w:rsidR="00FB026E">
        <w:t xml:space="preserve">, but a sales tax on </w:t>
      </w:r>
      <w:r>
        <w:t>commodities</w:t>
      </w:r>
      <w:r w:rsidR="007B7D47">
        <w:t>;</w:t>
      </w:r>
      <w:r>
        <w:t xml:space="preserve"> almost all prices </w:t>
      </w:r>
      <w:r w:rsidR="00FB026E">
        <w:t xml:space="preserve">in the </w:t>
      </w:r>
      <w:r>
        <w:t xml:space="preserve">equations </w:t>
      </w:r>
      <w:r w:rsidR="00FB026E">
        <w:t>affecting production decisions are ex</w:t>
      </w:r>
      <w:r>
        <w:t xml:space="preserve">cluding </w:t>
      </w:r>
      <w:r w:rsidR="00FB026E">
        <w:t xml:space="preserve">sales tax, except intermediate input prices which include </w:t>
      </w:r>
      <w:r w:rsidR="00A645AD">
        <w:t xml:space="preserve">(non-deductible) </w:t>
      </w:r>
      <w:r w:rsidR="00FB026E">
        <w:t>sales tax (eq. 7-8)</w:t>
      </w:r>
      <w:r w:rsidR="00A645AD">
        <w:t>.</w:t>
      </w:r>
      <w:r w:rsidR="001550AF">
        <w:t xml:space="preserve"> </w:t>
      </w:r>
      <w:r w:rsidR="00A645AD">
        <w:t>The</w:t>
      </w:r>
      <w:r w:rsidR="007B7D47">
        <w:t xml:space="preserve"> outline</w:t>
      </w:r>
      <w:r w:rsidR="00A645AD">
        <w:t xml:space="preserve"> “New model equations”</w:t>
      </w:r>
      <w:r w:rsidR="00A645AD" w:rsidRPr="00E1421A">
        <w:rPr>
          <w:i/>
          <w:iCs/>
        </w:rPr>
        <w:t xml:space="preserve"> w</w:t>
      </w:r>
      <w:r w:rsidR="00E1421A">
        <w:rPr>
          <w:i/>
          <w:iCs/>
        </w:rPr>
        <w:t>i</w:t>
      </w:r>
      <w:r w:rsidR="00A645AD" w:rsidRPr="00E1421A">
        <w:rPr>
          <w:i/>
          <w:iCs/>
        </w:rPr>
        <w:t>th</w:t>
      </w:r>
      <w:r w:rsidR="00A645AD">
        <w:t xml:space="preserve"> VAT keep this approach, but seems to run into difficulties when it comes to deduction of VAT on inputs.</w:t>
      </w:r>
      <w:r w:rsidR="007B7D47">
        <w:rPr>
          <w:rStyle w:val="FootnoteReference"/>
        </w:rPr>
        <w:footnoteReference w:id="2"/>
      </w:r>
      <w:r w:rsidR="00A645AD">
        <w:t xml:space="preserve"> </w:t>
      </w:r>
      <w:r w:rsidR="003B0CB8">
        <w:t>It appears</w:t>
      </w:r>
      <w:r w:rsidR="004862A9">
        <w:t xml:space="preserve"> </w:t>
      </w:r>
      <w:r w:rsidR="00F15406">
        <w:t xml:space="preserve">that </w:t>
      </w:r>
      <w:r w:rsidR="00A645AD">
        <w:t>a</w:t>
      </w:r>
      <w:r w:rsidR="004862A9">
        <w:t>n</w:t>
      </w:r>
      <w:r w:rsidR="00A645AD">
        <w:t xml:space="preserve"> explicit </w:t>
      </w:r>
      <w:r w:rsidR="004862A9">
        <w:t>treatment of taxes on in</w:t>
      </w:r>
      <w:r w:rsidR="00F15406">
        <w:t>termediate and final sales</w:t>
      </w:r>
      <w:r w:rsidR="004C1CD0">
        <w:t>, exemptions and in/formal sections,</w:t>
      </w:r>
      <w:r w:rsidR="004862A9">
        <w:t xml:space="preserve"> and </w:t>
      </w:r>
      <w:r w:rsidR="003B0CB8">
        <w:t xml:space="preserve">a </w:t>
      </w:r>
      <w:r w:rsidR="004862A9">
        <w:t xml:space="preserve">transparent treatment of tax exclusive/inclusive commodity prices PQ </w:t>
      </w:r>
      <w:r w:rsidR="00F15406">
        <w:t>would be</w:t>
      </w:r>
      <w:r w:rsidR="004862A9">
        <w:t xml:space="preserve"> warranted.</w:t>
      </w:r>
    </w:p>
    <w:p w14:paraId="64B43366" w14:textId="6DD64E45" w:rsidR="00A42F47" w:rsidRDefault="007E1BE1" w:rsidP="00FE50AC">
      <w:r>
        <w:t xml:space="preserve">The standard </w:t>
      </w:r>
      <w:r w:rsidR="001550AF">
        <w:t>CGE</w:t>
      </w:r>
      <w:r>
        <w:t xml:space="preserve"> does not have excises</w:t>
      </w:r>
      <w:r w:rsidR="00DE7F02">
        <w:t>, though the sales tax could capture them</w:t>
      </w:r>
      <w:r>
        <w:t xml:space="preserve">. </w:t>
      </w:r>
      <w:r w:rsidR="00DE7F02">
        <w:t>However, e</w:t>
      </w:r>
      <w:r w:rsidR="00A42F47">
        <w:t xml:space="preserve">xcises (esp. on fuel) </w:t>
      </w:r>
      <w:r>
        <w:t>require special treat</w:t>
      </w:r>
      <w:r w:rsidR="00A42F47">
        <w:t>ment, a</w:t>
      </w:r>
      <w:r w:rsidR="004548A9">
        <w:t>lso a</w:t>
      </w:r>
      <w:r w:rsidR="00A42F47">
        <w:t>s it is the only tax on fuel (subsuming import duty, VAT</w:t>
      </w:r>
      <w:r w:rsidR="00CB5CD4">
        <w:t>,</w:t>
      </w:r>
      <w:r w:rsidR="00A42F47">
        <w:t xml:space="preserve"> </w:t>
      </w:r>
      <w:r w:rsidR="00CB5CD4">
        <w:t>a</w:t>
      </w:r>
      <w:r w:rsidR="001443FC">
        <w:t>nd ‘</w:t>
      </w:r>
      <w:r w:rsidR="00CB5CD4">
        <w:t>true</w:t>
      </w:r>
      <w:r w:rsidR="001443FC">
        <w:t>’</w:t>
      </w:r>
      <w:r w:rsidR="00CB5CD4">
        <w:t xml:space="preserve"> excise</w:t>
      </w:r>
      <w:r w:rsidR="00A42F47">
        <w:t>) and</w:t>
      </w:r>
      <w:r w:rsidR="001443FC">
        <w:t xml:space="preserve"> i</w:t>
      </w:r>
      <w:r w:rsidR="00A42F47">
        <w:t>s not deductible if used as intermediate</w:t>
      </w:r>
      <w:r w:rsidR="00CB5CD4">
        <w:t xml:space="preserve"> input</w:t>
      </w:r>
      <w:r w:rsidR="00A42F47">
        <w:t>.</w:t>
      </w:r>
      <w:r w:rsidR="001443FC">
        <w:t xml:space="preserve"> </w:t>
      </w:r>
      <w:r w:rsidR="004D16A5">
        <w:t xml:space="preserve">Excises are treated in </w:t>
      </w:r>
      <w:r w:rsidR="005071AA">
        <w:t>C-D</w:t>
      </w:r>
      <w:r w:rsidR="004D16A5">
        <w:t xml:space="preserve"> below.</w:t>
      </w:r>
    </w:p>
    <w:p w14:paraId="4C81E63D" w14:textId="04738279" w:rsidR="00A42F47" w:rsidRPr="00175B6F" w:rsidRDefault="006B54FB" w:rsidP="00175B6F">
      <w:pPr>
        <w:pStyle w:val="ListParagraph"/>
        <w:numPr>
          <w:ilvl w:val="0"/>
          <w:numId w:val="1"/>
        </w:numPr>
        <w:rPr>
          <w:b/>
          <w:bCs/>
        </w:rPr>
      </w:pPr>
      <w:r w:rsidRPr="00175B6F">
        <w:rPr>
          <w:b/>
          <w:bCs/>
        </w:rPr>
        <w:t>Treatment of VAT on commodities</w:t>
      </w:r>
      <w:r w:rsidR="009F7EF4" w:rsidRPr="00175B6F">
        <w:rPr>
          <w:b/>
          <w:bCs/>
        </w:rPr>
        <w:t xml:space="preserve"> (</w:t>
      </w:r>
      <w:r w:rsidR="00981D29">
        <w:rPr>
          <w:b/>
          <w:bCs/>
        </w:rPr>
        <w:t>‘</w:t>
      </w:r>
      <w:r w:rsidR="009F7EF4" w:rsidRPr="00175B6F">
        <w:rPr>
          <w:b/>
          <w:bCs/>
        </w:rPr>
        <w:t>normal</w:t>
      </w:r>
      <w:r w:rsidR="00981D29">
        <w:rPr>
          <w:b/>
          <w:bCs/>
        </w:rPr>
        <w:t>’</w:t>
      </w:r>
      <w:r w:rsidR="009F7EF4" w:rsidRPr="00175B6F">
        <w:rPr>
          <w:b/>
          <w:bCs/>
        </w:rPr>
        <w:t xml:space="preserve"> case, incl. zero-rated final sales</w:t>
      </w:r>
      <w:r w:rsidR="00E82F91">
        <w:rPr>
          <w:b/>
          <w:bCs/>
        </w:rPr>
        <w:t>, formal</w:t>
      </w:r>
      <w:r w:rsidR="009F7EF4" w:rsidRPr="00175B6F">
        <w:rPr>
          <w:b/>
          <w:bCs/>
        </w:rPr>
        <w:t>)</w:t>
      </w:r>
    </w:p>
    <w:p w14:paraId="01C0CF46" w14:textId="05A21E9F" w:rsidR="0092592D" w:rsidRDefault="007E1BE1" w:rsidP="00BF2D2C">
      <w:r>
        <w:t xml:space="preserve">We </w:t>
      </w:r>
      <w:r w:rsidR="001D49AE">
        <w:t>first d</w:t>
      </w:r>
      <w:r w:rsidR="007A682D">
        <w:t xml:space="preserve">efine a </w:t>
      </w:r>
      <w:r w:rsidR="004548A9">
        <w:rPr>
          <w:i/>
          <w:iCs/>
        </w:rPr>
        <w:t>tax</w:t>
      </w:r>
      <w:r w:rsidR="007A682D" w:rsidRPr="001443FC">
        <w:rPr>
          <w:i/>
          <w:iCs/>
        </w:rPr>
        <w:t>-exclusive</w:t>
      </w:r>
      <w:r w:rsidR="007A682D">
        <w:t xml:space="preserve"> c</w:t>
      </w:r>
      <w:r>
        <w:t>omposite demand price</w:t>
      </w:r>
      <w:r w:rsidR="00A42F47">
        <w:t xml:space="preserve"> PQ</w:t>
      </w:r>
      <w:r w:rsidR="003B0CB8" w:rsidRPr="003B0CB8">
        <w:rPr>
          <w:vertAlign w:val="subscript"/>
        </w:rPr>
        <w:t>c</w:t>
      </w:r>
      <w:r w:rsidR="00D4795C">
        <w:t xml:space="preserve"> (eq. numbers refer to standard model)</w:t>
      </w:r>
      <w:r w:rsidR="004862A9">
        <w:t>:</w:t>
      </w:r>
    </w:p>
    <w:p w14:paraId="0BD80525" w14:textId="6357C7ED" w:rsidR="0092592D" w:rsidRPr="00BE6F26" w:rsidRDefault="0092592D" w:rsidP="00BF2D2C">
      <w:pPr>
        <w:spacing w:after="240"/>
        <w:ind w:left="-90" w:firstLine="90"/>
        <w:rPr>
          <w:b/>
          <w:bCs/>
        </w:rPr>
      </w:pPr>
      <w:r>
        <w:t>P</w:t>
      </w:r>
      <w:r w:rsidR="00426482">
        <w:t>Q</w:t>
      </w:r>
      <w:r w:rsidR="00426482" w:rsidRPr="00426482">
        <w:rPr>
          <w:vertAlign w:val="subscript"/>
        </w:rPr>
        <w:t>c</w:t>
      </w:r>
      <w:r w:rsidR="00426482">
        <w:t xml:space="preserve"> QQ</w:t>
      </w:r>
      <w:r w:rsidR="00426482" w:rsidRPr="00426482">
        <w:rPr>
          <w:vertAlign w:val="subscript"/>
        </w:rPr>
        <w:t>c</w:t>
      </w:r>
      <w:r w:rsidR="00426482">
        <w:t xml:space="preserve"> </w:t>
      </w:r>
      <w:r w:rsidR="004548A9">
        <w:t xml:space="preserve"> </w:t>
      </w:r>
      <w:r w:rsidR="00426482">
        <w:t xml:space="preserve">= </w:t>
      </w:r>
      <w:r w:rsidR="004548A9">
        <w:t xml:space="preserve"> </w:t>
      </w:r>
      <w:r w:rsidR="00426482">
        <w:t>PDD</w:t>
      </w:r>
      <w:r w:rsidR="00426482" w:rsidRPr="00426482">
        <w:rPr>
          <w:vertAlign w:val="subscript"/>
        </w:rPr>
        <w:t>c</w:t>
      </w:r>
      <w:r w:rsidR="00426482">
        <w:t xml:space="preserve"> QD</w:t>
      </w:r>
      <w:r w:rsidR="00426482" w:rsidRPr="00426482">
        <w:rPr>
          <w:vertAlign w:val="subscript"/>
        </w:rPr>
        <w:t>c</w:t>
      </w:r>
      <w:r w:rsidR="00426482">
        <w:t xml:space="preserve">  + PM</w:t>
      </w:r>
      <w:r w:rsidR="00426482" w:rsidRPr="00426482">
        <w:rPr>
          <w:vertAlign w:val="subscript"/>
        </w:rPr>
        <w:t>c</w:t>
      </w:r>
      <w:r w:rsidR="00426482">
        <w:t xml:space="preserve"> QM</w:t>
      </w:r>
      <w:r w:rsidR="00426482" w:rsidRPr="00426482">
        <w:rPr>
          <w:vertAlign w:val="subscript"/>
        </w:rPr>
        <w:t>c</w:t>
      </w:r>
      <w:r w:rsidR="00426482">
        <w:tab/>
        <w:t>(4a)</w:t>
      </w:r>
      <w:r w:rsidR="00BE6F26">
        <w:t xml:space="preserve">     with PDD</w:t>
      </w:r>
      <w:r w:rsidR="00BE6F26" w:rsidRPr="00BE6F26">
        <w:rPr>
          <w:vertAlign w:val="subscript"/>
        </w:rPr>
        <w:t>c</w:t>
      </w:r>
      <w:r w:rsidR="00BE6F26">
        <w:t xml:space="preserve"> tax-exclusive</w:t>
      </w:r>
      <w:r w:rsidR="001D49AE">
        <w:t xml:space="preserve"> price</w:t>
      </w:r>
      <w:r w:rsidR="00BE6F26">
        <w:t>, PM</w:t>
      </w:r>
      <w:r w:rsidR="00BE6F26" w:rsidRPr="00BE6F26">
        <w:rPr>
          <w:vertAlign w:val="subscript"/>
        </w:rPr>
        <w:t>c</w:t>
      </w:r>
      <w:r w:rsidR="00BE6F26">
        <w:t xml:space="preserve">  only import-tax-inclusive</w:t>
      </w:r>
    </w:p>
    <w:p w14:paraId="7036BA90" w14:textId="62DE4FA3" w:rsidR="00426482" w:rsidRDefault="007A682D" w:rsidP="00BF2D2C">
      <w:pPr>
        <w:spacing w:after="240"/>
        <w:ind w:left="-90" w:firstLine="90"/>
      </w:pPr>
      <w:r>
        <w:t>Then</w:t>
      </w:r>
      <w:r w:rsidR="009E6769" w:rsidRPr="009E6769">
        <w:t xml:space="preserve"> </w:t>
      </w:r>
      <w:r w:rsidR="003B0CB8">
        <w:t xml:space="preserve">we define </w:t>
      </w:r>
      <w:r w:rsidR="009E6769">
        <w:t>the VAT as a mark</w:t>
      </w:r>
      <w:r w:rsidR="00EB20E2">
        <w:t>-</w:t>
      </w:r>
      <w:r w:rsidR="009E6769">
        <w:t>up to derive the</w:t>
      </w:r>
      <w:r>
        <w:t xml:space="preserve"> </w:t>
      </w:r>
      <w:r w:rsidR="004548A9">
        <w:rPr>
          <w:i/>
          <w:iCs/>
        </w:rPr>
        <w:t>tax</w:t>
      </w:r>
      <w:r w:rsidRPr="001443FC">
        <w:rPr>
          <w:i/>
          <w:iCs/>
        </w:rPr>
        <w:t>-inclusive</w:t>
      </w:r>
      <w:r>
        <w:t xml:space="preserve"> </w:t>
      </w:r>
      <w:r w:rsidRPr="003B0CB8">
        <w:t xml:space="preserve">composite </w:t>
      </w:r>
      <w:r w:rsidR="00F32CA9" w:rsidRPr="003B0CB8">
        <w:t>(</w:t>
      </w:r>
      <w:r w:rsidR="00BD7834" w:rsidRPr="00981D29">
        <w:rPr>
          <w:b/>
          <w:bCs/>
          <w:color w:val="FF0000"/>
        </w:rPr>
        <w:t>F</w:t>
      </w:r>
      <w:r w:rsidR="00F32CA9" w:rsidRPr="00981D29">
        <w:t>inal</w:t>
      </w:r>
      <w:r w:rsidR="00F32CA9">
        <w:t>)</w:t>
      </w:r>
      <w:r>
        <w:t xml:space="preserve"> price PQ</w:t>
      </w:r>
      <w:r w:rsidR="000A2498" w:rsidRPr="000A2498">
        <w:rPr>
          <w:vertAlign w:val="subscript"/>
        </w:rPr>
        <w:t>c</w:t>
      </w:r>
      <w:r w:rsidR="00F32CA9" w:rsidRPr="00981D29">
        <w:rPr>
          <w:color w:val="FF0000"/>
          <w:vertAlign w:val="superscript"/>
        </w:rPr>
        <w:t>F</w:t>
      </w:r>
    </w:p>
    <w:p w14:paraId="1F6E82F4" w14:textId="2BBD4A76" w:rsidR="00426482" w:rsidRDefault="00426482" w:rsidP="00BF2D2C">
      <w:pPr>
        <w:spacing w:after="240"/>
        <w:ind w:left="-90" w:firstLine="90"/>
      </w:pPr>
      <w:r>
        <w:t>PQ</w:t>
      </w:r>
      <w:r w:rsidRPr="00426482">
        <w:rPr>
          <w:vertAlign w:val="subscript"/>
        </w:rPr>
        <w:t>c</w:t>
      </w:r>
      <w:r w:rsidR="00F32CA9" w:rsidRPr="007B7D47">
        <w:rPr>
          <w:b/>
          <w:bCs/>
          <w:color w:val="FF0000"/>
          <w:vertAlign w:val="superscript"/>
        </w:rPr>
        <w:t>F</w:t>
      </w:r>
      <w:r w:rsidRPr="00981D29">
        <w:t xml:space="preserve"> </w:t>
      </w:r>
      <w:r>
        <w:t>=  PQ</w:t>
      </w:r>
      <w:r w:rsidRPr="00426482">
        <w:rPr>
          <w:vertAlign w:val="subscript"/>
        </w:rPr>
        <w:t>c</w:t>
      </w:r>
      <w:r>
        <w:t xml:space="preserve">  (1 + </w:t>
      </w:r>
      <w:r w:rsidRPr="003016C9">
        <w:rPr>
          <w:i/>
          <w:iCs/>
        </w:rPr>
        <w:t>vateff</w:t>
      </w:r>
      <w:r w:rsidRPr="003016C9">
        <w:rPr>
          <w:i/>
          <w:iCs/>
          <w:vertAlign w:val="subscript"/>
        </w:rPr>
        <w:t>c</w:t>
      </w:r>
      <w:r>
        <w:t>)</w:t>
      </w:r>
      <w:r>
        <w:tab/>
      </w:r>
      <w:r>
        <w:tab/>
      </w:r>
      <w:r>
        <w:tab/>
        <w:t>(4b)</w:t>
      </w:r>
    </w:p>
    <w:p w14:paraId="573AAE84" w14:textId="62CE8A81" w:rsidR="00FE50AC" w:rsidRDefault="00426482" w:rsidP="00C35E32">
      <w:pPr>
        <w:spacing w:after="240"/>
      </w:pPr>
      <w:r>
        <w:t>This</w:t>
      </w:r>
      <w:r w:rsidR="009E6769">
        <w:t xml:space="preserve"> </w:t>
      </w:r>
      <w:r w:rsidR="001443FC">
        <w:t>brings out</w:t>
      </w:r>
      <w:r>
        <w:t xml:space="preserve"> </w:t>
      </w:r>
      <w:r w:rsidR="009E6769">
        <w:t xml:space="preserve">VAT as a tax </w:t>
      </w:r>
      <w:r w:rsidR="00A42F47">
        <w:t>on</w:t>
      </w:r>
      <w:r w:rsidR="00DE7F02">
        <w:t xml:space="preserve"> </w:t>
      </w:r>
      <w:r w:rsidR="00DF2A5A">
        <w:t xml:space="preserve">private </w:t>
      </w:r>
      <w:r w:rsidR="00DE7F02">
        <w:t>consumption,</w:t>
      </w:r>
      <w:r w:rsidR="009E6769">
        <w:t xml:space="preserve"> </w:t>
      </w:r>
      <w:r w:rsidR="00DE7F02">
        <w:t>with</w:t>
      </w:r>
      <w:r w:rsidR="009E6769">
        <w:t xml:space="preserve"> PQ</w:t>
      </w:r>
      <w:r w:rsidR="001D49AE" w:rsidRPr="001D49AE">
        <w:rPr>
          <w:vertAlign w:val="subscript"/>
        </w:rPr>
        <w:t>c</w:t>
      </w:r>
      <w:r w:rsidR="00BD7834" w:rsidRPr="001D49AE">
        <w:rPr>
          <w:b/>
          <w:bCs/>
          <w:color w:val="FF0000"/>
          <w:vertAlign w:val="superscript"/>
        </w:rPr>
        <w:t>F</w:t>
      </w:r>
      <w:r w:rsidR="009E6769">
        <w:t xml:space="preserve"> </w:t>
      </w:r>
      <w:r w:rsidR="00A42F47">
        <w:t xml:space="preserve">entering </w:t>
      </w:r>
      <w:r w:rsidR="00F15406">
        <w:t>final demand</w:t>
      </w:r>
      <w:r w:rsidR="00DE7F02">
        <w:t xml:space="preserve"> </w:t>
      </w:r>
      <w:r w:rsidR="00A42F47">
        <w:t>equations</w:t>
      </w:r>
      <w:r w:rsidR="00DE7F02">
        <w:t xml:space="preserve">. </w:t>
      </w:r>
      <w:r w:rsidR="007C5F2C">
        <w:t xml:space="preserve">The </w:t>
      </w:r>
      <w:r w:rsidR="001443FC" w:rsidRPr="001443FC">
        <w:rPr>
          <w:i/>
          <w:iCs/>
        </w:rPr>
        <w:t>tax-exclusive</w:t>
      </w:r>
      <w:r w:rsidR="007C5F2C">
        <w:t xml:space="preserve"> composite demand price remains PQ</w:t>
      </w:r>
      <w:r w:rsidR="00C35E32" w:rsidRPr="00C35E32">
        <w:rPr>
          <w:vertAlign w:val="subscript"/>
        </w:rPr>
        <w:t>c</w:t>
      </w:r>
      <w:r w:rsidR="007C5F2C">
        <w:t xml:space="preserve"> and </w:t>
      </w:r>
      <w:r w:rsidR="00FC658D">
        <w:t>works through all equations</w:t>
      </w:r>
      <w:r w:rsidR="00DE7F02">
        <w:t xml:space="preserve"> in the standard model.</w:t>
      </w:r>
    </w:p>
    <w:tbl>
      <w:tblPr>
        <w:tblStyle w:val="TableGrid"/>
        <w:tblW w:w="0" w:type="auto"/>
        <w:tblLook w:val="04A0" w:firstRow="1" w:lastRow="0" w:firstColumn="1" w:lastColumn="0" w:noHBand="0" w:noVBand="1"/>
      </w:tblPr>
      <w:tblGrid>
        <w:gridCol w:w="9624"/>
      </w:tblGrid>
      <w:tr w:rsidR="00C35E32" w14:paraId="53265A32" w14:textId="77777777" w:rsidTr="00C35E32">
        <w:tc>
          <w:tcPr>
            <w:tcW w:w="9624" w:type="dxa"/>
          </w:tcPr>
          <w:p w14:paraId="4D7C910B" w14:textId="644A1282" w:rsidR="00C35E32" w:rsidRPr="00AE0831" w:rsidRDefault="00C35E32" w:rsidP="00C35E32">
            <w:pPr>
              <w:rPr>
                <w:sz w:val="20"/>
                <w:szCs w:val="20"/>
              </w:rPr>
            </w:pPr>
            <w:r w:rsidRPr="00AE0831">
              <w:rPr>
                <w:sz w:val="20"/>
                <w:szCs w:val="20"/>
              </w:rPr>
              <w:t>The VAT rate applicable to final sales is the effective VAT, i.e. well below 18% by taking into account any non-collection because of informal sector, evasion etc., and exemption/zero-rating. The effective VAT rate on final consumption of commodity c can be calculated in two ways:</w:t>
            </w:r>
          </w:p>
          <w:p w14:paraId="127838C5" w14:textId="3DDEFD0F" w:rsidR="00C35E32" w:rsidRPr="00AE0831" w:rsidRDefault="00C35E32" w:rsidP="00AE0831">
            <w:pPr>
              <w:pStyle w:val="ListParagraph"/>
              <w:numPr>
                <w:ilvl w:val="0"/>
                <w:numId w:val="2"/>
              </w:numPr>
              <w:spacing w:after="120"/>
              <w:rPr>
                <w:sz w:val="20"/>
                <w:szCs w:val="20"/>
              </w:rPr>
            </w:pPr>
            <w:r w:rsidRPr="00AE0831">
              <w:rPr>
                <w:sz w:val="20"/>
                <w:szCs w:val="20"/>
              </w:rPr>
              <w:t xml:space="preserve">from the data (SAM) as VAT collected divided by </w:t>
            </w:r>
            <w:r w:rsidR="00F15406" w:rsidRPr="00AE0831">
              <w:rPr>
                <w:sz w:val="20"/>
                <w:szCs w:val="20"/>
              </w:rPr>
              <w:t>[</w:t>
            </w:r>
            <w:r w:rsidRPr="00AE0831">
              <w:rPr>
                <w:sz w:val="20"/>
                <w:szCs w:val="20"/>
              </w:rPr>
              <w:t>consumption (private and government) minus VAT collected</w:t>
            </w:r>
            <w:r w:rsidR="00F15406" w:rsidRPr="00AE0831">
              <w:rPr>
                <w:sz w:val="20"/>
                <w:szCs w:val="20"/>
              </w:rPr>
              <w:t>]</w:t>
            </w:r>
            <w:r w:rsidRPr="00AE0831">
              <w:rPr>
                <w:sz w:val="20"/>
                <w:szCs w:val="20"/>
              </w:rPr>
              <w:t>, with</w:t>
            </w:r>
            <w:r w:rsidR="003B0CB8">
              <w:rPr>
                <w:sz w:val="20"/>
                <w:szCs w:val="20"/>
              </w:rPr>
              <w:t xml:space="preserve"> the effect of</w:t>
            </w:r>
            <w:r w:rsidRPr="00AE0831">
              <w:rPr>
                <w:sz w:val="20"/>
                <w:szCs w:val="20"/>
              </w:rPr>
              <w:t xml:space="preserve"> in/formal, exemptions etc. implicit;</w:t>
            </w:r>
            <w:r w:rsidRPr="00AE0831">
              <w:rPr>
                <w:rStyle w:val="FootnoteReference"/>
                <w:sz w:val="20"/>
                <w:szCs w:val="20"/>
              </w:rPr>
              <w:footnoteReference w:id="3"/>
            </w:r>
            <w:r w:rsidRPr="00AE0831">
              <w:rPr>
                <w:sz w:val="20"/>
                <w:szCs w:val="20"/>
              </w:rPr>
              <w:t xml:space="preserve">  </w:t>
            </w:r>
          </w:p>
          <w:p w14:paraId="607631D7" w14:textId="431D86CA" w:rsidR="00C35E32" w:rsidRPr="00AE0831" w:rsidRDefault="00D657FD" w:rsidP="00AE0831">
            <w:pPr>
              <w:pStyle w:val="ListParagraph"/>
              <w:numPr>
                <w:ilvl w:val="0"/>
                <w:numId w:val="2"/>
              </w:numPr>
              <w:spacing w:before="120" w:after="120"/>
              <w:rPr>
                <w:sz w:val="20"/>
                <w:szCs w:val="20"/>
              </w:rPr>
            </w:pPr>
            <w:r w:rsidRPr="00AE0831">
              <w:rPr>
                <w:sz w:val="20"/>
                <w:szCs w:val="20"/>
              </w:rPr>
              <w:t xml:space="preserve">by applying shares of formal, exemption and zero-rated transactions, from NISR- SUT and RRA </w:t>
            </w:r>
            <w:r w:rsidR="001D20E3" w:rsidRPr="00AE0831">
              <w:rPr>
                <w:sz w:val="20"/>
                <w:szCs w:val="20"/>
              </w:rPr>
              <w:t xml:space="preserve">data </w:t>
            </w:r>
            <w:r w:rsidRPr="00AE0831">
              <w:rPr>
                <w:sz w:val="20"/>
                <w:szCs w:val="20"/>
              </w:rPr>
              <w:t>in an 80 commodity</w:t>
            </w:r>
            <w:r w:rsidR="00F15406" w:rsidRPr="00AE0831">
              <w:rPr>
                <w:sz w:val="20"/>
                <w:szCs w:val="20"/>
              </w:rPr>
              <w:t xml:space="preserve">/sector </w:t>
            </w:r>
            <w:r w:rsidRPr="00AE0831">
              <w:rPr>
                <w:sz w:val="20"/>
                <w:szCs w:val="20"/>
              </w:rPr>
              <w:t xml:space="preserve"> breakdown as extracted </w:t>
            </w:r>
            <w:r w:rsidR="001D20E3" w:rsidRPr="00AE0831">
              <w:rPr>
                <w:sz w:val="20"/>
                <w:szCs w:val="20"/>
              </w:rPr>
              <w:t xml:space="preserve">from the Tax </w:t>
            </w:r>
            <w:r w:rsidR="00F15406" w:rsidRPr="00AE0831">
              <w:rPr>
                <w:sz w:val="20"/>
                <w:szCs w:val="20"/>
              </w:rPr>
              <w:t>E</w:t>
            </w:r>
            <w:r w:rsidR="001D20E3" w:rsidRPr="00AE0831">
              <w:rPr>
                <w:sz w:val="20"/>
                <w:szCs w:val="20"/>
              </w:rPr>
              <w:t>xpend. model (</w:t>
            </w:r>
            <w:r w:rsidR="00F15406" w:rsidRPr="00AE0831">
              <w:rPr>
                <w:sz w:val="20"/>
                <w:szCs w:val="20"/>
              </w:rPr>
              <w:t xml:space="preserve">see </w:t>
            </w:r>
            <w:r w:rsidR="00F15406" w:rsidRPr="00AE0831">
              <w:rPr>
                <w:b/>
                <w:bCs/>
                <w:color w:val="0070C0"/>
                <w:sz w:val="20"/>
                <w:szCs w:val="20"/>
              </w:rPr>
              <w:t>Tables</w:t>
            </w:r>
            <w:r w:rsidR="00F15406" w:rsidRPr="00AE0831">
              <w:rPr>
                <w:sz w:val="20"/>
                <w:szCs w:val="20"/>
              </w:rPr>
              <w:t xml:space="preserve"> </w:t>
            </w:r>
            <w:r w:rsidR="00F15406" w:rsidRPr="00742BC0">
              <w:rPr>
                <w:b/>
                <w:bCs/>
                <w:color w:val="0070C0"/>
                <w:sz w:val="20"/>
                <w:szCs w:val="20"/>
              </w:rPr>
              <w:t>1-2</w:t>
            </w:r>
            <w:r w:rsidR="00F15406" w:rsidRPr="00742BC0">
              <w:rPr>
                <w:color w:val="0070C0"/>
                <w:sz w:val="20"/>
                <w:szCs w:val="20"/>
              </w:rPr>
              <w:t xml:space="preserve"> </w:t>
            </w:r>
            <w:r w:rsidR="00F15406" w:rsidRPr="00AE0831">
              <w:rPr>
                <w:sz w:val="20"/>
                <w:szCs w:val="20"/>
              </w:rPr>
              <w:t xml:space="preserve">in Annex below and </w:t>
            </w:r>
            <w:r w:rsidR="003B0CB8">
              <w:rPr>
                <w:sz w:val="20"/>
                <w:szCs w:val="20"/>
              </w:rPr>
              <w:t xml:space="preserve">the </w:t>
            </w:r>
            <w:r w:rsidR="00C44A81" w:rsidRPr="00AE0831">
              <w:rPr>
                <w:sz w:val="20"/>
                <w:szCs w:val="20"/>
              </w:rPr>
              <w:t>att</w:t>
            </w:r>
            <w:r w:rsidR="00F15406" w:rsidRPr="00AE0831">
              <w:rPr>
                <w:sz w:val="20"/>
                <w:szCs w:val="20"/>
              </w:rPr>
              <w:t>ache</w:t>
            </w:r>
            <w:r w:rsidR="00C44A81" w:rsidRPr="00AE0831">
              <w:rPr>
                <w:sz w:val="20"/>
                <w:szCs w:val="20"/>
              </w:rPr>
              <w:t>d XLS file</w:t>
            </w:r>
            <w:r w:rsidR="001D20E3" w:rsidRPr="00AE0831">
              <w:rPr>
                <w:sz w:val="20"/>
                <w:szCs w:val="20"/>
              </w:rPr>
              <w:t>)</w:t>
            </w:r>
            <w:r w:rsidRPr="00AE0831">
              <w:rPr>
                <w:sz w:val="20"/>
                <w:szCs w:val="20"/>
              </w:rPr>
              <w:t>.</w:t>
            </w:r>
          </w:p>
          <w:p w14:paraId="2926959D" w14:textId="19B5C324" w:rsidR="00C35E32" w:rsidRPr="00AE0831" w:rsidRDefault="00C746DE" w:rsidP="001D20E3">
            <w:pPr>
              <w:spacing w:after="120"/>
              <w:rPr>
                <w:sz w:val="20"/>
                <w:szCs w:val="20"/>
              </w:rPr>
            </w:pPr>
            <w:r>
              <w:rPr>
                <w:sz w:val="20"/>
                <w:szCs w:val="20"/>
              </w:rPr>
              <w:lastRenderedPageBreak/>
              <w:t>T</w:t>
            </w:r>
            <w:r w:rsidR="001D20E3" w:rsidRPr="00AE0831">
              <w:rPr>
                <w:sz w:val="20"/>
                <w:szCs w:val="20"/>
              </w:rPr>
              <w:t>he second way estimate</w:t>
            </w:r>
            <w:r w:rsidR="005C7F21" w:rsidRPr="00AE0831">
              <w:rPr>
                <w:sz w:val="20"/>
                <w:szCs w:val="20"/>
              </w:rPr>
              <w:t>s</w:t>
            </w:r>
            <w:r w:rsidR="001D20E3" w:rsidRPr="00AE0831">
              <w:rPr>
                <w:sz w:val="20"/>
                <w:szCs w:val="20"/>
              </w:rPr>
              <w:t xml:space="preserve"> </w:t>
            </w:r>
            <w:r w:rsidR="00C35E32" w:rsidRPr="00AE0831">
              <w:rPr>
                <w:sz w:val="20"/>
                <w:szCs w:val="20"/>
              </w:rPr>
              <w:t xml:space="preserve">the effective VAT rate for final demand </w:t>
            </w:r>
            <w:r w:rsidR="001D20E3" w:rsidRPr="00AE0831">
              <w:rPr>
                <w:sz w:val="20"/>
                <w:szCs w:val="20"/>
              </w:rPr>
              <w:t xml:space="preserve">of </w:t>
            </w:r>
            <w:r w:rsidR="00C35E32" w:rsidRPr="00AE0831">
              <w:rPr>
                <w:sz w:val="20"/>
                <w:szCs w:val="20"/>
              </w:rPr>
              <w:t xml:space="preserve">commodity c </w:t>
            </w:r>
            <w:r w:rsidR="001D20E3" w:rsidRPr="00AE0831">
              <w:rPr>
                <w:sz w:val="20"/>
                <w:szCs w:val="20"/>
              </w:rPr>
              <w:t xml:space="preserve">as:  </w:t>
            </w:r>
          </w:p>
          <w:p w14:paraId="41635202" w14:textId="2742F957" w:rsidR="007059D0" w:rsidRPr="00AE0831" w:rsidRDefault="00C35E32" w:rsidP="007059D0">
            <w:pPr>
              <w:spacing w:after="120"/>
              <w:rPr>
                <w:sz w:val="20"/>
                <w:szCs w:val="20"/>
              </w:rPr>
            </w:pPr>
            <w:r w:rsidRPr="00AE0831">
              <w:rPr>
                <w:i/>
                <w:iCs/>
                <w:sz w:val="20"/>
                <w:szCs w:val="20"/>
              </w:rPr>
              <w:t>vateff</w:t>
            </w:r>
            <w:r w:rsidRPr="00AE0831">
              <w:rPr>
                <w:i/>
                <w:iCs/>
                <w:sz w:val="20"/>
                <w:szCs w:val="20"/>
                <w:vertAlign w:val="subscript"/>
              </w:rPr>
              <w:t>c</w:t>
            </w:r>
            <w:r w:rsidRPr="00AE0831">
              <w:rPr>
                <w:sz w:val="20"/>
                <w:szCs w:val="20"/>
              </w:rPr>
              <w:t xml:space="preserve"> = </w:t>
            </w:r>
            <w:r w:rsidRPr="00C746DE">
              <w:rPr>
                <w:sz w:val="20"/>
                <w:szCs w:val="20"/>
              </w:rPr>
              <w:t>(</w:t>
            </w:r>
            <w:r w:rsidRPr="00AE0831">
              <w:rPr>
                <w:i/>
                <w:iCs/>
                <w:sz w:val="20"/>
                <w:szCs w:val="20"/>
              </w:rPr>
              <w:t xml:space="preserve"> </w:t>
            </w:r>
            <w:r w:rsidRPr="00AE0831">
              <w:rPr>
                <w:sz w:val="20"/>
                <w:szCs w:val="20"/>
              </w:rPr>
              <w:t>1</w:t>
            </w:r>
            <w:r w:rsidRPr="00AE0831">
              <w:rPr>
                <w:i/>
                <w:iCs/>
                <w:sz w:val="20"/>
                <w:szCs w:val="20"/>
              </w:rPr>
              <w:t xml:space="preserve"> - </w:t>
            </w:r>
            <w:r w:rsidRPr="00AE0831">
              <w:rPr>
                <w:rFonts w:cstheme="minorHAnsi"/>
                <w:i/>
                <w:iCs/>
                <w:sz w:val="20"/>
                <w:szCs w:val="20"/>
              </w:rPr>
              <w:t>λ</w:t>
            </w:r>
            <w:r w:rsidRPr="00AE0831">
              <w:rPr>
                <w:i/>
                <w:iCs/>
                <w:sz w:val="20"/>
                <w:szCs w:val="20"/>
                <w:vertAlign w:val="subscript"/>
              </w:rPr>
              <w:t>c</w:t>
            </w:r>
            <w:r w:rsidRPr="00AE0831">
              <w:rPr>
                <w:i/>
                <w:iCs/>
                <w:sz w:val="20"/>
                <w:szCs w:val="20"/>
              </w:rPr>
              <w:t xml:space="preserve">  - </w:t>
            </w:r>
            <w:r w:rsidRPr="00AE0831">
              <w:rPr>
                <w:rFonts w:cstheme="minorHAnsi"/>
                <w:i/>
                <w:iCs/>
                <w:sz w:val="20"/>
                <w:szCs w:val="20"/>
              </w:rPr>
              <w:t>μ</w:t>
            </w:r>
            <w:r w:rsidRPr="00AE0831">
              <w:rPr>
                <w:i/>
                <w:iCs/>
                <w:sz w:val="20"/>
                <w:szCs w:val="20"/>
                <w:vertAlign w:val="subscript"/>
              </w:rPr>
              <w:t>c</w:t>
            </w:r>
            <w:r w:rsidRPr="00AE0831">
              <w:rPr>
                <w:i/>
                <w:iCs/>
                <w:sz w:val="20"/>
                <w:szCs w:val="20"/>
              </w:rPr>
              <w:t xml:space="preserve"> </w:t>
            </w:r>
            <w:r w:rsidRPr="00C746DE">
              <w:rPr>
                <w:sz w:val="20"/>
                <w:szCs w:val="20"/>
              </w:rPr>
              <w:t>)</w:t>
            </w:r>
            <w:r w:rsidRPr="00AE0831">
              <w:rPr>
                <w:sz w:val="20"/>
                <w:szCs w:val="20"/>
              </w:rPr>
              <w:t xml:space="preserve"> </w:t>
            </w:r>
            <w:r w:rsidR="001D4488" w:rsidRPr="00AE0831">
              <w:rPr>
                <w:rFonts w:cstheme="minorHAnsi"/>
                <w:i/>
                <w:iCs/>
                <w:sz w:val="20"/>
                <w:szCs w:val="20"/>
              </w:rPr>
              <w:t>ε</w:t>
            </w:r>
            <w:r w:rsidR="001D4488" w:rsidRPr="00AE0831">
              <w:rPr>
                <w:rFonts w:cstheme="minorHAnsi"/>
                <w:i/>
                <w:iCs/>
                <w:sz w:val="20"/>
                <w:szCs w:val="20"/>
                <w:vertAlign w:val="subscript"/>
              </w:rPr>
              <w:t>c</w:t>
            </w:r>
            <w:r w:rsidR="001D4488" w:rsidRPr="00AE0831">
              <w:rPr>
                <w:sz w:val="20"/>
                <w:szCs w:val="20"/>
              </w:rPr>
              <w:t xml:space="preserve">  </w:t>
            </w:r>
            <w:r w:rsidR="006B095F" w:rsidRPr="00AE0831">
              <w:rPr>
                <w:i/>
                <w:iCs/>
                <w:sz w:val="20"/>
                <w:szCs w:val="20"/>
              </w:rPr>
              <w:t>vat</w:t>
            </w:r>
            <w:r w:rsidR="006B095F" w:rsidRPr="00AE0831">
              <w:rPr>
                <w:i/>
                <w:iCs/>
                <w:sz w:val="20"/>
                <w:szCs w:val="20"/>
                <w:vertAlign w:val="subscript"/>
              </w:rPr>
              <w:t>c</w:t>
            </w:r>
            <w:r w:rsidR="007059D0" w:rsidRPr="00AE0831">
              <w:rPr>
                <w:i/>
                <w:iCs/>
                <w:sz w:val="20"/>
                <w:szCs w:val="20"/>
                <w:vertAlign w:val="subscript"/>
              </w:rPr>
              <w:t xml:space="preserve">          </w:t>
            </w:r>
            <w:r w:rsidR="007059D0" w:rsidRPr="00AE0831">
              <w:rPr>
                <w:sz w:val="20"/>
                <w:szCs w:val="20"/>
              </w:rPr>
              <w:t>where</w:t>
            </w:r>
            <w:r w:rsidRPr="00AE0831">
              <w:rPr>
                <w:sz w:val="20"/>
                <w:szCs w:val="20"/>
              </w:rPr>
              <w:t xml:space="preserve">:  </w:t>
            </w:r>
            <w:r w:rsidRPr="00AE0831">
              <w:rPr>
                <w:rFonts w:cstheme="minorHAnsi"/>
                <w:i/>
                <w:iCs/>
                <w:sz w:val="20"/>
                <w:szCs w:val="20"/>
              </w:rPr>
              <w:t>λ</w:t>
            </w:r>
            <w:r w:rsidRPr="00AE0831">
              <w:rPr>
                <w:i/>
                <w:iCs/>
                <w:sz w:val="20"/>
                <w:szCs w:val="20"/>
                <w:vertAlign w:val="subscript"/>
              </w:rPr>
              <w:t>c</w:t>
            </w:r>
            <w:r w:rsidRPr="00AE0831">
              <w:rPr>
                <w:i/>
                <w:iCs/>
                <w:sz w:val="20"/>
                <w:szCs w:val="20"/>
              </w:rPr>
              <w:t xml:space="preserve"> </w:t>
            </w:r>
            <w:r w:rsidRPr="00AE0831">
              <w:rPr>
                <w:sz w:val="20"/>
                <w:szCs w:val="20"/>
              </w:rPr>
              <w:t>exempted share</w:t>
            </w:r>
            <w:r w:rsidR="005C7F21" w:rsidRPr="00AE0831">
              <w:rPr>
                <w:sz w:val="20"/>
                <w:szCs w:val="20"/>
              </w:rPr>
              <w:t xml:space="preserve"> and</w:t>
            </w:r>
            <w:r w:rsidRPr="00AE0831">
              <w:rPr>
                <w:i/>
                <w:iCs/>
                <w:sz w:val="20"/>
                <w:szCs w:val="20"/>
              </w:rPr>
              <w:t xml:space="preserve"> </w:t>
            </w:r>
            <w:r w:rsidRPr="00AE0831">
              <w:rPr>
                <w:rFonts w:cstheme="minorHAnsi"/>
                <w:i/>
                <w:iCs/>
                <w:sz w:val="20"/>
                <w:szCs w:val="20"/>
              </w:rPr>
              <w:t>μ</w:t>
            </w:r>
            <w:r w:rsidRPr="00AE0831">
              <w:rPr>
                <w:i/>
                <w:iCs/>
                <w:sz w:val="20"/>
                <w:szCs w:val="20"/>
                <w:vertAlign w:val="subscript"/>
              </w:rPr>
              <w:t xml:space="preserve">c  </w:t>
            </w:r>
            <w:r w:rsidRPr="00AE0831">
              <w:rPr>
                <w:sz w:val="20"/>
                <w:szCs w:val="20"/>
              </w:rPr>
              <w:t>zero-rated</w:t>
            </w:r>
            <w:r w:rsidR="001D4488" w:rsidRPr="00AE0831">
              <w:rPr>
                <w:sz w:val="20"/>
                <w:szCs w:val="20"/>
              </w:rPr>
              <w:t xml:space="preserve"> share </w:t>
            </w:r>
            <w:r w:rsidR="00C746DE">
              <w:rPr>
                <w:sz w:val="20"/>
                <w:szCs w:val="20"/>
              </w:rPr>
              <w:t xml:space="preserve">in </w:t>
            </w:r>
            <w:r w:rsidR="001D4488" w:rsidRPr="00AE0831">
              <w:rPr>
                <w:sz w:val="20"/>
                <w:szCs w:val="20"/>
              </w:rPr>
              <w:t>formal section</w:t>
            </w:r>
            <w:r w:rsidR="001D4488">
              <w:rPr>
                <w:sz w:val="20"/>
                <w:szCs w:val="20"/>
              </w:rPr>
              <w:t>,</w:t>
            </w:r>
          </w:p>
          <w:p w14:paraId="532DC8D7" w14:textId="00102D12" w:rsidR="00C35E32" w:rsidRPr="00AE0831" w:rsidRDefault="007059D0" w:rsidP="007059D0">
            <w:pPr>
              <w:spacing w:after="120"/>
              <w:rPr>
                <w:sz w:val="20"/>
                <w:szCs w:val="20"/>
              </w:rPr>
            </w:pPr>
            <w:r w:rsidRPr="00AE0831">
              <w:rPr>
                <w:sz w:val="20"/>
                <w:szCs w:val="20"/>
              </w:rPr>
              <w:t xml:space="preserve">                                                                       </w:t>
            </w:r>
            <w:r w:rsidR="001D4488">
              <w:rPr>
                <w:sz w:val="20"/>
                <w:szCs w:val="20"/>
              </w:rPr>
              <w:t xml:space="preserve"> </w:t>
            </w:r>
            <w:r w:rsidR="001D4488" w:rsidRPr="00AE0831">
              <w:rPr>
                <w:rFonts w:cstheme="minorHAnsi"/>
                <w:i/>
                <w:iCs/>
                <w:sz w:val="20"/>
                <w:szCs w:val="20"/>
              </w:rPr>
              <w:t>ε</w:t>
            </w:r>
            <w:r w:rsidR="001D4488" w:rsidRPr="00AE0831">
              <w:rPr>
                <w:rFonts w:cstheme="minorHAnsi"/>
                <w:i/>
                <w:iCs/>
                <w:sz w:val="20"/>
                <w:szCs w:val="20"/>
                <w:vertAlign w:val="subscript"/>
              </w:rPr>
              <w:t xml:space="preserve">c </w:t>
            </w:r>
            <w:r w:rsidR="001D4488" w:rsidRPr="00AE0831">
              <w:rPr>
                <w:sz w:val="20"/>
                <w:szCs w:val="20"/>
              </w:rPr>
              <w:t xml:space="preserve"> share </w:t>
            </w:r>
            <w:r w:rsidR="00C746DE">
              <w:rPr>
                <w:sz w:val="20"/>
                <w:szCs w:val="20"/>
              </w:rPr>
              <w:t xml:space="preserve">of </w:t>
            </w:r>
            <w:r w:rsidR="001D4488" w:rsidRPr="00AE0831">
              <w:rPr>
                <w:sz w:val="20"/>
                <w:szCs w:val="20"/>
              </w:rPr>
              <w:t>formal section</w:t>
            </w:r>
            <w:r w:rsidR="00485206" w:rsidRPr="00AE0831">
              <w:rPr>
                <w:sz w:val="20"/>
                <w:szCs w:val="20"/>
              </w:rPr>
              <w:t xml:space="preserve">, </w:t>
            </w:r>
            <w:r w:rsidRPr="00AE0831">
              <w:rPr>
                <w:i/>
                <w:iCs/>
                <w:sz w:val="20"/>
                <w:szCs w:val="20"/>
              </w:rPr>
              <w:t>vat</w:t>
            </w:r>
            <w:r w:rsidRPr="00AE0831">
              <w:rPr>
                <w:i/>
                <w:iCs/>
                <w:sz w:val="20"/>
                <w:szCs w:val="20"/>
                <w:vertAlign w:val="subscript"/>
              </w:rPr>
              <w:t>c</w:t>
            </w:r>
            <w:r w:rsidR="00485206" w:rsidRPr="00AE0831">
              <w:rPr>
                <w:sz w:val="20"/>
                <w:szCs w:val="20"/>
              </w:rPr>
              <w:t xml:space="preserve"> VAT rate</w:t>
            </w:r>
            <w:r w:rsidRPr="00AE0831">
              <w:rPr>
                <w:sz w:val="20"/>
                <w:szCs w:val="20"/>
              </w:rPr>
              <w:t xml:space="preserve"> (normally 18%)</w:t>
            </w:r>
          </w:p>
          <w:p w14:paraId="3D53CE83" w14:textId="079DAE4F" w:rsidR="00C35E32" w:rsidRDefault="00C35E32" w:rsidP="007448E3">
            <w:r w:rsidRPr="00AE0831">
              <w:rPr>
                <w:sz w:val="20"/>
                <w:szCs w:val="20"/>
              </w:rPr>
              <w:t xml:space="preserve">The </w:t>
            </w:r>
            <w:r w:rsidR="007059D0" w:rsidRPr="00AE0831">
              <w:rPr>
                <w:sz w:val="20"/>
                <w:szCs w:val="20"/>
              </w:rPr>
              <w:t xml:space="preserve">RRA-provided </w:t>
            </w:r>
            <w:r w:rsidRPr="00AE0831">
              <w:rPr>
                <w:sz w:val="20"/>
                <w:szCs w:val="20"/>
              </w:rPr>
              <w:t>share</w:t>
            </w:r>
            <w:r w:rsidR="001D20E3" w:rsidRPr="00AE0831">
              <w:rPr>
                <w:sz w:val="20"/>
                <w:szCs w:val="20"/>
              </w:rPr>
              <w:t>s</w:t>
            </w:r>
            <w:r w:rsidRPr="00AE0831">
              <w:rPr>
                <w:sz w:val="20"/>
                <w:szCs w:val="20"/>
              </w:rPr>
              <w:t xml:space="preserve"> are calculated as a fraction of total commodity supply</w:t>
            </w:r>
            <w:r w:rsidR="001D20E3" w:rsidRPr="00AE0831">
              <w:rPr>
                <w:sz w:val="20"/>
                <w:szCs w:val="20"/>
              </w:rPr>
              <w:t xml:space="preserve"> (domestic output plus imports</w:t>
            </w:r>
            <w:r w:rsidR="007059D0" w:rsidRPr="00AE0831">
              <w:rPr>
                <w:sz w:val="20"/>
                <w:szCs w:val="20"/>
              </w:rPr>
              <w:t xml:space="preserve"> incl. trade margins</w:t>
            </w:r>
            <w:r w:rsidR="001D20E3" w:rsidRPr="00AE0831">
              <w:rPr>
                <w:sz w:val="20"/>
                <w:szCs w:val="20"/>
              </w:rPr>
              <w:t>), with all imports considered as formal</w:t>
            </w:r>
            <w:r w:rsidR="005C7F21" w:rsidRPr="00AE0831">
              <w:rPr>
                <w:sz w:val="20"/>
                <w:szCs w:val="20"/>
              </w:rPr>
              <w:t>.</w:t>
            </w:r>
            <w:r w:rsidR="007059D0">
              <w:t xml:space="preserve"> </w:t>
            </w:r>
          </w:p>
        </w:tc>
      </w:tr>
    </w:tbl>
    <w:p w14:paraId="71141845" w14:textId="5FBAAD80" w:rsidR="004D4B88" w:rsidRDefault="00FE50AC" w:rsidP="00025D15">
      <w:pPr>
        <w:spacing w:before="240"/>
      </w:pPr>
      <w:r>
        <w:lastRenderedPageBreak/>
        <w:t>With th</w:t>
      </w:r>
      <w:r w:rsidR="007E5516">
        <w:t>is</w:t>
      </w:r>
      <w:r w:rsidR="004548A9">
        <w:t xml:space="preserve"> modification,</w:t>
      </w:r>
      <w:r>
        <w:t xml:space="preserve"> all prices </w:t>
      </w:r>
      <w:r w:rsidR="00025D15">
        <w:t xml:space="preserve">PQ </w:t>
      </w:r>
      <w:r>
        <w:t xml:space="preserve">in the set of equations </w:t>
      </w:r>
      <w:r w:rsidR="007059D0">
        <w:t xml:space="preserve">for productive decisions </w:t>
      </w:r>
      <w:r w:rsidR="007E5516">
        <w:t>will be</w:t>
      </w:r>
      <w:r>
        <w:t xml:space="preserve"> </w:t>
      </w:r>
      <w:r w:rsidRPr="00227095">
        <w:rPr>
          <w:i/>
          <w:iCs/>
        </w:rPr>
        <w:t>excluding VAT</w:t>
      </w:r>
      <w:r w:rsidR="00C746DE">
        <w:t>,</w:t>
      </w:r>
      <w:r w:rsidR="00AB0ECD">
        <w:t xml:space="preserve"> </w:t>
      </w:r>
      <w:r w:rsidR="00200026">
        <w:t>starting with PDD, PDS, and PX (eq. (</w:t>
      </w:r>
      <w:r w:rsidR="00426482">
        <w:t>3</w:t>
      </w:r>
      <w:r w:rsidR="00200026">
        <w:t>-5), the</w:t>
      </w:r>
      <w:r w:rsidR="00426482">
        <w:t>n</w:t>
      </w:r>
      <w:r w:rsidR="00200026">
        <w:t xml:space="preserve"> PXAC, PA, and PVA (eq.</w:t>
      </w:r>
      <w:r w:rsidR="008F19BD">
        <w:t xml:space="preserve"> </w:t>
      </w:r>
      <w:r w:rsidR="00200026">
        <w:t xml:space="preserve">20, 6, and </w:t>
      </w:r>
      <w:r w:rsidR="00025D15">
        <w:t>7-</w:t>
      </w:r>
      <w:r w:rsidR="00200026">
        <w:t>8)</w:t>
      </w:r>
      <w:r w:rsidR="00947226">
        <w:t>.</w:t>
      </w:r>
      <w:r w:rsidR="00227095">
        <w:t xml:space="preserve"> </w:t>
      </w:r>
      <w:r w:rsidR="004548A9">
        <w:t>Also, i</w:t>
      </w:r>
      <w:r>
        <w:t xml:space="preserve">ntermediate input prices </w:t>
      </w:r>
      <w:r w:rsidR="007E5516">
        <w:t>will be</w:t>
      </w:r>
      <w:r w:rsidR="00227095">
        <w:t xml:space="preserve"> excluding VAT </w:t>
      </w:r>
      <w:r>
        <w:t xml:space="preserve">in eq. 7 </w:t>
      </w:r>
      <w:r w:rsidR="00227095">
        <w:t>(</w:t>
      </w:r>
      <w:r>
        <w:t>determi</w:t>
      </w:r>
      <w:r w:rsidR="00175B6F">
        <w:t>n</w:t>
      </w:r>
      <w:r w:rsidR="00227095">
        <w:t>ing</w:t>
      </w:r>
      <w:r>
        <w:t xml:space="preserve"> PVA in eq. 8)</w:t>
      </w:r>
      <w:r w:rsidR="00B21363">
        <w:t xml:space="preserve"> </w:t>
      </w:r>
      <w:r w:rsidR="00227095">
        <w:t>because</w:t>
      </w:r>
      <w:r w:rsidR="00AB0ECD">
        <w:t xml:space="preserve"> VAT on inputs is deductible and the VAT weighs on the final demand price.</w:t>
      </w:r>
    </w:p>
    <w:p w14:paraId="49E9EA98" w14:textId="6C586085" w:rsidR="00AB7078" w:rsidRDefault="00C405CF" w:rsidP="001C6971">
      <w:pPr>
        <w:spacing w:after="240"/>
      </w:pPr>
      <w:r>
        <w:t>B</w:t>
      </w:r>
      <w:r w:rsidR="00FB18F9">
        <w:t xml:space="preserve">y </w:t>
      </w:r>
      <w:r w:rsidR="004E52A8">
        <w:t xml:space="preserve">reformulating eq. </w:t>
      </w:r>
      <w:r w:rsidR="00F374F4">
        <w:t>7-</w:t>
      </w:r>
      <w:r w:rsidR="004E52A8">
        <w:t>8 a bit</w:t>
      </w:r>
      <w:r>
        <w:t xml:space="preserve"> (</w:t>
      </w:r>
      <w:r w:rsidR="004E52A8">
        <w:t>with PA</w:t>
      </w:r>
      <w:r w:rsidR="004E52A8" w:rsidRPr="004E52A8">
        <w:rPr>
          <w:vertAlign w:val="subscript"/>
        </w:rPr>
        <w:t>a</w:t>
      </w:r>
      <w:r w:rsidR="004E52A8">
        <w:t xml:space="preserve"> </w:t>
      </w:r>
      <w:r w:rsidR="00025D15">
        <w:t xml:space="preserve">fully </w:t>
      </w:r>
      <w:r w:rsidR="004E52A8">
        <w:t>determined</w:t>
      </w:r>
      <w:r w:rsidR="00025D15">
        <w:rPr>
          <w:rStyle w:val="FootnoteReference"/>
        </w:rPr>
        <w:footnoteReference w:id="4"/>
      </w:r>
      <w:r w:rsidR="004E52A8">
        <w:t xml:space="preserve"> in </w:t>
      </w:r>
      <w:r w:rsidR="00025D15">
        <w:t>successive steps</w:t>
      </w:r>
      <w:r w:rsidR="007E5516">
        <w:t xml:space="preserve"> </w:t>
      </w:r>
      <w:r w:rsidR="004E52A8">
        <w:t>by tax-exclusive prices PDD</w:t>
      </w:r>
      <w:r w:rsidR="004E52A8" w:rsidRPr="004E52A8">
        <w:rPr>
          <w:vertAlign w:val="subscript"/>
        </w:rPr>
        <w:t>c</w:t>
      </w:r>
      <w:r w:rsidR="004E52A8">
        <w:t>)</w:t>
      </w:r>
      <w:r>
        <w:t>, the value added price for activity</w:t>
      </w:r>
      <w:r w:rsidRPr="00507352">
        <w:rPr>
          <w:vertAlign w:val="subscript"/>
        </w:rPr>
        <w:t xml:space="preserve"> a</w:t>
      </w:r>
      <w:r>
        <w:t xml:space="preserve"> becomes (a few commodities c are made by activity </w:t>
      </w:r>
      <w:r w:rsidRPr="007448E3">
        <w:t>a</w:t>
      </w:r>
      <w:r>
        <w:t>)</w:t>
      </w:r>
      <w:r w:rsidR="004E52A8">
        <w:t>:</w:t>
      </w:r>
    </w:p>
    <w:p w14:paraId="7DD85AB2" w14:textId="7D47FAE4" w:rsidR="00AB7078" w:rsidRDefault="00AB7078" w:rsidP="004A5591">
      <w:pPr>
        <w:spacing w:after="120"/>
        <w:rPr>
          <w:rFonts w:cstheme="minorHAnsi"/>
        </w:rPr>
      </w:pPr>
      <w:r>
        <w:t>PVA</w:t>
      </w:r>
      <w:r w:rsidR="004E52A8">
        <w:rPr>
          <w:vertAlign w:val="subscript"/>
        </w:rPr>
        <w:t>a</w:t>
      </w:r>
      <w:r>
        <w:tab/>
        <w:t xml:space="preserve"> </w:t>
      </w:r>
      <w:r w:rsidR="0006646F">
        <w:tab/>
      </w:r>
      <w:r>
        <w:t xml:space="preserve">=    </w:t>
      </w:r>
      <w:r w:rsidR="0006646F">
        <w:t xml:space="preserve">  </w:t>
      </w:r>
      <w:r>
        <w:t>P</w:t>
      </w:r>
      <w:r w:rsidR="004E52A8">
        <w:t>A</w:t>
      </w:r>
      <w:r w:rsidR="004E52A8">
        <w:rPr>
          <w:vertAlign w:val="subscript"/>
        </w:rPr>
        <w:t>a</w:t>
      </w:r>
      <w:r w:rsidR="00036341">
        <w:rPr>
          <w:vertAlign w:val="subscript"/>
        </w:rPr>
        <w:t xml:space="preserve">  </w:t>
      </w:r>
      <w:r>
        <w:rPr>
          <w:vertAlign w:val="subscript"/>
        </w:rPr>
        <w:t xml:space="preserve"> </w:t>
      </w:r>
      <w:r w:rsidR="0006646F">
        <w:t>[PDD</w:t>
      </w:r>
      <w:r w:rsidR="0006646F" w:rsidRPr="003F6B0F">
        <w:rPr>
          <w:vertAlign w:val="subscript"/>
        </w:rPr>
        <w:t>c</w:t>
      </w:r>
      <w:r w:rsidR="0006646F">
        <w:t xml:space="preserve">  </w:t>
      </w:r>
      <w:r w:rsidR="0006646F" w:rsidRPr="009B7E0D">
        <w:rPr>
          <w:sz w:val="20"/>
          <w:szCs w:val="20"/>
        </w:rPr>
        <w:t xml:space="preserve">c </w:t>
      </w:r>
      <w:r w:rsidR="00C405CF">
        <w:rPr>
          <w:sz w:val="20"/>
          <w:szCs w:val="20"/>
        </w:rPr>
        <w:t>by</w:t>
      </w:r>
      <w:r w:rsidR="0006646F" w:rsidRPr="009B7E0D">
        <w:rPr>
          <w:sz w:val="20"/>
          <w:szCs w:val="20"/>
        </w:rPr>
        <w:t xml:space="preserve"> a</w:t>
      </w:r>
      <w:r w:rsidR="0006646F">
        <w:t xml:space="preserve">]  </w:t>
      </w:r>
      <w:r>
        <w:rPr>
          <w:vertAlign w:val="subscript"/>
        </w:rPr>
        <w:t xml:space="preserve"> </w:t>
      </w:r>
      <w:r>
        <w:t xml:space="preserve">  -     </w:t>
      </w:r>
      <w:r>
        <w:rPr>
          <w:rFonts w:cstheme="minorHAnsi"/>
        </w:rPr>
        <w:t>∑</w:t>
      </w:r>
      <w:r w:rsidRPr="00CF65DC">
        <w:rPr>
          <w:rFonts w:cstheme="minorHAnsi"/>
          <w:vertAlign w:val="subscript"/>
        </w:rPr>
        <w:t>c’</w:t>
      </w:r>
      <w:r>
        <w:t xml:space="preserve">  A</w:t>
      </w:r>
      <w:r w:rsidRPr="00CF65DC">
        <w:rPr>
          <w:vertAlign w:val="subscript"/>
        </w:rPr>
        <w:t xml:space="preserve">c’c </w:t>
      </w:r>
      <w:r>
        <w:rPr>
          <w:vertAlign w:val="subscript"/>
        </w:rPr>
        <w:t xml:space="preserve"> </w:t>
      </w:r>
      <w:r>
        <w:rPr>
          <w:rFonts w:cstheme="minorHAnsi"/>
        </w:rPr>
        <w:t>PQ</w:t>
      </w:r>
      <w:r w:rsidRPr="00CF65DC">
        <w:rPr>
          <w:rFonts w:cstheme="minorHAnsi"/>
          <w:vertAlign w:val="subscript"/>
        </w:rPr>
        <w:t>c’</w:t>
      </w:r>
      <w:r>
        <w:rPr>
          <w:rFonts w:cstheme="minorHAnsi"/>
          <w:vertAlign w:val="subscript"/>
        </w:rPr>
        <w:t xml:space="preserve">  </w:t>
      </w:r>
      <w:r>
        <w:rPr>
          <w:rFonts w:cstheme="minorHAnsi"/>
        </w:rPr>
        <w:t xml:space="preserve">   </w:t>
      </w:r>
      <w:r w:rsidR="004E52A8">
        <w:rPr>
          <w:rFonts w:cstheme="minorHAnsi"/>
        </w:rPr>
        <w:tab/>
      </w:r>
      <w:r w:rsidR="004E52A8">
        <w:rPr>
          <w:rFonts w:cstheme="minorHAnsi"/>
        </w:rPr>
        <w:tab/>
      </w:r>
      <w:r w:rsidR="00823B9D">
        <w:rPr>
          <w:rFonts w:cstheme="minorHAnsi"/>
        </w:rPr>
        <w:tab/>
      </w:r>
      <w:r w:rsidR="00823B9D">
        <w:rPr>
          <w:rFonts w:cstheme="minorHAnsi"/>
        </w:rPr>
        <w:tab/>
      </w:r>
      <w:r w:rsidR="004E52A8">
        <w:rPr>
          <w:rFonts w:cstheme="minorHAnsi"/>
        </w:rPr>
        <w:t>(</w:t>
      </w:r>
      <w:r w:rsidR="00D73468">
        <w:rPr>
          <w:rFonts w:cstheme="minorHAnsi"/>
        </w:rPr>
        <w:t>7-</w:t>
      </w:r>
      <w:r w:rsidR="004E52A8">
        <w:rPr>
          <w:rFonts w:cstheme="minorHAnsi"/>
        </w:rPr>
        <w:t>8a)</w:t>
      </w:r>
    </w:p>
    <w:p w14:paraId="701C5054" w14:textId="20B56256" w:rsidR="00AB7078" w:rsidRPr="001F4D8A" w:rsidRDefault="00AB7078" w:rsidP="00AB7078">
      <w:pPr>
        <w:spacing w:after="0"/>
        <w:rPr>
          <w:rFonts w:cstheme="minorHAnsi"/>
          <w:sz w:val="20"/>
          <w:szCs w:val="20"/>
        </w:rPr>
      </w:pPr>
      <w:r w:rsidRPr="001F4D8A">
        <w:rPr>
          <w:rFonts w:cstheme="minorHAnsi"/>
          <w:sz w:val="20"/>
          <w:szCs w:val="20"/>
        </w:rPr>
        <w:t>Value added</w:t>
      </w:r>
      <w:r w:rsidR="00464B6C">
        <w:rPr>
          <w:rFonts w:cstheme="minorHAnsi"/>
          <w:sz w:val="20"/>
          <w:szCs w:val="20"/>
        </w:rPr>
        <w:t xml:space="preserve"> price</w:t>
      </w:r>
      <w:r w:rsidRPr="001F4D8A">
        <w:rPr>
          <w:rFonts w:cstheme="minorHAnsi"/>
          <w:sz w:val="20"/>
          <w:szCs w:val="20"/>
        </w:rPr>
        <w:t xml:space="preserve"> </w:t>
      </w:r>
      <w:r w:rsidR="0006646F">
        <w:rPr>
          <w:rFonts w:cstheme="minorHAnsi"/>
          <w:sz w:val="20"/>
          <w:szCs w:val="20"/>
        </w:rPr>
        <w:t xml:space="preserve">       </w:t>
      </w:r>
      <w:r w:rsidRPr="001F4D8A">
        <w:rPr>
          <w:rFonts w:cstheme="minorHAnsi"/>
          <w:sz w:val="20"/>
          <w:szCs w:val="20"/>
        </w:rPr>
        <w:t xml:space="preserve">VAT-excl.  </w:t>
      </w:r>
      <w:r w:rsidRPr="001F4D8A">
        <w:rPr>
          <w:rFonts w:cstheme="minorHAnsi"/>
          <w:sz w:val="20"/>
          <w:szCs w:val="20"/>
        </w:rPr>
        <w:tab/>
        <w:t xml:space="preserve"> </w:t>
      </w:r>
      <w:r w:rsidR="0006646F">
        <w:rPr>
          <w:rFonts w:cstheme="minorHAnsi"/>
          <w:sz w:val="20"/>
          <w:szCs w:val="20"/>
        </w:rPr>
        <w:tab/>
        <w:t xml:space="preserve">         </w:t>
      </w:r>
      <w:r w:rsidR="00036341">
        <w:rPr>
          <w:rFonts w:cstheme="minorHAnsi"/>
          <w:sz w:val="20"/>
          <w:szCs w:val="20"/>
        </w:rPr>
        <w:t xml:space="preserve">       </w:t>
      </w:r>
      <w:r w:rsidR="007059D0">
        <w:rPr>
          <w:rFonts w:cstheme="minorHAnsi"/>
          <w:sz w:val="20"/>
          <w:szCs w:val="20"/>
        </w:rPr>
        <w:t xml:space="preserve">  </w:t>
      </w:r>
      <w:r w:rsidRPr="001F4D8A">
        <w:rPr>
          <w:rFonts w:cstheme="minorHAnsi"/>
          <w:sz w:val="20"/>
          <w:szCs w:val="20"/>
        </w:rPr>
        <w:t>VAT-excl.</w:t>
      </w:r>
    </w:p>
    <w:p w14:paraId="0942957D" w14:textId="40F1B2D2" w:rsidR="00AB7078" w:rsidRPr="001F4D8A" w:rsidRDefault="00464B6C" w:rsidP="00394342">
      <w:pPr>
        <w:spacing w:after="240"/>
        <w:rPr>
          <w:rFonts w:cstheme="minorHAnsi"/>
          <w:sz w:val="20"/>
          <w:szCs w:val="20"/>
        </w:rPr>
      </w:pPr>
      <w:r>
        <w:rPr>
          <w:rFonts w:cstheme="minorHAnsi"/>
          <w:sz w:val="20"/>
          <w:szCs w:val="20"/>
        </w:rPr>
        <w:t>excl. end-</w:t>
      </w:r>
      <w:r w:rsidR="004A5591">
        <w:rPr>
          <w:rFonts w:cstheme="minorHAnsi"/>
          <w:sz w:val="20"/>
          <w:szCs w:val="20"/>
        </w:rPr>
        <w:t>VAT</w:t>
      </w:r>
      <w:r w:rsidR="00AB7078" w:rsidRPr="001F4D8A">
        <w:rPr>
          <w:rFonts w:cstheme="minorHAnsi"/>
          <w:sz w:val="20"/>
          <w:szCs w:val="20"/>
        </w:rPr>
        <w:tab/>
      </w:r>
      <w:r w:rsidR="0006646F">
        <w:rPr>
          <w:rFonts w:cstheme="minorHAnsi"/>
          <w:sz w:val="20"/>
          <w:szCs w:val="20"/>
        </w:rPr>
        <w:t xml:space="preserve">         </w:t>
      </w:r>
      <w:r w:rsidR="00AB7078" w:rsidRPr="001F4D8A">
        <w:rPr>
          <w:rFonts w:cstheme="minorHAnsi"/>
          <w:sz w:val="20"/>
          <w:szCs w:val="20"/>
        </w:rPr>
        <w:t>price</w:t>
      </w:r>
      <w:r w:rsidR="004A5591">
        <w:rPr>
          <w:rFonts w:cstheme="minorHAnsi"/>
          <w:sz w:val="20"/>
          <w:szCs w:val="20"/>
        </w:rPr>
        <w:t>s</w:t>
      </w:r>
      <w:r w:rsidR="00AB7078" w:rsidRPr="001F4D8A">
        <w:rPr>
          <w:rFonts w:cstheme="minorHAnsi"/>
          <w:sz w:val="20"/>
          <w:szCs w:val="20"/>
        </w:rPr>
        <w:tab/>
      </w:r>
      <w:r w:rsidR="00AB7078" w:rsidRPr="001F4D8A">
        <w:rPr>
          <w:rFonts w:cstheme="minorHAnsi"/>
          <w:sz w:val="20"/>
          <w:szCs w:val="20"/>
        </w:rPr>
        <w:tab/>
      </w:r>
      <w:r w:rsidR="0006646F">
        <w:rPr>
          <w:rFonts w:cstheme="minorHAnsi"/>
          <w:sz w:val="20"/>
          <w:szCs w:val="20"/>
        </w:rPr>
        <w:t xml:space="preserve">        </w:t>
      </w:r>
      <w:r w:rsidR="00036341">
        <w:rPr>
          <w:rFonts w:cstheme="minorHAnsi"/>
          <w:sz w:val="20"/>
          <w:szCs w:val="20"/>
        </w:rPr>
        <w:t xml:space="preserve">       </w:t>
      </w:r>
      <w:r w:rsidR="007059D0">
        <w:rPr>
          <w:rFonts w:cstheme="minorHAnsi"/>
          <w:sz w:val="20"/>
          <w:szCs w:val="20"/>
        </w:rPr>
        <w:t xml:space="preserve"> </w:t>
      </w:r>
      <w:r w:rsidR="00036341">
        <w:rPr>
          <w:rFonts w:cstheme="minorHAnsi"/>
          <w:sz w:val="20"/>
          <w:szCs w:val="20"/>
        </w:rPr>
        <w:t xml:space="preserve"> </w:t>
      </w:r>
      <w:r w:rsidR="007059D0">
        <w:rPr>
          <w:rFonts w:cstheme="minorHAnsi"/>
          <w:sz w:val="20"/>
          <w:szCs w:val="20"/>
        </w:rPr>
        <w:t xml:space="preserve"> </w:t>
      </w:r>
      <w:r w:rsidR="004E52A8">
        <w:rPr>
          <w:rFonts w:cstheme="minorHAnsi"/>
          <w:sz w:val="20"/>
          <w:szCs w:val="20"/>
        </w:rPr>
        <w:t xml:space="preserve">input </w:t>
      </w:r>
      <w:r w:rsidR="00AB7078" w:rsidRPr="001F4D8A">
        <w:rPr>
          <w:rFonts w:cstheme="minorHAnsi"/>
          <w:sz w:val="20"/>
          <w:szCs w:val="20"/>
        </w:rPr>
        <w:t>price</w:t>
      </w:r>
    </w:p>
    <w:p w14:paraId="7D00BF34" w14:textId="4D52352E" w:rsidR="00C205F6" w:rsidRDefault="00464B6C" w:rsidP="00C746DE">
      <w:pPr>
        <w:spacing w:after="0"/>
      </w:pPr>
      <w:r>
        <w:t>T</w:t>
      </w:r>
      <w:r w:rsidR="004E52A8">
        <w:t xml:space="preserve">his covers </w:t>
      </w:r>
      <w:r w:rsidR="001E21E5">
        <w:t>well a forma</w:t>
      </w:r>
      <w:r w:rsidR="00394342">
        <w:t>l system</w:t>
      </w:r>
      <w:r w:rsidR="001E21E5">
        <w:t xml:space="preserve"> (as if there is no VAT on inputs)</w:t>
      </w:r>
      <w:r>
        <w:t xml:space="preserve"> </w:t>
      </w:r>
      <w:r w:rsidR="003F6B0F">
        <w:t>and works for both normal and zero-rated commodities</w:t>
      </w:r>
      <w:r w:rsidR="00C405CF">
        <w:t>, as VAT on inputs is deductible</w:t>
      </w:r>
      <w:r>
        <w:t>. However</w:t>
      </w:r>
      <w:r w:rsidR="001E21E5">
        <w:t>,</w:t>
      </w:r>
      <w:r w:rsidR="00C205F6">
        <w:t xml:space="preserve"> we need to address </w:t>
      </w:r>
      <w:r w:rsidR="000D1AA6">
        <w:t>the i</w:t>
      </w:r>
      <w:r w:rsidR="00F730E3">
        <w:t>ssue</w:t>
      </w:r>
      <w:r w:rsidR="00C405CF">
        <w:t>s</w:t>
      </w:r>
      <w:r w:rsidR="00F730E3">
        <w:t xml:space="preserve"> of</w:t>
      </w:r>
      <w:r w:rsidR="00507352">
        <w:t>:</w:t>
      </w:r>
      <w:r w:rsidR="00F730E3">
        <w:t xml:space="preserve"> </w:t>
      </w:r>
      <w:r w:rsidR="00507352">
        <w:t xml:space="preserve">(i) </w:t>
      </w:r>
      <w:r w:rsidR="00F730E3">
        <w:t>input purchases by</w:t>
      </w:r>
      <w:r w:rsidR="008F19BD">
        <w:t xml:space="preserve"> the</w:t>
      </w:r>
      <w:r w:rsidR="00F730E3">
        <w:t xml:space="preserve"> informal sector from </w:t>
      </w:r>
      <w:r w:rsidR="008F19BD">
        <w:t xml:space="preserve">the </w:t>
      </w:r>
      <w:r w:rsidR="00F730E3">
        <w:t>formal sector</w:t>
      </w:r>
      <w:r>
        <w:t xml:space="preserve">; and (ii) (partially) exempted final consumption </w:t>
      </w:r>
      <w:r w:rsidR="004F1F58">
        <w:t>commoditie</w:t>
      </w:r>
      <w:r>
        <w:t>s</w:t>
      </w:r>
      <w:r w:rsidR="0051115A">
        <w:t xml:space="preserve">. </w:t>
      </w:r>
      <w:r w:rsidR="00F730E3">
        <w:t xml:space="preserve">In both cases, the VAT on inputs is not deductible, affecting the PVA for production decisions (eq. </w:t>
      </w:r>
      <w:r w:rsidR="00C405CF">
        <w:t>7-</w:t>
      </w:r>
      <w:r w:rsidR="00F730E3">
        <w:t>8) a</w:t>
      </w:r>
      <w:r w:rsidR="00C405CF">
        <w:t>s well as</w:t>
      </w:r>
      <w:r w:rsidR="00F730E3">
        <w:t xml:space="preserve"> government revenue.</w:t>
      </w:r>
      <w:r w:rsidR="00AF02FB">
        <w:t xml:space="preserve"> It is for this reason that the layers of commodity prices</w:t>
      </w:r>
      <w:r w:rsidR="00BE6F26">
        <w:t>—PQ</w:t>
      </w:r>
      <w:r w:rsidR="004F1F58">
        <w:t xml:space="preserve"> (tax-exclusive)</w:t>
      </w:r>
      <w:r w:rsidR="00BE6F26">
        <w:t>, PQ</w:t>
      </w:r>
      <w:r w:rsidR="00C405CF" w:rsidRPr="00C405CF">
        <w:rPr>
          <w:color w:val="FF0000"/>
          <w:vertAlign w:val="superscript"/>
        </w:rPr>
        <w:t>A</w:t>
      </w:r>
      <w:r w:rsidR="00C405CF">
        <w:rPr>
          <w:vertAlign w:val="superscript"/>
        </w:rPr>
        <w:t xml:space="preserve">, </w:t>
      </w:r>
      <w:r w:rsidR="00C405CF">
        <w:t>PQ</w:t>
      </w:r>
      <w:r w:rsidR="00C405CF" w:rsidRPr="00C405CF">
        <w:rPr>
          <w:b/>
          <w:bCs/>
          <w:color w:val="FF0000"/>
          <w:vertAlign w:val="superscript"/>
        </w:rPr>
        <w:t>B</w:t>
      </w:r>
      <w:r w:rsidR="002F5E48">
        <w:rPr>
          <w:color w:val="000000" w:themeColor="text1"/>
        </w:rPr>
        <w:t xml:space="preserve">….. </w:t>
      </w:r>
      <w:r w:rsidR="004F1F58" w:rsidRPr="004F1F58">
        <w:rPr>
          <w:color w:val="000000" w:themeColor="text1"/>
        </w:rPr>
        <w:t>(for intermediates)</w:t>
      </w:r>
      <w:r w:rsidR="004F1F58">
        <w:t>,</w:t>
      </w:r>
      <w:r w:rsidR="004F1F58" w:rsidRPr="004F1F58">
        <w:t xml:space="preserve"> </w:t>
      </w:r>
      <w:r w:rsidR="00BE6F26">
        <w:t>and PQ</w:t>
      </w:r>
      <w:r w:rsidR="00C405CF" w:rsidRPr="00C405CF">
        <w:rPr>
          <w:b/>
          <w:bCs/>
          <w:color w:val="FF0000"/>
          <w:vertAlign w:val="superscript"/>
        </w:rPr>
        <w:t>F</w:t>
      </w:r>
      <w:r w:rsidR="004F1F58">
        <w:t>(final demand)</w:t>
      </w:r>
      <w:r w:rsidR="00BE6F26">
        <w:t xml:space="preserve"> </w:t>
      </w:r>
      <w:r w:rsidR="00AF02FB">
        <w:t>by the taxes they include</w:t>
      </w:r>
      <w:r w:rsidR="00BE6F26">
        <w:t>—s</w:t>
      </w:r>
      <w:r w:rsidR="00AF02FB">
        <w:t xml:space="preserve">eem </w:t>
      </w:r>
      <w:r w:rsidR="00BE6F26">
        <w:t xml:space="preserve">important </w:t>
      </w:r>
      <w:r w:rsidR="008253B5">
        <w:t>for the model to have.</w:t>
      </w:r>
    </w:p>
    <w:p w14:paraId="60B4ADB9" w14:textId="77777777" w:rsidR="00464B6C" w:rsidRDefault="00464B6C" w:rsidP="00464B6C">
      <w:pPr>
        <w:spacing w:after="0"/>
        <w:ind w:left="-90"/>
      </w:pPr>
    </w:p>
    <w:p w14:paraId="001615BA" w14:textId="68FB4F35" w:rsidR="0019096D" w:rsidRDefault="00FC2F73" w:rsidP="007448E3">
      <w:pPr>
        <w:pStyle w:val="ListParagraph"/>
        <w:numPr>
          <w:ilvl w:val="0"/>
          <w:numId w:val="1"/>
        </w:numPr>
        <w:spacing w:after="120"/>
        <w:rPr>
          <w:b/>
          <w:bCs/>
        </w:rPr>
      </w:pPr>
      <w:r w:rsidRPr="00175B6F">
        <w:rPr>
          <w:b/>
          <w:bCs/>
        </w:rPr>
        <w:t xml:space="preserve">Treatment VAT on commodities </w:t>
      </w:r>
      <w:r w:rsidR="00464B6C">
        <w:rPr>
          <w:b/>
          <w:bCs/>
        </w:rPr>
        <w:t>(</w:t>
      </w:r>
      <w:r w:rsidRPr="00175B6F">
        <w:rPr>
          <w:b/>
          <w:bCs/>
        </w:rPr>
        <w:t>VAT on</w:t>
      </w:r>
      <w:r w:rsidR="00464B6C">
        <w:rPr>
          <w:b/>
          <w:bCs/>
        </w:rPr>
        <w:t xml:space="preserve"> </w:t>
      </w:r>
      <w:r w:rsidR="00AE025D">
        <w:rPr>
          <w:b/>
          <w:bCs/>
        </w:rPr>
        <w:t xml:space="preserve">certain </w:t>
      </w:r>
      <w:r w:rsidRPr="00175B6F">
        <w:rPr>
          <w:b/>
          <w:bCs/>
        </w:rPr>
        <w:t>inputs not deductible</w:t>
      </w:r>
      <w:r w:rsidR="00664610">
        <w:rPr>
          <w:b/>
          <w:bCs/>
        </w:rPr>
        <w:t>: in/formal and VAT exemption</w:t>
      </w:r>
      <w:r w:rsidRPr="00175B6F">
        <w:rPr>
          <w:b/>
          <w:bCs/>
        </w:rPr>
        <w:t>)</w:t>
      </w:r>
    </w:p>
    <w:p w14:paraId="2BE2EF97" w14:textId="7320ACA7" w:rsidR="006F594D" w:rsidRDefault="00664610" w:rsidP="001020A5">
      <w:pPr>
        <w:spacing w:before="240"/>
        <w:rPr>
          <w:rFonts w:cstheme="minorHAnsi"/>
        </w:rPr>
      </w:pPr>
      <w:r w:rsidRPr="00664610">
        <w:rPr>
          <w:b/>
          <w:bCs/>
        </w:rPr>
        <w:t>In/formal.</w:t>
      </w:r>
      <w:r>
        <w:t xml:space="preserve"> </w:t>
      </w:r>
      <w:r w:rsidR="000D1AA6" w:rsidRPr="000D1AA6">
        <w:t xml:space="preserve">To deal with the </w:t>
      </w:r>
      <w:r w:rsidR="000D1AA6">
        <w:t xml:space="preserve">VAT on inputs </w:t>
      </w:r>
      <w:r w:rsidR="004F1F58">
        <w:t>paid but non-</w:t>
      </w:r>
      <w:r w:rsidR="000D1AA6">
        <w:t xml:space="preserve">deductible, we introduce </w:t>
      </w:r>
      <w:r w:rsidR="00FF0E32">
        <w:t>the formal</w:t>
      </w:r>
      <w:r w:rsidR="004F1F58">
        <w:t xml:space="preserve"> “section”</w:t>
      </w:r>
      <w:r w:rsidR="00FF0E32">
        <w:t xml:space="preserve"> share</w:t>
      </w:r>
      <w:r w:rsidR="004F1F58">
        <w:t xml:space="preserve"> in </w:t>
      </w:r>
      <w:r w:rsidR="00FF0E32">
        <w:t xml:space="preserve">sales by commodity, as estimated </w:t>
      </w:r>
      <w:r w:rsidR="004F1F58">
        <w:t xml:space="preserve">in </w:t>
      </w:r>
      <w:r w:rsidR="00FF0E32">
        <w:t>NISR</w:t>
      </w:r>
      <w:r w:rsidR="004F1F58">
        <w:t>-SUT</w:t>
      </w:r>
      <w:r w:rsidR="00FF0E32">
        <w:t>:</w:t>
      </w:r>
      <w:r w:rsidR="004F1F58">
        <w:t xml:space="preserve"> </w:t>
      </w:r>
      <w:r w:rsidR="00FF0E32" w:rsidRPr="004F1F58">
        <w:rPr>
          <w:rFonts w:cstheme="minorHAnsi"/>
          <w:i/>
          <w:iCs/>
        </w:rPr>
        <w:t>ε</w:t>
      </w:r>
      <w:r w:rsidR="00FF0E32" w:rsidRPr="004F1F58">
        <w:rPr>
          <w:rFonts w:cstheme="minorHAnsi"/>
          <w:i/>
          <w:iCs/>
          <w:vertAlign w:val="subscript"/>
        </w:rPr>
        <w:t xml:space="preserve">c </w:t>
      </w:r>
      <w:r w:rsidR="004F1F58">
        <w:rPr>
          <w:rFonts w:cstheme="minorHAnsi"/>
        </w:rPr>
        <w:t>. This</w:t>
      </w:r>
      <w:r w:rsidR="00FF0E32">
        <w:rPr>
          <w:rFonts w:cstheme="minorHAnsi"/>
        </w:rPr>
        <w:t xml:space="preserve"> </w:t>
      </w:r>
      <w:r w:rsidR="006F594D">
        <w:rPr>
          <w:rFonts w:cstheme="minorHAnsi"/>
        </w:rPr>
        <w:t xml:space="preserve">formal share </w:t>
      </w:r>
      <w:r w:rsidR="00FF0E32">
        <w:rPr>
          <w:rFonts w:cstheme="minorHAnsi"/>
        </w:rPr>
        <w:t xml:space="preserve">is assumed to apply </w:t>
      </w:r>
      <w:r w:rsidR="001D417F">
        <w:rPr>
          <w:rFonts w:cstheme="minorHAnsi"/>
        </w:rPr>
        <w:t xml:space="preserve">uniformly </w:t>
      </w:r>
      <w:r w:rsidR="00FF0E32">
        <w:rPr>
          <w:rFonts w:cstheme="minorHAnsi"/>
        </w:rPr>
        <w:t>to all its sales on the demand side, including sale</w:t>
      </w:r>
      <w:r w:rsidR="001D417F">
        <w:rPr>
          <w:rFonts w:cstheme="minorHAnsi"/>
        </w:rPr>
        <w:t>s</w:t>
      </w:r>
      <w:r w:rsidR="00FF0E32">
        <w:rPr>
          <w:rFonts w:cstheme="minorHAnsi"/>
        </w:rPr>
        <w:t xml:space="preserve"> of intermediates</w:t>
      </w:r>
      <w:r w:rsidR="00FB18F9">
        <w:rPr>
          <w:rFonts w:cstheme="minorHAnsi"/>
        </w:rPr>
        <w:t>.</w:t>
      </w:r>
      <w:r w:rsidR="001020A5">
        <w:rPr>
          <w:rStyle w:val="FootnoteReference"/>
          <w:rFonts w:cstheme="minorHAnsi"/>
        </w:rPr>
        <w:footnoteReference w:id="5"/>
      </w:r>
      <w:r w:rsidR="00FB18F9">
        <w:rPr>
          <w:rFonts w:cstheme="minorHAnsi"/>
        </w:rPr>
        <w:t xml:space="preserve"> I</w:t>
      </w:r>
      <w:r w:rsidR="001D417F">
        <w:rPr>
          <w:rFonts w:cstheme="minorHAnsi"/>
        </w:rPr>
        <w:t>t also appl</w:t>
      </w:r>
      <w:r w:rsidR="001020A5">
        <w:rPr>
          <w:rFonts w:cstheme="minorHAnsi"/>
        </w:rPr>
        <w:t>ies</w:t>
      </w:r>
      <w:r w:rsidR="001D417F">
        <w:rPr>
          <w:rFonts w:cstheme="minorHAnsi"/>
        </w:rPr>
        <w:t xml:space="preserve"> to its</w:t>
      </w:r>
      <w:r w:rsidR="00FF0E32">
        <w:rPr>
          <w:rFonts w:cstheme="minorHAnsi"/>
        </w:rPr>
        <w:t xml:space="preserve"> purchases on the supply side</w:t>
      </w:r>
      <w:r w:rsidR="001D417F">
        <w:rPr>
          <w:rFonts w:cstheme="minorHAnsi"/>
        </w:rPr>
        <w:t>, where a fraction ε</w:t>
      </w:r>
      <w:r w:rsidR="001D417F" w:rsidRPr="00CF65DC">
        <w:rPr>
          <w:rFonts w:cstheme="minorHAnsi"/>
          <w:vertAlign w:val="subscript"/>
        </w:rPr>
        <w:t>c</w:t>
      </w:r>
      <w:r w:rsidR="001D417F">
        <w:rPr>
          <w:rFonts w:cstheme="minorHAnsi"/>
          <w:vertAlign w:val="subscript"/>
        </w:rPr>
        <w:t xml:space="preserve"> </w:t>
      </w:r>
      <w:r w:rsidR="001D417F" w:rsidRPr="001D417F">
        <w:rPr>
          <w:rFonts w:cstheme="minorHAnsi"/>
        </w:rPr>
        <w:t xml:space="preserve">of </w:t>
      </w:r>
      <w:r w:rsidR="001D417F">
        <w:rPr>
          <w:rFonts w:cstheme="minorHAnsi"/>
        </w:rPr>
        <w:t xml:space="preserve">intermediate demand </w:t>
      </w:r>
      <w:r w:rsidR="006F594D">
        <w:rPr>
          <w:rFonts w:cstheme="minorHAnsi"/>
        </w:rPr>
        <w:t xml:space="preserve">for any </w:t>
      </w:r>
      <w:r w:rsidR="00823B9D">
        <w:rPr>
          <w:rFonts w:cstheme="minorHAnsi"/>
        </w:rPr>
        <w:t xml:space="preserve">input </w:t>
      </w:r>
      <w:r w:rsidR="006F594D">
        <w:rPr>
          <w:rFonts w:cstheme="minorHAnsi"/>
        </w:rPr>
        <w:t>commodity c’ comes f</w:t>
      </w:r>
      <w:r w:rsidR="001D417F">
        <w:rPr>
          <w:rFonts w:cstheme="minorHAnsi"/>
        </w:rPr>
        <w:t xml:space="preserve">rom the formal </w:t>
      </w:r>
      <w:r w:rsidR="0006646F">
        <w:rPr>
          <w:rFonts w:cstheme="minorHAnsi"/>
        </w:rPr>
        <w:t>section</w:t>
      </w:r>
      <w:r w:rsidR="001D417F">
        <w:rPr>
          <w:rFonts w:cstheme="minorHAnsi"/>
        </w:rPr>
        <w:t xml:space="preserve"> and (1-</w:t>
      </w:r>
      <w:r w:rsidR="001D417F" w:rsidRPr="001D417F">
        <w:rPr>
          <w:rFonts w:cstheme="minorHAnsi"/>
        </w:rPr>
        <w:t xml:space="preserve"> </w:t>
      </w:r>
      <w:r w:rsidR="001D417F">
        <w:rPr>
          <w:rFonts w:cstheme="minorHAnsi"/>
        </w:rPr>
        <w:t>ε</w:t>
      </w:r>
      <w:r w:rsidR="001D417F" w:rsidRPr="00CF65DC">
        <w:rPr>
          <w:rFonts w:cstheme="minorHAnsi"/>
          <w:vertAlign w:val="subscript"/>
        </w:rPr>
        <w:t>c</w:t>
      </w:r>
      <w:r w:rsidR="001D417F" w:rsidRPr="001D417F">
        <w:rPr>
          <w:rFonts w:cstheme="minorHAnsi"/>
        </w:rPr>
        <w:t>)</w:t>
      </w:r>
      <w:r w:rsidR="001D417F">
        <w:rPr>
          <w:rFonts w:cstheme="minorHAnsi"/>
        </w:rPr>
        <w:t xml:space="preserve"> </w:t>
      </w:r>
      <w:r w:rsidR="001D417F" w:rsidRPr="001020A5">
        <w:t>from</w:t>
      </w:r>
      <w:r w:rsidR="001D417F">
        <w:rPr>
          <w:rFonts w:cstheme="minorHAnsi"/>
        </w:rPr>
        <w:t xml:space="preserve"> </w:t>
      </w:r>
      <w:r w:rsidR="00FB18F9">
        <w:rPr>
          <w:rFonts w:cstheme="minorHAnsi"/>
        </w:rPr>
        <w:t>the</w:t>
      </w:r>
      <w:r w:rsidR="001D417F">
        <w:rPr>
          <w:rFonts w:cstheme="minorHAnsi"/>
        </w:rPr>
        <w:t xml:space="preserve"> informal section</w:t>
      </w:r>
      <w:r w:rsidR="001020A5">
        <w:rPr>
          <w:rFonts w:cstheme="minorHAnsi"/>
        </w:rPr>
        <w:t>; an example could clarify this:</w:t>
      </w:r>
    </w:p>
    <w:p w14:paraId="722341EC" w14:textId="315EFDAC" w:rsidR="00907BE1" w:rsidRDefault="001020A5" w:rsidP="001D4488">
      <w:pPr>
        <w:spacing w:after="120"/>
        <w:rPr>
          <w:rFonts w:cstheme="minorHAnsi"/>
        </w:rPr>
      </w:pPr>
      <w:r>
        <w:rPr>
          <w:rFonts w:cstheme="minorHAnsi"/>
        </w:rPr>
        <w:t>S</w:t>
      </w:r>
      <w:r w:rsidR="001D3797">
        <w:rPr>
          <w:rFonts w:cstheme="minorHAnsi"/>
        </w:rPr>
        <w:t xml:space="preserve">uppose </w:t>
      </w:r>
      <w:r w:rsidR="00907BE1">
        <w:rPr>
          <w:rFonts w:cstheme="minorHAnsi"/>
        </w:rPr>
        <w:t xml:space="preserve">the </w:t>
      </w:r>
      <w:r w:rsidR="00823B9D">
        <w:rPr>
          <w:rFonts w:cstheme="minorHAnsi"/>
        </w:rPr>
        <w:t>in</w:t>
      </w:r>
      <w:r w:rsidR="00907BE1">
        <w:rPr>
          <w:rFonts w:cstheme="minorHAnsi"/>
        </w:rPr>
        <w:t xml:space="preserve">formal section </w:t>
      </w:r>
      <w:r>
        <w:rPr>
          <w:rFonts w:cstheme="minorHAnsi"/>
        </w:rPr>
        <w:t xml:space="preserve">share </w:t>
      </w:r>
      <w:r w:rsidR="00907BE1">
        <w:rPr>
          <w:rFonts w:cstheme="minorHAnsi"/>
        </w:rPr>
        <w:t xml:space="preserve">is </w:t>
      </w:r>
      <w:r w:rsidR="00823B9D">
        <w:rPr>
          <w:rFonts w:cstheme="minorHAnsi"/>
        </w:rPr>
        <w:t xml:space="preserve">(1 - </w:t>
      </w:r>
      <w:r w:rsidR="001D3797">
        <w:rPr>
          <w:rFonts w:cstheme="minorHAnsi"/>
        </w:rPr>
        <w:t>ε</w:t>
      </w:r>
      <w:r w:rsidR="001D3797" w:rsidRPr="00CF65DC">
        <w:rPr>
          <w:rFonts w:cstheme="minorHAnsi"/>
          <w:vertAlign w:val="subscript"/>
        </w:rPr>
        <w:t>c</w:t>
      </w:r>
      <w:r w:rsidR="00823B9D">
        <w:rPr>
          <w:rFonts w:cstheme="minorHAnsi"/>
          <w:vertAlign w:val="subscript"/>
        </w:rPr>
        <w:t>)</w:t>
      </w:r>
      <w:r w:rsidR="001D3797">
        <w:rPr>
          <w:rFonts w:cstheme="minorHAnsi"/>
          <w:vertAlign w:val="subscript"/>
        </w:rPr>
        <w:t xml:space="preserve"> </w:t>
      </w:r>
      <w:r w:rsidR="00823B9D">
        <w:rPr>
          <w:rFonts w:cstheme="minorHAnsi"/>
          <w:vertAlign w:val="subscript"/>
        </w:rPr>
        <w:t xml:space="preserve"> </w:t>
      </w:r>
      <w:r w:rsidR="001D3797" w:rsidRPr="001D3797">
        <w:rPr>
          <w:rFonts w:cstheme="minorHAnsi"/>
        </w:rPr>
        <w:t>=</w:t>
      </w:r>
      <w:r w:rsidR="001D4488">
        <w:rPr>
          <w:rFonts w:cstheme="minorHAnsi"/>
        </w:rPr>
        <w:t xml:space="preserve"> </w:t>
      </w:r>
      <w:r w:rsidR="00823B9D">
        <w:rPr>
          <w:rFonts w:cstheme="minorHAnsi"/>
        </w:rPr>
        <w:t>(1 – 0.4)</w:t>
      </w:r>
      <w:r w:rsidR="001D4488">
        <w:rPr>
          <w:rFonts w:cstheme="minorHAnsi"/>
        </w:rPr>
        <w:t xml:space="preserve"> </w:t>
      </w:r>
      <w:r w:rsidR="00823B9D">
        <w:rPr>
          <w:rFonts w:cstheme="minorHAnsi"/>
        </w:rPr>
        <w:t>=</w:t>
      </w:r>
      <w:r w:rsidR="001D4488">
        <w:rPr>
          <w:rFonts w:cstheme="minorHAnsi"/>
        </w:rPr>
        <w:t xml:space="preserve"> </w:t>
      </w:r>
      <w:r w:rsidR="00823B9D">
        <w:rPr>
          <w:rFonts w:cstheme="minorHAnsi"/>
        </w:rPr>
        <w:t>0.6</w:t>
      </w:r>
      <w:r w:rsidR="00907BE1">
        <w:rPr>
          <w:rFonts w:cstheme="minorHAnsi"/>
        </w:rPr>
        <w:t xml:space="preserve"> on the </w:t>
      </w:r>
      <w:r>
        <w:rPr>
          <w:rFonts w:cstheme="minorHAnsi"/>
        </w:rPr>
        <w:t xml:space="preserve">purchaser </w:t>
      </w:r>
      <w:r w:rsidR="00907BE1">
        <w:rPr>
          <w:rFonts w:cstheme="minorHAnsi"/>
        </w:rPr>
        <w:t>side and it</w:t>
      </w:r>
      <w:r>
        <w:rPr>
          <w:rFonts w:cstheme="minorHAnsi"/>
        </w:rPr>
        <w:t xml:space="preserve"> buys</w:t>
      </w:r>
      <w:r w:rsidR="00907BE1">
        <w:rPr>
          <w:rFonts w:cstheme="minorHAnsi"/>
        </w:rPr>
        <w:t xml:space="preserve"> inputs c’ from </w:t>
      </w:r>
      <w:r>
        <w:rPr>
          <w:rFonts w:cstheme="minorHAnsi"/>
        </w:rPr>
        <w:t>sellers of intermediates</w:t>
      </w:r>
      <w:r w:rsidR="00907BE1">
        <w:rPr>
          <w:rFonts w:cstheme="minorHAnsi"/>
        </w:rPr>
        <w:t xml:space="preserve"> where the formal section</w:t>
      </w:r>
      <w:r>
        <w:rPr>
          <w:rFonts w:cstheme="minorHAnsi"/>
        </w:rPr>
        <w:t xml:space="preserve"> share</w:t>
      </w:r>
      <w:r w:rsidR="00907BE1">
        <w:rPr>
          <w:rFonts w:cstheme="minorHAnsi"/>
        </w:rPr>
        <w:t xml:space="preserve"> is ε</w:t>
      </w:r>
      <w:r w:rsidR="00907BE1" w:rsidRPr="00CF65DC">
        <w:rPr>
          <w:rFonts w:cstheme="minorHAnsi"/>
          <w:vertAlign w:val="subscript"/>
        </w:rPr>
        <w:t>c</w:t>
      </w:r>
      <w:r w:rsidR="00907BE1">
        <w:rPr>
          <w:rFonts w:cstheme="minorHAnsi"/>
          <w:vertAlign w:val="subscript"/>
        </w:rPr>
        <w:t xml:space="preserve">’ </w:t>
      </w:r>
      <w:r w:rsidR="00907BE1" w:rsidRPr="001D3797">
        <w:rPr>
          <w:rFonts w:cstheme="minorHAnsi"/>
        </w:rPr>
        <w:t>=</w:t>
      </w:r>
      <w:r w:rsidR="001D4488">
        <w:rPr>
          <w:rFonts w:cstheme="minorHAnsi"/>
        </w:rPr>
        <w:t xml:space="preserve"> </w:t>
      </w:r>
      <w:r w:rsidR="00907BE1" w:rsidRPr="001D3797">
        <w:rPr>
          <w:rFonts w:cstheme="minorHAnsi"/>
        </w:rPr>
        <w:t>0.</w:t>
      </w:r>
      <w:r w:rsidR="00907BE1">
        <w:rPr>
          <w:rFonts w:cstheme="minorHAnsi"/>
        </w:rPr>
        <w:t xml:space="preserve">75. The purchases by the informal </w:t>
      </w:r>
      <w:r>
        <w:rPr>
          <w:rFonts w:cstheme="minorHAnsi"/>
        </w:rPr>
        <w:t>purchase</w:t>
      </w:r>
      <w:r w:rsidR="00907BE1">
        <w:rPr>
          <w:rFonts w:cstheme="minorHAnsi"/>
        </w:rPr>
        <w:t>r from the formal seller are subject to non-deductible VAT</w:t>
      </w:r>
      <w:r w:rsidR="00BC09EF">
        <w:rPr>
          <w:rFonts w:cstheme="minorHAnsi"/>
        </w:rPr>
        <w:t>:</w:t>
      </w:r>
    </w:p>
    <w:p w14:paraId="17531FD9" w14:textId="3617E237" w:rsidR="00BC09EF" w:rsidRPr="00F32CA9" w:rsidRDefault="00BC09EF" w:rsidP="008945E6">
      <w:pPr>
        <w:spacing w:after="120"/>
        <w:ind w:left="-90"/>
        <w:rPr>
          <w:rFonts w:cstheme="minorHAnsi"/>
          <w:sz w:val="20"/>
          <w:szCs w:val="20"/>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Pr="00BC09EF">
        <w:rPr>
          <w:rFonts w:cstheme="minorHAnsi"/>
          <w:sz w:val="20"/>
          <w:szCs w:val="20"/>
        </w:rPr>
        <w:t xml:space="preserve">     </w:t>
      </w:r>
      <w:r>
        <w:rPr>
          <w:rFonts w:cstheme="minorHAnsi"/>
          <w:sz w:val="20"/>
          <w:szCs w:val="20"/>
        </w:rPr>
        <w:t>&lt;--V</w:t>
      </w:r>
      <w:r w:rsidRPr="00BC09EF">
        <w:rPr>
          <w:rFonts w:cstheme="minorHAnsi"/>
          <w:sz w:val="20"/>
          <w:szCs w:val="20"/>
        </w:rPr>
        <w:t>AT</w:t>
      </w:r>
      <w:r>
        <w:rPr>
          <w:rFonts w:cstheme="minorHAnsi"/>
          <w:sz w:val="20"/>
          <w:szCs w:val="20"/>
        </w:rPr>
        <w:t>-</w:t>
      </w:r>
      <w:r w:rsidRPr="00BC09EF">
        <w:rPr>
          <w:rFonts w:cstheme="minorHAnsi"/>
          <w:sz w:val="20"/>
          <w:szCs w:val="20"/>
        </w:rPr>
        <w:t>inclusive input price PQ</w:t>
      </w:r>
      <w:r w:rsidRPr="00BC09EF">
        <w:rPr>
          <w:rFonts w:cstheme="minorHAnsi"/>
          <w:sz w:val="20"/>
          <w:szCs w:val="20"/>
          <w:vertAlign w:val="subscript"/>
        </w:rPr>
        <w:t>c’</w:t>
      </w:r>
      <w:r w:rsidR="00F32CA9" w:rsidRPr="00F32CA9">
        <w:rPr>
          <w:rFonts w:cstheme="minorHAnsi"/>
          <w:color w:val="FF0000"/>
          <w:sz w:val="20"/>
          <w:szCs w:val="20"/>
          <w:vertAlign w:val="superscript"/>
        </w:rPr>
        <w:t>A</w:t>
      </w:r>
      <w:r w:rsidR="00F32CA9" w:rsidRPr="00F32CA9">
        <w:rPr>
          <w:rFonts w:cstheme="minorHAnsi"/>
          <w:color w:val="000000" w:themeColor="text1"/>
          <w:sz w:val="20"/>
          <w:szCs w:val="20"/>
        </w:rPr>
        <w:t>--&gt;</w:t>
      </w:r>
    </w:p>
    <w:p w14:paraId="65CA3495" w14:textId="409B338A" w:rsidR="001D3797" w:rsidRDefault="001D3797" w:rsidP="004A5591">
      <w:pPr>
        <w:spacing w:after="120"/>
        <w:ind w:left="-90" w:firstLine="90"/>
        <w:rPr>
          <w:rFonts w:cstheme="minorHAnsi"/>
        </w:rPr>
      </w:pPr>
      <w:r>
        <w:t>PVA</w:t>
      </w:r>
      <w:r>
        <w:rPr>
          <w:vertAlign w:val="subscript"/>
        </w:rPr>
        <w:t>a</w:t>
      </w:r>
      <w:r>
        <w:tab/>
        <w:t xml:space="preserve"> </w:t>
      </w:r>
      <w:r>
        <w:tab/>
        <w:t>=      PA</w:t>
      </w:r>
      <w:r>
        <w:rPr>
          <w:vertAlign w:val="subscript"/>
        </w:rPr>
        <w:t xml:space="preserve">a </w:t>
      </w:r>
      <w:r>
        <w:t>[PDD</w:t>
      </w:r>
      <w:r w:rsidRPr="003F6B0F">
        <w:rPr>
          <w:vertAlign w:val="subscript"/>
        </w:rPr>
        <w:t>c</w:t>
      </w:r>
      <w:r>
        <w:t xml:space="preserve">  </w:t>
      </w:r>
      <w:r w:rsidRPr="009B7E0D">
        <w:rPr>
          <w:sz w:val="18"/>
          <w:szCs w:val="18"/>
        </w:rPr>
        <w:t>c by a</w:t>
      </w:r>
      <w:r>
        <w:t xml:space="preserve">]  </w:t>
      </w:r>
      <w:r>
        <w:rPr>
          <w:vertAlign w:val="subscript"/>
        </w:rPr>
        <w:t xml:space="preserve"> </w:t>
      </w:r>
      <w:r>
        <w:t xml:space="preserve">  -     </w:t>
      </w:r>
      <w:r>
        <w:rPr>
          <w:rFonts w:cstheme="minorHAnsi"/>
        </w:rPr>
        <w:t>∑</w:t>
      </w:r>
      <w:r w:rsidRPr="00CF65DC">
        <w:rPr>
          <w:rFonts w:cstheme="minorHAnsi"/>
          <w:vertAlign w:val="subscript"/>
        </w:rPr>
        <w:t>c’</w:t>
      </w:r>
      <w:r>
        <w:t xml:space="preserve">  A</w:t>
      </w:r>
      <w:r w:rsidRPr="00CF65DC">
        <w:rPr>
          <w:vertAlign w:val="subscript"/>
        </w:rPr>
        <w:t xml:space="preserve">c’c </w:t>
      </w:r>
      <w:r>
        <w:rPr>
          <w:vertAlign w:val="subscript"/>
        </w:rPr>
        <w:t xml:space="preserve"> </w:t>
      </w:r>
      <w:r w:rsidR="00F32CA9">
        <w:rPr>
          <w:vertAlign w:val="subscript"/>
        </w:rPr>
        <w:t xml:space="preserve">   </w:t>
      </w:r>
      <w:r>
        <w:rPr>
          <w:rFonts w:cstheme="minorHAnsi"/>
        </w:rPr>
        <w:t>PQ</w:t>
      </w:r>
      <w:r w:rsidRPr="00CF65DC">
        <w:rPr>
          <w:rFonts w:cstheme="minorHAnsi"/>
          <w:vertAlign w:val="subscript"/>
        </w:rPr>
        <w:t>c’</w:t>
      </w:r>
      <w:r>
        <w:rPr>
          <w:rFonts w:cstheme="minorHAnsi"/>
          <w:vertAlign w:val="subscript"/>
        </w:rPr>
        <w:t xml:space="preserve">  </w:t>
      </w:r>
      <w:r>
        <w:rPr>
          <w:rFonts w:cstheme="minorHAnsi"/>
        </w:rPr>
        <w:t xml:space="preserve"> </w:t>
      </w:r>
      <w:r w:rsidR="00036341">
        <w:rPr>
          <w:rFonts w:cstheme="minorHAnsi"/>
        </w:rPr>
        <w:t xml:space="preserve"> </w:t>
      </w:r>
      <w:r>
        <w:rPr>
          <w:rFonts w:cstheme="minorHAnsi"/>
        </w:rPr>
        <w:t>(</w:t>
      </w:r>
      <w:r w:rsidR="00F32CA9">
        <w:rPr>
          <w:rFonts w:cstheme="minorHAnsi"/>
        </w:rPr>
        <w:t xml:space="preserve"> </w:t>
      </w:r>
      <w:r>
        <w:rPr>
          <w:rFonts w:cstheme="minorHAnsi"/>
        </w:rPr>
        <w:t xml:space="preserve">1 </w:t>
      </w:r>
      <w:r w:rsidR="00F32CA9">
        <w:rPr>
          <w:rFonts w:cstheme="minorHAnsi"/>
        </w:rPr>
        <w:t xml:space="preserve"> </w:t>
      </w:r>
      <w:r w:rsidR="00036341">
        <w:rPr>
          <w:rFonts w:cstheme="minorHAnsi"/>
        </w:rPr>
        <w:t xml:space="preserve"> </w:t>
      </w:r>
      <w:r>
        <w:rPr>
          <w:rFonts w:cstheme="minorHAnsi"/>
        </w:rPr>
        <w:t xml:space="preserve">+ </w:t>
      </w:r>
      <w:r w:rsidR="00036341">
        <w:rPr>
          <w:rFonts w:cstheme="minorHAnsi"/>
        </w:rPr>
        <w:t xml:space="preserve"> </w:t>
      </w:r>
      <w:r w:rsidR="00F32CA9">
        <w:rPr>
          <w:rFonts w:cstheme="minorHAnsi"/>
        </w:rPr>
        <w:t xml:space="preserve"> </w:t>
      </w:r>
      <w:r>
        <w:rPr>
          <w:rFonts w:cstheme="minorHAnsi"/>
        </w:rPr>
        <w:t xml:space="preserve">(1 </w:t>
      </w:r>
      <w:r w:rsidR="00F32CA9">
        <w:rPr>
          <w:rFonts w:cstheme="minorHAnsi"/>
        </w:rPr>
        <w:t xml:space="preserve"> </w:t>
      </w:r>
      <w:r>
        <w:rPr>
          <w:rFonts w:cstheme="minorHAnsi"/>
        </w:rPr>
        <w:t xml:space="preserve">- </w:t>
      </w:r>
      <w:r w:rsidR="00F32CA9">
        <w:rPr>
          <w:rFonts w:cstheme="minorHAnsi"/>
        </w:rPr>
        <w:t xml:space="preserve"> </w:t>
      </w:r>
      <w:r>
        <w:rPr>
          <w:rFonts w:cstheme="minorHAnsi"/>
        </w:rPr>
        <w:t>ε</w:t>
      </w:r>
      <w:r w:rsidRPr="00CF65DC">
        <w:rPr>
          <w:rFonts w:cstheme="minorHAnsi"/>
          <w:vertAlign w:val="subscript"/>
        </w:rPr>
        <w:t>c</w:t>
      </w:r>
      <w:r>
        <w:rPr>
          <w:rFonts w:cstheme="minorHAnsi"/>
        </w:rPr>
        <w:t xml:space="preserve">) </w:t>
      </w:r>
      <w:r w:rsidR="005413A5">
        <w:rPr>
          <w:rFonts w:cstheme="minorHAnsi"/>
        </w:rPr>
        <w:t xml:space="preserve"> </w:t>
      </w:r>
      <w:r w:rsidR="001C6E38">
        <w:rPr>
          <w:rFonts w:cstheme="minorHAnsi"/>
        </w:rPr>
        <w:t xml:space="preserve"> </w:t>
      </w:r>
      <w:r>
        <w:rPr>
          <w:rFonts w:cstheme="minorHAnsi"/>
        </w:rPr>
        <w:t xml:space="preserve"> ε</w:t>
      </w:r>
      <w:r w:rsidRPr="00CF65DC">
        <w:rPr>
          <w:rFonts w:cstheme="minorHAnsi"/>
          <w:vertAlign w:val="subscript"/>
        </w:rPr>
        <w:t>c’</w:t>
      </w:r>
      <w:r>
        <w:rPr>
          <w:rFonts w:cstheme="minorHAnsi"/>
        </w:rPr>
        <w:t xml:space="preserve"> </w:t>
      </w:r>
      <w:r w:rsidRPr="003521F9">
        <w:rPr>
          <w:rFonts w:cstheme="minorHAnsi"/>
          <w:i/>
          <w:iCs/>
        </w:rPr>
        <w:t xml:space="preserve"> vat</w:t>
      </w:r>
      <w:r w:rsidRPr="003521F9">
        <w:rPr>
          <w:rFonts w:cstheme="minorHAnsi"/>
          <w:i/>
          <w:iCs/>
          <w:vertAlign w:val="subscript"/>
        </w:rPr>
        <w:t>c’</w:t>
      </w:r>
      <w:r>
        <w:rPr>
          <w:rFonts w:cstheme="minorHAnsi"/>
          <w:vertAlign w:val="subscript"/>
        </w:rPr>
        <w:t xml:space="preserve"> </w:t>
      </w:r>
      <w:r>
        <w:rPr>
          <w:rFonts w:cstheme="minorHAnsi"/>
        </w:rPr>
        <w:t>)</w:t>
      </w:r>
      <w:r>
        <w:rPr>
          <w:rFonts w:cstheme="minorHAnsi"/>
        </w:rPr>
        <w:tab/>
      </w:r>
      <w:r>
        <w:rPr>
          <w:rFonts w:cstheme="minorHAnsi"/>
        </w:rPr>
        <w:tab/>
        <w:t>(</w:t>
      </w:r>
      <w:r w:rsidR="00D73468">
        <w:rPr>
          <w:rFonts w:cstheme="minorHAnsi"/>
        </w:rPr>
        <w:t>7-</w:t>
      </w:r>
      <w:r>
        <w:rPr>
          <w:rFonts w:cstheme="minorHAnsi"/>
        </w:rPr>
        <w:t>8b)</w:t>
      </w:r>
    </w:p>
    <w:p w14:paraId="0E7F4B08" w14:textId="77777777" w:rsidR="007448E3" w:rsidRDefault="001D3797" w:rsidP="007448E3">
      <w:pPr>
        <w:spacing w:after="0"/>
        <w:ind w:left="-90" w:firstLine="90"/>
        <w:rPr>
          <w:rFonts w:cstheme="minorHAnsi"/>
          <w:sz w:val="20"/>
          <w:szCs w:val="20"/>
        </w:rPr>
      </w:pPr>
      <w:r w:rsidRPr="001F4D8A">
        <w:rPr>
          <w:rFonts w:cstheme="minorHAnsi"/>
          <w:sz w:val="20"/>
          <w:szCs w:val="20"/>
        </w:rPr>
        <w:t>Value added</w:t>
      </w:r>
      <w:r>
        <w:rPr>
          <w:rFonts w:cstheme="minorHAnsi"/>
          <w:sz w:val="20"/>
          <w:szCs w:val="20"/>
        </w:rPr>
        <w:t xml:space="preserve"> price</w:t>
      </w:r>
      <w:r w:rsidRPr="001F4D8A">
        <w:rPr>
          <w:rFonts w:cstheme="minorHAnsi"/>
          <w:sz w:val="20"/>
          <w:szCs w:val="20"/>
        </w:rPr>
        <w:t xml:space="preserve"> </w:t>
      </w:r>
      <w:r>
        <w:rPr>
          <w:rFonts w:cstheme="minorHAnsi"/>
          <w:sz w:val="20"/>
          <w:szCs w:val="20"/>
        </w:rPr>
        <w:t xml:space="preserve">       </w:t>
      </w:r>
      <w:r w:rsidRPr="001F4D8A">
        <w:rPr>
          <w:rFonts w:cstheme="minorHAnsi"/>
          <w:sz w:val="20"/>
          <w:szCs w:val="20"/>
        </w:rPr>
        <w:t xml:space="preserve">VAT-excl.  </w:t>
      </w:r>
      <w:r w:rsidRPr="001F4D8A">
        <w:rPr>
          <w:rFonts w:cstheme="minorHAnsi"/>
          <w:sz w:val="20"/>
          <w:szCs w:val="20"/>
        </w:rPr>
        <w:tab/>
        <w:t xml:space="preserve"> </w:t>
      </w:r>
      <w:r>
        <w:rPr>
          <w:rFonts w:cstheme="minorHAnsi"/>
          <w:sz w:val="20"/>
          <w:szCs w:val="20"/>
        </w:rPr>
        <w:tab/>
        <w:t xml:space="preserve">         </w:t>
      </w:r>
      <w:r w:rsidR="005413A5">
        <w:rPr>
          <w:rFonts w:cstheme="minorHAnsi"/>
          <w:sz w:val="20"/>
          <w:szCs w:val="20"/>
        </w:rPr>
        <w:t xml:space="preserve"> </w:t>
      </w:r>
      <w:r w:rsidR="00036341">
        <w:rPr>
          <w:rFonts w:cstheme="minorHAnsi"/>
          <w:sz w:val="20"/>
          <w:szCs w:val="20"/>
        </w:rPr>
        <w:t xml:space="preserve">       </w:t>
      </w:r>
      <w:r w:rsidRPr="001D3797">
        <w:rPr>
          <w:rFonts w:cstheme="minorHAnsi"/>
          <w:sz w:val="20"/>
          <w:szCs w:val="20"/>
        </w:rPr>
        <w:t>VAT-excl.</w:t>
      </w:r>
      <w:r w:rsidR="00036341">
        <w:rPr>
          <w:rFonts w:cstheme="minorHAnsi"/>
          <w:sz w:val="20"/>
          <w:szCs w:val="20"/>
        </w:rPr>
        <w:tab/>
      </w:r>
      <w:r w:rsidRPr="001D3797">
        <w:rPr>
          <w:rFonts w:cstheme="minorHAnsi"/>
          <w:sz w:val="20"/>
          <w:szCs w:val="20"/>
        </w:rPr>
        <w:t>informal section c purchases</w:t>
      </w:r>
    </w:p>
    <w:p w14:paraId="7DCF65EE" w14:textId="629BCFC9" w:rsidR="001C6E38" w:rsidRDefault="001D3797" w:rsidP="007448E3">
      <w:pPr>
        <w:spacing w:after="0"/>
        <w:ind w:left="-90" w:firstLine="90"/>
        <w:rPr>
          <w:rFonts w:cstheme="minorHAnsi"/>
          <w:sz w:val="20"/>
          <w:szCs w:val="20"/>
        </w:rPr>
      </w:pPr>
      <w:r>
        <w:rPr>
          <w:rFonts w:cstheme="minorHAnsi"/>
          <w:sz w:val="20"/>
          <w:szCs w:val="20"/>
        </w:rPr>
        <w:t>excl. end-</w:t>
      </w:r>
      <w:r w:rsidR="004A5591">
        <w:rPr>
          <w:rFonts w:cstheme="minorHAnsi"/>
          <w:sz w:val="20"/>
          <w:szCs w:val="20"/>
        </w:rPr>
        <w:t>VAT</w:t>
      </w:r>
      <w:r w:rsidRPr="001F4D8A">
        <w:rPr>
          <w:rFonts w:cstheme="minorHAnsi"/>
          <w:sz w:val="20"/>
          <w:szCs w:val="20"/>
        </w:rPr>
        <w:tab/>
      </w:r>
      <w:r>
        <w:rPr>
          <w:rFonts w:cstheme="minorHAnsi"/>
          <w:sz w:val="20"/>
          <w:szCs w:val="20"/>
        </w:rPr>
        <w:t xml:space="preserve">         </w:t>
      </w:r>
      <w:r w:rsidRPr="001F4D8A">
        <w:rPr>
          <w:rFonts w:cstheme="minorHAnsi"/>
          <w:sz w:val="20"/>
          <w:szCs w:val="20"/>
        </w:rPr>
        <w:t>price</w:t>
      </w:r>
      <w:r w:rsidR="004A5591">
        <w:rPr>
          <w:rFonts w:cstheme="minorHAnsi"/>
          <w:sz w:val="20"/>
          <w:szCs w:val="20"/>
        </w:rPr>
        <w:t>s</w:t>
      </w:r>
      <w:r w:rsidRPr="001F4D8A">
        <w:rPr>
          <w:rFonts w:cstheme="minorHAnsi"/>
          <w:sz w:val="20"/>
          <w:szCs w:val="20"/>
        </w:rPr>
        <w:tab/>
      </w:r>
      <w:r w:rsidRPr="001F4D8A">
        <w:rPr>
          <w:rFonts w:cstheme="minorHAnsi"/>
          <w:sz w:val="20"/>
          <w:szCs w:val="20"/>
        </w:rPr>
        <w:tab/>
      </w:r>
      <w:r>
        <w:rPr>
          <w:rFonts w:cstheme="minorHAnsi"/>
          <w:sz w:val="20"/>
          <w:szCs w:val="20"/>
        </w:rPr>
        <w:t xml:space="preserve">         </w:t>
      </w:r>
      <w:r w:rsidR="005413A5">
        <w:rPr>
          <w:rFonts w:cstheme="minorHAnsi"/>
          <w:sz w:val="20"/>
          <w:szCs w:val="20"/>
        </w:rPr>
        <w:t xml:space="preserve">    </w:t>
      </w:r>
      <w:r w:rsidR="00036341">
        <w:rPr>
          <w:rFonts w:cstheme="minorHAnsi"/>
          <w:sz w:val="20"/>
          <w:szCs w:val="20"/>
        </w:rPr>
        <w:t xml:space="preserve">    </w:t>
      </w:r>
      <w:r>
        <w:rPr>
          <w:rFonts w:cstheme="minorHAnsi"/>
          <w:sz w:val="20"/>
          <w:szCs w:val="20"/>
        </w:rPr>
        <w:t xml:space="preserve">input </w:t>
      </w:r>
      <w:r w:rsidRPr="001F4D8A">
        <w:rPr>
          <w:rFonts w:cstheme="minorHAnsi"/>
          <w:sz w:val="20"/>
          <w:szCs w:val="20"/>
        </w:rPr>
        <w:t>pric</w:t>
      </w:r>
      <w:r w:rsidR="005413A5">
        <w:rPr>
          <w:rFonts w:cstheme="minorHAnsi"/>
          <w:sz w:val="20"/>
          <w:szCs w:val="20"/>
        </w:rPr>
        <w:t>e</w:t>
      </w:r>
      <w:r w:rsidR="00036341">
        <w:rPr>
          <w:rFonts w:cstheme="minorHAnsi"/>
          <w:sz w:val="20"/>
          <w:szCs w:val="20"/>
        </w:rPr>
        <w:tab/>
      </w:r>
      <w:r>
        <w:rPr>
          <w:rFonts w:cstheme="minorHAnsi"/>
          <w:sz w:val="20"/>
          <w:szCs w:val="20"/>
        </w:rPr>
        <w:t>from formal section c’</w:t>
      </w:r>
      <w:r w:rsidR="00FB18F9">
        <w:rPr>
          <w:rFonts w:cstheme="minorHAnsi"/>
          <w:sz w:val="20"/>
          <w:szCs w:val="20"/>
        </w:rPr>
        <w:t xml:space="preserve"> including VAT</w:t>
      </w:r>
    </w:p>
    <w:p w14:paraId="6D9CD959" w14:textId="3CDDE2F9" w:rsidR="00BC09EF" w:rsidRDefault="001C6E38" w:rsidP="004A5591">
      <w:pPr>
        <w:spacing w:after="120"/>
        <w:rPr>
          <w:rFonts w:cstheme="minorHAnsi"/>
        </w:rPr>
      </w:pPr>
      <w:r w:rsidRPr="001C6E38">
        <w:rPr>
          <w:rFonts w:cstheme="minorHAnsi"/>
        </w:rPr>
        <w:lastRenderedPageBreak/>
        <w:t>In the example, a fraction 0.6 of</w:t>
      </w:r>
      <w:r w:rsidR="00823B9D">
        <w:rPr>
          <w:rFonts w:cstheme="minorHAnsi"/>
        </w:rPr>
        <w:t xml:space="preserve"> </w:t>
      </w:r>
      <w:r w:rsidRPr="001C6E38">
        <w:rPr>
          <w:rFonts w:cstheme="minorHAnsi"/>
        </w:rPr>
        <w:t xml:space="preserve">intermediate </w:t>
      </w:r>
      <w:r>
        <w:rPr>
          <w:rFonts w:cstheme="minorHAnsi"/>
        </w:rPr>
        <w:t>purchase</w:t>
      </w:r>
      <w:r w:rsidR="00823B9D">
        <w:rPr>
          <w:rFonts w:cstheme="minorHAnsi"/>
        </w:rPr>
        <w:t>s</w:t>
      </w:r>
      <w:r>
        <w:rPr>
          <w:rFonts w:cstheme="minorHAnsi"/>
        </w:rPr>
        <w:t xml:space="preserve"> </w:t>
      </w:r>
      <w:r w:rsidR="008945E6">
        <w:rPr>
          <w:rFonts w:cstheme="minorHAnsi"/>
        </w:rPr>
        <w:t xml:space="preserve">of c’ </w:t>
      </w:r>
      <w:r w:rsidR="00FB18F9">
        <w:rPr>
          <w:rFonts w:cstheme="minorHAnsi"/>
        </w:rPr>
        <w:t>is</w:t>
      </w:r>
      <w:r>
        <w:rPr>
          <w:rFonts w:cstheme="minorHAnsi"/>
        </w:rPr>
        <w:t xml:space="preserve"> subject to non-deductible VAT at the effective rate</w:t>
      </w:r>
      <w:r w:rsidR="008945E6">
        <w:rPr>
          <w:rFonts w:cstheme="minorHAnsi"/>
        </w:rPr>
        <w:t xml:space="preserve"> </w:t>
      </w:r>
      <w:r w:rsidR="008945E6" w:rsidRPr="008945E6">
        <w:rPr>
          <w:rFonts w:cstheme="minorHAnsi"/>
          <w:i/>
          <w:iCs/>
        </w:rPr>
        <w:t>vateff</w:t>
      </w:r>
      <w:r w:rsidR="008945E6" w:rsidRPr="008945E6">
        <w:rPr>
          <w:rFonts w:cstheme="minorHAnsi"/>
          <w:i/>
          <w:iCs/>
          <w:vertAlign w:val="subscript"/>
        </w:rPr>
        <w:t>c</w:t>
      </w:r>
      <w:r w:rsidR="008945E6">
        <w:rPr>
          <w:rFonts w:cstheme="minorHAnsi"/>
        </w:rPr>
        <w:t xml:space="preserve"> = </w:t>
      </w:r>
      <w:r>
        <w:rPr>
          <w:rFonts w:cstheme="minorHAnsi"/>
        </w:rPr>
        <w:t xml:space="preserve"> ε</w:t>
      </w:r>
      <w:r w:rsidRPr="00CF65DC">
        <w:rPr>
          <w:rFonts w:cstheme="minorHAnsi"/>
          <w:vertAlign w:val="subscript"/>
        </w:rPr>
        <w:t>c’</w:t>
      </w:r>
      <w:r>
        <w:rPr>
          <w:rFonts w:cstheme="minorHAnsi"/>
        </w:rPr>
        <w:t xml:space="preserve">  vat</w:t>
      </w:r>
      <w:r w:rsidRPr="00CF65DC">
        <w:rPr>
          <w:rFonts w:cstheme="minorHAnsi"/>
          <w:vertAlign w:val="subscript"/>
        </w:rPr>
        <w:t>c’</w:t>
      </w:r>
      <w:r>
        <w:rPr>
          <w:rFonts w:cstheme="minorHAnsi"/>
          <w:vertAlign w:val="subscript"/>
        </w:rPr>
        <w:t xml:space="preserve">  </w:t>
      </w:r>
      <w:r w:rsidRPr="001C6E38">
        <w:rPr>
          <w:rFonts w:cstheme="minorHAnsi"/>
        </w:rPr>
        <w:t xml:space="preserve">= 0.75 </w:t>
      </w:r>
      <w:r>
        <w:rPr>
          <w:rFonts w:cstheme="minorHAnsi"/>
        </w:rPr>
        <w:t>*</w:t>
      </w:r>
      <w:r w:rsidRPr="001C6E38">
        <w:rPr>
          <w:rFonts w:cstheme="minorHAnsi"/>
        </w:rPr>
        <w:t xml:space="preserve"> </w:t>
      </w:r>
      <w:r>
        <w:rPr>
          <w:rFonts w:cstheme="minorHAnsi"/>
        </w:rPr>
        <w:t>0.18</w:t>
      </w:r>
      <w:r w:rsidR="00BC09EF">
        <w:rPr>
          <w:rFonts w:cstheme="minorHAnsi"/>
        </w:rPr>
        <w:t>= 0.135</w:t>
      </w:r>
      <w:r w:rsidR="002E6441">
        <w:rPr>
          <w:rFonts w:cstheme="minorHAnsi"/>
        </w:rPr>
        <w:t>. T</w:t>
      </w:r>
      <w:r w:rsidR="00FB18F9">
        <w:rPr>
          <w:rFonts w:cstheme="minorHAnsi"/>
        </w:rPr>
        <w:t>he overall non-de</w:t>
      </w:r>
      <w:r w:rsidR="00BC09EF">
        <w:rPr>
          <w:rFonts w:cstheme="minorHAnsi"/>
        </w:rPr>
        <w:t xml:space="preserve">ductible VAT rate on input c’ </w:t>
      </w:r>
      <w:r w:rsidR="004A5591">
        <w:rPr>
          <w:rFonts w:cstheme="minorHAnsi"/>
        </w:rPr>
        <w:t xml:space="preserve">purchases by c  </w:t>
      </w:r>
      <w:r w:rsidR="00BC09EF">
        <w:rPr>
          <w:rFonts w:cstheme="minorHAnsi"/>
        </w:rPr>
        <w:t>is:</w:t>
      </w:r>
    </w:p>
    <w:p w14:paraId="61C43E19" w14:textId="45A6F50C" w:rsidR="0019096D" w:rsidRDefault="00BC09EF" w:rsidP="00141172">
      <w:pPr>
        <w:spacing w:after="120"/>
        <w:ind w:left="-90" w:firstLine="90"/>
        <w:rPr>
          <w:rFonts w:cstheme="minorHAnsi"/>
        </w:rPr>
      </w:pPr>
      <w:r>
        <w:rPr>
          <w:rFonts w:cstheme="minorHAnsi"/>
        </w:rPr>
        <w:t>(1 - ε</w:t>
      </w:r>
      <w:r w:rsidRPr="00CF65DC">
        <w:rPr>
          <w:rFonts w:cstheme="minorHAnsi"/>
          <w:vertAlign w:val="subscript"/>
        </w:rPr>
        <w:t>c</w:t>
      </w:r>
      <w:r>
        <w:rPr>
          <w:rFonts w:cstheme="minorHAnsi"/>
        </w:rPr>
        <w:t>)   ε</w:t>
      </w:r>
      <w:r w:rsidRPr="00CF65DC">
        <w:rPr>
          <w:rFonts w:cstheme="minorHAnsi"/>
          <w:vertAlign w:val="subscript"/>
        </w:rPr>
        <w:t>c’</w:t>
      </w:r>
      <w:r>
        <w:rPr>
          <w:rFonts w:cstheme="minorHAnsi"/>
        </w:rPr>
        <w:t xml:space="preserve">  vat</w:t>
      </w:r>
      <w:r w:rsidRPr="00CF65DC">
        <w:rPr>
          <w:rFonts w:cstheme="minorHAnsi"/>
          <w:vertAlign w:val="subscript"/>
        </w:rPr>
        <w:t>c’</w:t>
      </w:r>
      <w:r>
        <w:rPr>
          <w:rFonts w:cstheme="minorHAnsi"/>
        </w:rPr>
        <w:t xml:space="preserve">  = 0.6 * 0.75 * 0.18 = 0.081. </w:t>
      </w:r>
      <w:r w:rsidR="002E6441">
        <w:rPr>
          <w:rFonts w:cstheme="minorHAnsi"/>
        </w:rPr>
        <w:t xml:space="preserve"> </w:t>
      </w:r>
      <w:r>
        <w:rPr>
          <w:rFonts w:cstheme="minorHAnsi"/>
        </w:rPr>
        <w:t xml:space="preserve">And </w:t>
      </w:r>
      <w:r w:rsidR="001C6E38">
        <w:rPr>
          <w:rFonts w:cstheme="minorHAnsi"/>
        </w:rPr>
        <w:t>similarly for all intermediate c’</w:t>
      </w:r>
      <w:r w:rsidR="00FB18F9">
        <w:rPr>
          <w:rFonts w:cstheme="minorHAnsi"/>
        </w:rPr>
        <w:t>.</w:t>
      </w:r>
    </w:p>
    <w:p w14:paraId="26895282" w14:textId="0BDB09E3" w:rsidR="002270A9" w:rsidRDefault="00664610" w:rsidP="00B70F84">
      <w:pPr>
        <w:spacing w:after="120"/>
      </w:pPr>
      <w:r w:rsidRPr="00664610">
        <w:rPr>
          <w:rFonts w:cstheme="minorHAnsi"/>
          <w:b/>
          <w:bCs/>
        </w:rPr>
        <w:t>VAT</w:t>
      </w:r>
      <w:r w:rsidR="00394342">
        <w:rPr>
          <w:rFonts w:cstheme="minorHAnsi"/>
          <w:b/>
          <w:bCs/>
        </w:rPr>
        <w:t xml:space="preserve"> </w:t>
      </w:r>
      <w:r w:rsidRPr="00664610">
        <w:rPr>
          <w:rFonts w:cstheme="minorHAnsi"/>
          <w:b/>
          <w:bCs/>
        </w:rPr>
        <w:t>exemption.</w:t>
      </w:r>
      <w:r>
        <w:rPr>
          <w:rFonts w:cstheme="minorHAnsi"/>
        </w:rPr>
        <w:t xml:space="preserve"> The second</w:t>
      </w:r>
      <w:r w:rsidR="00F32CA9">
        <w:rPr>
          <w:rFonts w:cstheme="minorHAnsi"/>
        </w:rPr>
        <w:t xml:space="preserve"> issue is</w:t>
      </w:r>
      <w:r>
        <w:rPr>
          <w:rFonts w:cstheme="minorHAnsi"/>
        </w:rPr>
        <w:t xml:space="preserve"> that</w:t>
      </w:r>
      <w:r w:rsidR="00F32CA9">
        <w:rPr>
          <w:rFonts w:cstheme="minorHAnsi"/>
        </w:rPr>
        <w:t xml:space="preserve"> </w:t>
      </w:r>
      <w:r>
        <w:rPr>
          <w:rFonts w:cstheme="minorHAnsi"/>
        </w:rPr>
        <w:t xml:space="preserve">for VAT-exempted </w:t>
      </w:r>
      <w:r w:rsidR="007C5F2C">
        <w:t>commodities</w:t>
      </w:r>
      <w:r>
        <w:t>,</w:t>
      </w:r>
      <w:r w:rsidR="007C5F2C">
        <w:t xml:space="preserve"> the intermediate inputs need to </w:t>
      </w:r>
      <w:r w:rsidR="001C6971">
        <w:t>i</w:t>
      </w:r>
      <w:r>
        <w:t>nclude VAT even for formal section purchases</w:t>
      </w:r>
      <w:r w:rsidR="002270A9">
        <w:t>, b</w:t>
      </w:r>
      <w:r w:rsidR="007C5F2C">
        <w:t>e</w:t>
      </w:r>
      <w:r w:rsidR="002270A9">
        <w:t xml:space="preserve">cause no VAT on inputs </w:t>
      </w:r>
      <w:r w:rsidR="00FC658D">
        <w:t>can be deducted.</w:t>
      </w:r>
      <w:r w:rsidR="003F4FBB">
        <w:t xml:space="preserve"> </w:t>
      </w:r>
      <w:r w:rsidR="007D00EE">
        <w:t xml:space="preserve">As </w:t>
      </w:r>
      <w:r w:rsidR="00C93B16">
        <w:t>introduced</w:t>
      </w:r>
      <w:r w:rsidR="007D00EE">
        <w:t xml:space="preserve"> above, the share of formal section final sales </w:t>
      </w:r>
      <w:r w:rsidR="006C60BA">
        <w:t>of commodity c that is exempted is</w:t>
      </w:r>
      <w:r w:rsidR="003F4FBB">
        <w:t xml:space="preserve"> </w:t>
      </w:r>
      <w:r w:rsidR="003F4FBB">
        <w:rPr>
          <w:rFonts w:cstheme="minorHAnsi"/>
        </w:rPr>
        <w:t>λ</w:t>
      </w:r>
      <w:r w:rsidR="003F4FBB" w:rsidRPr="003F4FBB">
        <w:rPr>
          <w:vertAlign w:val="subscript"/>
        </w:rPr>
        <w:t>c</w:t>
      </w:r>
      <w:r w:rsidR="003F4FBB">
        <w:t xml:space="preserve"> </w:t>
      </w:r>
      <w:r w:rsidR="006C60BA">
        <w:t>(</w:t>
      </w:r>
      <w:r w:rsidR="006C60BA" w:rsidRPr="00C93B16">
        <w:rPr>
          <w:b/>
          <w:bCs/>
          <w:color w:val="0070C0"/>
        </w:rPr>
        <w:t>Table 2</w:t>
      </w:r>
      <w:r w:rsidR="000626E5" w:rsidRPr="000626E5">
        <w:rPr>
          <w:color w:val="000000" w:themeColor="text1"/>
        </w:rPr>
        <w:t>,</w:t>
      </w:r>
      <w:r w:rsidR="006C60BA">
        <w:t xml:space="preserve"> Annex). </w:t>
      </w:r>
      <w:r w:rsidR="00180E31">
        <w:t>The intermediate purchases by the exempted formal section become subject to non-deductible VAT</w:t>
      </w:r>
      <w:r w:rsidR="002270A9">
        <w:t>:</w:t>
      </w:r>
    </w:p>
    <w:p w14:paraId="5858A4BA" w14:textId="45BCAAE7" w:rsidR="002270A9" w:rsidRPr="00F32CA9" w:rsidRDefault="002270A9" w:rsidP="002270A9">
      <w:pPr>
        <w:spacing w:after="120"/>
        <w:ind w:left="-90"/>
        <w:rPr>
          <w:rFonts w:cstheme="minorHAnsi"/>
          <w:sz w:val="20"/>
          <w:szCs w:val="20"/>
        </w:rPr>
      </w:pPr>
      <w:r w:rsidRPr="00BC09EF">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005413A5">
        <w:rPr>
          <w:rFonts w:cstheme="minorHAnsi"/>
          <w:sz w:val="20"/>
          <w:szCs w:val="20"/>
        </w:rPr>
        <w:t xml:space="preserve">           </w:t>
      </w:r>
      <w:r>
        <w:rPr>
          <w:rFonts w:cstheme="minorHAnsi"/>
          <w:sz w:val="20"/>
          <w:szCs w:val="20"/>
        </w:rPr>
        <w:t>&lt;-</w:t>
      </w:r>
      <w:r w:rsidR="0035746F">
        <w:rPr>
          <w:rFonts w:cstheme="minorHAnsi"/>
          <w:sz w:val="20"/>
          <w:szCs w:val="20"/>
        </w:rPr>
        <w:t>-</w:t>
      </w:r>
      <w:r>
        <w:rPr>
          <w:rFonts w:cstheme="minorHAnsi"/>
          <w:sz w:val="20"/>
          <w:szCs w:val="20"/>
        </w:rPr>
        <w:t>V</w:t>
      </w:r>
      <w:r w:rsidRPr="00BC09EF">
        <w:rPr>
          <w:rFonts w:cstheme="minorHAnsi"/>
          <w:sz w:val="20"/>
          <w:szCs w:val="20"/>
        </w:rPr>
        <w:t>AT</w:t>
      </w:r>
      <w:r>
        <w:rPr>
          <w:rFonts w:cstheme="minorHAnsi"/>
          <w:sz w:val="20"/>
          <w:szCs w:val="20"/>
        </w:rPr>
        <w:t>-</w:t>
      </w:r>
      <w:r w:rsidRPr="00BC09EF">
        <w:rPr>
          <w:rFonts w:cstheme="minorHAnsi"/>
          <w:sz w:val="20"/>
          <w:szCs w:val="20"/>
        </w:rPr>
        <w:t>inclusive input price PQ</w:t>
      </w:r>
      <w:r w:rsidRPr="00BC09EF">
        <w:rPr>
          <w:rFonts w:cstheme="minorHAnsi"/>
          <w:sz w:val="20"/>
          <w:szCs w:val="20"/>
          <w:vertAlign w:val="subscript"/>
        </w:rPr>
        <w:t>c’</w:t>
      </w:r>
      <w:r w:rsidR="0035746F">
        <w:rPr>
          <w:rFonts w:cstheme="minorHAnsi"/>
          <w:color w:val="FF0000"/>
          <w:sz w:val="20"/>
          <w:szCs w:val="20"/>
          <w:vertAlign w:val="superscript"/>
        </w:rPr>
        <w:t>B</w:t>
      </w:r>
      <w:r w:rsidR="005413A5">
        <w:rPr>
          <w:rFonts w:cstheme="minorHAnsi"/>
          <w:color w:val="000000" w:themeColor="text1"/>
          <w:sz w:val="20"/>
          <w:szCs w:val="20"/>
        </w:rPr>
        <w:t xml:space="preserve"> </w:t>
      </w:r>
      <w:r w:rsidR="0035746F">
        <w:rPr>
          <w:rFonts w:cstheme="minorHAnsi"/>
          <w:color w:val="000000" w:themeColor="text1"/>
          <w:sz w:val="20"/>
          <w:szCs w:val="20"/>
        </w:rPr>
        <w:t>if c exempt</w:t>
      </w:r>
      <w:r w:rsidRPr="00F32CA9">
        <w:rPr>
          <w:rFonts w:cstheme="minorHAnsi"/>
          <w:color w:val="000000" w:themeColor="text1"/>
          <w:sz w:val="20"/>
          <w:szCs w:val="20"/>
        </w:rPr>
        <w:t>-</w:t>
      </w:r>
      <w:r w:rsidR="0035746F">
        <w:rPr>
          <w:rFonts w:cstheme="minorHAnsi"/>
          <w:color w:val="000000" w:themeColor="text1"/>
          <w:sz w:val="20"/>
          <w:szCs w:val="20"/>
        </w:rPr>
        <w:t>-</w:t>
      </w:r>
      <w:r w:rsidRPr="00F32CA9">
        <w:rPr>
          <w:rFonts w:cstheme="minorHAnsi"/>
          <w:color w:val="000000" w:themeColor="text1"/>
          <w:sz w:val="20"/>
          <w:szCs w:val="20"/>
        </w:rPr>
        <w:t>&gt;</w:t>
      </w:r>
    </w:p>
    <w:p w14:paraId="75999FC7" w14:textId="3CB0EBC9" w:rsidR="002270A9" w:rsidRDefault="002270A9" w:rsidP="004A5591">
      <w:pPr>
        <w:spacing w:after="120"/>
        <w:ind w:left="-90" w:firstLine="90"/>
        <w:rPr>
          <w:rFonts w:cstheme="minorHAnsi"/>
        </w:rPr>
      </w:pPr>
      <w:r>
        <w:t>PVA</w:t>
      </w:r>
      <w:r>
        <w:rPr>
          <w:vertAlign w:val="subscript"/>
        </w:rPr>
        <w:t>a</w:t>
      </w:r>
      <w:r>
        <w:tab/>
      </w:r>
      <w:r w:rsidR="005413A5">
        <w:t xml:space="preserve">      </w:t>
      </w:r>
      <w:r>
        <w:t xml:space="preserve">=     </w:t>
      </w:r>
      <w:r w:rsidR="005413A5">
        <w:t xml:space="preserve"> </w:t>
      </w:r>
      <w:r>
        <w:t xml:space="preserve"> </w:t>
      </w:r>
      <w:r w:rsidR="00036024">
        <w:t xml:space="preserve"> </w:t>
      </w:r>
      <w:r>
        <w:t>PA</w:t>
      </w:r>
      <w:r>
        <w:rPr>
          <w:vertAlign w:val="subscript"/>
        </w:rPr>
        <w:t xml:space="preserve">a </w:t>
      </w:r>
      <w:r>
        <w:t>[PDD</w:t>
      </w:r>
      <w:r w:rsidRPr="003F6B0F">
        <w:rPr>
          <w:vertAlign w:val="subscript"/>
        </w:rPr>
        <w:t>c</w:t>
      </w:r>
      <w:r>
        <w:t xml:space="preserve">  </w:t>
      </w:r>
      <w:r w:rsidRPr="009B7E0D">
        <w:rPr>
          <w:sz w:val="18"/>
          <w:szCs w:val="18"/>
        </w:rPr>
        <w:t>c by a</w:t>
      </w:r>
      <w:r>
        <w:t xml:space="preserve">] </w:t>
      </w:r>
      <w:r>
        <w:rPr>
          <w:vertAlign w:val="subscript"/>
        </w:rPr>
        <w:t xml:space="preserve"> </w:t>
      </w:r>
      <w:r>
        <w:t xml:space="preserve">  -   </w:t>
      </w:r>
      <w:r>
        <w:rPr>
          <w:rFonts w:cstheme="minorHAnsi"/>
        </w:rPr>
        <w:t>∑</w:t>
      </w:r>
      <w:r w:rsidRPr="00CF65DC">
        <w:rPr>
          <w:rFonts w:cstheme="minorHAnsi"/>
          <w:vertAlign w:val="subscript"/>
        </w:rPr>
        <w:t>c’</w:t>
      </w:r>
      <w:r>
        <w:t xml:space="preserve">  A</w:t>
      </w:r>
      <w:r w:rsidRPr="00CF65DC">
        <w:rPr>
          <w:vertAlign w:val="subscript"/>
        </w:rPr>
        <w:t xml:space="preserve">c’c </w:t>
      </w:r>
      <w:r>
        <w:rPr>
          <w:vertAlign w:val="subscript"/>
        </w:rPr>
        <w:t xml:space="preserve">  </w:t>
      </w:r>
      <w:r>
        <w:rPr>
          <w:rFonts w:cstheme="minorHAnsi"/>
        </w:rPr>
        <w:t>PQ</w:t>
      </w:r>
      <w:r w:rsidRPr="00CF65DC">
        <w:rPr>
          <w:rFonts w:cstheme="minorHAnsi"/>
          <w:vertAlign w:val="subscript"/>
        </w:rPr>
        <w:t>c’</w:t>
      </w:r>
      <w:r>
        <w:rPr>
          <w:rFonts w:cstheme="minorHAnsi"/>
          <w:vertAlign w:val="subscript"/>
        </w:rPr>
        <w:t xml:space="preserve">  </w:t>
      </w:r>
      <w:r>
        <w:rPr>
          <w:rFonts w:cstheme="minorHAnsi"/>
        </w:rPr>
        <w:t xml:space="preserve"> ( 1  + </w:t>
      </w:r>
      <w:r w:rsidR="003F4FBB">
        <w:rPr>
          <w:rFonts w:cstheme="minorHAnsi"/>
        </w:rPr>
        <w:t>[</w:t>
      </w:r>
      <w:r>
        <w:rPr>
          <w:rFonts w:cstheme="minorHAnsi"/>
        </w:rPr>
        <w:t xml:space="preserve"> (1  -  ε</w:t>
      </w:r>
      <w:r w:rsidRPr="00CF65DC">
        <w:rPr>
          <w:rFonts w:cstheme="minorHAnsi"/>
          <w:vertAlign w:val="subscript"/>
        </w:rPr>
        <w:t>c</w:t>
      </w:r>
      <w:r>
        <w:rPr>
          <w:rFonts w:cstheme="minorHAnsi"/>
        </w:rPr>
        <w:t>)   ε</w:t>
      </w:r>
      <w:r w:rsidRPr="00CF65DC">
        <w:rPr>
          <w:rFonts w:cstheme="minorHAnsi"/>
          <w:vertAlign w:val="subscript"/>
        </w:rPr>
        <w:t>c’</w:t>
      </w:r>
      <w:r>
        <w:rPr>
          <w:rFonts w:cstheme="minorHAnsi"/>
        </w:rPr>
        <w:t xml:space="preserve"> </w:t>
      </w:r>
      <w:r w:rsidR="003F4FBB">
        <w:rPr>
          <w:rFonts w:cstheme="minorHAnsi"/>
        </w:rPr>
        <w:t>+ λ</w:t>
      </w:r>
      <w:r w:rsidR="003F4FBB" w:rsidRPr="003F4FBB">
        <w:rPr>
          <w:vertAlign w:val="subscript"/>
        </w:rPr>
        <w:t>c</w:t>
      </w:r>
      <w:r>
        <w:rPr>
          <w:rFonts w:cstheme="minorHAnsi"/>
        </w:rPr>
        <w:t xml:space="preserve"> </w:t>
      </w:r>
      <w:r w:rsidR="003F4FBB">
        <w:rPr>
          <w:rFonts w:cstheme="minorHAnsi"/>
        </w:rPr>
        <w:t>ε</w:t>
      </w:r>
      <w:r w:rsidR="003F4FBB" w:rsidRPr="00CF65DC">
        <w:rPr>
          <w:rFonts w:cstheme="minorHAnsi"/>
          <w:vertAlign w:val="subscript"/>
        </w:rPr>
        <w:t>c</w:t>
      </w:r>
      <w:r w:rsidR="003F4FBB">
        <w:rPr>
          <w:rFonts w:cstheme="minorHAnsi"/>
        </w:rPr>
        <w:t xml:space="preserve">  ε</w:t>
      </w:r>
      <w:r w:rsidR="003F4FBB" w:rsidRPr="00CF65DC">
        <w:rPr>
          <w:rFonts w:cstheme="minorHAnsi"/>
          <w:vertAlign w:val="subscript"/>
        </w:rPr>
        <w:t>c’</w:t>
      </w:r>
      <w:r w:rsidR="003F4FBB" w:rsidRPr="003F4FBB">
        <w:rPr>
          <w:rFonts w:cstheme="minorHAnsi"/>
        </w:rPr>
        <w:t>]</w:t>
      </w:r>
      <w:r>
        <w:rPr>
          <w:rFonts w:cstheme="minorHAnsi"/>
        </w:rPr>
        <w:t xml:space="preserve">  </w:t>
      </w:r>
      <w:r w:rsidRPr="003521F9">
        <w:rPr>
          <w:rFonts w:cstheme="minorHAnsi"/>
          <w:i/>
          <w:iCs/>
        </w:rPr>
        <w:t>vat</w:t>
      </w:r>
      <w:r w:rsidRPr="003521F9">
        <w:rPr>
          <w:rFonts w:cstheme="minorHAnsi"/>
          <w:i/>
          <w:iCs/>
          <w:vertAlign w:val="subscript"/>
        </w:rPr>
        <w:t>c’</w:t>
      </w:r>
      <w:r>
        <w:rPr>
          <w:rFonts w:cstheme="minorHAnsi"/>
          <w:vertAlign w:val="subscript"/>
        </w:rPr>
        <w:t xml:space="preserve"> </w:t>
      </w:r>
      <w:r>
        <w:rPr>
          <w:rFonts w:cstheme="minorHAnsi"/>
        </w:rPr>
        <w:t>)</w:t>
      </w:r>
      <w:r>
        <w:rPr>
          <w:rFonts w:cstheme="minorHAnsi"/>
        </w:rPr>
        <w:tab/>
      </w:r>
      <w:r>
        <w:rPr>
          <w:rFonts w:cstheme="minorHAnsi"/>
        </w:rPr>
        <w:tab/>
      </w:r>
    </w:p>
    <w:p w14:paraId="4FF18085" w14:textId="37F261FB" w:rsidR="005413A5" w:rsidRDefault="002270A9" w:rsidP="001C6971">
      <w:pPr>
        <w:spacing w:after="0"/>
        <w:ind w:left="-90" w:firstLine="90"/>
        <w:rPr>
          <w:rFonts w:cstheme="minorHAnsi"/>
        </w:rPr>
      </w:pPr>
      <w:r w:rsidRPr="001F4D8A">
        <w:rPr>
          <w:rFonts w:cstheme="minorHAnsi"/>
          <w:sz w:val="20"/>
          <w:szCs w:val="20"/>
        </w:rPr>
        <w:t>Value added</w:t>
      </w:r>
      <w:r w:rsidR="005413A5">
        <w:rPr>
          <w:rFonts w:cstheme="minorHAnsi"/>
          <w:sz w:val="20"/>
          <w:szCs w:val="20"/>
        </w:rPr>
        <w:t xml:space="preserve"> price</w:t>
      </w:r>
      <w:r w:rsidRPr="001F4D8A">
        <w:rPr>
          <w:rFonts w:cstheme="minorHAnsi"/>
          <w:sz w:val="20"/>
          <w:szCs w:val="20"/>
        </w:rPr>
        <w:t xml:space="preserve"> </w:t>
      </w:r>
      <w:r>
        <w:rPr>
          <w:rFonts w:cstheme="minorHAnsi"/>
          <w:sz w:val="20"/>
          <w:szCs w:val="20"/>
        </w:rPr>
        <w:t xml:space="preserve"> </w:t>
      </w:r>
      <w:r w:rsidR="00036024">
        <w:rPr>
          <w:rFonts w:cstheme="minorHAnsi"/>
          <w:sz w:val="20"/>
          <w:szCs w:val="20"/>
        </w:rPr>
        <w:t xml:space="preserve"> </w:t>
      </w:r>
      <w:r w:rsidRPr="001F4D8A">
        <w:rPr>
          <w:rFonts w:cstheme="minorHAnsi"/>
          <w:sz w:val="20"/>
          <w:szCs w:val="20"/>
        </w:rPr>
        <w:t xml:space="preserve">VAT-excl.  </w:t>
      </w:r>
      <w:r w:rsidRPr="001F4D8A">
        <w:rPr>
          <w:rFonts w:cstheme="minorHAnsi"/>
          <w:sz w:val="20"/>
          <w:szCs w:val="20"/>
        </w:rPr>
        <w:tab/>
      </w:r>
      <w:r w:rsidR="005413A5">
        <w:rPr>
          <w:rFonts w:cstheme="minorHAnsi"/>
          <w:sz w:val="20"/>
          <w:szCs w:val="20"/>
        </w:rPr>
        <w:t xml:space="preserve">         </w:t>
      </w:r>
      <w:r>
        <w:rPr>
          <w:rFonts w:cstheme="minorHAnsi"/>
          <w:sz w:val="20"/>
          <w:szCs w:val="20"/>
        </w:rPr>
        <w:t xml:space="preserve"> </w:t>
      </w:r>
      <w:r w:rsidR="005413A5">
        <w:rPr>
          <w:rFonts w:cstheme="minorHAnsi"/>
          <w:sz w:val="20"/>
          <w:szCs w:val="20"/>
        </w:rPr>
        <w:t xml:space="preserve">       </w:t>
      </w:r>
      <w:r w:rsidR="00036341">
        <w:rPr>
          <w:rFonts w:cstheme="minorHAnsi"/>
          <w:sz w:val="20"/>
          <w:szCs w:val="20"/>
        </w:rPr>
        <w:t xml:space="preserve">     </w:t>
      </w:r>
      <w:r w:rsidRPr="001D3797">
        <w:rPr>
          <w:rFonts w:cstheme="minorHAnsi"/>
          <w:sz w:val="20"/>
          <w:szCs w:val="20"/>
        </w:rPr>
        <w:t>VAT-excl.</w:t>
      </w:r>
      <w:r w:rsidRPr="001D3797">
        <w:rPr>
          <w:rFonts w:cstheme="minorHAnsi"/>
          <w:sz w:val="20"/>
          <w:szCs w:val="20"/>
        </w:rPr>
        <w:tab/>
        <w:t xml:space="preserve">    informal section c purchases</w:t>
      </w:r>
    </w:p>
    <w:p w14:paraId="5D7C3B10" w14:textId="01C682F3" w:rsidR="002270A9" w:rsidRDefault="002270A9" w:rsidP="00141172">
      <w:pPr>
        <w:spacing w:after="240"/>
        <w:ind w:left="-90" w:firstLine="90"/>
        <w:rPr>
          <w:rFonts w:cstheme="minorHAnsi"/>
          <w:sz w:val="20"/>
          <w:szCs w:val="20"/>
        </w:rPr>
      </w:pPr>
      <w:r>
        <w:rPr>
          <w:rFonts w:cstheme="minorHAnsi"/>
          <w:sz w:val="20"/>
          <w:szCs w:val="20"/>
        </w:rPr>
        <w:t>excl. end-</w:t>
      </w:r>
      <w:r w:rsidR="004A5591">
        <w:rPr>
          <w:rFonts w:cstheme="minorHAnsi"/>
          <w:sz w:val="20"/>
          <w:szCs w:val="20"/>
        </w:rPr>
        <w:t>VAT</w:t>
      </w:r>
      <w:r w:rsidRPr="001F4D8A">
        <w:rPr>
          <w:rFonts w:cstheme="minorHAnsi"/>
          <w:sz w:val="20"/>
          <w:szCs w:val="20"/>
        </w:rPr>
        <w:tab/>
      </w:r>
      <w:r w:rsidR="00036024">
        <w:rPr>
          <w:rFonts w:cstheme="minorHAnsi"/>
          <w:sz w:val="20"/>
          <w:szCs w:val="20"/>
        </w:rPr>
        <w:t xml:space="preserve"> </w:t>
      </w:r>
      <w:r>
        <w:rPr>
          <w:rFonts w:cstheme="minorHAnsi"/>
          <w:sz w:val="20"/>
          <w:szCs w:val="20"/>
        </w:rPr>
        <w:t xml:space="preserve"> </w:t>
      </w:r>
      <w:r w:rsidR="004A5591">
        <w:rPr>
          <w:rFonts w:cstheme="minorHAnsi"/>
          <w:sz w:val="20"/>
          <w:szCs w:val="20"/>
        </w:rPr>
        <w:t xml:space="preserve">  </w:t>
      </w:r>
      <w:r w:rsidRPr="001F4D8A">
        <w:rPr>
          <w:rFonts w:cstheme="minorHAnsi"/>
          <w:sz w:val="20"/>
          <w:szCs w:val="20"/>
        </w:rPr>
        <w:t>price</w:t>
      </w:r>
      <w:r w:rsidR="004A5591">
        <w:rPr>
          <w:rFonts w:cstheme="minorHAnsi"/>
          <w:sz w:val="20"/>
          <w:szCs w:val="20"/>
        </w:rPr>
        <w:t>s</w:t>
      </w:r>
      <w:r w:rsidRPr="001F4D8A">
        <w:rPr>
          <w:rFonts w:cstheme="minorHAnsi"/>
          <w:sz w:val="20"/>
          <w:szCs w:val="20"/>
        </w:rPr>
        <w:tab/>
      </w:r>
      <w:r w:rsidRPr="001F4D8A">
        <w:rPr>
          <w:rFonts w:cstheme="minorHAnsi"/>
          <w:sz w:val="20"/>
          <w:szCs w:val="20"/>
        </w:rPr>
        <w:tab/>
      </w:r>
      <w:r>
        <w:rPr>
          <w:rFonts w:cstheme="minorHAnsi"/>
          <w:sz w:val="20"/>
          <w:szCs w:val="20"/>
        </w:rPr>
        <w:t xml:space="preserve">        </w:t>
      </w:r>
      <w:r w:rsidR="005413A5">
        <w:rPr>
          <w:rFonts w:cstheme="minorHAnsi"/>
          <w:sz w:val="20"/>
          <w:szCs w:val="20"/>
        </w:rPr>
        <w:t xml:space="preserve"> </w:t>
      </w:r>
      <w:r>
        <w:rPr>
          <w:rFonts w:cstheme="minorHAnsi"/>
          <w:sz w:val="20"/>
          <w:szCs w:val="20"/>
        </w:rPr>
        <w:t xml:space="preserve"> </w:t>
      </w:r>
      <w:r w:rsidR="005413A5">
        <w:rPr>
          <w:rFonts w:cstheme="minorHAnsi"/>
          <w:sz w:val="20"/>
          <w:szCs w:val="20"/>
        </w:rPr>
        <w:t xml:space="preserve">       </w:t>
      </w:r>
      <w:r w:rsidR="00036341">
        <w:rPr>
          <w:rFonts w:cstheme="minorHAnsi"/>
          <w:sz w:val="20"/>
          <w:szCs w:val="20"/>
        </w:rPr>
        <w:t xml:space="preserve">     </w:t>
      </w:r>
      <w:r>
        <w:rPr>
          <w:rFonts w:cstheme="minorHAnsi"/>
          <w:sz w:val="20"/>
          <w:szCs w:val="20"/>
        </w:rPr>
        <w:t xml:space="preserve">input </w:t>
      </w:r>
      <w:r w:rsidRPr="001F4D8A">
        <w:rPr>
          <w:rFonts w:cstheme="minorHAnsi"/>
          <w:sz w:val="20"/>
          <w:szCs w:val="20"/>
        </w:rPr>
        <w:t>price</w:t>
      </w:r>
      <w:r>
        <w:rPr>
          <w:rFonts w:cstheme="minorHAnsi"/>
          <w:sz w:val="20"/>
          <w:szCs w:val="20"/>
        </w:rPr>
        <w:tab/>
        <w:t xml:space="preserve">    from formal section c’ including VAT</w:t>
      </w:r>
    </w:p>
    <w:p w14:paraId="59B1583A" w14:textId="5EB7F242" w:rsidR="00036024" w:rsidRDefault="00036024" w:rsidP="004A5591">
      <w:pPr>
        <w:spacing w:after="120"/>
        <w:ind w:left="-90"/>
        <w:rPr>
          <w:rFonts w:cstheme="minorHAnsi"/>
        </w:rPr>
      </w:pPr>
      <w:r>
        <w:rPr>
          <w:rFonts w:cstheme="minorHAnsi"/>
          <w:sz w:val="20"/>
          <w:szCs w:val="20"/>
        </w:rPr>
        <w:tab/>
        <w:t xml:space="preserve">              </w:t>
      </w:r>
      <w:r w:rsidR="001C6971">
        <w:rPr>
          <w:rFonts w:cstheme="minorHAnsi"/>
          <w:sz w:val="20"/>
          <w:szCs w:val="20"/>
        </w:rPr>
        <w:t xml:space="preserve"> </w:t>
      </w:r>
      <w:r>
        <w:rPr>
          <w:rFonts w:cstheme="minorHAnsi"/>
          <w:sz w:val="20"/>
          <w:szCs w:val="20"/>
        </w:rPr>
        <w:t xml:space="preserve">       </w:t>
      </w:r>
      <w:r>
        <w:t xml:space="preserve"> =       PA</w:t>
      </w:r>
      <w:r>
        <w:rPr>
          <w:vertAlign w:val="subscript"/>
        </w:rPr>
        <w:t xml:space="preserve">a </w:t>
      </w:r>
      <w:r>
        <w:t>[PDD</w:t>
      </w:r>
      <w:r w:rsidRPr="003F6B0F">
        <w:rPr>
          <w:vertAlign w:val="subscript"/>
        </w:rPr>
        <w:t>c</w:t>
      </w:r>
      <w:r>
        <w:t xml:space="preserve">  </w:t>
      </w:r>
      <w:r w:rsidRPr="009B7E0D">
        <w:rPr>
          <w:sz w:val="18"/>
          <w:szCs w:val="18"/>
        </w:rPr>
        <w:t>c by a</w:t>
      </w:r>
      <w:r>
        <w:t xml:space="preserve">] </w:t>
      </w:r>
      <w:r>
        <w:rPr>
          <w:vertAlign w:val="subscript"/>
        </w:rPr>
        <w:t xml:space="preserve"> </w:t>
      </w:r>
      <w:r>
        <w:t xml:space="preserve">  -   </w:t>
      </w:r>
      <w:r>
        <w:rPr>
          <w:rFonts w:cstheme="minorHAnsi"/>
        </w:rPr>
        <w:t>∑</w:t>
      </w:r>
      <w:r w:rsidRPr="00CF65DC">
        <w:rPr>
          <w:rFonts w:cstheme="minorHAnsi"/>
          <w:vertAlign w:val="subscript"/>
        </w:rPr>
        <w:t>c’</w:t>
      </w:r>
      <w:r>
        <w:t xml:space="preserve">  A</w:t>
      </w:r>
      <w:r w:rsidRPr="00CF65DC">
        <w:rPr>
          <w:vertAlign w:val="subscript"/>
        </w:rPr>
        <w:t xml:space="preserve">c’c </w:t>
      </w:r>
      <w:r>
        <w:rPr>
          <w:vertAlign w:val="subscript"/>
        </w:rPr>
        <w:t xml:space="preserve">  </w:t>
      </w:r>
      <w:r>
        <w:rPr>
          <w:rFonts w:cstheme="minorHAnsi"/>
        </w:rPr>
        <w:t>PQ</w:t>
      </w:r>
      <w:r w:rsidRPr="00CF65DC">
        <w:rPr>
          <w:rFonts w:cstheme="minorHAnsi"/>
          <w:vertAlign w:val="subscript"/>
        </w:rPr>
        <w:t>c’</w:t>
      </w:r>
      <w:r>
        <w:rPr>
          <w:rFonts w:cstheme="minorHAnsi"/>
          <w:vertAlign w:val="subscript"/>
        </w:rPr>
        <w:t xml:space="preserve">  </w:t>
      </w:r>
      <w:r>
        <w:rPr>
          <w:rFonts w:cstheme="minorHAnsi"/>
        </w:rPr>
        <w:t xml:space="preserve"> ( 1  </w:t>
      </w:r>
      <w:r w:rsidR="00771DF5">
        <w:rPr>
          <w:rFonts w:cstheme="minorHAnsi"/>
        </w:rPr>
        <w:t xml:space="preserve"> </w:t>
      </w:r>
      <w:r>
        <w:rPr>
          <w:rFonts w:cstheme="minorHAnsi"/>
        </w:rPr>
        <w:t xml:space="preserve">+ </w:t>
      </w:r>
      <w:r w:rsidR="00771DF5">
        <w:rPr>
          <w:rFonts w:cstheme="minorHAnsi"/>
        </w:rPr>
        <w:t xml:space="preserve"> </w:t>
      </w:r>
      <w:r>
        <w:rPr>
          <w:rFonts w:cstheme="minorHAnsi"/>
        </w:rPr>
        <w:t xml:space="preserve">[ </w:t>
      </w:r>
      <w:r w:rsidR="006C29B6">
        <w:rPr>
          <w:rFonts w:cstheme="minorHAnsi"/>
        </w:rPr>
        <w:t xml:space="preserve">1 </w:t>
      </w:r>
      <w:r w:rsidR="00180E31">
        <w:rPr>
          <w:rFonts w:cstheme="minorHAnsi"/>
        </w:rPr>
        <w:t xml:space="preserve"> </w:t>
      </w:r>
      <w:r w:rsidR="006C29B6">
        <w:rPr>
          <w:rFonts w:cstheme="minorHAnsi"/>
        </w:rPr>
        <w:t xml:space="preserve">- </w:t>
      </w:r>
      <w:r w:rsidR="00180E31">
        <w:rPr>
          <w:rFonts w:cstheme="minorHAnsi"/>
        </w:rPr>
        <w:t xml:space="preserve"> </w:t>
      </w:r>
      <w:r>
        <w:rPr>
          <w:rFonts w:cstheme="minorHAnsi"/>
        </w:rPr>
        <w:t>(</w:t>
      </w:r>
      <w:r w:rsidR="006C29B6">
        <w:rPr>
          <w:rFonts w:cstheme="minorHAnsi"/>
        </w:rPr>
        <w:t>1-</w:t>
      </w:r>
      <w:r>
        <w:rPr>
          <w:rFonts w:cstheme="minorHAnsi"/>
        </w:rPr>
        <w:t xml:space="preserve"> λ</w:t>
      </w:r>
      <w:r w:rsidRPr="003F4FBB">
        <w:rPr>
          <w:vertAlign w:val="subscript"/>
        </w:rPr>
        <w:t>c</w:t>
      </w:r>
      <w:r>
        <w:rPr>
          <w:rFonts w:cstheme="minorHAnsi"/>
        </w:rPr>
        <w:t>) ε</w:t>
      </w:r>
      <w:r w:rsidRPr="00CF65DC">
        <w:rPr>
          <w:rFonts w:cstheme="minorHAnsi"/>
          <w:vertAlign w:val="subscript"/>
        </w:rPr>
        <w:t>c</w:t>
      </w:r>
      <w:r>
        <w:rPr>
          <w:rFonts w:cstheme="minorHAnsi"/>
        </w:rPr>
        <w:t xml:space="preserve"> </w:t>
      </w:r>
      <w:r w:rsidRPr="005464FA">
        <w:rPr>
          <w:rFonts w:cstheme="minorHAnsi"/>
        </w:rPr>
        <w:t>]</w:t>
      </w:r>
      <w:r>
        <w:rPr>
          <w:rFonts w:cstheme="minorHAnsi"/>
        </w:rPr>
        <w:t xml:space="preserve">  </w:t>
      </w:r>
      <w:r w:rsidR="00771DF5">
        <w:rPr>
          <w:rFonts w:cstheme="minorHAnsi"/>
        </w:rPr>
        <w:t xml:space="preserve"> </w:t>
      </w:r>
      <w:r w:rsidR="00180E31">
        <w:rPr>
          <w:rFonts w:cstheme="minorHAnsi"/>
        </w:rPr>
        <w:t xml:space="preserve"> </w:t>
      </w:r>
      <w:r w:rsidR="00771DF5">
        <w:rPr>
          <w:rFonts w:cstheme="minorHAnsi"/>
        </w:rPr>
        <w:t xml:space="preserve"> </w:t>
      </w:r>
      <w:r w:rsidR="00180E31">
        <w:rPr>
          <w:rFonts w:cstheme="minorHAnsi"/>
        </w:rPr>
        <w:t xml:space="preserve">   </w:t>
      </w:r>
      <w:r w:rsidR="00771DF5">
        <w:rPr>
          <w:rFonts w:cstheme="minorHAnsi"/>
        </w:rPr>
        <w:t xml:space="preserve">  </w:t>
      </w:r>
      <w:r>
        <w:rPr>
          <w:rFonts w:cstheme="minorHAnsi"/>
        </w:rPr>
        <w:t>ε</w:t>
      </w:r>
      <w:r w:rsidRPr="00CF65DC">
        <w:rPr>
          <w:rFonts w:cstheme="minorHAnsi"/>
          <w:vertAlign w:val="subscript"/>
        </w:rPr>
        <w:t>c’</w:t>
      </w:r>
      <w:r>
        <w:rPr>
          <w:rFonts w:cstheme="minorHAnsi"/>
          <w:vertAlign w:val="subscript"/>
        </w:rPr>
        <w:t xml:space="preserve"> </w:t>
      </w:r>
      <w:r>
        <w:rPr>
          <w:rFonts w:cstheme="minorHAnsi"/>
        </w:rPr>
        <w:t xml:space="preserve"> </w:t>
      </w:r>
      <w:r w:rsidR="00771DF5">
        <w:rPr>
          <w:rFonts w:cstheme="minorHAnsi"/>
        </w:rPr>
        <w:t xml:space="preserve"> </w:t>
      </w:r>
      <w:r w:rsidRPr="003521F9">
        <w:rPr>
          <w:rFonts w:cstheme="minorHAnsi"/>
          <w:i/>
          <w:iCs/>
        </w:rPr>
        <w:t>vat</w:t>
      </w:r>
      <w:r w:rsidRPr="003521F9">
        <w:rPr>
          <w:rFonts w:cstheme="minorHAnsi"/>
          <w:i/>
          <w:iCs/>
          <w:vertAlign w:val="subscript"/>
        </w:rPr>
        <w:t>c’</w:t>
      </w:r>
      <w:r>
        <w:rPr>
          <w:rFonts w:cstheme="minorHAnsi"/>
          <w:vertAlign w:val="subscript"/>
        </w:rPr>
        <w:t xml:space="preserve"> </w:t>
      </w:r>
      <w:r>
        <w:rPr>
          <w:rFonts w:cstheme="minorHAnsi"/>
        </w:rPr>
        <w:t>)</w:t>
      </w:r>
      <w:r>
        <w:rPr>
          <w:rFonts w:cstheme="minorHAnsi"/>
        </w:rPr>
        <w:tab/>
      </w:r>
      <w:r>
        <w:rPr>
          <w:rFonts w:cstheme="minorHAnsi"/>
        </w:rPr>
        <w:tab/>
        <w:t>(7-8b</w:t>
      </w:r>
      <w:r w:rsidR="00E01651">
        <w:rPr>
          <w:rFonts w:cstheme="minorHAnsi"/>
        </w:rPr>
        <w:t>’</w:t>
      </w:r>
      <w:r>
        <w:rPr>
          <w:rFonts w:cstheme="minorHAnsi"/>
        </w:rPr>
        <w:t>)</w:t>
      </w:r>
    </w:p>
    <w:p w14:paraId="75E70387" w14:textId="17D052A2" w:rsidR="00036024" w:rsidRPr="00123AFE" w:rsidRDefault="00036024" w:rsidP="00036024">
      <w:pPr>
        <w:spacing w:after="0"/>
        <w:ind w:left="-90"/>
        <w:rPr>
          <w:rFonts w:cstheme="minorHAnsi"/>
          <w:sz w:val="20"/>
          <w:szCs w:val="20"/>
        </w:rPr>
      </w:pPr>
      <w:r>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00180E31">
        <w:rPr>
          <w:rFonts w:cstheme="minorHAnsi"/>
          <w:sz w:val="20"/>
          <w:szCs w:val="20"/>
        </w:rPr>
        <w:t xml:space="preserve">       </w:t>
      </w:r>
      <w:r w:rsidR="00771DF5" w:rsidRPr="00123AFE">
        <w:rPr>
          <w:rFonts w:cstheme="minorHAnsi"/>
          <w:sz w:val="20"/>
          <w:szCs w:val="20"/>
        </w:rPr>
        <w:t>non-exempted</w:t>
      </w:r>
      <w:r w:rsidR="00180E31">
        <w:rPr>
          <w:rFonts w:cstheme="minorHAnsi"/>
          <w:sz w:val="20"/>
          <w:szCs w:val="20"/>
        </w:rPr>
        <w:t xml:space="preserve">     </w:t>
      </w:r>
      <w:r w:rsidR="00C3388B">
        <w:rPr>
          <w:rFonts w:cstheme="minorHAnsi"/>
          <w:sz w:val="20"/>
          <w:szCs w:val="20"/>
        </w:rPr>
        <w:t xml:space="preserve">  </w:t>
      </w:r>
      <w:r w:rsidR="00180E31">
        <w:rPr>
          <w:rFonts w:cstheme="minorHAnsi"/>
          <w:sz w:val="20"/>
          <w:szCs w:val="20"/>
        </w:rPr>
        <w:t xml:space="preserve"> </w:t>
      </w:r>
      <w:r w:rsidR="00771DF5" w:rsidRPr="00123AFE">
        <w:rPr>
          <w:rFonts w:cstheme="minorHAnsi"/>
          <w:sz w:val="20"/>
          <w:szCs w:val="20"/>
        </w:rPr>
        <w:t>e</w:t>
      </w:r>
      <w:r w:rsidRPr="00123AFE">
        <w:rPr>
          <w:rFonts w:cstheme="minorHAnsi"/>
          <w:sz w:val="20"/>
          <w:szCs w:val="20"/>
        </w:rPr>
        <w:t xml:space="preserve">ffective </w:t>
      </w:r>
      <w:r w:rsidR="002F7B2F">
        <w:rPr>
          <w:rFonts w:cstheme="minorHAnsi"/>
          <w:sz w:val="20"/>
          <w:szCs w:val="20"/>
        </w:rPr>
        <w:t>VAT</w:t>
      </w:r>
      <w:r w:rsidR="00771DF5" w:rsidRPr="00123AFE">
        <w:rPr>
          <w:rFonts w:cstheme="minorHAnsi"/>
          <w:sz w:val="20"/>
          <w:szCs w:val="20"/>
        </w:rPr>
        <w:t xml:space="preserve"> rate </w:t>
      </w:r>
      <w:r w:rsidR="002F7B2F">
        <w:rPr>
          <w:rFonts w:cstheme="minorHAnsi"/>
          <w:sz w:val="20"/>
          <w:szCs w:val="20"/>
        </w:rPr>
        <w:t xml:space="preserve">input </w:t>
      </w:r>
      <w:r w:rsidRPr="00123AFE">
        <w:rPr>
          <w:rFonts w:cstheme="minorHAnsi"/>
          <w:sz w:val="20"/>
          <w:szCs w:val="20"/>
        </w:rPr>
        <w:t>c</w:t>
      </w:r>
      <w:r w:rsidR="00771DF5" w:rsidRPr="00123AFE">
        <w:rPr>
          <w:rFonts w:cstheme="minorHAnsi"/>
          <w:sz w:val="20"/>
          <w:szCs w:val="20"/>
        </w:rPr>
        <w:t>’</w:t>
      </w:r>
    </w:p>
    <w:p w14:paraId="19A6FF87" w14:textId="0CD5EBA0" w:rsidR="00771DF5" w:rsidRPr="00123AFE" w:rsidRDefault="00771DF5" w:rsidP="00036024">
      <w:pPr>
        <w:spacing w:after="0"/>
        <w:ind w:left="-90"/>
        <w:rPr>
          <w:rFonts w:cstheme="minorHAnsi"/>
          <w:sz w:val="20"/>
          <w:szCs w:val="20"/>
        </w:rPr>
      </w:pP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006C29B6" w:rsidRPr="00123AFE">
        <w:rPr>
          <w:rFonts w:cstheme="minorHAnsi"/>
          <w:sz w:val="20"/>
          <w:szCs w:val="20"/>
        </w:rPr>
        <w:t xml:space="preserve">   </w:t>
      </w:r>
      <w:r w:rsidR="00180E31">
        <w:rPr>
          <w:rFonts w:cstheme="minorHAnsi"/>
          <w:sz w:val="20"/>
          <w:szCs w:val="20"/>
        </w:rPr>
        <w:t xml:space="preserve">        </w:t>
      </w:r>
      <w:r w:rsidR="006C29B6" w:rsidRPr="00123AFE">
        <w:rPr>
          <w:rFonts w:cstheme="minorHAnsi"/>
          <w:sz w:val="20"/>
          <w:szCs w:val="20"/>
        </w:rPr>
        <w:t xml:space="preserve"> </w:t>
      </w:r>
      <w:r w:rsidRPr="00123AFE">
        <w:rPr>
          <w:rFonts w:cstheme="minorHAnsi"/>
          <w:sz w:val="20"/>
          <w:szCs w:val="20"/>
        </w:rPr>
        <w:t>formal section c purchases</w:t>
      </w:r>
    </w:p>
    <w:p w14:paraId="629D7F32" w14:textId="6D176583" w:rsidR="00123AFE" w:rsidRDefault="00771DF5" w:rsidP="00E16BF3">
      <w:pPr>
        <w:spacing w:after="120"/>
        <w:ind w:left="-90"/>
        <w:rPr>
          <w:rFonts w:cstheme="minorHAnsi"/>
          <w:sz w:val="20"/>
          <w:szCs w:val="20"/>
        </w:rPr>
      </w:pP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006C29B6" w:rsidRPr="00123AFE">
        <w:rPr>
          <w:rFonts w:cstheme="minorHAnsi"/>
          <w:sz w:val="20"/>
          <w:szCs w:val="20"/>
        </w:rPr>
        <w:t xml:space="preserve">            </w:t>
      </w:r>
      <w:r w:rsidR="00180E31">
        <w:rPr>
          <w:rFonts w:cstheme="minorHAnsi"/>
          <w:sz w:val="20"/>
          <w:szCs w:val="20"/>
        </w:rPr>
        <w:t xml:space="preserve">          </w:t>
      </w:r>
      <w:r w:rsidR="006C29B6" w:rsidRPr="00123AFE">
        <w:rPr>
          <w:rFonts w:cstheme="minorHAnsi"/>
          <w:sz w:val="20"/>
          <w:szCs w:val="20"/>
        </w:rPr>
        <w:t xml:space="preserve">are </w:t>
      </w:r>
      <w:r w:rsidRPr="00123AFE">
        <w:rPr>
          <w:rFonts w:cstheme="minorHAnsi"/>
          <w:sz w:val="20"/>
          <w:szCs w:val="20"/>
        </w:rPr>
        <w:t>VAT deductible</w:t>
      </w:r>
    </w:p>
    <w:p w14:paraId="62E50FAD" w14:textId="5D6DE83B" w:rsidR="00123AFE" w:rsidRPr="00E01651" w:rsidRDefault="00E01651" w:rsidP="00E01651">
      <w:pPr>
        <w:spacing w:after="240"/>
        <w:ind w:left="630" w:firstLine="810"/>
        <w:rPr>
          <w:rFonts w:cstheme="minorHAnsi"/>
          <w:sz w:val="20"/>
          <w:szCs w:val="20"/>
        </w:rPr>
      </w:pPr>
      <w:r>
        <w:rPr>
          <w:rFonts w:cstheme="minorHAnsi"/>
          <w:sz w:val="20"/>
          <w:szCs w:val="20"/>
        </w:rPr>
        <w:t>w</w:t>
      </w:r>
      <w:r w:rsidR="00123AFE" w:rsidRPr="00E01651">
        <w:rPr>
          <w:rFonts w:cstheme="minorHAnsi"/>
          <w:sz w:val="20"/>
          <w:szCs w:val="20"/>
        </w:rPr>
        <w:t>here  λ</w:t>
      </w:r>
      <w:r w:rsidR="00123AFE" w:rsidRPr="00E01651">
        <w:rPr>
          <w:sz w:val="20"/>
          <w:szCs w:val="20"/>
          <w:vertAlign w:val="subscript"/>
        </w:rPr>
        <w:t xml:space="preserve">c </w:t>
      </w:r>
      <w:r w:rsidR="00123AFE" w:rsidRPr="00E01651">
        <w:rPr>
          <w:rFonts w:cstheme="minorHAnsi"/>
          <w:sz w:val="20"/>
          <w:szCs w:val="20"/>
        </w:rPr>
        <w:t xml:space="preserve"> ε</w:t>
      </w:r>
      <w:r w:rsidR="00123AFE" w:rsidRPr="00E01651">
        <w:rPr>
          <w:rFonts w:cstheme="minorHAnsi"/>
          <w:sz w:val="20"/>
          <w:szCs w:val="20"/>
          <w:vertAlign w:val="subscript"/>
        </w:rPr>
        <w:t xml:space="preserve">c  </w:t>
      </w:r>
      <w:r>
        <w:rPr>
          <w:rFonts w:cstheme="minorHAnsi"/>
          <w:sz w:val="20"/>
          <w:szCs w:val="20"/>
          <w:vertAlign w:val="subscript"/>
        </w:rPr>
        <w:t xml:space="preserve"> </w:t>
      </w:r>
      <w:r w:rsidR="00123AFE" w:rsidRPr="00E01651">
        <w:rPr>
          <w:rFonts w:cstheme="minorHAnsi"/>
          <w:sz w:val="20"/>
          <w:szCs w:val="20"/>
        </w:rPr>
        <w:t>the</w:t>
      </w:r>
      <w:r w:rsidRPr="00E01651">
        <w:rPr>
          <w:rFonts w:cstheme="minorHAnsi"/>
          <w:sz w:val="20"/>
          <w:szCs w:val="20"/>
        </w:rPr>
        <w:t xml:space="preserve"> share of the</w:t>
      </w:r>
      <w:r w:rsidR="00123AFE" w:rsidRPr="00E01651">
        <w:rPr>
          <w:rFonts w:cstheme="minorHAnsi"/>
          <w:sz w:val="20"/>
          <w:szCs w:val="20"/>
        </w:rPr>
        <w:t xml:space="preserve"> </w:t>
      </w:r>
      <w:r w:rsidRPr="00E01651">
        <w:rPr>
          <w:rFonts w:cstheme="minorHAnsi"/>
          <w:sz w:val="20"/>
          <w:szCs w:val="20"/>
        </w:rPr>
        <w:t>exempted formal section for commodity c</w:t>
      </w:r>
    </w:p>
    <w:p w14:paraId="593F4A84" w14:textId="5BBA7AF8" w:rsidR="002270A9" w:rsidRDefault="002270A9" w:rsidP="001C6971">
      <w:pPr>
        <w:spacing w:after="240"/>
        <w:ind w:left="-90" w:firstLine="90"/>
      </w:pPr>
      <w:r w:rsidRPr="001C6E38">
        <w:rPr>
          <w:rFonts w:cstheme="minorHAnsi"/>
        </w:rPr>
        <w:t>I</w:t>
      </w:r>
      <w:r w:rsidR="005413A5">
        <w:rPr>
          <w:rFonts w:cstheme="minorHAnsi"/>
        </w:rPr>
        <w:t>f commodity c</w:t>
      </w:r>
      <w:r w:rsidR="00123AFE">
        <w:rPr>
          <w:rFonts w:cstheme="minorHAnsi"/>
        </w:rPr>
        <w:t xml:space="preserve"> formal section</w:t>
      </w:r>
      <w:r w:rsidR="005413A5">
        <w:rPr>
          <w:rFonts w:cstheme="minorHAnsi"/>
        </w:rPr>
        <w:t xml:space="preserve"> is </w:t>
      </w:r>
      <w:r w:rsidR="00036024">
        <w:rPr>
          <w:rFonts w:cstheme="minorHAnsi"/>
        </w:rPr>
        <w:t xml:space="preserve">fully </w:t>
      </w:r>
      <w:r w:rsidR="005413A5">
        <w:rPr>
          <w:rFonts w:cstheme="minorHAnsi"/>
        </w:rPr>
        <w:t>exempt, λ</w:t>
      </w:r>
      <w:r w:rsidR="005413A5" w:rsidRPr="003F4FBB">
        <w:rPr>
          <w:vertAlign w:val="subscript"/>
        </w:rPr>
        <w:t>c</w:t>
      </w:r>
      <w:r w:rsidR="005413A5">
        <w:t xml:space="preserve"> =1</w:t>
      </w:r>
      <w:r w:rsidR="00036024">
        <w:t>,</w:t>
      </w:r>
      <w:r w:rsidR="005413A5">
        <w:t xml:space="preserve"> </w:t>
      </w:r>
      <w:r w:rsidR="00B57956">
        <w:t xml:space="preserve">equation </w:t>
      </w:r>
      <w:r w:rsidR="005413A5">
        <w:t>(</w:t>
      </w:r>
      <w:r w:rsidR="009B7E0D">
        <w:t>7-</w:t>
      </w:r>
      <w:r w:rsidR="005413A5">
        <w:t>8</w:t>
      </w:r>
      <w:r w:rsidR="00B57956">
        <w:t>b</w:t>
      </w:r>
      <w:r w:rsidR="00E01651">
        <w:t>’</w:t>
      </w:r>
      <w:r w:rsidR="005413A5">
        <w:t xml:space="preserve">) </w:t>
      </w:r>
      <w:r w:rsidR="00B57956">
        <w:t xml:space="preserve">becomes: </w:t>
      </w:r>
      <w:r w:rsidR="005413A5">
        <w:t xml:space="preserve"> </w:t>
      </w:r>
    </w:p>
    <w:p w14:paraId="19570D6A" w14:textId="67C6D85F" w:rsidR="002E6441" w:rsidRPr="00F32CA9" w:rsidRDefault="002E6441" w:rsidP="002E6441">
      <w:pPr>
        <w:spacing w:after="120"/>
        <w:ind w:left="-90"/>
        <w:rPr>
          <w:rFonts w:cstheme="minorHAnsi"/>
          <w:sz w:val="20"/>
          <w:szCs w:val="20"/>
        </w:rPr>
      </w:pPr>
      <w:r w:rsidRPr="00BC09EF">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         &lt;--V</w:t>
      </w:r>
      <w:r w:rsidRPr="00BC09EF">
        <w:rPr>
          <w:rFonts w:cstheme="minorHAnsi"/>
          <w:sz w:val="20"/>
          <w:szCs w:val="20"/>
        </w:rPr>
        <w:t>AT</w:t>
      </w:r>
      <w:r>
        <w:rPr>
          <w:rFonts w:cstheme="minorHAnsi"/>
          <w:sz w:val="20"/>
          <w:szCs w:val="20"/>
        </w:rPr>
        <w:t>-</w:t>
      </w:r>
      <w:r w:rsidRPr="00BC09EF">
        <w:rPr>
          <w:rFonts w:cstheme="minorHAnsi"/>
          <w:sz w:val="20"/>
          <w:szCs w:val="20"/>
        </w:rPr>
        <w:t>inclusive input price PQ</w:t>
      </w:r>
      <w:r w:rsidRPr="00BC09EF">
        <w:rPr>
          <w:rFonts w:cstheme="minorHAnsi"/>
          <w:sz w:val="20"/>
          <w:szCs w:val="20"/>
          <w:vertAlign w:val="subscript"/>
        </w:rPr>
        <w:t>c’</w:t>
      </w:r>
      <w:r>
        <w:rPr>
          <w:rFonts w:cstheme="minorHAnsi"/>
          <w:color w:val="FF0000"/>
          <w:sz w:val="20"/>
          <w:szCs w:val="20"/>
          <w:vertAlign w:val="superscript"/>
        </w:rPr>
        <w:t>B</w:t>
      </w:r>
      <w:r>
        <w:rPr>
          <w:rFonts w:cstheme="minorHAnsi"/>
          <w:color w:val="000000" w:themeColor="text1"/>
          <w:sz w:val="20"/>
          <w:szCs w:val="20"/>
        </w:rPr>
        <w:t xml:space="preserve">  if c exempt</w:t>
      </w:r>
      <w:r w:rsidRPr="00F32CA9">
        <w:rPr>
          <w:rFonts w:cstheme="minorHAnsi"/>
          <w:color w:val="000000" w:themeColor="text1"/>
          <w:sz w:val="20"/>
          <w:szCs w:val="20"/>
        </w:rPr>
        <w:t>-&gt;</w:t>
      </w:r>
    </w:p>
    <w:p w14:paraId="3984E51E" w14:textId="0D21438A" w:rsidR="00E16BF3" w:rsidRDefault="00B57956" w:rsidP="00E16BF3">
      <w:pPr>
        <w:spacing w:after="240"/>
        <w:ind w:left="-90" w:firstLine="90"/>
        <w:rPr>
          <w:rFonts w:cstheme="minorHAnsi"/>
        </w:rPr>
      </w:pPr>
      <w:r>
        <w:t>PVA</w:t>
      </w:r>
      <w:r>
        <w:rPr>
          <w:vertAlign w:val="subscript"/>
        </w:rPr>
        <w:t>a</w:t>
      </w:r>
      <w:r>
        <w:tab/>
        <w:t xml:space="preserve">      =       </w:t>
      </w:r>
      <w:r w:rsidR="0035746F">
        <w:t xml:space="preserve"> </w:t>
      </w:r>
      <w:r>
        <w:t>PA</w:t>
      </w:r>
      <w:r>
        <w:rPr>
          <w:vertAlign w:val="subscript"/>
        </w:rPr>
        <w:t xml:space="preserve">a </w:t>
      </w:r>
      <w:r>
        <w:t>[PDD</w:t>
      </w:r>
      <w:r w:rsidRPr="003F6B0F">
        <w:rPr>
          <w:vertAlign w:val="subscript"/>
        </w:rPr>
        <w:t>c</w:t>
      </w:r>
      <w:r>
        <w:t xml:space="preserve">  </w:t>
      </w:r>
      <w:r w:rsidRPr="009B7E0D">
        <w:rPr>
          <w:sz w:val="18"/>
          <w:szCs w:val="18"/>
        </w:rPr>
        <w:t>c by a</w:t>
      </w:r>
      <w:r>
        <w:t xml:space="preserve">] </w:t>
      </w:r>
      <w:r>
        <w:rPr>
          <w:vertAlign w:val="subscript"/>
        </w:rPr>
        <w:t xml:space="preserve"> </w:t>
      </w:r>
      <w:r>
        <w:t xml:space="preserve">  -   </w:t>
      </w:r>
      <w:r>
        <w:rPr>
          <w:rFonts w:cstheme="minorHAnsi"/>
        </w:rPr>
        <w:t>∑</w:t>
      </w:r>
      <w:r w:rsidRPr="00CF65DC">
        <w:rPr>
          <w:rFonts w:cstheme="minorHAnsi"/>
          <w:vertAlign w:val="subscript"/>
        </w:rPr>
        <w:t>c’</w:t>
      </w:r>
      <w:r>
        <w:t xml:space="preserve">  A</w:t>
      </w:r>
      <w:r w:rsidRPr="00CF65DC">
        <w:rPr>
          <w:vertAlign w:val="subscript"/>
        </w:rPr>
        <w:t xml:space="preserve">c’c </w:t>
      </w:r>
      <w:r>
        <w:rPr>
          <w:vertAlign w:val="subscript"/>
        </w:rPr>
        <w:t xml:space="preserve">  </w:t>
      </w:r>
      <w:r>
        <w:rPr>
          <w:rFonts w:cstheme="minorHAnsi"/>
        </w:rPr>
        <w:t>PQ</w:t>
      </w:r>
      <w:r w:rsidRPr="00CF65DC">
        <w:rPr>
          <w:rFonts w:cstheme="minorHAnsi"/>
          <w:vertAlign w:val="subscript"/>
        </w:rPr>
        <w:t>c’</w:t>
      </w:r>
      <w:r>
        <w:rPr>
          <w:rFonts w:cstheme="minorHAnsi"/>
          <w:vertAlign w:val="subscript"/>
        </w:rPr>
        <w:t xml:space="preserve">  </w:t>
      </w:r>
      <w:r>
        <w:rPr>
          <w:rFonts w:cstheme="minorHAnsi"/>
        </w:rPr>
        <w:t xml:space="preserve"> ( 1  +  </w:t>
      </w:r>
      <w:r w:rsidRPr="00116388">
        <w:rPr>
          <w:rFonts w:cstheme="minorHAnsi"/>
          <w:i/>
          <w:iCs/>
        </w:rPr>
        <w:t>ε</w:t>
      </w:r>
      <w:r w:rsidRPr="00116388">
        <w:rPr>
          <w:rFonts w:cstheme="minorHAnsi"/>
          <w:i/>
          <w:iCs/>
          <w:vertAlign w:val="subscript"/>
        </w:rPr>
        <w:t>c’</w:t>
      </w:r>
      <w:r w:rsidRPr="00116388">
        <w:rPr>
          <w:rFonts w:cstheme="minorHAnsi"/>
          <w:i/>
          <w:iCs/>
        </w:rPr>
        <w:t xml:space="preserve"> </w:t>
      </w:r>
      <w:r>
        <w:rPr>
          <w:rFonts w:cstheme="minorHAnsi"/>
        </w:rPr>
        <w:t xml:space="preserve"> </w:t>
      </w:r>
      <w:r w:rsidRPr="003521F9">
        <w:rPr>
          <w:rFonts w:cstheme="minorHAnsi"/>
          <w:i/>
          <w:iCs/>
        </w:rPr>
        <w:t>vat</w:t>
      </w:r>
      <w:r w:rsidRPr="003521F9">
        <w:rPr>
          <w:rFonts w:cstheme="minorHAnsi"/>
          <w:i/>
          <w:iCs/>
          <w:vertAlign w:val="subscript"/>
        </w:rPr>
        <w:t>c’</w:t>
      </w:r>
      <w:r>
        <w:rPr>
          <w:rFonts w:cstheme="minorHAnsi"/>
          <w:vertAlign w:val="subscript"/>
        </w:rPr>
        <w:t xml:space="preserve"> </w:t>
      </w:r>
      <w:r>
        <w:rPr>
          <w:rFonts w:cstheme="minorHAnsi"/>
        </w:rPr>
        <w:t>)</w:t>
      </w:r>
      <w:r>
        <w:rPr>
          <w:rFonts w:cstheme="minorHAnsi"/>
        </w:rPr>
        <w:tab/>
      </w:r>
      <w:r>
        <w:rPr>
          <w:rFonts w:cstheme="minorHAnsi"/>
        </w:rPr>
        <w:tab/>
      </w:r>
      <w:r w:rsidR="0035746F">
        <w:rPr>
          <w:rFonts w:cstheme="minorHAnsi"/>
        </w:rPr>
        <w:tab/>
      </w:r>
      <w:r w:rsidR="00307C15">
        <w:rPr>
          <w:rFonts w:cstheme="minorHAnsi"/>
        </w:rPr>
        <w:tab/>
      </w:r>
      <w:r>
        <w:rPr>
          <w:rFonts w:cstheme="minorHAnsi"/>
        </w:rPr>
        <w:t>(</w:t>
      </w:r>
      <w:r w:rsidR="00D73468">
        <w:rPr>
          <w:rFonts w:cstheme="minorHAnsi"/>
        </w:rPr>
        <w:t>7-</w:t>
      </w:r>
      <w:r>
        <w:rPr>
          <w:rFonts w:cstheme="minorHAnsi"/>
        </w:rPr>
        <w:t>8</w:t>
      </w:r>
      <w:r w:rsidR="00E16BF3">
        <w:rPr>
          <w:rFonts w:cstheme="minorHAnsi"/>
        </w:rPr>
        <w:t>b”</w:t>
      </w:r>
      <w:r>
        <w:rPr>
          <w:rFonts w:cstheme="minorHAnsi"/>
        </w:rPr>
        <w:t>)</w:t>
      </w:r>
    </w:p>
    <w:p w14:paraId="67EE4507" w14:textId="77777777" w:rsidR="004A5591" w:rsidRDefault="004A5591" w:rsidP="004A5591">
      <w:pPr>
        <w:spacing w:after="240"/>
        <w:ind w:left="-90"/>
        <w:rPr>
          <w:rFonts w:cstheme="minorHAnsi"/>
        </w:rPr>
      </w:pPr>
      <w:r>
        <w:t>Here</w:t>
      </w:r>
      <w:r w:rsidR="00E16BF3">
        <w:t xml:space="preserve"> all formal section c </w:t>
      </w:r>
      <w:r w:rsidR="00B57956" w:rsidRPr="00E16BF3">
        <w:t xml:space="preserve">purchases </w:t>
      </w:r>
      <w:r w:rsidR="00E16BF3">
        <w:t>of inputs f</w:t>
      </w:r>
      <w:r w:rsidR="00B57956" w:rsidRPr="00E16BF3">
        <w:t xml:space="preserve">rom formal section c’ </w:t>
      </w:r>
      <w:r w:rsidR="002E6441" w:rsidRPr="00E16BF3">
        <w:t xml:space="preserve">are subject to VAT </w:t>
      </w:r>
      <w:r w:rsidR="002E6441" w:rsidRPr="00E16BF3">
        <w:rPr>
          <w:rFonts w:cstheme="minorHAnsi"/>
        </w:rPr>
        <w:t>at the effective VAT rate for c’</w:t>
      </w:r>
      <w:r w:rsidR="00E01651" w:rsidRPr="00E16BF3">
        <w:rPr>
          <w:rFonts w:cstheme="minorHAnsi"/>
        </w:rPr>
        <w:t>. U</w:t>
      </w:r>
      <w:r w:rsidR="0035746F" w:rsidRPr="00E16BF3">
        <w:rPr>
          <w:rFonts w:cstheme="minorHAnsi"/>
        </w:rPr>
        <w:t>s</w:t>
      </w:r>
      <w:r w:rsidR="002E6441" w:rsidRPr="00E16BF3">
        <w:rPr>
          <w:rFonts w:cstheme="minorHAnsi"/>
        </w:rPr>
        <w:t>ing the same example as above</w:t>
      </w:r>
      <w:r w:rsidR="00123AFE" w:rsidRPr="00E16BF3">
        <w:rPr>
          <w:rFonts w:cstheme="minorHAnsi"/>
        </w:rPr>
        <w:t>:</w:t>
      </w:r>
      <w:r w:rsidR="0035746F" w:rsidRPr="00E16BF3">
        <w:rPr>
          <w:rFonts w:cstheme="minorHAnsi"/>
        </w:rPr>
        <w:t xml:space="preserve"> </w:t>
      </w:r>
      <w:r w:rsidR="002E6441" w:rsidRPr="00E16BF3">
        <w:rPr>
          <w:rFonts w:cstheme="minorHAnsi"/>
        </w:rPr>
        <w:t xml:space="preserve"> </w:t>
      </w:r>
      <w:r w:rsidR="002E6441" w:rsidRPr="00E16BF3">
        <w:rPr>
          <w:rFonts w:cstheme="minorHAnsi"/>
          <w:i/>
          <w:iCs/>
        </w:rPr>
        <w:t>ε</w:t>
      </w:r>
      <w:r w:rsidR="002E6441" w:rsidRPr="00E16BF3">
        <w:rPr>
          <w:rFonts w:cstheme="minorHAnsi"/>
          <w:i/>
          <w:iCs/>
          <w:vertAlign w:val="subscript"/>
        </w:rPr>
        <w:t>c’</w:t>
      </w:r>
      <w:r w:rsidR="002E6441" w:rsidRPr="00E16BF3">
        <w:rPr>
          <w:rFonts w:cstheme="minorHAnsi"/>
          <w:i/>
          <w:iCs/>
        </w:rPr>
        <w:t xml:space="preserve">  vat</w:t>
      </w:r>
      <w:r w:rsidR="002E6441" w:rsidRPr="00E16BF3">
        <w:rPr>
          <w:rFonts w:cstheme="minorHAnsi"/>
          <w:i/>
          <w:iCs/>
          <w:vertAlign w:val="subscript"/>
        </w:rPr>
        <w:t>c’</w:t>
      </w:r>
      <w:r w:rsidR="002E6441" w:rsidRPr="00E16BF3">
        <w:rPr>
          <w:rFonts w:cstheme="minorHAnsi"/>
          <w:vertAlign w:val="subscript"/>
        </w:rPr>
        <w:t xml:space="preserve">  </w:t>
      </w:r>
      <w:r w:rsidR="002E6441" w:rsidRPr="00E16BF3">
        <w:rPr>
          <w:rFonts w:cstheme="minorHAnsi"/>
        </w:rPr>
        <w:t>= 0.75 * 0.18= 0.135.</w:t>
      </w:r>
    </w:p>
    <w:p w14:paraId="6A0AB0DB" w14:textId="51FAA85B" w:rsidR="0035746F" w:rsidRDefault="0035746F" w:rsidP="004A5591">
      <w:pPr>
        <w:spacing w:after="120"/>
        <w:ind w:left="-90"/>
        <w:rPr>
          <w:rFonts w:cstheme="minorHAnsi"/>
        </w:rPr>
      </w:pPr>
      <w:r>
        <w:rPr>
          <w:rFonts w:cstheme="minorHAnsi"/>
        </w:rPr>
        <w:t xml:space="preserve">In both </w:t>
      </w:r>
      <w:r w:rsidR="00E01651">
        <w:rPr>
          <w:rFonts w:cstheme="minorHAnsi"/>
        </w:rPr>
        <w:t xml:space="preserve">above </w:t>
      </w:r>
      <w:r w:rsidR="00E16BF3">
        <w:rPr>
          <w:rFonts w:cstheme="minorHAnsi"/>
        </w:rPr>
        <w:t>c</w:t>
      </w:r>
      <w:r>
        <w:rPr>
          <w:rFonts w:cstheme="minorHAnsi"/>
        </w:rPr>
        <w:t>ases</w:t>
      </w:r>
      <w:r w:rsidR="00123AFE">
        <w:rPr>
          <w:rFonts w:cstheme="minorHAnsi"/>
        </w:rPr>
        <w:t>,</w:t>
      </w:r>
      <w:r>
        <w:rPr>
          <w:rFonts w:cstheme="minorHAnsi"/>
        </w:rPr>
        <w:t xml:space="preserve"> </w:t>
      </w:r>
      <w:r w:rsidR="005464FA">
        <w:rPr>
          <w:rFonts w:cstheme="minorHAnsi"/>
        </w:rPr>
        <w:t xml:space="preserve">total </w:t>
      </w:r>
      <w:r w:rsidR="00721AB1">
        <w:rPr>
          <w:rFonts w:cstheme="minorHAnsi"/>
        </w:rPr>
        <w:t>gov</w:t>
      </w:r>
      <w:r w:rsidR="0003487D">
        <w:rPr>
          <w:rFonts w:cstheme="minorHAnsi"/>
        </w:rPr>
        <w:t>ernmen</w:t>
      </w:r>
      <w:r w:rsidR="00123AFE">
        <w:rPr>
          <w:rFonts w:cstheme="minorHAnsi"/>
        </w:rPr>
        <w:t>t</w:t>
      </w:r>
      <w:r w:rsidR="00721AB1">
        <w:rPr>
          <w:rFonts w:cstheme="minorHAnsi"/>
        </w:rPr>
        <w:t xml:space="preserve"> </w:t>
      </w:r>
      <w:r w:rsidRPr="001F4D8A">
        <w:rPr>
          <w:rFonts w:cstheme="minorHAnsi"/>
        </w:rPr>
        <w:t>VAT revenue from non-deduc</w:t>
      </w:r>
      <w:r>
        <w:rPr>
          <w:rFonts w:cstheme="minorHAnsi"/>
        </w:rPr>
        <w:t>tible intermediate sales</w:t>
      </w:r>
      <w:r w:rsidR="00721AB1">
        <w:rPr>
          <w:rFonts w:cstheme="minorHAnsi"/>
        </w:rPr>
        <w:t xml:space="preserve"> is</w:t>
      </w:r>
      <w:r>
        <w:rPr>
          <w:rFonts w:cstheme="minorHAnsi"/>
        </w:rPr>
        <w:t>:</w:t>
      </w:r>
    </w:p>
    <w:p w14:paraId="372FB912" w14:textId="77FFA12B" w:rsidR="0035746F" w:rsidRPr="00721AB1" w:rsidRDefault="0035746F" w:rsidP="00B70F84">
      <w:pPr>
        <w:spacing w:after="120"/>
        <w:rPr>
          <w:rFonts w:cstheme="minorHAnsi"/>
        </w:rPr>
      </w:pPr>
      <w:r>
        <w:t xml:space="preserve">  </w:t>
      </w:r>
      <w:r>
        <w:rPr>
          <w:rFonts w:cstheme="minorHAnsi"/>
        </w:rPr>
        <w:t>∑</w:t>
      </w:r>
      <w:r w:rsidRPr="00CF65DC">
        <w:rPr>
          <w:rFonts w:cstheme="minorHAnsi"/>
          <w:vertAlign w:val="subscript"/>
        </w:rPr>
        <w:t>c</w:t>
      </w:r>
      <w:r>
        <w:t xml:space="preserve">  X</w:t>
      </w:r>
      <w:r w:rsidRPr="00FA5731">
        <w:rPr>
          <w:vertAlign w:val="subscript"/>
        </w:rPr>
        <w:t xml:space="preserve">c </w:t>
      </w:r>
      <w:r w:rsidR="00721AB1">
        <w:rPr>
          <w:vertAlign w:val="subscript"/>
        </w:rPr>
        <w:t xml:space="preserve"> </w:t>
      </w:r>
      <w:r>
        <w:t xml:space="preserve"> </w:t>
      </w:r>
      <w:r>
        <w:rPr>
          <w:rFonts w:cstheme="minorHAnsi"/>
        </w:rPr>
        <w:t>∑</w:t>
      </w:r>
      <w:r w:rsidRPr="00CF65DC">
        <w:rPr>
          <w:rFonts w:cstheme="minorHAnsi"/>
          <w:vertAlign w:val="subscript"/>
        </w:rPr>
        <w:t>c’</w:t>
      </w:r>
      <w:r>
        <w:t xml:space="preserve"> A</w:t>
      </w:r>
      <w:r w:rsidRPr="00CF65DC">
        <w:rPr>
          <w:vertAlign w:val="subscript"/>
        </w:rPr>
        <w:t xml:space="preserve">c’c </w:t>
      </w:r>
      <w:r>
        <w:rPr>
          <w:vertAlign w:val="subscript"/>
        </w:rPr>
        <w:t xml:space="preserve"> </w:t>
      </w:r>
      <w:r w:rsidR="00721AB1">
        <w:rPr>
          <w:vertAlign w:val="subscript"/>
        </w:rPr>
        <w:t xml:space="preserve"> </w:t>
      </w:r>
      <w:r>
        <w:rPr>
          <w:rFonts w:cstheme="minorHAnsi"/>
        </w:rPr>
        <w:t>PQ</w:t>
      </w:r>
      <w:r w:rsidRPr="00CF65DC">
        <w:rPr>
          <w:rFonts w:cstheme="minorHAnsi"/>
          <w:vertAlign w:val="subscript"/>
        </w:rPr>
        <w:t>c’</w:t>
      </w:r>
      <w:r>
        <w:rPr>
          <w:rFonts w:cstheme="minorHAnsi"/>
        </w:rPr>
        <w:t xml:space="preserve">  </w:t>
      </w:r>
      <w:r w:rsidR="00721AB1">
        <w:rPr>
          <w:rFonts w:cstheme="minorHAnsi"/>
        </w:rPr>
        <w:t>[ (1  -  ε</w:t>
      </w:r>
      <w:r w:rsidR="00721AB1" w:rsidRPr="00CF65DC">
        <w:rPr>
          <w:rFonts w:cstheme="minorHAnsi"/>
          <w:vertAlign w:val="subscript"/>
        </w:rPr>
        <w:t>c</w:t>
      </w:r>
      <w:r w:rsidR="00721AB1">
        <w:rPr>
          <w:rFonts w:cstheme="minorHAnsi"/>
        </w:rPr>
        <w:t>)  ε</w:t>
      </w:r>
      <w:r w:rsidR="00721AB1" w:rsidRPr="00CF65DC">
        <w:rPr>
          <w:rFonts w:cstheme="minorHAnsi"/>
          <w:vertAlign w:val="subscript"/>
        </w:rPr>
        <w:t>c’</w:t>
      </w:r>
      <w:r w:rsidR="00721AB1">
        <w:rPr>
          <w:rFonts w:cstheme="minorHAnsi"/>
        </w:rPr>
        <w:t xml:space="preserve"> + λ</w:t>
      </w:r>
      <w:r w:rsidR="00721AB1" w:rsidRPr="003F4FBB">
        <w:rPr>
          <w:vertAlign w:val="subscript"/>
        </w:rPr>
        <w:t>c</w:t>
      </w:r>
      <w:r w:rsidR="00721AB1">
        <w:rPr>
          <w:rFonts w:cstheme="minorHAnsi"/>
        </w:rPr>
        <w:t xml:space="preserve"> ε</w:t>
      </w:r>
      <w:r w:rsidR="00721AB1" w:rsidRPr="00CF65DC">
        <w:rPr>
          <w:rFonts w:cstheme="minorHAnsi"/>
          <w:vertAlign w:val="subscript"/>
        </w:rPr>
        <w:t>c</w:t>
      </w:r>
      <w:r w:rsidR="00721AB1">
        <w:rPr>
          <w:rFonts w:cstheme="minorHAnsi"/>
        </w:rPr>
        <w:t xml:space="preserve">  ε</w:t>
      </w:r>
      <w:r w:rsidR="00721AB1" w:rsidRPr="00CF65DC">
        <w:rPr>
          <w:rFonts w:cstheme="minorHAnsi"/>
          <w:vertAlign w:val="subscript"/>
        </w:rPr>
        <w:t>c’</w:t>
      </w:r>
      <w:r w:rsidR="00721AB1" w:rsidRPr="003F4FBB">
        <w:rPr>
          <w:rFonts w:cstheme="minorHAnsi"/>
        </w:rPr>
        <w:t>]</w:t>
      </w:r>
      <w:r w:rsidR="00721AB1">
        <w:rPr>
          <w:rFonts w:cstheme="minorHAnsi"/>
        </w:rPr>
        <w:t xml:space="preserve">  </w:t>
      </w:r>
      <w:r w:rsidRPr="003521F9">
        <w:rPr>
          <w:rFonts w:cstheme="minorHAnsi"/>
          <w:i/>
          <w:iCs/>
        </w:rPr>
        <w:t>vat</w:t>
      </w:r>
      <w:r w:rsidRPr="003521F9">
        <w:rPr>
          <w:rFonts w:cstheme="minorHAnsi"/>
          <w:i/>
          <w:iCs/>
          <w:vertAlign w:val="subscript"/>
        </w:rPr>
        <w:t>c’</w:t>
      </w:r>
      <w:r>
        <w:rPr>
          <w:rFonts w:cstheme="minorHAnsi"/>
          <w:vertAlign w:val="subscript"/>
        </w:rPr>
        <w:t xml:space="preserve"> </w:t>
      </w:r>
      <w:r w:rsidR="00721AB1">
        <w:rPr>
          <w:rFonts w:cstheme="minorHAnsi"/>
          <w:vertAlign w:val="subscript"/>
        </w:rPr>
        <w:t xml:space="preserve"> </w:t>
      </w:r>
      <w:r w:rsidR="0003487D">
        <w:rPr>
          <w:rFonts w:cstheme="minorHAnsi"/>
          <w:vertAlign w:val="subscript"/>
        </w:rPr>
        <w:t xml:space="preserve"> </w:t>
      </w:r>
      <w:r w:rsidR="00721AB1">
        <w:rPr>
          <w:rFonts w:cstheme="minorHAnsi"/>
        </w:rPr>
        <w:t xml:space="preserve">= </w:t>
      </w:r>
      <w:r w:rsidR="00721AB1">
        <w:t xml:space="preserve">  </w:t>
      </w:r>
      <w:r w:rsidR="00721AB1">
        <w:rPr>
          <w:rFonts w:cstheme="minorHAnsi"/>
        </w:rPr>
        <w:t>∑</w:t>
      </w:r>
      <w:r w:rsidR="00721AB1" w:rsidRPr="00CF65DC">
        <w:rPr>
          <w:rFonts w:cstheme="minorHAnsi"/>
          <w:vertAlign w:val="subscript"/>
        </w:rPr>
        <w:t>c</w:t>
      </w:r>
      <w:r w:rsidR="00721AB1">
        <w:t xml:space="preserve">  X</w:t>
      </w:r>
      <w:r w:rsidR="00721AB1" w:rsidRPr="00FA5731">
        <w:rPr>
          <w:vertAlign w:val="subscript"/>
        </w:rPr>
        <w:t xml:space="preserve">c </w:t>
      </w:r>
      <w:r w:rsidR="00721AB1">
        <w:rPr>
          <w:vertAlign w:val="subscript"/>
        </w:rPr>
        <w:t xml:space="preserve"> </w:t>
      </w:r>
      <w:r w:rsidR="00721AB1">
        <w:t xml:space="preserve"> </w:t>
      </w:r>
      <w:r w:rsidR="00721AB1">
        <w:rPr>
          <w:rFonts w:cstheme="minorHAnsi"/>
        </w:rPr>
        <w:t>∑</w:t>
      </w:r>
      <w:r w:rsidR="00721AB1" w:rsidRPr="00CF65DC">
        <w:rPr>
          <w:rFonts w:cstheme="minorHAnsi"/>
          <w:vertAlign w:val="subscript"/>
        </w:rPr>
        <w:t>c’</w:t>
      </w:r>
      <w:r w:rsidR="00721AB1">
        <w:t xml:space="preserve"> A</w:t>
      </w:r>
      <w:r w:rsidR="00721AB1" w:rsidRPr="00CF65DC">
        <w:rPr>
          <w:vertAlign w:val="subscript"/>
        </w:rPr>
        <w:t xml:space="preserve">c’c </w:t>
      </w:r>
      <w:r w:rsidR="00721AB1">
        <w:rPr>
          <w:vertAlign w:val="subscript"/>
        </w:rPr>
        <w:t xml:space="preserve">  </w:t>
      </w:r>
      <w:r w:rsidR="00721AB1">
        <w:rPr>
          <w:rFonts w:cstheme="minorHAnsi"/>
        </w:rPr>
        <w:t>PQ</w:t>
      </w:r>
      <w:r w:rsidR="00721AB1" w:rsidRPr="00CF65DC">
        <w:rPr>
          <w:rFonts w:cstheme="minorHAnsi"/>
          <w:vertAlign w:val="subscript"/>
        </w:rPr>
        <w:t>c’</w:t>
      </w:r>
      <w:r w:rsidR="00721AB1">
        <w:rPr>
          <w:rFonts w:cstheme="minorHAnsi"/>
          <w:vertAlign w:val="subscript"/>
        </w:rPr>
        <w:t xml:space="preserve">  </w:t>
      </w:r>
      <w:r w:rsidR="00721AB1">
        <w:rPr>
          <w:rFonts w:cstheme="minorHAnsi"/>
        </w:rPr>
        <w:t xml:space="preserve">[ 1 </w:t>
      </w:r>
      <w:r w:rsidR="00123AFE">
        <w:rPr>
          <w:rFonts w:cstheme="minorHAnsi"/>
        </w:rPr>
        <w:t>-</w:t>
      </w:r>
      <w:r w:rsidR="00307C15">
        <w:rPr>
          <w:rFonts w:cstheme="minorHAnsi"/>
        </w:rPr>
        <w:t xml:space="preserve"> </w:t>
      </w:r>
      <w:r w:rsidR="00721AB1">
        <w:rPr>
          <w:rFonts w:cstheme="minorHAnsi"/>
        </w:rPr>
        <w:t>(</w:t>
      </w:r>
      <w:r w:rsidR="00123AFE">
        <w:rPr>
          <w:rFonts w:cstheme="minorHAnsi"/>
        </w:rPr>
        <w:t>1 -</w:t>
      </w:r>
      <w:r w:rsidR="00721AB1">
        <w:rPr>
          <w:rFonts w:cstheme="minorHAnsi"/>
        </w:rPr>
        <w:t xml:space="preserve"> </w:t>
      </w:r>
      <w:r w:rsidR="00721AB1" w:rsidRPr="00116388">
        <w:rPr>
          <w:rFonts w:cstheme="minorHAnsi"/>
          <w:i/>
          <w:iCs/>
        </w:rPr>
        <w:t>λ</w:t>
      </w:r>
      <w:r w:rsidR="00721AB1" w:rsidRPr="00116388">
        <w:rPr>
          <w:i/>
          <w:iCs/>
          <w:vertAlign w:val="subscript"/>
        </w:rPr>
        <w:t>c</w:t>
      </w:r>
      <w:r w:rsidR="00721AB1" w:rsidRPr="00721AB1">
        <w:t>)</w:t>
      </w:r>
      <w:r w:rsidR="00721AB1" w:rsidRPr="00721AB1">
        <w:rPr>
          <w:rFonts w:cstheme="minorHAnsi"/>
        </w:rPr>
        <w:t xml:space="preserve"> </w:t>
      </w:r>
      <w:r w:rsidR="00721AB1" w:rsidRPr="00116388">
        <w:rPr>
          <w:rFonts w:cstheme="minorHAnsi"/>
          <w:i/>
          <w:iCs/>
        </w:rPr>
        <w:t>ε</w:t>
      </w:r>
      <w:r w:rsidR="00721AB1" w:rsidRPr="00116388">
        <w:rPr>
          <w:rFonts w:cstheme="minorHAnsi"/>
          <w:i/>
          <w:iCs/>
          <w:vertAlign w:val="subscript"/>
        </w:rPr>
        <w:t>c</w:t>
      </w:r>
      <w:r w:rsidR="00721AB1" w:rsidRPr="00116388">
        <w:rPr>
          <w:rFonts w:cstheme="minorHAnsi"/>
          <w:i/>
          <w:iCs/>
        </w:rPr>
        <w:t xml:space="preserve"> </w:t>
      </w:r>
      <w:r w:rsidR="00307C15">
        <w:rPr>
          <w:rFonts w:cstheme="minorHAnsi"/>
        </w:rPr>
        <w:t xml:space="preserve">] </w:t>
      </w:r>
      <w:r w:rsidR="00721AB1">
        <w:rPr>
          <w:rFonts w:cstheme="minorHAnsi"/>
        </w:rPr>
        <w:t xml:space="preserve"> </w:t>
      </w:r>
      <w:r w:rsidR="00721AB1" w:rsidRPr="00116388">
        <w:rPr>
          <w:rFonts w:cstheme="minorHAnsi"/>
          <w:i/>
          <w:iCs/>
        </w:rPr>
        <w:t>ε</w:t>
      </w:r>
      <w:r w:rsidR="00721AB1" w:rsidRPr="00116388">
        <w:rPr>
          <w:rFonts w:cstheme="minorHAnsi"/>
          <w:i/>
          <w:iCs/>
          <w:vertAlign w:val="subscript"/>
        </w:rPr>
        <w:t>c’</w:t>
      </w:r>
      <w:r w:rsidR="00721AB1" w:rsidRPr="00116388">
        <w:rPr>
          <w:rFonts w:cstheme="minorHAnsi"/>
          <w:i/>
          <w:iCs/>
        </w:rPr>
        <w:t xml:space="preserve"> </w:t>
      </w:r>
      <w:r w:rsidR="00721AB1">
        <w:rPr>
          <w:rFonts w:cstheme="minorHAnsi"/>
        </w:rPr>
        <w:t xml:space="preserve"> </w:t>
      </w:r>
      <w:r w:rsidR="00721AB1" w:rsidRPr="003521F9">
        <w:rPr>
          <w:rFonts w:cstheme="minorHAnsi"/>
          <w:i/>
          <w:iCs/>
        </w:rPr>
        <w:t>vat</w:t>
      </w:r>
      <w:r w:rsidR="00721AB1" w:rsidRPr="003521F9">
        <w:rPr>
          <w:rFonts w:cstheme="minorHAnsi"/>
          <w:i/>
          <w:iCs/>
          <w:vertAlign w:val="subscript"/>
        </w:rPr>
        <w:t xml:space="preserve">c’ </w:t>
      </w:r>
      <w:r w:rsidR="00721AB1">
        <w:rPr>
          <w:rFonts w:cstheme="minorHAnsi"/>
          <w:vertAlign w:val="subscript"/>
        </w:rPr>
        <w:t xml:space="preserve"> </w:t>
      </w:r>
      <w:r w:rsidR="00307C15">
        <w:rPr>
          <w:rFonts w:cstheme="minorHAnsi"/>
          <w:vertAlign w:val="subscript"/>
        </w:rPr>
        <w:tab/>
      </w:r>
      <w:r w:rsidR="00307C15" w:rsidRPr="00307C15">
        <w:rPr>
          <w:rFonts w:cstheme="minorHAnsi"/>
        </w:rPr>
        <w:t>(37a)</w:t>
      </w:r>
    </w:p>
    <w:p w14:paraId="0D516A36" w14:textId="77777777" w:rsidR="0035746F" w:rsidRDefault="0035746F" w:rsidP="0003487D">
      <w:pPr>
        <w:spacing w:after="0"/>
        <w:ind w:left="-90"/>
        <w:rPr>
          <w:rFonts w:cstheme="minorHAnsi"/>
        </w:rPr>
      </w:pPr>
    </w:p>
    <w:p w14:paraId="34784064" w14:textId="796BB6C1" w:rsidR="004203AB" w:rsidRPr="00F7483B" w:rsidRDefault="004A5591" w:rsidP="00B21363">
      <w:pPr>
        <w:pStyle w:val="ListParagraph"/>
        <w:numPr>
          <w:ilvl w:val="0"/>
          <w:numId w:val="1"/>
        </w:numPr>
      </w:pPr>
      <w:r>
        <w:rPr>
          <w:b/>
          <w:bCs/>
        </w:rPr>
        <w:t>Addition</w:t>
      </w:r>
      <w:r w:rsidR="004203AB" w:rsidRPr="00B21363">
        <w:rPr>
          <w:b/>
          <w:bCs/>
        </w:rPr>
        <w:t xml:space="preserve"> of excises</w:t>
      </w:r>
      <w:r w:rsidR="00E82F91">
        <w:rPr>
          <w:b/>
          <w:bCs/>
        </w:rPr>
        <w:t>/subsidies</w:t>
      </w:r>
      <w:r w:rsidR="00F7483B">
        <w:rPr>
          <w:b/>
          <w:bCs/>
        </w:rPr>
        <w:t xml:space="preserve"> </w:t>
      </w:r>
      <w:r w:rsidR="00B21363">
        <w:rPr>
          <w:b/>
          <w:bCs/>
        </w:rPr>
        <w:t>on commodities</w:t>
      </w:r>
      <w:r w:rsidR="004203AB" w:rsidRPr="00B21363">
        <w:rPr>
          <w:b/>
          <w:bCs/>
        </w:rPr>
        <w:t xml:space="preserve"> </w:t>
      </w:r>
      <w:r w:rsidR="00AE4398">
        <w:rPr>
          <w:b/>
          <w:bCs/>
        </w:rPr>
        <w:t>(normal case</w:t>
      </w:r>
      <w:r w:rsidR="00E82F91">
        <w:rPr>
          <w:b/>
          <w:bCs/>
        </w:rPr>
        <w:t>, incl. zero rated final sales, formal</w:t>
      </w:r>
      <w:r w:rsidR="00AE4398">
        <w:rPr>
          <w:b/>
          <w:bCs/>
        </w:rPr>
        <w:t>)</w:t>
      </w:r>
    </w:p>
    <w:p w14:paraId="22948E93" w14:textId="32F308EA" w:rsidR="00F7483B" w:rsidRDefault="00BB5367" w:rsidP="005464FA">
      <w:pPr>
        <w:spacing w:after="120"/>
        <w:ind w:left="-90"/>
      </w:pPr>
      <w:r>
        <w:t>T</w:t>
      </w:r>
      <w:r w:rsidR="00F7483B">
        <w:t xml:space="preserve">he </w:t>
      </w:r>
      <w:r w:rsidR="001D49AE">
        <w:t xml:space="preserve">exposition of the </w:t>
      </w:r>
      <w:r w:rsidR="00F7483B">
        <w:t>treatment of excises would normally precede that o</w:t>
      </w:r>
      <w:r w:rsidR="001D49AE">
        <w:t>f</w:t>
      </w:r>
      <w:r w:rsidR="00F7483B">
        <w:t xml:space="preserve"> VAT because VAT is </w:t>
      </w:r>
      <w:r w:rsidR="00947226">
        <w:t xml:space="preserve">normally </w:t>
      </w:r>
      <w:r w:rsidR="00F7483B">
        <w:t>charged on excises</w:t>
      </w:r>
      <w:r w:rsidR="00947226">
        <w:t xml:space="preserve"> (except for fuel) </w:t>
      </w:r>
      <w:r w:rsidR="00F7483B">
        <w:t>and excises are no</w:t>
      </w:r>
      <w:r w:rsidR="001D49AE">
        <w:t>n-</w:t>
      </w:r>
      <w:r w:rsidR="00F7483B">
        <w:t>deductible (</w:t>
      </w:r>
      <w:r w:rsidR="000A2498">
        <w:t>n</w:t>
      </w:r>
      <w:r w:rsidR="00790E98">
        <w:t>either on</w:t>
      </w:r>
      <w:r w:rsidR="000A2498">
        <w:t xml:space="preserve"> </w:t>
      </w:r>
      <w:r w:rsidR="00F7483B">
        <w:t>intermediates</w:t>
      </w:r>
      <w:r w:rsidR="001D49AE">
        <w:t>, e.g.</w:t>
      </w:r>
      <w:r w:rsidR="00EB20E2">
        <w:t xml:space="preserve"> fuel</w:t>
      </w:r>
      <w:r w:rsidR="000A2498">
        <w:t>, milk powder</w:t>
      </w:r>
      <w:r w:rsidR="00805273">
        <w:t>,</w:t>
      </w:r>
      <w:r w:rsidR="000A2498">
        <w:t xml:space="preserve"> no</w:t>
      </w:r>
      <w:r w:rsidR="00790E98">
        <w:t>r</w:t>
      </w:r>
      <w:r w:rsidR="000A2498">
        <w:t xml:space="preserve"> on </w:t>
      </w:r>
      <w:r w:rsidR="00EB20E2">
        <w:t>investment goods</w:t>
      </w:r>
      <w:r w:rsidR="001D49AE">
        <w:t>, e.g.</w:t>
      </w:r>
      <w:r w:rsidR="000A2498">
        <w:t xml:space="preserve"> </w:t>
      </w:r>
      <w:r w:rsidR="00EB20E2">
        <w:t xml:space="preserve">vehicles). </w:t>
      </w:r>
      <w:r w:rsidR="000A2498">
        <w:t>F</w:t>
      </w:r>
      <w:r w:rsidR="00EB20E2">
        <w:t xml:space="preserve">or presentation purposes, </w:t>
      </w:r>
      <w:r w:rsidR="003016C9">
        <w:t>we</w:t>
      </w:r>
      <w:r w:rsidR="00EB20E2">
        <w:t xml:space="preserve"> started with the VAT</w:t>
      </w:r>
      <w:r w:rsidR="003016C9">
        <w:t xml:space="preserve"> (subsection</w:t>
      </w:r>
      <w:r w:rsidR="000A2498">
        <w:t>s</w:t>
      </w:r>
      <w:r w:rsidR="003016C9">
        <w:t xml:space="preserve"> A-B), and we now add excises</w:t>
      </w:r>
      <w:r w:rsidR="000A2498">
        <w:t xml:space="preserve"> (</w:t>
      </w:r>
      <w:r w:rsidR="001D49AE">
        <w:t>subs</w:t>
      </w:r>
      <w:r w:rsidR="00E82F91">
        <w:t>ection</w:t>
      </w:r>
      <w:r w:rsidR="0040387E">
        <w:t>s</w:t>
      </w:r>
      <w:r w:rsidR="00E82F91">
        <w:t xml:space="preserve"> </w:t>
      </w:r>
      <w:r w:rsidR="001D49AE">
        <w:t xml:space="preserve">C and </w:t>
      </w:r>
      <w:r w:rsidR="000A2498">
        <w:t>D)</w:t>
      </w:r>
      <w:r w:rsidR="003016C9">
        <w:t>.</w:t>
      </w:r>
    </w:p>
    <w:p w14:paraId="34FBBEEA" w14:textId="65C9355E" w:rsidR="00805273" w:rsidRDefault="00BB5367" w:rsidP="005464FA">
      <w:pPr>
        <w:spacing w:after="120"/>
        <w:ind w:left="-90"/>
      </w:pPr>
      <w:r>
        <w:t xml:space="preserve">Excises are </w:t>
      </w:r>
      <w:r w:rsidR="000A2498">
        <w:t>appropriately</w:t>
      </w:r>
      <w:r>
        <w:t xml:space="preserve"> formulated ad valorem, even if they</w:t>
      </w:r>
      <w:r w:rsidR="000A2498">
        <w:t xml:space="preserve"> a</w:t>
      </w:r>
      <w:r>
        <w:t xml:space="preserve">re specific. </w:t>
      </w:r>
      <w:r w:rsidR="00EB20E2">
        <w:t>U</w:t>
      </w:r>
      <w:r w:rsidR="00805273">
        <w:t>s</w:t>
      </w:r>
      <w:r w:rsidR="00EB20E2">
        <w:t xml:space="preserve">ing a modification of the standard model sales tax (eq. 4), we define the </w:t>
      </w:r>
      <w:r w:rsidR="00EB20E2" w:rsidRPr="00BB5367">
        <w:rPr>
          <w:i/>
          <w:iCs/>
        </w:rPr>
        <w:t>excise-inclusive</w:t>
      </w:r>
      <w:r w:rsidR="00EB20E2">
        <w:t xml:space="preserve"> composite demand price as a mark-up on the </w:t>
      </w:r>
      <w:r w:rsidR="00EB20E2" w:rsidRPr="00BB5367">
        <w:rPr>
          <w:i/>
          <w:iCs/>
        </w:rPr>
        <w:t xml:space="preserve">tax-exclusive </w:t>
      </w:r>
      <w:r w:rsidR="00EB20E2">
        <w:t>composite demand price</w:t>
      </w:r>
      <w:r w:rsidR="002C38B6">
        <w:t>, i.e.</w:t>
      </w:r>
      <w:r w:rsidR="00B746AC" w:rsidRPr="00B746AC">
        <w:t xml:space="preserve"> PQ</w:t>
      </w:r>
      <w:r w:rsidR="0040387E" w:rsidRPr="0040387E">
        <w:rPr>
          <w:vertAlign w:val="subscript"/>
        </w:rPr>
        <w:t>c</w:t>
      </w:r>
      <w:r w:rsidR="00B746AC" w:rsidRPr="00B746AC">
        <w:t xml:space="preserve"> ( 1 + </w:t>
      </w:r>
      <w:r w:rsidR="00B746AC" w:rsidRPr="00AE4398">
        <w:rPr>
          <w:i/>
          <w:iCs/>
        </w:rPr>
        <w:t>tex</w:t>
      </w:r>
      <w:r w:rsidR="00485206">
        <w:rPr>
          <w:i/>
          <w:iCs/>
        </w:rPr>
        <w:t>eff</w:t>
      </w:r>
      <w:r w:rsidR="0040387E" w:rsidRPr="0040387E">
        <w:rPr>
          <w:i/>
          <w:iCs/>
          <w:vertAlign w:val="subscript"/>
        </w:rPr>
        <w:t>c</w:t>
      </w:r>
      <w:r w:rsidR="00B746AC" w:rsidRPr="00B746AC">
        <w:t>)</w:t>
      </w:r>
      <w:r w:rsidR="00805273">
        <w:t>.</w:t>
      </w:r>
      <w:r w:rsidR="002C38B6">
        <w:t xml:space="preserve">  </w:t>
      </w:r>
    </w:p>
    <w:p w14:paraId="3C3C9163" w14:textId="77777777" w:rsidR="00141172" w:rsidRDefault="00BB5367" w:rsidP="00141172">
      <w:pPr>
        <w:spacing w:after="120"/>
        <w:ind w:left="-90"/>
      </w:pPr>
      <w:r>
        <w:t>F</w:t>
      </w:r>
      <w:r w:rsidR="00B746AC">
        <w:t xml:space="preserve">or </w:t>
      </w:r>
      <w:r w:rsidR="00AE4398">
        <w:t>indirect s</w:t>
      </w:r>
      <w:r w:rsidR="00B746AC">
        <w:t>ubsid</w:t>
      </w:r>
      <w:r w:rsidR="00227095">
        <w:t>y</w:t>
      </w:r>
      <w:r w:rsidR="00B746AC">
        <w:t xml:space="preserve"> commodities</w:t>
      </w:r>
      <w:r>
        <w:t>,</w:t>
      </w:r>
      <w:r w:rsidR="00B746AC">
        <w:t xml:space="preserve"> we can use </w:t>
      </w:r>
      <w:r w:rsidR="00B746AC" w:rsidRPr="00AE4398">
        <w:rPr>
          <w:i/>
          <w:iCs/>
        </w:rPr>
        <w:t>tex</w:t>
      </w:r>
      <w:r w:rsidR="0040387E" w:rsidRPr="0040387E">
        <w:rPr>
          <w:i/>
          <w:iCs/>
          <w:vertAlign w:val="subscript"/>
        </w:rPr>
        <w:t>c</w:t>
      </w:r>
      <w:r w:rsidR="00B746AC" w:rsidRPr="0040387E">
        <w:rPr>
          <w:vertAlign w:val="subscript"/>
        </w:rPr>
        <w:t xml:space="preserve"> </w:t>
      </w:r>
      <w:r w:rsidR="00B746AC">
        <w:t xml:space="preserve">as the </w:t>
      </w:r>
      <w:r w:rsidR="0099529B">
        <w:t xml:space="preserve">(negative) rate of subsidy </w:t>
      </w:r>
      <w:r w:rsidR="0040387E">
        <w:t>in percent</w:t>
      </w:r>
      <w:r w:rsidR="0099529B">
        <w:t xml:space="preserve"> of the pre-tax composite price PQ.</w:t>
      </w:r>
      <w:r w:rsidR="004D6355">
        <w:t xml:space="preserve"> </w:t>
      </w:r>
      <w:r w:rsidR="00B70F84">
        <w:t>Like excise tax,</w:t>
      </w:r>
      <w:r w:rsidR="004D6355">
        <w:t xml:space="preserve"> a subsidy on an input is not deductible for VAT purposes!</w:t>
      </w:r>
    </w:p>
    <w:p w14:paraId="7CEEA806" w14:textId="5E0D387A" w:rsidR="002C38B6" w:rsidRDefault="00B746AC" w:rsidP="00141172">
      <w:pPr>
        <w:spacing w:after="120"/>
        <w:ind w:left="-90"/>
      </w:pPr>
      <w:r>
        <w:t>The all</w:t>
      </w:r>
      <w:r w:rsidR="0040387E">
        <w:t>-</w:t>
      </w:r>
      <w:r>
        <w:t xml:space="preserve">tax-inclusive composite </w:t>
      </w:r>
      <w:r w:rsidR="007B6410">
        <w:t>final</w:t>
      </w:r>
      <w:r>
        <w:t xml:space="preserve"> </w:t>
      </w:r>
      <w:r w:rsidR="0040387E">
        <w:t xml:space="preserve">demand </w:t>
      </w:r>
      <w:r>
        <w:t>price becomes</w:t>
      </w:r>
      <w:r w:rsidR="00E82F91">
        <w:t xml:space="preserve"> (with VAT typically calculated on the excise)</w:t>
      </w:r>
      <w:r w:rsidR="002C38B6">
        <w:t>:</w:t>
      </w:r>
    </w:p>
    <w:p w14:paraId="1D9D71B8" w14:textId="7FDD1444" w:rsidR="002C38B6" w:rsidRDefault="00B746AC" w:rsidP="001C6971">
      <w:pPr>
        <w:spacing w:after="240"/>
        <w:ind w:left="-90" w:firstLine="90"/>
      </w:pPr>
      <w:r>
        <w:lastRenderedPageBreak/>
        <w:t xml:space="preserve"> </w:t>
      </w:r>
      <w:r w:rsidRPr="00B746AC">
        <w:t>PQ</w:t>
      </w:r>
      <w:r w:rsidR="007B6410" w:rsidRPr="007B6410">
        <w:rPr>
          <w:color w:val="FF0000"/>
          <w:vertAlign w:val="superscript"/>
        </w:rPr>
        <w:t>F</w:t>
      </w:r>
      <w:r w:rsidR="0040387E" w:rsidRPr="0040387E">
        <w:rPr>
          <w:color w:val="000000" w:themeColor="text1"/>
          <w:vertAlign w:val="subscript"/>
        </w:rPr>
        <w:t>c</w:t>
      </w:r>
      <w:r w:rsidRPr="0040387E">
        <w:rPr>
          <w:color w:val="000000" w:themeColor="text1"/>
          <w:vertAlign w:val="subscript"/>
        </w:rPr>
        <w:t xml:space="preserve"> </w:t>
      </w:r>
      <w:r w:rsidR="002F7B2F">
        <w:rPr>
          <w:color w:val="000000" w:themeColor="text1"/>
          <w:vertAlign w:val="subscript"/>
        </w:rPr>
        <w:t xml:space="preserve"> </w:t>
      </w:r>
      <w:r w:rsidRPr="00B746AC">
        <w:t>=</w:t>
      </w:r>
      <w:r w:rsidR="002F7B2F">
        <w:t xml:space="preserve"> </w:t>
      </w:r>
      <w:r w:rsidRPr="00B746AC">
        <w:t xml:space="preserve"> PQ</w:t>
      </w:r>
      <w:r w:rsidR="00471A69" w:rsidRPr="00471A69">
        <w:rPr>
          <w:vertAlign w:val="subscript"/>
        </w:rPr>
        <w:t>c</w:t>
      </w:r>
      <w:r w:rsidR="002F7B2F">
        <w:rPr>
          <w:vertAlign w:val="subscript"/>
        </w:rPr>
        <w:t xml:space="preserve"> </w:t>
      </w:r>
      <w:r w:rsidRPr="00B746AC">
        <w:t xml:space="preserve"> (1 +</w:t>
      </w:r>
      <w:r w:rsidRPr="00AE4398">
        <w:rPr>
          <w:i/>
          <w:iCs/>
        </w:rPr>
        <w:t xml:space="preserve"> tex</w:t>
      </w:r>
      <w:r w:rsidR="00036341">
        <w:rPr>
          <w:i/>
          <w:iCs/>
        </w:rPr>
        <w:t>eff</w:t>
      </w:r>
      <w:r w:rsidR="0040387E" w:rsidRPr="0040387E">
        <w:rPr>
          <w:i/>
          <w:iCs/>
          <w:vertAlign w:val="subscript"/>
        </w:rPr>
        <w:t>c</w:t>
      </w:r>
      <w:r w:rsidRPr="00B746AC">
        <w:t xml:space="preserve">) </w:t>
      </w:r>
      <w:r>
        <w:t>(1 +</w:t>
      </w:r>
      <w:r w:rsidRPr="00AE4398">
        <w:rPr>
          <w:i/>
          <w:iCs/>
        </w:rPr>
        <w:t xml:space="preserve"> vat</w:t>
      </w:r>
      <w:r w:rsidR="00630290">
        <w:rPr>
          <w:i/>
          <w:iCs/>
        </w:rPr>
        <w:t>eff</w:t>
      </w:r>
      <w:r w:rsidR="0040387E" w:rsidRPr="0040387E">
        <w:rPr>
          <w:i/>
          <w:iCs/>
          <w:vertAlign w:val="subscript"/>
        </w:rPr>
        <w:t>c</w:t>
      </w:r>
      <w:r>
        <w:t xml:space="preserve">) </w:t>
      </w:r>
      <w:r w:rsidR="002C38B6">
        <w:tab/>
      </w:r>
      <w:r w:rsidR="002C38B6">
        <w:tab/>
      </w:r>
      <w:r w:rsidR="002C38B6">
        <w:tab/>
        <w:t>(4</w:t>
      </w:r>
      <w:r w:rsidR="00B70F84">
        <w:t>c</w:t>
      </w:r>
      <w:r w:rsidR="002C38B6">
        <w:t>)</w:t>
      </w:r>
    </w:p>
    <w:tbl>
      <w:tblPr>
        <w:tblStyle w:val="TableGrid"/>
        <w:tblW w:w="9715" w:type="dxa"/>
        <w:tblLook w:val="04A0" w:firstRow="1" w:lastRow="0" w:firstColumn="1" w:lastColumn="0" w:noHBand="0" w:noVBand="1"/>
      </w:tblPr>
      <w:tblGrid>
        <w:gridCol w:w="9715"/>
      </w:tblGrid>
      <w:tr w:rsidR="00485206" w14:paraId="3C16B98C" w14:textId="77777777" w:rsidTr="00D06936">
        <w:tc>
          <w:tcPr>
            <w:tcW w:w="9715" w:type="dxa"/>
          </w:tcPr>
          <w:p w14:paraId="2694E57F" w14:textId="5F3220E0" w:rsidR="00D06936" w:rsidRDefault="00D06936" w:rsidP="00D06936">
            <w:pPr>
              <w:spacing w:after="120" w:line="259" w:lineRule="auto"/>
            </w:pPr>
            <w:r>
              <w:t>T</w:t>
            </w:r>
            <w:r w:rsidR="00485206">
              <w:t>he effective</w:t>
            </w:r>
            <w:r w:rsidR="00AC0601">
              <w:t xml:space="preserve"> </w:t>
            </w:r>
            <w:r w:rsidR="00485206">
              <w:t>excise</w:t>
            </w:r>
            <w:r>
              <w:t xml:space="preserve"> </w:t>
            </w:r>
            <w:r w:rsidR="00AC0601">
              <w:t xml:space="preserve">and VAT </w:t>
            </w:r>
            <w:r>
              <w:t>rate</w:t>
            </w:r>
            <w:r w:rsidR="00AC0601">
              <w:t>s</w:t>
            </w:r>
            <w:r>
              <w:t xml:space="preserve"> for composite final demand </w:t>
            </w:r>
            <w:r w:rsidR="002F7B2F">
              <w:t>are</w:t>
            </w:r>
            <w:r>
              <w:t>:</w:t>
            </w:r>
          </w:p>
          <w:p w14:paraId="260AABC7" w14:textId="53C5BAF5" w:rsidR="00EC2478" w:rsidRDefault="00AC0601" w:rsidP="00AC0601">
            <w:pPr>
              <w:spacing w:after="120"/>
            </w:pPr>
            <w:r>
              <w:rPr>
                <w:i/>
                <w:iCs/>
              </w:rPr>
              <w:t>tex</w:t>
            </w:r>
            <w:r w:rsidRPr="003016C9">
              <w:rPr>
                <w:i/>
                <w:iCs/>
              </w:rPr>
              <w:t>eff</w:t>
            </w:r>
            <w:r w:rsidRPr="003016C9">
              <w:rPr>
                <w:i/>
                <w:iCs/>
                <w:vertAlign w:val="subscript"/>
              </w:rPr>
              <w:t>c</w:t>
            </w:r>
            <w:r>
              <w:t xml:space="preserve"> </w:t>
            </w:r>
            <w:r w:rsidR="001D4488">
              <w:t xml:space="preserve"> </w:t>
            </w:r>
            <w:r>
              <w:t xml:space="preserve">=  </w:t>
            </w:r>
            <w:r w:rsidRPr="00116388">
              <w:rPr>
                <w:rFonts w:cstheme="minorHAnsi"/>
                <w:i/>
                <w:iCs/>
              </w:rPr>
              <w:t>ε</w:t>
            </w:r>
            <w:r w:rsidRPr="00116388">
              <w:rPr>
                <w:rFonts w:cstheme="minorHAnsi"/>
                <w:i/>
                <w:iCs/>
                <w:vertAlign w:val="subscript"/>
              </w:rPr>
              <w:t>c</w:t>
            </w:r>
            <w:r>
              <w:t xml:space="preserve">  </w:t>
            </w:r>
            <w:r w:rsidRPr="00AE4398">
              <w:rPr>
                <w:i/>
                <w:iCs/>
              </w:rPr>
              <w:t>tex</w:t>
            </w:r>
            <w:r w:rsidRPr="00485206">
              <w:rPr>
                <w:i/>
                <w:iCs/>
                <w:vertAlign w:val="subscript"/>
              </w:rPr>
              <w:t>c</w:t>
            </w:r>
            <w:r>
              <w:rPr>
                <w:i/>
                <w:iCs/>
              </w:rPr>
              <w:t xml:space="preserve">     </w:t>
            </w:r>
            <w:r>
              <w:t>assuming excises applied to formal section</w:t>
            </w:r>
            <w:r w:rsidR="00DC5104">
              <w:t>, but not to informal section</w:t>
            </w:r>
          </w:p>
          <w:p w14:paraId="7C8C05AA" w14:textId="1900EE61" w:rsidR="00AC0601" w:rsidRPr="00DC5104" w:rsidRDefault="00AC0601" w:rsidP="00AC0601">
            <w:pPr>
              <w:spacing w:after="120"/>
            </w:pPr>
            <w:r w:rsidRPr="003016C9">
              <w:rPr>
                <w:i/>
                <w:iCs/>
              </w:rPr>
              <w:t>vateff</w:t>
            </w:r>
            <w:r w:rsidRPr="003016C9">
              <w:rPr>
                <w:i/>
                <w:iCs/>
                <w:vertAlign w:val="subscript"/>
              </w:rPr>
              <w:t>c</w:t>
            </w:r>
            <w:r>
              <w:t xml:space="preserve"> </w:t>
            </w:r>
            <w:r w:rsidR="001D4488">
              <w:t xml:space="preserve"> </w:t>
            </w:r>
            <w:r>
              <w:t xml:space="preserve">=  </w:t>
            </w:r>
            <w:r w:rsidRPr="00A63779">
              <w:rPr>
                <w:i/>
                <w:iCs/>
              </w:rPr>
              <w:t xml:space="preserve">( </w:t>
            </w:r>
            <w:r w:rsidRPr="00A63779">
              <w:t>1</w:t>
            </w:r>
            <w:r w:rsidRPr="00A63779">
              <w:rPr>
                <w:i/>
                <w:iCs/>
              </w:rPr>
              <w:t xml:space="preserve"> - </w:t>
            </w:r>
            <w:r w:rsidRPr="00A63779">
              <w:rPr>
                <w:rFonts w:cstheme="minorHAnsi"/>
                <w:i/>
                <w:iCs/>
              </w:rPr>
              <w:t>λ</w:t>
            </w:r>
            <w:r w:rsidRPr="00A63779">
              <w:rPr>
                <w:i/>
                <w:iCs/>
                <w:vertAlign w:val="subscript"/>
              </w:rPr>
              <w:t>c</w:t>
            </w:r>
            <w:r w:rsidRPr="00A63779">
              <w:rPr>
                <w:i/>
                <w:iCs/>
              </w:rPr>
              <w:t xml:space="preserve">  - </w:t>
            </w:r>
            <w:r w:rsidRPr="00A63779">
              <w:rPr>
                <w:rFonts w:cstheme="minorHAnsi"/>
                <w:i/>
                <w:iCs/>
              </w:rPr>
              <w:t>μ</w:t>
            </w:r>
            <w:r w:rsidRPr="00A63779">
              <w:rPr>
                <w:i/>
                <w:iCs/>
                <w:vertAlign w:val="subscript"/>
              </w:rPr>
              <w:t>c</w:t>
            </w:r>
            <w:r w:rsidRPr="00A63779">
              <w:rPr>
                <w:i/>
                <w:iCs/>
              </w:rPr>
              <w:t xml:space="preserve"> )</w:t>
            </w:r>
            <w:r>
              <w:t xml:space="preserve">  </w:t>
            </w:r>
            <w:r w:rsidR="001D4488" w:rsidRPr="00116388">
              <w:rPr>
                <w:rFonts w:cstheme="minorHAnsi"/>
                <w:i/>
                <w:iCs/>
              </w:rPr>
              <w:t>ε</w:t>
            </w:r>
            <w:r w:rsidR="001D4488" w:rsidRPr="00116388">
              <w:rPr>
                <w:rFonts w:cstheme="minorHAnsi"/>
                <w:i/>
                <w:iCs/>
                <w:vertAlign w:val="subscript"/>
              </w:rPr>
              <w:t>c</w:t>
            </w:r>
            <w:r w:rsidR="001D4488">
              <w:t xml:space="preserve">  </w:t>
            </w:r>
            <w:r w:rsidR="007C64A1" w:rsidRPr="007C64A1">
              <w:rPr>
                <w:i/>
                <w:iCs/>
              </w:rPr>
              <w:t>vat</w:t>
            </w:r>
            <w:r w:rsidR="007C64A1" w:rsidRPr="007C64A1">
              <w:rPr>
                <w:i/>
                <w:iCs/>
                <w:vertAlign w:val="subscript"/>
              </w:rPr>
              <w:t>c</w:t>
            </w:r>
            <w:r w:rsidR="00DC5104">
              <w:rPr>
                <w:i/>
                <w:iCs/>
                <w:vertAlign w:val="subscript"/>
              </w:rPr>
              <w:t xml:space="preserve"> </w:t>
            </w:r>
            <w:r w:rsidR="00DC5104">
              <w:t xml:space="preserve">  </w:t>
            </w:r>
          </w:p>
          <w:p w14:paraId="6415CD5B" w14:textId="63A219ED" w:rsidR="00AC0601" w:rsidRDefault="00AC0601" w:rsidP="00DC5104">
            <w:pPr>
              <w:spacing w:after="120"/>
            </w:pPr>
            <w:r>
              <w:t xml:space="preserve">where:  </w:t>
            </w:r>
            <w:r w:rsidRPr="00A63779">
              <w:rPr>
                <w:i/>
                <w:iCs/>
              </w:rPr>
              <w:t xml:space="preserve"> </w:t>
            </w:r>
            <w:r w:rsidRPr="00A63779">
              <w:rPr>
                <w:rFonts w:cstheme="minorHAnsi"/>
                <w:i/>
                <w:iCs/>
              </w:rPr>
              <w:t>λ</w:t>
            </w:r>
            <w:r w:rsidRPr="00A63779">
              <w:rPr>
                <w:i/>
                <w:iCs/>
                <w:vertAlign w:val="subscript"/>
              </w:rPr>
              <w:t>c</w:t>
            </w:r>
            <w:r w:rsidRPr="00A63779">
              <w:rPr>
                <w:i/>
                <w:iCs/>
              </w:rPr>
              <w:t xml:space="preserve"> </w:t>
            </w:r>
            <w:r w:rsidR="001D4488">
              <w:rPr>
                <w:i/>
                <w:iCs/>
              </w:rPr>
              <w:t xml:space="preserve">  </w:t>
            </w:r>
            <w:r>
              <w:t>exempted share and</w:t>
            </w:r>
            <w:r w:rsidRPr="00A63779">
              <w:rPr>
                <w:i/>
                <w:iCs/>
              </w:rPr>
              <w:t xml:space="preserve"> </w:t>
            </w:r>
            <w:r w:rsidRPr="00A63779">
              <w:rPr>
                <w:rFonts w:cstheme="minorHAnsi"/>
                <w:i/>
                <w:iCs/>
              </w:rPr>
              <w:t>μ</w:t>
            </w:r>
            <w:r w:rsidRPr="00A63779">
              <w:rPr>
                <w:i/>
                <w:iCs/>
                <w:vertAlign w:val="subscript"/>
              </w:rPr>
              <w:t>c</w:t>
            </w:r>
            <w:r>
              <w:rPr>
                <w:i/>
                <w:iCs/>
                <w:vertAlign w:val="subscript"/>
              </w:rPr>
              <w:t xml:space="preserve">  </w:t>
            </w:r>
            <w:r>
              <w:t xml:space="preserve">zero-rated share of formal section, </w:t>
            </w:r>
            <w:r w:rsidR="001D4488" w:rsidRPr="00116388">
              <w:rPr>
                <w:rFonts w:cstheme="minorHAnsi"/>
                <w:i/>
                <w:iCs/>
              </w:rPr>
              <w:t>ε</w:t>
            </w:r>
            <w:r w:rsidR="001D4488" w:rsidRPr="00116388">
              <w:rPr>
                <w:rFonts w:cstheme="minorHAnsi"/>
                <w:i/>
                <w:iCs/>
                <w:vertAlign w:val="subscript"/>
              </w:rPr>
              <w:t>c</w:t>
            </w:r>
            <w:r w:rsidR="001D4488">
              <w:rPr>
                <w:rFonts w:cstheme="minorHAnsi"/>
                <w:i/>
                <w:iCs/>
                <w:vertAlign w:val="subscript"/>
              </w:rPr>
              <w:t xml:space="preserve"> </w:t>
            </w:r>
            <w:r w:rsidR="001D4488">
              <w:t xml:space="preserve"> share of formal section</w:t>
            </w:r>
            <w:r w:rsidR="001D4488">
              <w:t>,</w:t>
            </w:r>
          </w:p>
          <w:p w14:paraId="75E70E26" w14:textId="5CC97987" w:rsidR="00485206" w:rsidRDefault="00AC0601" w:rsidP="00AC0601">
            <w:pPr>
              <w:spacing w:after="120"/>
            </w:pPr>
            <w:r>
              <w:t xml:space="preserve">                     </w:t>
            </w:r>
            <w:r w:rsidR="001D4488">
              <w:t xml:space="preserve"> </w:t>
            </w:r>
            <w:r w:rsidR="00DC5104" w:rsidRPr="007C64A1">
              <w:rPr>
                <w:i/>
                <w:iCs/>
              </w:rPr>
              <w:t>vat</w:t>
            </w:r>
            <w:r w:rsidR="00DC5104" w:rsidRPr="007C64A1">
              <w:rPr>
                <w:i/>
                <w:iCs/>
                <w:vertAlign w:val="subscript"/>
              </w:rPr>
              <w:t>c</w:t>
            </w:r>
            <w:r w:rsidR="00DC5104">
              <w:t xml:space="preserve">  </w:t>
            </w:r>
            <w:r>
              <w:t>VAT rate</w:t>
            </w:r>
            <w:r w:rsidR="00DC5104">
              <w:t xml:space="preserve"> (normally 18%)</w:t>
            </w:r>
            <w:r>
              <w:t xml:space="preserve">,  </w:t>
            </w:r>
            <w:r w:rsidRPr="00AE4398">
              <w:rPr>
                <w:i/>
                <w:iCs/>
              </w:rPr>
              <w:t>tex</w:t>
            </w:r>
            <w:r w:rsidRPr="00485206">
              <w:rPr>
                <w:i/>
                <w:iCs/>
                <w:vertAlign w:val="subscript"/>
              </w:rPr>
              <w:t>c</w:t>
            </w:r>
            <w:r>
              <w:t xml:space="preserve"> </w:t>
            </w:r>
            <w:r w:rsidR="001D4488">
              <w:t xml:space="preserve"> </w:t>
            </w:r>
            <w:r>
              <w:t>excise rate</w:t>
            </w:r>
          </w:p>
        </w:tc>
      </w:tr>
    </w:tbl>
    <w:p w14:paraId="0FFCAA5F" w14:textId="77777777" w:rsidR="00D06936" w:rsidRDefault="00D06936" w:rsidP="00D06936">
      <w:pPr>
        <w:spacing w:after="0"/>
      </w:pPr>
    </w:p>
    <w:p w14:paraId="0CF10764" w14:textId="43ED8EB2" w:rsidR="00E82F91" w:rsidRDefault="0099529B" w:rsidP="001C6971">
      <w:pPr>
        <w:spacing w:after="120"/>
      </w:pPr>
      <w:r>
        <w:t xml:space="preserve">As </w:t>
      </w:r>
      <w:r w:rsidR="00B70F84">
        <w:t xml:space="preserve">in subsection </w:t>
      </w:r>
      <w:r w:rsidR="003C47E6">
        <w:t>A</w:t>
      </w:r>
      <w:r>
        <w:t>, the</w:t>
      </w:r>
      <w:r w:rsidR="00B70F84">
        <w:t xml:space="preserve"> </w:t>
      </w:r>
      <w:r>
        <w:t>tax</w:t>
      </w:r>
      <w:r w:rsidR="00B70F84">
        <w:t>-exclusive</w:t>
      </w:r>
      <w:r>
        <w:t xml:space="preserve"> composite demand price PQ works through all equations in the standard model, including in eq.</w:t>
      </w:r>
      <w:r w:rsidR="003016C9">
        <w:t xml:space="preserve"> 7-</w:t>
      </w:r>
      <w:r>
        <w:t xml:space="preserve"> 8 for the PVA.</w:t>
      </w:r>
      <w:r w:rsidR="004B3B8C">
        <w:t xml:space="preserve"> </w:t>
      </w:r>
    </w:p>
    <w:p w14:paraId="24B0CB8F" w14:textId="6C451681" w:rsidR="003016C9" w:rsidRDefault="00E82F91" w:rsidP="00B70F84">
      <w:pPr>
        <w:spacing w:after="120"/>
      </w:pPr>
      <w:r>
        <w:t>For</w:t>
      </w:r>
      <w:r w:rsidR="002F397B">
        <w:t xml:space="preserve"> intermediate inputs</w:t>
      </w:r>
      <w:r w:rsidR="008F49FF">
        <w:t>,</w:t>
      </w:r>
      <w:r w:rsidR="003016C9">
        <w:t xml:space="preserve"> </w:t>
      </w:r>
      <w:r w:rsidR="002F397B">
        <w:t xml:space="preserve">the </w:t>
      </w:r>
      <w:r w:rsidR="0099529B" w:rsidRPr="004B3B8C">
        <w:rPr>
          <w:i/>
          <w:iCs/>
        </w:rPr>
        <w:t>excise</w:t>
      </w:r>
      <w:r w:rsidR="002F397B" w:rsidRPr="004B3B8C">
        <w:rPr>
          <w:i/>
          <w:iCs/>
        </w:rPr>
        <w:t>-</w:t>
      </w:r>
      <w:r w:rsidR="0099529B" w:rsidRPr="004B3B8C">
        <w:rPr>
          <w:i/>
          <w:iCs/>
        </w:rPr>
        <w:t>inclusive price</w:t>
      </w:r>
      <w:r>
        <w:t xml:space="preserve"> applies </w:t>
      </w:r>
      <w:r w:rsidR="007E632B">
        <w:t>bec</w:t>
      </w:r>
      <w:r w:rsidR="008F49FF">
        <w:t>a</w:t>
      </w:r>
      <w:r w:rsidR="007E632B">
        <w:t>use</w:t>
      </w:r>
      <w:r w:rsidR="002F397B">
        <w:t xml:space="preserve"> excises </w:t>
      </w:r>
      <w:r w:rsidR="008F49FF">
        <w:t>are non-deductible for</w:t>
      </w:r>
      <w:r w:rsidR="004D6355">
        <w:t xml:space="preserve"> VAT purposes</w:t>
      </w:r>
      <w:r w:rsidR="007E632B">
        <w:t xml:space="preserve"> (e.g. </w:t>
      </w:r>
      <w:r w:rsidR="00877063">
        <w:t>fuel excises and any carbon tax):</w:t>
      </w:r>
    </w:p>
    <w:p w14:paraId="76F268A2" w14:textId="34B706B3" w:rsidR="008F49FF" w:rsidRPr="00F32CA9" w:rsidRDefault="008F49FF" w:rsidP="008F49FF">
      <w:pPr>
        <w:spacing w:after="120"/>
        <w:ind w:left="-90"/>
        <w:rPr>
          <w:rFonts w:cstheme="minorHAnsi"/>
          <w:sz w:val="20"/>
          <w:szCs w:val="20"/>
        </w:rPr>
      </w:pPr>
      <w:r w:rsidRPr="00BC09EF">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BC09EF">
        <w:rPr>
          <w:rFonts w:cstheme="minorHAnsi"/>
          <w:sz w:val="20"/>
          <w:szCs w:val="20"/>
        </w:rPr>
        <w:t xml:space="preserve">   </w:t>
      </w:r>
      <w:r>
        <w:rPr>
          <w:rFonts w:cstheme="minorHAnsi"/>
          <w:sz w:val="20"/>
          <w:szCs w:val="20"/>
        </w:rPr>
        <w:t xml:space="preserve">  &lt;--excise-</w:t>
      </w:r>
      <w:r w:rsidRPr="00BC09EF">
        <w:rPr>
          <w:rFonts w:cstheme="minorHAnsi"/>
          <w:sz w:val="20"/>
          <w:szCs w:val="20"/>
        </w:rPr>
        <w:t>inclusive input price PQ</w:t>
      </w:r>
      <w:r w:rsidRPr="00BC09EF">
        <w:rPr>
          <w:rFonts w:cstheme="minorHAnsi"/>
          <w:sz w:val="20"/>
          <w:szCs w:val="20"/>
          <w:vertAlign w:val="subscript"/>
        </w:rPr>
        <w:t>c’</w:t>
      </w:r>
      <w:r w:rsidR="00877063" w:rsidRPr="00755479">
        <w:rPr>
          <w:rFonts w:cstheme="minorHAnsi"/>
          <w:b/>
          <w:bCs/>
          <w:color w:val="FF0000"/>
          <w:sz w:val="20"/>
          <w:szCs w:val="20"/>
          <w:vertAlign w:val="superscript"/>
        </w:rPr>
        <w:t>C</w:t>
      </w:r>
      <w:r w:rsidRPr="00F32CA9">
        <w:rPr>
          <w:rFonts w:cstheme="minorHAnsi"/>
          <w:color w:val="000000" w:themeColor="text1"/>
          <w:sz w:val="20"/>
          <w:szCs w:val="20"/>
        </w:rPr>
        <w:t>--&gt;</w:t>
      </w:r>
    </w:p>
    <w:p w14:paraId="6D24AFDF" w14:textId="12C47050" w:rsidR="008F49FF" w:rsidRDefault="008F49FF" w:rsidP="003C47E6">
      <w:pPr>
        <w:spacing w:after="120"/>
        <w:rPr>
          <w:rFonts w:cstheme="minorHAnsi"/>
        </w:rPr>
      </w:pPr>
      <w:r>
        <w:t>PVA</w:t>
      </w:r>
      <w:r>
        <w:rPr>
          <w:vertAlign w:val="subscript"/>
        </w:rPr>
        <w:t>a</w:t>
      </w:r>
      <w:r>
        <w:tab/>
        <w:t xml:space="preserve"> </w:t>
      </w:r>
      <w:r>
        <w:tab/>
        <w:t>=      PA</w:t>
      </w:r>
      <w:r>
        <w:rPr>
          <w:vertAlign w:val="subscript"/>
        </w:rPr>
        <w:t xml:space="preserve">a </w:t>
      </w:r>
      <w:r>
        <w:t>[PDD</w:t>
      </w:r>
      <w:r w:rsidRPr="003F6B0F">
        <w:rPr>
          <w:vertAlign w:val="subscript"/>
        </w:rPr>
        <w:t>c</w:t>
      </w:r>
      <w:r>
        <w:t xml:space="preserve">  c by a]  </w:t>
      </w:r>
      <w:r>
        <w:rPr>
          <w:vertAlign w:val="subscript"/>
        </w:rPr>
        <w:t xml:space="preserve"> </w:t>
      </w:r>
      <w:r>
        <w:t xml:space="preserve">  -     </w:t>
      </w:r>
      <w:r>
        <w:rPr>
          <w:rFonts w:cstheme="minorHAnsi"/>
        </w:rPr>
        <w:t>∑</w:t>
      </w:r>
      <w:r w:rsidRPr="00CF65DC">
        <w:rPr>
          <w:rFonts w:cstheme="minorHAnsi"/>
          <w:vertAlign w:val="subscript"/>
        </w:rPr>
        <w:t>c’</w:t>
      </w:r>
      <w:r>
        <w:t xml:space="preserve">  A</w:t>
      </w:r>
      <w:r w:rsidRPr="00CF65DC">
        <w:rPr>
          <w:vertAlign w:val="subscript"/>
        </w:rPr>
        <w:t xml:space="preserve">c’c </w:t>
      </w:r>
      <w:r>
        <w:rPr>
          <w:vertAlign w:val="subscript"/>
        </w:rPr>
        <w:t xml:space="preserve"> </w:t>
      </w:r>
      <w:r>
        <w:rPr>
          <w:rFonts w:cstheme="minorHAnsi"/>
        </w:rPr>
        <w:t>PQ</w:t>
      </w:r>
      <w:r w:rsidRPr="00CF65DC">
        <w:rPr>
          <w:rFonts w:cstheme="minorHAnsi"/>
          <w:vertAlign w:val="subscript"/>
        </w:rPr>
        <w:t>c’</w:t>
      </w:r>
      <w:r>
        <w:rPr>
          <w:rFonts w:cstheme="minorHAnsi"/>
          <w:vertAlign w:val="subscript"/>
        </w:rPr>
        <w:t xml:space="preserve">  </w:t>
      </w:r>
      <w:r>
        <w:rPr>
          <w:rFonts w:cstheme="minorHAnsi"/>
        </w:rPr>
        <w:t xml:space="preserve">    (1 + </w:t>
      </w:r>
      <w:r w:rsidRPr="008F49FF">
        <w:rPr>
          <w:rFonts w:cstheme="minorHAnsi"/>
          <w:i/>
          <w:iCs/>
        </w:rPr>
        <w:t>tex</w:t>
      </w:r>
      <w:r w:rsidRPr="008F49FF">
        <w:rPr>
          <w:rFonts w:cstheme="minorHAnsi"/>
          <w:i/>
          <w:iCs/>
          <w:vertAlign w:val="subscript"/>
        </w:rPr>
        <w:t>c</w:t>
      </w:r>
      <w:r w:rsidRPr="008F49FF">
        <w:rPr>
          <w:rFonts w:cstheme="minorHAnsi"/>
          <w:vertAlign w:val="subscript"/>
        </w:rPr>
        <w:t>’</w:t>
      </w:r>
      <w:r>
        <w:rPr>
          <w:rFonts w:cstheme="minorHAnsi"/>
        </w:rPr>
        <w:t xml:space="preserve">)   </w:t>
      </w:r>
      <w:r>
        <w:rPr>
          <w:rFonts w:cstheme="minorHAnsi"/>
        </w:rPr>
        <w:tab/>
      </w:r>
      <w:r>
        <w:rPr>
          <w:rFonts w:cstheme="minorHAnsi"/>
        </w:rPr>
        <w:tab/>
      </w:r>
      <w:r>
        <w:rPr>
          <w:rFonts w:cstheme="minorHAnsi"/>
        </w:rPr>
        <w:tab/>
        <w:t>(</w:t>
      </w:r>
      <w:r w:rsidR="00D73468">
        <w:rPr>
          <w:rFonts w:cstheme="minorHAnsi"/>
        </w:rPr>
        <w:t>7-</w:t>
      </w:r>
      <w:r>
        <w:rPr>
          <w:rFonts w:cstheme="minorHAnsi"/>
        </w:rPr>
        <w:t>8</w:t>
      </w:r>
      <w:r w:rsidR="007E632B">
        <w:rPr>
          <w:rFonts w:cstheme="minorHAnsi"/>
        </w:rPr>
        <w:t>c</w:t>
      </w:r>
      <w:r>
        <w:rPr>
          <w:rFonts w:cstheme="minorHAnsi"/>
        </w:rPr>
        <w:t>)</w:t>
      </w:r>
    </w:p>
    <w:p w14:paraId="337BFDEA" w14:textId="3010628C" w:rsidR="008F49FF" w:rsidRPr="001F4D8A" w:rsidRDefault="008F49FF" w:rsidP="001C6971">
      <w:pPr>
        <w:spacing w:after="0"/>
        <w:rPr>
          <w:rFonts w:cstheme="minorHAnsi"/>
          <w:sz w:val="20"/>
          <w:szCs w:val="20"/>
        </w:rPr>
      </w:pPr>
      <w:r w:rsidRPr="001F4D8A">
        <w:rPr>
          <w:rFonts w:cstheme="minorHAnsi"/>
          <w:sz w:val="20"/>
          <w:szCs w:val="20"/>
        </w:rPr>
        <w:t>Value added</w:t>
      </w:r>
      <w:r>
        <w:rPr>
          <w:rFonts w:cstheme="minorHAnsi"/>
          <w:sz w:val="20"/>
          <w:szCs w:val="20"/>
        </w:rPr>
        <w:t xml:space="preserve"> price</w:t>
      </w:r>
      <w:r w:rsidRPr="001F4D8A">
        <w:rPr>
          <w:rFonts w:cstheme="minorHAnsi"/>
          <w:sz w:val="20"/>
          <w:szCs w:val="20"/>
        </w:rPr>
        <w:t xml:space="preserve"> </w:t>
      </w:r>
      <w:r>
        <w:rPr>
          <w:rFonts w:cstheme="minorHAnsi"/>
          <w:sz w:val="20"/>
          <w:szCs w:val="20"/>
        </w:rPr>
        <w:t xml:space="preserve">        Tax</w:t>
      </w:r>
      <w:r w:rsidRPr="001F4D8A">
        <w:rPr>
          <w:rFonts w:cstheme="minorHAnsi"/>
          <w:sz w:val="20"/>
          <w:szCs w:val="20"/>
        </w:rPr>
        <w:t xml:space="preserve">-excl.  </w:t>
      </w:r>
      <w:r w:rsidRPr="001F4D8A">
        <w:rPr>
          <w:rFonts w:cstheme="minorHAnsi"/>
          <w:sz w:val="20"/>
          <w:szCs w:val="20"/>
        </w:rPr>
        <w:tab/>
        <w:t xml:space="preserve"> </w:t>
      </w:r>
      <w:r>
        <w:rPr>
          <w:rFonts w:cstheme="minorHAnsi"/>
          <w:sz w:val="20"/>
          <w:szCs w:val="20"/>
        </w:rPr>
        <w:tab/>
        <w:t xml:space="preserve">              </w:t>
      </w:r>
      <w:r w:rsidR="00877063">
        <w:rPr>
          <w:rFonts w:cstheme="minorHAnsi"/>
          <w:sz w:val="20"/>
          <w:szCs w:val="20"/>
        </w:rPr>
        <w:t>T</w:t>
      </w:r>
      <w:r>
        <w:rPr>
          <w:rFonts w:cstheme="minorHAnsi"/>
          <w:sz w:val="20"/>
          <w:szCs w:val="20"/>
        </w:rPr>
        <w:t>ax</w:t>
      </w:r>
      <w:r w:rsidRPr="001F4D8A">
        <w:rPr>
          <w:rFonts w:cstheme="minorHAnsi"/>
          <w:sz w:val="20"/>
          <w:szCs w:val="20"/>
        </w:rPr>
        <w:t>-excl.</w:t>
      </w:r>
    </w:p>
    <w:p w14:paraId="12DF29DC" w14:textId="671938DC" w:rsidR="00877063" w:rsidRDefault="008F49FF" w:rsidP="002F7B2F">
      <w:pPr>
        <w:spacing w:after="240"/>
        <w:rPr>
          <w:rFonts w:cstheme="minorHAnsi"/>
          <w:sz w:val="20"/>
          <w:szCs w:val="20"/>
        </w:rPr>
      </w:pPr>
      <w:r>
        <w:rPr>
          <w:rFonts w:cstheme="minorHAnsi"/>
          <w:sz w:val="20"/>
          <w:szCs w:val="20"/>
        </w:rPr>
        <w:t>excl. end-tax</w:t>
      </w:r>
      <w:r w:rsidRPr="001F4D8A">
        <w:rPr>
          <w:rFonts w:cstheme="minorHAnsi"/>
          <w:sz w:val="20"/>
          <w:szCs w:val="20"/>
        </w:rPr>
        <w:tab/>
      </w:r>
      <w:r>
        <w:rPr>
          <w:rFonts w:cstheme="minorHAnsi"/>
          <w:sz w:val="20"/>
          <w:szCs w:val="20"/>
        </w:rPr>
        <w:t xml:space="preserve">          </w:t>
      </w:r>
      <w:r w:rsidRPr="001F4D8A">
        <w:rPr>
          <w:rFonts w:cstheme="minorHAnsi"/>
          <w:sz w:val="20"/>
          <w:szCs w:val="20"/>
        </w:rPr>
        <w:t>price</w:t>
      </w:r>
      <w:r w:rsidR="00EC2478">
        <w:rPr>
          <w:rFonts w:cstheme="minorHAnsi"/>
          <w:sz w:val="20"/>
          <w:szCs w:val="20"/>
        </w:rPr>
        <w:t>s</w:t>
      </w:r>
      <w:r w:rsidRPr="001F4D8A">
        <w:rPr>
          <w:rFonts w:cstheme="minorHAnsi"/>
          <w:sz w:val="20"/>
          <w:szCs w:val="20"/>
        </w:rPr>
        <w:tab/>
      </w:r>
      <w:r w:rsidRPr="001F4D8A">
        <w:rPr>
          <w:rFonts w:cstheme="minorHAnsi"/>
          <w:sz w:val="20"/>
          <w:szCs w:val="20"/>
        </w:rPr>
        <w:tab/>
      </w:r>
      <w:r>
        <w:rPr>
          <w:rFonts w:cstheme="minorHAnsi"/>
          <w:sz w:val="20"/>
          <w:szCs w:val="20"/>
        </w:rPr>
        <w:t xml:space="preserve">              input </w:t>
      </w:r>
      <w:r w:rsidRPr="001F4D8A">
        <w:rPr>
          <w:rFonts w:cstheme="minorHAnsi"/>
          <w:sz w:val="20"/>
          <w:szCs w:val="20"/>
        </w:rPr>
        <w:t>price</w:t>
      </w:r>
    </w:p>
    <w:p w14:paraId="6CFB9366" w14:textId="0984DFDC" w:rsidR="008F49FF" w:rsidRPr="00877063" w:rsidRDefault="00877063" w:rsidP="007E632B">
      <w:pPr>
        <w:spacing w:after="240"/>
        <w:rPr>
          <w:rFonts w:cstheme="minorHAnsi"/>
          <w:sz w:val="20"/>
          <w:szCs w:val="20"/>
        </w:rPr>
      </w:pPr>
      <w:r>
        <w:rPr>
          <w:rFonts w:cstheme="minorHAnsi"/>
        </w:rPr>
        <w:t xml:space="preserve">As </w:t>
      </w:r>
      <w:r w:rsidR="007E632B">
        <w:rPr>
          <w:rFonts w:cstheme="minorHAnsi"/>
        </w:rPr>
        <w:t>in subs</w:t>
      </w:r>
      <w:r>
        <w:rPr>
          <w:rFonts w:cstheme="minorHAnsi"/>
        </w:rPr>
        <w:t xml:space="preserve">ection A, this holds well for the </w:t>
      </w:r>
      <w:r>
        <w:t>formal VAT system (as if there is no VAT on inputs)</w:t>
      </w:r>
      <w:r w:rsidR="00417028">
        <w:t xml:space="preserve"> but does not take into account non-deductible VAT on input purchases either by the informal section from formal section</w:t>
      </w:r>
      <w:r w:rsidR="007E632B">
        <w:t>s</w:t>
      </w:r>
      <w:r w:rsidR="00417028">
        <w:t xml:space="preserve"> or for the production of VAT-exempted commodities.  Hence this</w:t>
      </w:r>
      <w:r w:rsidR="00AE025D">
        <w:t xml:space="preserve"> s</w:t>
      </w:r>
      <w:r w:rsidR="007E632B">
        <w:t>ubs</w:t>
      </w:r>
      <w:r w:rsidR="00AE025D">
        <w:t xml:space="preserve">ection is for exposition only and we turn to the more relevant </w:t>
      </w:r>
      <w:r w:rsidR="007E632B">
        <w:t xml:space="preserve">case of non-deductible VAT on inputs in the </w:t>
      </w:r>
      <w:r w:rsidR="00AE025D">
        <w:t>next section.</w:t>
      </w:r>
    </w:p>
    <w:p w14:paraId="5F40C190" w14:textId="77966449" w:rsidR="00AE025D" w:rsidRDefault="00AE4398" w:rsidP="00AE025D">
      <w:pPr>
        <w:pStyle w:val="ListParagraph"/>
        <w:numPr>
          <w:ilvl w:val="0"/>
          <w:numId w:val="1"/>
        </w:numPr>
        <w:rPr>
          <w:b/>
          <w:bCs/>
        </w:rPr>
      </w:pPr>
      <w:r w:rsidRPr="00175B6F">
        <w:rPr>
          <w:b/>
          <w:bCs/>
        </w:rPr>
        <w:t xml:space="preserve">Treatment </w:t>
      </w:r>
      <w:r w:rsidR="00AE025D" w:rsidRPr="00175B6F">
        <w:rPr>
          <w:b/>
          <w:bCs/>
        </w:rPr>
        <w:t xml:space="preserve">VAT </w:t>
      </w:r>
      <w:r w:rsidR="00AE025D">
        <w:rPr>
          <w:b/>
          <w:bCs/>
        </w:rPr>
        <w:t>and excises</w:t>
      </w:r>
      <w:r w:rsidR="00AE025D" w:rsidRPr="00175B6F">
        <w:rPr>
          <w:b/>
          <w:bCs/>
        </w:rPr>
        <w:t xml:space="preserve"> </w:t>
      </w:r>
      <w:r w:rsidR="00AE025D">
        <w:rPr>
          <w:b/>
          <w:bCs/>
        </w:rPr>
        <w:t>(</w:t>
      </w:r>
      <w:r w:rsidR="00AE025D" w:rsidRPr="00175B6F">
        <w:rPr>
          <w:b/>
          <w:bCs/>
        </w:rPr>
        <w:t>VAT on</w:t>
      </w:r>
      <w:r w:rsidR="00AE025D">
        <w:rPr>
          <w:b/>
          <w:bCs/>
        </w:rPr>
        <w:t xml:space="preserve"> certain </w:t>
      </w:r>
      <w:r w:rsidR="00AE025D" w:rsidRPr="00175B6F">
        <w:rPr>
          <w:b/>
          <w:bCs/>
        </w:rPr>
        <w:t>inputs not deductible</w:t>
      </w:r>
      <w:r w:rsidR="00AE025D">
        <w:rPr>
          <w:b/>
          <w:bCs/>
        </w:rPr>
        <w:t>: in/formal and VAT exemption</w:t>
      </w:r>
      <w:r w:rsidR="00AE025D" w:rsidRPr="00175B6F">
        <w:rPr>
          <w:b/>
          <w:bCs/>
        </w:rPr>
        <w:t>)</w:t>
      </w:r>
    </w:p>
    <w:p w14:paraId="254EE9B0" w14:textId="62B64655" w:rsidR="002E42F2" w:rsidRDefault="00AE4398" w:rsidP="001C6971">
      <w:pPr>
        <w:spacing w:after="120"/>
      </w:pPr>
      <w:r w:rsidRPr="00AE4398">
        <w:t xml:space="preserve">As in </w:t>
      </w:r>
      <w:r w:rsidR="001E095D">
        <w:t xml:space="preserve">Section </w:t>
      </w:r>
      <w:r w:rsidRPr="00AE4398">
        <w:t>B</w:t>
      </w:r>
      <w:r>
        <w:t xml:space="preserve">, </w:t>
      </w:r>
      <w:r w:rsidR="001E095D">
        <w:t>we need t</w:t>
      </w:r>
      <w:r w:rsidR="00AE025D" w:rsidRPr="000D1AA6">
        <w:t xml:space="preserve">o deal with </w:t>
      </w:r>
      <w:r w:rsidR="00AE025D">
        <w:t xml:space="preserve">VAT paid on inputs which is not deductible </w:t>
      </w:r>
      <w:r w:rsidR="001E095D">
        <w:t xml:space="preserve">either because of informality or VAT exemption of final sales, with the use of formal shares </w:t>
      </w:r>
      <w:r w:rsidR="001E095D">
        <w:rPr>
          <w:rFonts w:cstheme="minorHAnsi"/>
        </w:rPr>
        <w:t>ε</w:t>
      </w:r>
      <w:r w:rsidR="001E095D" w:rsidRPr="00CF65DC">
        <w:rPr>
          <w:rFonts w:cstheme="minorHAnsi"/>
          <w:vertAlign w:val="subscript"/>
        </w:rPr>
        <w:t>c</w:t>
      </w:r>
      <w:r w:rsidR="001E095D">
        <w:rPr>
          <w:rFonts w:cstheme="minorHAnsi"/>
          <w:vertAlign w:val="subscript"/>
        </w:rPr>
        <w:t xml:space="preserve">  </w:t>
      </w:r>
      <w:r w:rsidR="001E095D">
        <w:t xml:space="preserve">for domestic sales </w:t>
      </w:r>
      <w:r w:rsidR="00141172">
        <w:t>and</w:t>
      </w:r>
      <w:r w:rsidR="00EC2478">
        <w:t xml:space="preserve"> purchases </w:t>
      </w:r>
      <w:r w:rsidR="001E095D">
        <w:t>by commodity.</w:t>
      </w:r>
      <w:r w:rsidR="00737283">
        <w:t xml:space="preserve"> </w:t>
      </w:r>
      <w:r w:rsidR="00EC2478">
        <w:t>As above, e</w:t>
      </w:r>
      <w:r w:rsidR="006E2FA4">
        <w:t>xcises appl</w:t>
      </w:r>
      <w:r w:rsidR="00EC2478">
        <w:t>y</w:t>
      </w:r>
      <w:r w:rsidR="006E2FA4">
        <w:t xml:space="preserve"> only to the formal sect</w:t>
      </w:r>
      <w:r w:rsidR="00EC2478">
        <w:t>ion</w:t>
      </w:r>
      <w:r w:rsidR="006E2FA4">
        <w:t>.</w:t>
      </w:r>
    </w:p>
    <w:p w14:paraId="5994EA6E" w14:textId="26D3FB5C" w:rsidR="00737283" w:rsidRDefault="00737283" w:rsidP="001853DC">
      <w:pPr>
        <w:spacing w:after="120"/>
      </w:pPr>
      <w:r>
        <w:t xml:space="preserve">For brevity, we </w:t>
      </w:r>
      <w:r w:rsidR="00EC2478">
        <w:t>directly</w:t>
      </w:r>
      <w:r>
        <w:t xml:space="preserve"> go to the formulation which captures both in/formal issue and the VAT exemption of final sales.</w:t>
      </w:r>
      <w:r w:rsidR="002E42F2">
        <w:t xml:space="preserve"> </w:t>
      </w:r>
      <w:r w:rsidR="00755479">
        <w:t xml:space="preserve"> </w:t>
      </w:r>
      <w:r w:rsidR="00755479">
        <w:rPr>
          <w:rFonts w:cstheme="minorHAnsi"/>
        </w:rPr>
        <w:t>With</w:t>
      </w:r>
      <w:r>
        <w:rPr>
          <w:rFonts w:cstheme="minorHAnsi"/>
        </w:rPr>
        <w:t xml:space="preserve"> </w:t>
      </w:r>
      <w:r w:rsidR="00A17A7A">
        <w:rPr>
          <w:rFonts w:cstheme="minorHAnsi"/>
        </w:rPr>
        <w:t>λ</w:t>
      </w:r>
      <w:r w:rsidR="00A17A7A" w:rsidRPr="003F4FBB">
        <w:rPr>
          <w:vertAlign w:val="subscript"/>
        </w:rPr>
        <w:t>c</w:t>
      </w:r>
      <w:r>
        <w:rPr>
          <w:rFonts w:cstheme="minorHAnsi"/>
        </w:rPr>
        <w:t xml:space="preserve"> </w:t>
      </w:r>
      <w:r w:rsidR="00A17A7A">
        <w:rPr>
          <w:rFonts w:cstheme="minorHAnsi"/>
        </w:rPr>
        <w:t>denot</w:t>
      </w:r>
      <w:r w:rsidR="00EC2478">
        <w:rPr>
          <w:rFonts w:cstheme="minorHAnsi"/>
        </w:rPr>
        <w:t>ing</w:t>
      </w:r>
      <w:r w:rsidR="00A17A7A">
        <w:rPr>
          <w:rFonts w:cstheme="minorHAnsi"/>
        </w:rPr>
        <w:t xml:space="preserve"> </w:t>
      </w:r>
      <w:r w:rsidR="00755479">
        <w:rPr>
          <w:rFonts w:cstheme="minorHAnsi"/>
        </w:rPr>
        <w:t>the share of formal section sales of commod</w:t>
      </w:r>
      <w:r>
        <w:rPr>
          <w:rFonts w:cstheme="minorHAnsi"/>
        </w:rPr>
        <w:t xml:space="preserve">ity c </w:t>
      </w:r>
      <w:r w:rsidR="00755479">
        <w:rPr>
          <w:rFonts w:cstheme="minorHAnsi"/>
        </w:rPr>
        <w:t xml:space="preserve">that </w:t>
      </w:r>
      <w:r>
        <w:rPr>
          <w:rFonts w:cstheme="minorHAnsi"/>
        </w:rPr>
        <w:t>is exempt</w:t>
      </w:r>
      <w:r w:rsidR="00755479">
        <w:rPr>
          <w:rFonts w:cstheme="minorHAnsi"/>
        </w:rPr>
        <w:t>,</w:t>
      </w:r>
      <w:r w:rsidR="00A17A7A">
        <w:t xml:space="preserve"> </w:t>
      </w:r>
      <w:r>
        <w:t xml:space="preserve">the </w:t>
      </w:r>
      <w:r w:rsidR="00755479">
        <w:t xml:space="preserve">new version of </w:t>
      </w:r>
      <w:r>
        <w:t>equation (</w:t>
      </w:r>
      <w:r w:rsidR="00755479">
        <w:t>7-</w:t>
      </w:r>
      <w:r>
        <w:t>8</w:t>
      </w:r>
      <w:r w:rsidR="002E42F2">
        <w:t>b</w:t>
      </w:r>
      <w:r w:rsidR="00755479">
        <w:t>’</w:t>
      </w:r>
      <w:r>
        <w:t xml:space="preserve">), now including excises, becomes: </w:t>
      </w:r>
    </w:p>
    <w:p w14:paraId="5BEA27BC" w14:textId="222C7234" w:rsidR="00737283" w:rsidRPr="00F32CA9" w:rsidRDefault="00737283" w:rsidP="00737283">
      <w:pPr>
        <w:spacing w:after="120"/>
        <w:ind w:left="-90"/>
        <w:rPr>
          <w:rFonts w:cstheme="minorHAnsi"/>
          <w:sz w:val="20"/>
          <w:szCs w:val="20"/>
        </w:rPr>
      </w:pPr>
      <w:r w:rsidRPr="00BC09EF">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        &lt;--</w:t>
      </w:r>
      <w:r w:rsidR="00A17A7A">
        <w:rPr>
          <w:rFonts w:cstheme="minorHAnsi"/>
          <w:sz w:val="20"/>
          <w:szCs w:val="20"/>
        </w:rPr>
        <w:t>--</w:t>
      </w:r>
      <w:r w:rsidR="00755479">
        <w:rPr>
          <w:rFonts w:cstheme="minorHAnsi"/>
          <w:sz w:val="20"/>
          <w:szCs w:val="20"/>
        </w:rPr>
        <w:t>-</w:t>
      </w:r>
      <w:r>
        <w:rPr>
          <w:rFonts w:cstheme="minorHAnsi"/>
          <w:sz w:val="20"/>
          <w:szCs w:val="20"/>
        </w:rPr>
        <w:t>Tax-</w:t>
      </w:r>
      <w:r w:rsidRPr="00BC09EF">
        <w:rPr>
          <w:rFonts w:cstheme="minorHAnsi"/>
          <w:sz w:val="20"/>
          <w:szCs w:val="20"/>
        </w:rPr>
        <w:t>inclusive input price PQ</w:t>
      </w:r>
      <w:r w:rsidRPr="00BC09EF">
        <w:rPr>
          <w:rFonts w:cstheme="minorHAnsi"/>
          <w:sz w:val="20"/>
          <w:szCs w:val="20"/>
          <w:vertAlign w:val="subscript"/>
        </w:rPr>
        <w:t>c’</w:t>
      </w:r>
      <w:r w:rsidR="00755479">
        <w:rPr>
          <w:rFonts w:cstheme="minorHAnsi"/>
          <w:color w:val="FF0000"/>
          <w:sz w:val="20"/>
          <w:szCs w:val="20"/>
          <w:vertAlign w:val="superscript"/>
        </w:rPr>
        <w:t>D</w:t>
      </w:r>
      <w:r>
        <w:rPr>
          <w:rFonts w:cstheme="minorHAnsi"/>
          <w:color w:val="000000" w:themeColor="text1"/>
          <w:sz w:val="20"/>
          <w:szCs w:val="20"/>
        </w:rPr>
        <w:t xml:space="preserve"> </w:t>
      </w:r>
      <w:r w:rsidR="00755479">
        <w:rPr>
          <w:rFonts w:cstheme="minorHAnsi"/>
          <w:color w:val="000000" w:themeColor="text1"/>
          <w:sz w:val="20"/>
          <w:szCs w:val="20"/>
        </w:rPr>
        <w:t xml:space="preserve"> </w:t>
      </w:r>
      <w:r>
        <w:rPr>
          <w:rFonts w:cstheme="minorHAnsi"/>
          <w:color w:val="000000" w:themeColor="text1"/>
          <w:sz w:val="20"/>
          <w:szCs w:val="20"/>
        </w:rPr>
        <w:t>if c exempt</w:t>
      </w:r>
      <w:r w:rsidRPr="00F32CA9">
        <w:rPr>
          <w:rFonts w:cstheme="minorHAnsi"/>
          <w:color w:val="000000" w:themeColor="text1"/>
          <w:sz w:val="20"/>
          <w:szCs w:val="20"/>
        </w:rPr>
        <w:t>-</w:t>
      </w:r>
      <w:r>
        <w:rPr>
          <w:rFonts w:cstheme="minorHAnsi"/>
          <w:color w:val="000000" w:themeColor="text1"/>
          <w:sz w:val="20"/>
          <w:szCs w:val="20"/>
        </w:rPr>
        <w:t>-</w:t>
      </w:r>
      <w:r w:rsidR="00A17A7A">
        <w:rPr>
          <w:rFonts w:cstheme="minorHAnsi"/>
          <w:color w:val="000000" w:themeColor="text1"/>
          <w:sz w:val="20"/>
          <w:szCs w:val="20"/>
        </w:rPr>
        <w:t>--</w:t>
      </w:r>
      <w:r w:rsidRPr="00F32CA9">
        <w:rPr>
          <w:rFonts w:cstheme="minorHAnsi"/>
          <w:color w:val="000000" w:themeColor="text1"/>
          <w:sz w:val="20"/>
          <w:szCs w:val="20"/>
        </w:rPr>
        <w:t>&gt;</w:t>
      </w:r>
    </w:p>
    <w:p w14:paraId="41034478" w14:textId="76E2FA58" w:rsidR="00737283" w:rsidRDefault="00737283" w:rsidP="00EC2478">
      <w:pPr>
        <w:spacing w:after="120"/>
        <w:ind w:left="-90" w:firstLine="90"/>
        <w:rPr>
          <w:rFonts w:cstheme="minorHAnsi"/>
        </w:rPr>
      </w:pPr>
      <w:r>
        <w:t>PVA</w:t>
      </w:r>
      <w:r>
        <w:rPr>
          <w:vertAlign w:val="subscript"/>
        </w:rPr>
        <w:t>a</w:t>
      </w:r>
      <w:r>
        <w:tab/>
        <w:t xml:space="preserve">      =       PA</w:t>
      </w:r>
      <w:r>
        <w:rPr>
          <w:vertAlign w:val="subscript"/>
        </w:rPr>
        <w:t xml:space="preserve">a </w:t>
      </w:r>
      <w:r>
        <w:t>[PDD</w:t>
      </w:r>
      <w:r w:rsidRPr="003F6B0F">
        <w:rPr>
          <w:vertAlign w:val="subscript"/>
        </w:rPr>
        <w:t>c</w:t>
      </w:r>
      <w:r>
        <w:t xml:space="preserve">  c by a] </w:t>
      </w:r>
      <w:r>
        <w:rPr>
          <w:vertAlign w:val="subscript"/>
        </w:rPr>
        <w:t xml:space="preserve"> </w:t>
      </w:r>
      <w:r>
        <w:t xml:space="preserve"> -  </w:t>
      </w:r>
      <w:r>
        <w:rPr>
          <w:rFonts w:cstheme="minorHAnsi"/>
        </w:rPr>
        <w:t>∑</w:t>
      </w:r>
      <w:r w:rsidRPr="00CF65DC">
        <w:rPr>
          <w:rFonts w:cstheme="minorHAnsi"/>
          <w:vertAlign w:val="subscript"/>
        </w:rPr>
        <w:t>c’</w:t>
      </w:r>
      <w:r>
        <w:t xml:space="preserve"> A</w:t>
      </w:r>
      <w:r w:rsidRPr="00CF65DC">
        <w:rPr>
          <w:vertAlign w:val="subscript"/>
        </w:rPr>
        <w:t xml:space="preserve">c’c </w:t>
      </w:r>
      <w:r>
        <w:rPr>
          <w:vertAlign w:val="subscript"/>
        </w:rPr>
        <w:t xml:space="preserve">  </w:t>
      </w:r>
      <w:r>
        <w:rPr>
          <w:rFonts w:cstheme="minorHAnsi"/>
        </w:rPr>
        <w:t>PQ</w:t>
      </w:r>
      <w:r w:rsidRPr="00CF65DC">
        <w:rPr>
          <w:rFonts w:cstheme="minorHAnsi"/>
          <w:vertAlign w:val="subscript"/>
        </w:rPr>
        <w:t>c’</w:t>
      </w:r>
      <w:r>
        <w:rPr>
          <w:rFonts w:cstheme="minorHAnsi"/>
          <w:vertAlign w:val="subscript"/>
        </w:rPr>
        <w:t xml:space="preserve"> </w:t>
      </w:r>
      <w:r w:rsidR="00A9133C">
        <w:rPr>
          <w:rFonts w:cstheme="minorHAnsi"/>
          <w:vertAlign w:val="subscript"/>
        </w:rPr>
        <w:t xml:space="preserve"> </w:t>
      </w:r>
      <w:r w:rsidR="00A9133C" w:rsidRPr="00A9133C">
        <w:rPr>
          <w:rFonts w:cstheme="minorHAnsi"/>
        </w:rPr>
        <w:t>(1 +</w:t>
      </w:r>
      <w:r w:rsidR="00A9133C">
        <w:rPr>
          <w:rFonts w:cstheme="minorHAnsi"/>
        </w:rPr>
        <w:t xml:space="preserve">  </w:t>
      </w:r>
      <w:r w:rsidR="00A9133C" w:rsidRPr="00C518C6">
        <w:rPr>
          <w:rFonts w:cstheme="minorHAnsi"/>
          <w:i/>
          <w:iCs/>
        </w:rPr>
        <w:t>ε</w:t>
      </w:r>
      <w:r w:rsidR="00A9133C" w:rsidRPr="00C518C6">
        <w:rPr>
          <w:rFonts w:cstheme="minorHAnsi"/>
          <w:i/>
          <w:iCs/>
          <w:vertAlign w:val="subscript"/>
        </w:rPr>
        <w:t>c’</w:t>
      </w:r>
      <w:r w:rsidR="00A9133C">
        <w:rPr>
          <w:rFonts w:cstheme="minorHAnsi"/>
          <w:vertAlign w:val="subscript"/>
        </w:rPr>
        <w:t xml:space="preserve"> </w:t>
      </w:r>
      <w:r w:rsidR="00A9133C">
        <w:rPr>
          <w:rFonts w:cstheme="minorHAnsi"/>
          <w:i/>
          <w:iCs/>
        </w:rPr>
        <w:t xml:space="preserve"> </w:t>
      </w:r>
      <w:r w:rsidR="00A9133C" w:rsidRPr="002E42F2">
        <w:rPr>
          <w:rFonts w:cstheme="minorHAnsi"/>
          <w:i/>
          <w:iCs/>
        </w:rPr>
        <w:t>tex</w:t>
      </w:r>
      <w:r w:rsidR="00A9133C" w:rsidRPr="002E42F2">
        <w:rPr>
          <w:rFonts w:cstheme="minorHAnsi"/>
          <w:i/>
          <w:iCs/>
          <w:vertAlign w:val="subscript"/>
        </w:rPr>
        <w:t>c</w:t>
      </w:r>
      <w:r w:rsidR="00A9133C">
        <w:rPr>
          <w:rFonts w:cstheme="minorHAnsi"/>
          <w:i/>
          <w:iCs/>
          <w:vertAlign w:val="subscript"/>
        </w:rPr>
        <w:t>’</w:t>
      </w:r>
      <w:r w:rsidR="00A9133C" w:rsidRPr="00A9133C">
        <w:rPr>
          <w:rFonts w:cstheme="minorHAnsi"/>
          <w:i/>
          <w:iCs/>
        </w:rPr>
        <w:t xml:space="preserve"> </w:t>
      </w:r>
      <w:r w:rsidR="00A9133C" w:rsidRPr="00A9133C">
        <w:rPr>
          <w:rFonts w:cstheme="minorHAnsi"/>
        </w:rPr>
        <w:t xml:space="preserve">) </w:t>
      </w:r>
      <w:r w:rsidR="002E42F2">
        <w:rPr>
          <w:rFonts w:cstheme="minorHAnsi"/>
          <w:vertAlign w:val="subscript"/>
        </w:rPr>
        <w:t xml:space="preserve"> </w:t>
      </w:r>
      <w:r w:rsidR="002E42F2" w:rsidRPr="00116388">
        <w:rPr>
          <w:rFonts w:cstheme="minorHAnsi"/>
          <w:sz w:val="24"/>
          <w:szCs w:val="24"/>
        </w:rPr>
        <w:t>(</w:t>
      </w:r>
      <w:r w:rsidR="00A9133C">
        <w:rPr>
          <w:rFonts w:cstheme="minorHAnsi"/>
          <w:sz w:val="24"/>
          <w:szCs w:val="24"/>
        </w:rPr>
        <w:t xml:space="preserve"> </w:t>
      </w:r>
      <w:r>
        <w:rPr>
          <w:rFonts w:cstheme="minorHAnsi"/>
        </w:rPr>
        <w:t>1  + [ (1  -  ε</w:t>
      </w:r>
      <w:r w:rsidRPr="00CF65DC">
        <w:rPr>
          <w:rFonts w:cstheme="minorHAnsi"/>
          <w:vertAlign w:val="subscript"/>
        </w:rPr>
        <w:t>c</w:t>
      </w:r>
      <w:r>
        <w:rPr>
          <w:rFonts w:cstheme="minorHAnsi"/>
        </w:rPr>
        <w:t>)  ε</w:t>
      </w:r>
      <w:r w:rsidRPr="00CF65DC">
        <w:rPr>
          <w:rFonts w:cstheme="minorHAnsi"/>
          <w:vertAlign w:val="subscript"/>
        </w:rPr>
        <w:t>c’</w:t>
      </w:r>
      <w:r>
        <w:rPr>
          <w:rFonts w:cstheme="minorHAnsi"/>
        </w:rPr>
        <w:t xml:space="preserve"> + λ</w:t>
      </w:r>
      <w:r w:rsidRPr="003F4FBB">
        <w:rPr>
          <w:vertAlign w:val="subscript"/>
        </w:rPr>
        <w:t>c</w:t>
      </w:r>
      <w:r>
        <w:rPr>
          <w:rFonts w:cstheme="minorHAnsi"/>
        </w:rPr>
        <w:t xml:space="preserve"> ε</w:t>
      </w:r>
      <w:r w:rsidRPr="00CF65DC">
        <w:rPr>
          <w:rFonts w:cstheme="minorHAnsi"/>
          <w:vertAlign w:val="subscript"/>
        </w:rPr>
        <w:t>c</w:t>
      </w:r>
      <w:r w:rsidR="00A9133C">
        <w:rPr>
          <w:rFonts w:cstheme="minorHAnsi"/>
          <w:vertAlign w:val="subscript"/>
        </w:rPr>
        <w:t xml:space="preserve">  </w:t>
      </w:r>
      <w:r w:rsidR="00A9133C">
        <w:rPr>
          <w:rFonts w:cstheme="minorHAnsi"/>
        </w:rPr>
        <w:t>ε</w:t>
      </w:r>
      <w:r w:rsidR="00A9133C" w:rsidRPr="00CF65DC">
        <w:rPr>
          <w:rFonts w:cstheme="minorHAnsi"/>
          <w:vertAlign w:val="subscript"/>
        </w:rPr>
        <w:t>c’</w:t>
      </w:r>
      <w:r w:rsidR="00A9133C" w:rsidRPr="00A9133C">
        <w:rPr>
          <w:rFonts w:cstheme="minorHAnsi"/>
        </w:rPr>
        <w:t>]</w:t>
      </w:r>
      <w:r>
        <w:rPr>
          <w:rFonts w:cstheme="minorHAnsi"/>
        </w:rPr>
        <w:t xml:space="preserve">  </w:t>
      </w:r>
      <w:r w:rsidRPr="003521F9">
        <w:rPr>
          <w:rFonts w:cstheme="minorHAnsi"/>
          <w:i/>
          <w:iCs/>
        </w:rPr>
        <w:t>vat</w:t>
      </w:r>
      <w:r w:rsidRPr="003521F9">
        <w:rPr>
          <w:rFonts w:cstheme="minorHAnsi"/>
          <w:i/>
          <w:iCs/>
          <w:vertAlign w:val="subscript"/>
        </w:rPr>
        <w:t>c’</w:t>
      </w:r>
      <w:r>
        <w:rPr>
          <w:rFonts w:cstheme="minorHAnsi"/>
          <w:vertAlign w:val="subscript"/>
        </w:rPr>
        <w:t xml:space="preserve"> </w:t>
      </w:r>
      <w:r w:rsidR="002E42F2">
        <w:rPr>
          <w:rFonts w:cstheme="minorHAnsi"/>
        </w:rPr>
        <w:t xml:space="preserve"> </w:t>
      </w:r>
      <w:r w:rsidR="00116388" w:rsidRPr="00116388">
        <w:rPr>
          <w:rFonts w:cstheme="minorHAnsi"/>
          <w:sz w:val="24"/>
          <w:szCs w:val="24"/>
        </w:rPr>
        <w:t>)</w:t>
      </w:r>
      <w:r w:rsidR="001D69F0">
        <w:rPr>
          <w:rFonts w:cstheme="minorHAnsi"/>
          <w:sz w:val="24"/>
          <w:szCs w:val="24"/>
        </w:rPr>
        <w:tab/>
      </w:r>
    </w:p>
    <w:p w14:paraId="35667C06" w14:textId="762AF882" w:rsidR="00737283" w:rsidRPr="003C47E6" w:rsidRDefault="00737283" w:rsidP="001C6971">
      <w:pPr>
        <w:spacing w:after="0"/>
        <w:ind w:left="-90" w:firstLine="90"/>
        <w:rPr>
          <w:rFonts w:cstheme="minorHAnsi"/>
        </w:rPr>
      </w:pPr>
      <w:r w:rsidRPr="001F4D8A">
        <w:rPr>
          <w:rFonts w:cstheme="minorHAnsi"/>
          <w:sz w:val="20"/>
          <w:szCs w:val="20"/>
        </w:rPr>
        <w:t>Value added</w:t>
      </w:r>
      <w:r>
        <w:rPr>
          <w:rFonts w:cstheme="minorHAnsi"/>
          <w:sz w:val="20"/>
          <w:szCs w:val="20"/>
        </w:rPr>
        <w:t xml:space="preserve"> price</w:t>
      </w:r>
      <w:r w:rsidRPr="001F4D8A">
        <w:rPr>
          <w:rFonts w:cstheme="minorHAnsi"/>
          <w:sz w:val="20"/>
          <w:szCs w:val="20"/>
        </w:rPr>
        <w:t xml:space="preserve"> </w:t>
      </w:r>
      <w:r>
        <w:rPr>
          <w:rFonts w:cstheme="minorHAnsi"/>
          <w:sz w:val="20"/>
          <w:szCs w:val="20"/>
        </w:rPr>
        <w:t xml:space="preserve"> </w:t>
      </w:r>
      <w:r w:rsidR="00755479">
        <w:rPr>
          <w:rFonts w:cstheme="minorHAnsi"/>
          <w:sz w:val="20"/>
          <w:szCs w:val="20"/>
        </w:rPr>
        <w:t>Tax</w:t>
      </w:r>
      <w:r w:rsidRPr="001F4D8A">
        <w:rPr>
          <w:rFonts w:cstheme="minorHAnsi"/>
          <w:sz w:val="20"/>
          <w:szCs w:val="20"/>
        </w:rPr>
        <w:t xml:space="preserve">-excl.  </w:t>
      </w:r>
      <w:r w:rsidRPr="001F4D8A">
        <w:rPr>
          <w:rFonts w:cstheme="minorHAnsi"/>
          <w:sz w:val="20"/>
          <w:szCs w:val="20"/>
        </w:rPr>
        <w:tab/>
      </w:r>
      <w:r>
        <w:rPr>
          <w:rFonts w:cstheme="minorHAnsi"/>
          <w:sz w:val="20"/>
          <w:szCs w:val="20"/>
        </w:rPr>
        <w:t xml:space="preserve">               </w:t>
      </w:r>
      <w:r w:rsidR="00755479">
        <w:rPr>
          <w:rFonts w:cstheme="minorHAnsi"/>
          <w:sz w:val="20"/>
          <w:szCs w:val="20"/>
        </w:rPr>
        <w:t xml:space="preserve"> </w:t>
      </w:r>
      <w:r w:rsidRPr="003C47E6">
        <w:rPr>
          <w:rFonts w:cstheme="minorHAnsi"/>
          <w:sz w:val="20"/>
          <w:szCs w:val="20"/>
          <w:lang w:val="fr-FR"/>
        </w:rPr>
        <w:t>VAT-excl</w:t>
      </w:r>
      <w:r w:rsidR="00755479" w:rsidRPr="003C47E6">
        <w:rPr>
          <w:rFonts w:cstheme="minorHAnsi"/>
          <w:sz w:val="20"/>
          <w:szCs w:val="20"/>
          <w:lang w:val="fr-FR"/>
        </w:rPr>
        <w:tab/>
      </w:r>
      <w:r w:rsidR="0015161A" w:rsidRPr="003C47E6">
        <w:rPr>
          <w:rFonts w:cstheme="minorHAnsi"/>
          <w:sz w:val="20"/>
          <w:szCs w:val="20"/>
          <w:lang w:val="fr-FR"/>
        </w:rPr>
        <w:t>.</w:t>
      </w:r>
      <w:r w:rsidR="003C47E6" w:rsidRPr="003C47E6">
        <w:rPr>
          <w:rFonts w:cstheme="minorHAnsi"/>
          <w:sz w:val="20"/>
          <w:szCs w:val="20"/>
          <w:lang w:val="fr-FR"/>
        </w:rPr>
        <w:t xml:space="preserve">       </w:t>
      </w:r>
      <w:r w:rsidR="003C47E6" w:rsidRPr="003C47E6">
        <w:rPr>
          <w:rFonts w:cstheme="minorHAnsi"/>
          <w:sz w:val="20"/>
          <w:szCs w:val="20"/>
        </w:rPr>
        <w:t xml:space="preserve">excises on </w:t>
      </w:r>
      <w:r w:rsidR="00C3388B" w:rsidRPr="003C47E6">
        <w:rPr>
          <w:rFonts w:cstheme="minorHAnsi"/>
          <w:sz w:val="20"/>
          <w:szCs w:val="20"/>
        </w:rPr>
        <w:tab/>
      </w:r>
      <w:r w:rsidR="003C47E6" w:rsidRPr="003C47E6">
        <w:rPr>
          <w:rFonts w:cstheme="minorHAnsi"/>
          <w:sz w:val="20"/>
          <w:szCs w:val="20"/>
        </w:rPr>
        <w:t xml:space="preserve"> </w:t>
      </w:r>
      <w:r w:rsidR="003C47E6">
        <w:rPr>
          <w:rFonts w:cstheme="minorHAnsi"/>
          <w:sz w:val="20"/>
          <w:szCs w:val="20"/>
        </w:rPr>
        <w:t xml:space="preserve">         </w:t>
      </w:r>
      <w:r w:rsidR="003C47E6" w:rsidRPr="003C47E6">
        <w:rPr>
          <w:rFonts w:cstheme="minorHAnsi"/>
          <w:sz w:val="20"/>
          <w:szCs w:val="20"/>
        </w:rPr>
        <w:t xml:space="preserve"> </w:t>
      </w:r>
      <w:r w:rsidR="003C47E6">
        <w:rPr>
          <w:rFonts w:cstheme="minorHAnsi"/>
          <w:sz w:val="20"/>
          <w:szCs w:val="20"/>
        </w:rPr>
        <w:t xml:space="preserve"> </w:t>
      </w:r>
      <w:r w:rsidRPr="003C47E6">
        <w:rPr>
          <w:rFonts w:cstheme="minorHAnsi"/>
          <w:sz w:val="20"/>
          <w:szCs w:val="20"/>
        </w:rPr>
        <w:t>informal section c purchases</w:t>
      </w:r>
      <w:r w:rsidR="006E2FA4" w:rsidRPr="003C47E6">
        <w:rPr>
          <w:rFonts w:cstheme="minorHAnsi"/>
          <w:sz w:val="20"/>
          <w:szCs w:val="20"/>
        </w:rPr>
        <w:tab/>
        <w:t xml:space="preserve">              </w:t>
      </w:r>
    </w:p>
    <w:p w14:paraId="37B0B025" w14:textId="6A7DC63D" w:rsidR="00737283" w:rsidRDefault="00737283" w:rsidP="00A9133C">
      <w:pPr>
        <w:spacing w:after="240"/>
        <w:ind w:left="-90" w:firstLine="90"/>
        <w:rPr>
          <w:rFonts w:cstheme="minorHAnsi"/>
          <w:sz w:val="20"/>
          <w:szCs w:val="20"/>
        </w:rPr>
      </w:pPr>
      <w:r>
        <w:rPr>
          <w:rFonts w:cstheme="minorHAnsi"/>
          <w:sz w:val="20"/>
          <w:szCs w:val="20"/>
        </w:rPr>
        <w:t>excl. end-tax</w:t>
      </w:r>
      <w:r w:rsidRPr="001F4D8A">
        <w:rPr>
          <w:rFonts w:cstheme="minorHAnsi"/>
          <w:sz w:val="20"/>
          <w:szCs w:val="20"/>
        </w:rPr>
        <w:tab/>
      </w:r>
      <w:r>
        <w:rPr>
          <w:rFonts w:cstheme="minorHAnsi"/>
          <w:sz w:val="20"/>
          <w:szCs w:val="20"/>
        </w:rPr>
        <w:t xml:space="preserve"> </w:t>
      </w:r>
      <w:r w:rsidR="00755479">
        <w:rPr>
          <w:rFonts w:cstheme="minorHAnsi"/>
          <w:sz w:val="20"/>
          <w:szCs w:val="20"/>
        </w:rPr>
        <w:t xml:space="preserve">  </w:t>
      </w:r>
      <w:r w:rsidRPr="001F4D8A">
        <w:rPr>
          <w:rFonts w:cstheme="minorHAnsi"/>
          <w:sz w:val="20"/>
          <w:szCs w:val="20"/>
        </w:rPr>
        <w:t>price</w:t>
      </w:r>
      <w:r w:rsidR="00EC2478">
        <w:rPr>
          <w:rFonts w:cstheme="minorHAnsi"/>
          <w:sz w:val="20"/>
          <w:szCs w:val="20"/>
        </w:rPr>
        <w:t>s</w:t>
      </w:r>
      <w:r w:rsidRPr="001F4D8A">
        <w:rPr>
          <w:rFonts w:cstheme="minorHAnsi"/>
          <w:sz w:val="20"/>
          <w:szCs w:val="20"/>
        </w:rPr>
        <w:tab/>
      </w:r>
      <w:r w:rsidRPr="001F4D8A">
        <w:rPr>
          <w:rFonts w:cstheme="minorHAnsi"/>
          <w:sz w:val="20"/>
          <w:szCs w:val="20"/>
        </w:rPr>
        <w:tab/>
      </w:r>
      <w:r>
        <w:rPr>
          <w:rFonts w:cstheme="minorHAnsi"/>
          <w:sz w:val="20"/>
          <w:szCs w:val="20"/>
        </w:rPr>
        <w:t xml:space="preserve">               </w:t>
      </w:r>
      <w:r w:rsidR="00755479">
        <w:rPr>
          <w:rFonts w:cstheme="minorHAnsi"/>
          <w:sz w:val="20"/>
          <w:szCs w:val="20"/>
        </w:rPr>
        <w:t xml:space="preserve"> </w:t>
      </w:r>
      <w:r>
        <w:rPr>
          <w:rFonts w:cstheme="minorHAnsi"/>
          <w:sz w:val="20"/>
          <w:szCs w:val="20"/>
        </w:rPr>
        <w:t xml:space="preserve">input </w:t>
      </w:r>
      <w:r w:rsidRPr="001F4D8A">
        <w:rPr>
          <w:rFonts w:cstheme="minorHAnsi"/>
          <w:sz w:val="20"/>
          <w:szCs w:val="20"/>
        </w:rPr>
        <w:t>price</w:t>
      </w:r>
      <w:r w:rsidR="002E42F2">
        <w:rPr>
          <w:rFonts w:cstheme="minorHAnsi"/>
          <w:sz w:val="20"/>
          <w:szCs w:val="20"/>
        </w:rPr>
        <w:t xml:space="preserve">     </w:t>
      </w:r>
      <w:r w:rsidR="003C47E6">
        <w:rPr>
          <w:rFonts w:cstheme="minorHAnsi"/>
          <w:sz w:val="20"/>
          <w:szCs w:val="20"/>
        </w:rPr>
        <w:t xml:space="preserve">formal purchases    </w:t>
      </w:r>
      <w:r>
        <w:rPr>
          <w:rFonts w:cstheme="minorHAnsi"/>
          <w:sz w:val="20"/>
          <w:szCs w:val="20"/>
        </w:rPr>
        <w:t>from formal section c’ including</w:t>
      </w:r>
      <w:r w:rsidR="006E2FA4">
        <w:rPr>
          <w:rFonts w:cstheme="minorHAnsi"/>
          <w:sz w:val="20"/>
          <w:szCs w:val="20"/>
        </w:rPr>
        <w:t xml:space="preserve"> VAT</w:t>
      </w:r>
    </w:p>
    <w:p w14:paraId="7BFD6097" w14:textId="0326B2EB" w:rsidR="004E74DA" w:rsidRDefault="004E74DA" w:rsidP="001853DC">
      <w:pPr>
        <w:spacing w:after="120"/>
        <w:ind w:left="-90"/>
        <w:rPr>
          <w:rFonts w:cstheme="minorHAnsi"/>
        </w:rPr>
      </w:pPr>
      <w:r>
        <w:rPr>
          <w:rFonts w:cstheme="minorHAnsi"/>
          <w:sz w:val="20"/>
          <w:szCs w:val="20"/>
        </w:rPr>
        <w:t xml:space="preserve">                      </w:t>
      </w:r>
      <w:r>
        <w:t xml:space="preserve"> </w:t>
      </w:r>
      <w:r w:rsidR="00FC19B3">
        <w:t xml:space="preserve"> </w:t>
      </w:r>
      <w:r>
        <w:t>=       PA</w:t>
      </w:r>
      <w:r>
        <w:rPr>
          <w:vertAlign w:val="subscript"/>
        </w:rPr>
        <w:t xml:space="preserve">a </w:t>
      </w:r>
      <w:r>
        <w:t>[PDD</w:t>
      </w:r>
      <w:r w:rsidRPr="003F6B0F">
        <w:rPr>
          <w:vertAlign w:val="subscript"/>
        </w:rPr>
        <w:t>c</w:t>
      </w:r>
      <w:r>
        <w:t xml:space="preserve">  </w:t>
      </w:r>
      <w:r w:rsidRPr="009B7E0D">
        <w:rPr>
          <w:sz w:val="18"/>
          <w:szCs w:val="18"/>
        </w:rPr>
        <w:t>c by a</w:t>
      </w:r>
      <w:r>
        <w:t xml:space="preserve">] </w:t>
      </w:r>
      <w:r>
        <w:rPr>
          <w:vertAlign w:val="subscript"/>
        </w:rPr>
        <w:t xml:space="preserve"> </w:t>
      </w:r>
      <w:r>
        <w:t xml:space="preserve">  -   </w:t>
      </w:r>
      <w:r>
        <w:rPr>
          <w:rFonts w:cstheme="minorHAnsi"/>
        </w:rPr>
        <w:t>∑</w:t>
      </w:r>
      <w:r w:rsidRPr="00CF65DC">
        <w:rPr>
          <w:rFonts w:cstheme="minorHAnsi"/>
          <w:vertAlign w:val="subscript"/>
        </w:rPr>
        <w:t>c’</w:t>
      </w:r>
      <w:r>
        <w:t xml:space="preserve">  A</w:t>
      </w:r>
      <w:r w:rsidRPr="00CF65DC">
        <w:rPr>
          <w:vertAlign w:val="subscript"/>
        </w:rPr>
        <w:t xml:space="preserve">c’c </w:t>
      </w:r>
      <w:r>
        <w:rPr>
          <w:vertAlign w:val="subscript"/>
        </w:rPr>
        <w:t xml:space="preserve">  </w:t>
      </w:r>
      <w:r>
        <w:rPr>
          <w:rFonts w:cstheme="minorHAnsi"/>
        </w:rPr>
        <w:t>PQ</w:t>
      </w:r>
      <w:r w:rsidRPr="00CF65DC">
        <w:rPr>
          <w:rFonts w:cstheme="minorHAnsi"/>
          <w:vertAlign w:val="subscript"/>
        </w:rPr>
        <w:t>c’</w:t>
      </w:r>
      <w:r>
        <w:rPr>
          <w:rFonts w:cstheme="minorHAnsi"/>
          <w:vertAlign w:val="subscript"/>
        </w:rPr>
        <w:t xml:space="preserve">  </w:t>
      </w:r>
      <w:r w:rsidR="00290554" w:rsidRPr="00A9133C">
        <w:rPr>
          <w:rFonts w:cstheme="minorHAnsi"/>
        </w:rPr>
        <w:t>(1 +</w:t>
      </w:r>
      <w:r w:rsidR="00290554">
        <w:rPr>
          <w:rFonts w:cstheme="minorHAnsi"/>
        </w:rPr>
        <w:t xml:space="preserve">  ε</w:t>
      </w:r>
      <w:r w:rsidR="00290554" w:rsidRPr="00CF65DC">
        <w:rPr>
          <w:rFonts w:cstheme="minorHAnsi"/>
          <w:vertAlign w:val="subscript"/>
        </w:rPr>
        <w:t>c’</w:t>
      </w:r>
      <w:r w:rsidR="00290554">
        <w:rPr>
          <w:rFonts w:cstheme="minorHAnsi"/>
          <w:vertAlign w:val="subscript"/>
        </w:rPr>
        <w:t xml:space="preserve"> </w:t>
      </w:r>
      <w:r w:rsidR="00290554">
        <w:rPr>
          <w:rFonts w:cstheme="minorHAnsi"/>
          <w:i/>
          <w:iCs/>
        </w:rPr>
        <w:t xml:space="preserve"> </w:t>
      </w:r>
      <w:r w:rsidR="00290554" w:rsidRPr="002E42F2">
        <w:rPr>
          <w:rFonts w:cstheme="minorHAnsi"/>
          <w:i/>
          <w:iCs/>
        </w:rPr>
        <w:t>tex</w:t>
      </w:r>
      <w:r w:rsidR="00290554" w:rsidRPr="002E42F2">
        <w:rPr>
          <w:rFonts w:cstheme="minorHAnsi"/>
          <w:i/>
          <w:iCs/>
          <w:vertAlign w:val="subscript"/>
        </w:rPr>
        <w:t>c</w:t>
      </w:r>
      <w:r w:rsidR="00290554">
        <w:rPr>
          <w:rFonts w:cstheme="minorHAnsi"/>
          <w:i/>
          <w:iCs/>
          <w:vertAlign w:val="subscript"/>
        </w:rPr>
        <w:t>’</w:t>
      </w:r>
      <w:r w:rsidR="00290554" w:rsidRPr="00A9133C">
        <w:rPr>
          <w:rFonts w:cstheme="minorHAnsi"/>
          <w:i/>
          <w:iCs/>
        </w:rPr>
        <w:t xml:space="preserve"> </w:t>
      </w:r>
      <w:r w:rsidR="00290554" w:rsidRPr="00A9133C">
        <w:rPr>
          <w:rFonts w:cstheme="minorHAnsi"/>
        </w:rPr>
        <w:t xml:space="preserve">) </w:t>
      </w:r>
      <w:r w:rsidR="00290554">
        <w:rPr>
          <w:rFonts w:cstheme="minorHAnsi"/>
          <w:vertAlign w:val="subscript"/>
        </w:rPr>
        <w:t xml:space="preserve"> </w:t>
      </w:r>
      <w:r>
        <w:rPr>
          <w:rFonts w:cstheme="minorHAnsi"/>
        </w:rPr>
        <w:t>( 1  +  [ 1 - (1- λ</w:t>
      </w:r>
      <w:r w:rsidRPr="003F4FBB">
        <w:rPr>
          <w:vertAlign w:val="subscript"/>
        </w:rPr>
        <w:t>c</w:t>
      </w:r>
      <w:r>
        <w:rPr>
          <w:rFonts w:cstheme="minorHAnsi"/>
        </w:rPr>
        <w:t>) ε</w:t>
      </w:r>
      <w:r w:rsidRPr="00CF65DC">
        <w:rPr>
          <w:rFonts w:cstheme="minorHAnsi"/>
          <w:vertAlign w:val="subscript"/>
        </w:rPr>
        <w:t>c</w:t>
      </w:r>
      <w:r>
        <w:rPr>
          <w:rFonts w:cstheme="minorHAnsi"/>
        </w:rPr>
        <w:t xml:space="preserve"> </w:t>
      </w:r>
      <w:r w:rsidRPr="003F4FBB">
        <w:rPr>
          <w:rFonts w:cstheme="minorHAnsi"/>
        </w:rPr>
        <w:t>]</w:t>
      </w:r>
      <w:r w:rsidR="00290554">
        <w:rPr>
          <w:rFonts w:cstheme="minorHAnsi"/>
        </w:rPr>
        <w:t xml:space="preserve">  </w:t>
      </w:r>
      <w:r>
        <w:rPr>
          <w:rFonts w:cstheme="minorHAnsi"/>
        </w:rPr>
        <w:t xml:space="preserve">  ε</w:t>
      </w:r>
      <w:r w:rsidRPr="00CF65DC">
        <w:rPr>
          <w:rFonts w:cstheme="minorHAnsi"/>
          <w:vertAlign w:val="subscript"/>
        </w:rPr>
        <w:t>c’</w:t>
      </w:r>
      <w:r w:rsidR="00FC19B3" w:rsidRPr="00FC19B3">
        <w:rPr>
          <w:rFonts w:cstheme="minorHAnsi"/>
        </w:rPr>
        <w:t xml:space="preserve"> </w:t>
      </w:r>
      <w:r w:rsidRPr="00FC19B3">
        <w:rPr>
          <w:rFonts w:cstheme="minorHAnsi"/>
        </w:rPr>
        <w:t xml:space="preserve"> </w:t>
      </w:r>
      <w:r w:rsidRPr="003521F9">
        <w:rPr>
          <w:rFonts w:cstheme="minorHAnsi"/>
          <w:i/>
          <w:iCs/>
        </w:rPr>
        <w:t>vat</w:t>
      </w:r>
      <w:r w:rsidRPr="003521F9">
        <w:rPr>
          <w:rFonts w:cstheme="minorHAnsi"/>
          <w:i/>
          <w:iCs/>
          <w:vertAlign w:val="subscript"/>
        </w:rPr>
        <w:t>c’</w:t>
      </w:r>
      <w:r>
        <w:rPr>
          <w:rFonts w:cstheme="minorHAnsi"/>
        </w:rPr>
        <w:t>)</w:t>
      </w:r>
      <w:r>
        <w:rPr>
          <w:rFonts w:cstheme="minorHAnsi"/>
        </w:rPr>
        <w:tab/>
        <w:t>(7-8</w:t>
      </w:r>
      <w:r w:rsidR="00FC19B3">
        <w:rPr>
          <w:rFonts w:cstheme="minorHAnsi"/>
        </w:rPr>
        <w:t>d’</w:t>
      </w:r>
      <w:r>
        <w:rPr>
          <w:rFonts w:cstheme="minorHAnsi"/>
        </w:rPr>
        <w:t>)</w:t>
      </w:r>
    </w:p>
    <w:p w14:paraId="426F6AE1" w14:textId="71A4346D" w:rsidR="004E74DA" w:rsidRPr="00123AFE" w:rsidRDefault="004E74DA" w:rsidP="004E74DA">
      <w:pPr>
        <w:spacing w:after="0"/>
        <w:ind w:left="-90"/>
        <w:rPr>
          <w:rFonts w:cstheme="minorHAnsi"/>
          <w:sz w:val="20"/>
          <w:szCs w:val="20"/>
        </w:rPr>
      </w:pPr>
      <w:r>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     </w:t>
      </w:r>
      <w:r w:rsidR="001853DC">
        <w:rPr>
          <w:rFonts w:cstheme="minorHAnsi"/>
          <w:sz w:val="20"/>
          <w:szCs w:val="20"/>
        </w:rPr>
        <w:t xml:space="preserve">   </w:t>
      </w:r>
      <w:r w:rsidR="00290554">
        <w:rPr>
          <w:rFonts w:cstheme="minorHAnsi"/>
          <w:sz w:val="20"/>
          <w:szCs w:val="20"/>
        </w:rPr>
        <w:t xml:space="preserve">                      </w:t>
      </w:r>
      <w:r w:rsidRPr="00123AFE">
        <w:rPr>
          <w:rFonts w:cstheme="minorHAnsi"/>
          <w:sz w:val="20"/>
          <w:szCs w:val="20"/>
        </w:rPr>
        <w:t>non-exempted</w:t>
      </w:r>
      <w:r>
        <w:rPr>
          <w:rFonts w:cstheme="minorHAnsi"/>
          <w:sz w:val="20"/>
          <w:szCs w:val="20"/>
        </w:rPr>
        <w:t xml:space="preserve">      </w:t>
      </w:r>
      <w:r w:rsidRPr="00123AFE">
        <w:rPr>
          <w:rFonts w:cstheme="minorHAnsi"/>
          <w:sz w:val="20"/>
          <w:szCs w:val="20"/>
        </w:rPr>
        <w:t xml:space="preserve">effective </w:t>
      </w:r>
    </w:p>
    <w:p w14:paraId="4764147A" w14:textId="693CDA02" w:rsidR="004E74DA" w:rsidRPr="00123AFE" w:rsidRDefault="004E74DA" w:rsidP="004E74DA">
      <w:pPr>
        <w:spacing w:after="0"/>
        <w:ind w:left="-90"/>
        <w:rPr>
          <w:rFonts w:cstheme="minorHAnsi"/>
          <w:sz w:val="20"/>
          <w:szCs w:val="20"/>
        </w:rPr>
      </w:pP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t xml:space="preserve">   </w:t>
      </w:r>
      <w:r>
        <w:rPr>
          <w:rFonts w:cstheme="minorHAnsi"/>
          <w:sz w:val="20"/>
          <w:szCs w:val="20"/>
        </w:rPr>
        <w:t xml:space="preserve">        </w:t>
      </w:r>
      <w:r w:rsidR="001853DC">
        <w:rPr>
          <w:rFonts w:cstheme="minorHAnsi"/>
          <w:sz w:val="20"/>
          <w:szCs w:val="20"/>
        </w:rPr>
        <w:t xml:space="preserve">  </w:t>
      </w:r>
      <w:r w:rsidR="00290554">
        <w:rPr>
          <w:rFonts w:cstheme="minorHAnsi"/>
          <w:sz w:val="20"/>
          <w:szCs w:val="20"/>
        </w:rPr>
        <w:t xml:space="preserve">         </w:t>
      </w:r>
      <w:r w:rsidR="001853DC">
        <w:rPr>
          <w:rFonts w:cstheme="minorHAnsi"/>
          <w:sz w:val="20"/>
          <w:szCs w:val="20"/>
        </w:rPr>
        <w:t xml:space="preserve">   </w:t>
      </w:r>
      <w:r w:rsidRPr="00123AFE">
        <w:rPr>
          <w:rFonts w:cstheme="minorHAnsi"/>
          <w:sz w:val="20"/>
          <w:szCs w:val="20"/>
        </w:rPr>
        <w:t>formal section c purchases</w:t>
      </w:r>
      <w:r w:rsidR="00290554">
        <w:rPr>
          <w:rFonts w:cstheme="minorHAnsi"/>
          <w:sz w:val="20"/>
          <w:szCs w:val="20"/>
        </w:rPr>
        <w:t xml:space="preserve">      </w:t>
      </w:r>
      <w:r w:rsidR="00C3388B">
        <w:rPr>
          <w:rFonts w:cstheme="minorHAnsi"/>
          <w:sz w:val="20"/>
          <w:szCs w:val="20"/>
        </w:rPr>
        <w:t>VAT</w:t>
      </w:r>
      <w:r w:rsidR="00290554" w:rsidRPr="00123AFE">
        <w:rPr>
          <w:rFonts w:cstheme="minorHAnsi"/>
          <w:sz w:val="20"/>
          <w:szCs w:val="20"/>
        </w:rPr>
        <w:t xml:space="preserve"> rate </w:t>
      </w:r>
      <w:r w:rsidR="00290554">
        <w:rPr>
          <w:rFonts w:cstheme="minorHAnsi"/>
          <w:sz w:val="20"/>
          <w:szCs w:val="20"/>
        </w:rPr>
        <w:t xml:space="preserve">input </w:t>
      </w:r>
      <w:r w:rsidR="00290554" w:rsidRPr="00123AFE">
        <w:rPr>
          <w:rFonts w:cstheme="minorHAnsi"/>
          <w:sz w:val="20"/>
          <w:szCs w:val="20"/>
        </w:rPr>
        <w:t>c’</w:t>
      </w:r>
    </w:p>
    <w:p w14:paraId="657264E2" w14:textId="0D1BDDBE" w:rsidR="004E74DA" w:rsidRDefault="004E74DA" w:rsidP="001853DC">
      <w:pPr>
        <w:spacing w:after="120"/>
        <w:ind w:left="-90"/>
        <w:rPr>
          <w:rFonts w:cstheme="minorHAnsi"/>
          <w:sz w:val="20"/>
          <w:szCs w:val="20"/>
        </w:rPr>
      </w:pP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r>
      <w:r w:rsidRPr="00123AFE">
        <w:rPr>
          <w:rFonts w:cstheme="minorHAnsi"/>
          <w:sz w:val="20"/>
          <w:szCs w:val="20"/>
        </w:rPr>
        <w:tab/>
        <w:t xml:space="preserve">            </w:t>
      </w:r>
      <w:r>
        <w:rPr>
          <w:rFonts w:cstheme="minorHAnsi"/>
          <w:sz w:val="20"/>
          <w:szCs w:val="20"/>
        </w:rPr>
        <w:t xml:space="preserve">       </w:t>
      </w:r>
      <w:r w:rsidR="001853DC">
        <w:rPr>
          <w:rFonts w:cstheme="minorHAnsi"/>
          <w:sz w:val="20"/>
          <w:szCs w:val="20"/>
        </w:rPr>
        <w:t xml:space="preserve">   </w:t>
      </w:r>
      <w:r>
        <w:rPr>
          <w:rFonts w:cstheme="minorHAnsi"/>
          <w:sz w:val="20"/>
          <w:szCs w:val="20"/>
        </w:rPr>
        <w:t xml:space="preserve"> </w:t>
      </w:r>
      <w:r w:rsidR="00290554">
        <w:rPr>
          <w:rFonts w:cstheme="minorHAnsi"/>
          <w:sz w:val="20"/>
          <w:szCs w:val="20"/>
        </w:rPr>
        <w:t xml:space="preserve">                </w:t>
      </w:r>
      <w:r w:rsidRPr="00123AFE">
        <w:rPr>
          <w:rFonts w:cstheme="minorHAnsi"/>
          <w:sz w:val="20"/>
          <w:szCs w:val="20"/>
        </w:rPr>
        <w:t>are VAT deductible</w:t>
      </w:r>
    </w:p>
    <w:p w14:paraId="3C13DF0F" w14:textId="77777777" w:rsidR="00B04519" w:rsidRDefault="004E74DA" w:rsidP="00B04519">
      <w:pPr>
        <w:spacing w:after="240"/>
        <w:ind w:left="630" w:firstLine="810"/>
        <w:rPr>
          <w:rFonts w:cstheme="minorHAnsi"/>
          <w:sz w:val="20"/>
          <w:szCs w:val="20"/>
        </w:rPr>
      </w:pPr>
      <w:r>
        <w:rPr>
          <w:rFonts w:cstheme="minorHAnsi"/>
          <w:sz w:val="20"/>
          <w:szCs w:val="20"/>
        </w:rPr>
        <w:t>w</w:t>
      </w:r>
      <w:r w:rsidRPr="00E01651">
        <w:rPr>
          <w:rFonts w:cstheme="minorHAnsi"/>
          <w:sz w:val="20"/>
          <w:szCs w:val="20"/>
        </w:rPr>
        <w:t>here  λ</w:t>
      </w:r>
      <w:r w:rsidRPr="00E01651">
        <w:rPr>
          <w:sz w:val="20"/>
          <w:szCs w:val="20"/>
          <w:vertAlign w:val="subscript"/>
        </w:rPr>
        <w:t xml:space="preserve">c </w:t>
      </w:r>
      <w:r w:rsidRPr="00E01651">
        <w:rPr>
          <w:rFonts w:cstheme="minorHAnsi"/>
          <w:sz w:val="20"/>
          <w:szCs w:val="20"/>
        </w:rPr>
        <w:t xml:space="preserve"> ε</w:t>
      </w:r>
      <w:r w:rsidRPr="00E01651">
        <w:rPr>
          <w:rFonts w:cstheme="minorHAnsi"/>
          <w:sz w:val="20"/>
          <w:szCs w:val="20"/>
          <w:vertAlign w:val="subscript"/>
        </w:rPr>
        <w:t xml:space="preserve">c  </w:t>
      </w:r>
      <w:r>
        <w:rPr>
          <w:rFonts w:cstheme="minorHAnsi"/>
          <w:sz w:val="20"/>
          <w:szCs w:val="20"/>
          <w:vertAlign w:val="subscript"/>
        </w:rPr>
        <w:t xml:space="preserve"> </w:t>
      </w:r>
      <w:r w:rsidRPr="00E01651">
        <w:rPr>
          <w:rFonts w:cstheme="minorHAnsi"/>
          <w:sz w:val="20"/>
          <w:szCs w:val="20"/>
        </w:rPr>
        <w:t>the share of the exempted formal section for commodity c</w:t>
      </w:r>
    </w:p>
    <w:p w14:paraId="4EE53C58" w14:textId="6F3AC13B" w:rsidR="00A17A7A" w:rsidRPr="00B04519" w:rsidRDefault="00A17A7A" w:rsidP="00C3388B">
      <w:pPr>
        <w:spacing w:after="120"/>
        <w:rPr>
          <w:rFonts w:cstheme="minorHAnsi"/>
          <w:sz w:val="20"/>
          <w:szCs w:val="20"/>
        </w:rPr>
      </w:pPr>
      <w:r w:rsidRPr="001C6E38">
        <w:rPr>
          <w:rFonts w:cstheme="minorHAnsi"/>
        </w:rPr>
        <w:lastRenderedPageBreak/>
        <w:t>I</w:t>
      </w:r>
      <w:r>
        <w:rPr>
          <w:rFonts w:cstheme="minorHAnsi"/>
        </w:rPr>
        <w:t xml:space="preserve">f  </w:t>
      </w:r>
      <w:r w:rsidR="001853DC">
        <w:rPr>
          <w:rFonts w:cstheme="minorHAnsi"/>
        </w:rPr>
        <w:t xml:space="preserve">the formal section of </w:t>
      </w:r>
      <w:r>
        <w:rPr>
          <w:rFonts w:cstheme="minorHAnsi"/>
        </w:rPr>
        <w:t xml:space="preserve">commodity c is </w:t>
      </w:r>
      <w:r w:rsidR="001853DC">
        <w:rPr>
          <w:rFonts w:cstheme="minorHAnsi"/>
        </w:rPr>
        <w:t xml:space="preserve">fully </w:t>
      </w:r>
      <w:r>
        <w:rPr>
          <w:rFonts w:cstheme="minorHAnsi"/>
        </w:rPr>
        <w:t>exempt</w:t>
      </w:r>
      <w:r w:rsidR="001D69F0">
        <w:rPr>
          <w:rFonts w:cstheme="minorHAnsi"/>
        </w:rPr>
        <w:t xml:space="preserve"> (</w:t>
      </w:r>
      <w:r>
        <w:rPr>
          <w:rFonts w:cstheme="minorHAnsi"/>
        </w:rPr>
        <w:t>λ</w:t>
      </w:r>
      <w:r w:rsidRPr="003F4FBB">
        <w:rPr>
          <w:vertAlign w:val="subscript"/>
        </w:rPr>
        <w:t>c</w:t>
      </w:r>
      <w:r>
        <w:t xml:space="preserve"> =1</w:t>
      </w:r>
      <w:r w:rsidR="001D69F0">
        <w:t>), e</w:t>
      </w:r>
      <w:r>
        <w:t>quation (</w:t>
      </w:r>
      <w:r w:rsidR="001853DC">
        <w:t>7-</w:t>
      </w:r>
      <w:r>
        <w:t>8</w:t>
      </w:r>
      <w:r w:rsidR="001853DC">
        <w:t>d</w:t>
      </w:r>
      <w:r w:rsidR="001D69F0">
        <w:t>’</w:t>
      </w:r>
      <w:r>
        <w:t xml:space="preserve">) becomes:  </w:t>
      </w:r>
    </w:p>
    <w:p w14:paraId="4B48D4AF" w14:textId="18741290" w:rsidR="00A17A7A" w:rsidRPr="00F32CA9" w:rsidRDefault="00A17A7A" w:rsidP="001853DC">
      <w:pPr>
        <w:spacing w:after="120"/>
        <w:ind w:left="-90"/>
        <w:rPr>
          <w:rFonts w:cstheme="minorHAnsi"/>
          <w:sz w:val="20"/>
          <w:szCs w:val="20"/>
        </w:rPr>
      </w:pPr>
      <w:r w:rsidRPr="00BC09EF">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         </w:t>
      </w:r>
      <w:r w:rsidR="001853DC">
        <w:rPr>
          <w:rFonts w:cstheme="minorHAnsi"/>
          <w:sz w:val="20"/>
          <w:szCs w:val="20"/>
        </w:rPr>
        <w:t xml:space="preserve">   </w:t>
      </w:r>
      <w:r>
        <w:rPr>
          <w:rFonts w:cstheme="minorHAnsi"/>
          <w:sz w:val="20"/>
          <w:szCs w:val="20"/>
        </w:rPr>
        <w:t>&lt;--V</w:t>
      </w:r>
      <w:r w:rsidRPr="00BC09EF">
        <w:rPr>
          <w:rFonts w:cstheme="minorHAnsi"/>
          <w:sz w:val="20"/>
          <w:szCs w:val="20"/>
        </w:rPr>
        <w:t>AT</w:t>
      </w:r>
      <w:r>
        <w:rPr>
          <w:rFonts w:cstheme="minorHAnsi"/>
          <w:sz w:val="20"/>
          <w:szCs w:val="20"/>
        </w:rPr>
        <w:t>-</w:t>
      </w:r>
      <w:r w:rsidRPr="00BC09EF">
        <w:rPr>
          <w:rFonts w:cstheme="minorHAnsi"/>
          <w:sz w:val="20"/>
          <w:szCs w:val="20"/>
        </w:rPr>
        <w:t>inclusive input price PQ</w:t>
      </w:r>
      <w:r w:rsidRPr="00BC09EF">
        <w:rPr>
          <w:rFonts w:cstheme="minorHAnsi"/>
          <w:sz w:val="20"/>
          <w:szCs w:val="20"/>
          <w:vertAlign w:val="subscript"/>
        </w:rPr>
        <w:t>c’</w:t>
      </w:r>
      <w:r w:rsidR="001853DC">
        <w:rPr>
          <w:rFonts w:cstheme="minorHAnsi"/>
          <w:color w:val="FF0000"/>
          <w:sz w:val="20"/>
          <w:szCs w:val="20"/>
          <w:vertAlign w:val="superscript"/>
        </w:rPr>
        <w:t>D</w:t>
      </w:r>
      <w:r>
        <w:rPr>
          <w:rFonts w:cstheme="minorHAnsi"/>
          <w:color w:val="000000" w:themeColor="text1"/>
          <w:sz w:val="20"/>
          <w:szCs w:val="20"/>
        </w:rPr>
        <w:t xml:space="preserve">  if c exempt</w:t>
      </w:r>
      <w:r w:rsidRPr="00F32CA9">
        <w:rPr>
          <w:rFonts w:cstheme="minorHAnsi"/>
          <w:color w:val="000000" w:themeColor="text1"/>
          <w:sz w:val="20"/>
          <w:szCs w:val="20"/>
        </w:rPr>
        <w:t>-&gt;</w:t>
      </w:r>
    </w:p>
    <w:p w14:paraId="441419D0" w14:textId="24535AEF" w:rsidR="00A17A7A" w:rsidRDefault="00A17A7A" w:rsidP="00DC5104">
      <w:pPr>
        <w:spacing w:after="0"/>
        <w:ind w:left="-90" w:firstLine="90"/>
        <w:rPr>
          <w:rFonts w:cstheme="minorHAnsi"/>
        </w:rPr>
      </w:pPr>
      <w:r>
        <w:t xml:space="preserve"> PVA</w:t>
      </w:r>
      <w:r>
        <w:rPr>
          <w:vertAlign w:val="subscript"/>
        </w:rPr>
        <w:t>a</w:t>
      </w:r>
      <w:r>
        <w:tab/>
        <w:t xml:space="preserve">      =        PA</w:t>
      </w:r>
      <w:r>
        <w:rPr>
          <w:vertAlign w:val="subscript"/>
        </w:rPr>
        <w:t xml:space="preserve">a </w:t>
      </w:r>
      <w:r>
        <w:t>[PDD</w:t>
      </w:r>
      <w:r w:rsidRPr="003F6B0F">
        <w:rPr>
          <w:vertAlign w:val="subscript"/>
        </w:rPr>
        <w:t>c</w:t>
      </w:r>
      <w:r>
        <w:t xml:space="preserve">  c by a] </w:t>
      </w:r>
      <w:r>
        <w:rPr>
          <w:vertAlign w:val="subscript"/>
        </w:rPr>
        <w:t xml:space="preserve"> </w:t>
      </w:r>
      <w:r>
        <w:t xml:space="preserve">  -   </w:t>
      </w:r>
      <w:r>
        <w:rPr>
          <w:rFonts w:cstheme="minorHAnsi"/>
        </w:rPr>
        <w:t>∑</w:t>
      </w:r>
      <w:r w:rsidRPr="00CF65DC">
        <w:rPr>
          <w:rFonts w:cstheme="minorHAnsi"/>
          <w:vertAlign w:val="subscript"/>
        </w:rPr>
        <w:t>c’</w:t>
      </w:r>
      <w:r>
        <w:t xml:space="preserve">  A</w:t>
      </w:r>
      <w:r w:rsidRPr="00CF65DC">
        <w:rPr>
          <w:vertAlign w:val="subscript"/>
        </w:rPr>
        <w:t xml:space="preserve">c’c </w:t>
      </w:r>
      <w:r>
        <w:rPr>
          <w:vertAlign w:val="subscript"/>
        </w:rPr>
        <w:t xml:space="preserve">  </w:t>
      </w:r>
      <w:r>
        <w:rPr>
          <w:rFonts w:cstheme="minorHAnsi"/>
        </w:rPr>
        <w:t>PQ</w:t>
      </w:r>
      <w:r w:rsidRPr="00CF65DC">
        <w:rPr>
          <w:rFonts w:cstheme="minorHAnsi"/>
          <w:vertAlign w:val="subscript"/>
        </w:rPr>
        <w:t>c’</w:t>
      </w:r>
      <w:r>
        <w:rPr>
          <w:rFonts w:cstheme="minorHAnsi"/>
          <w:vertAlign w:val="subscript"/>
        </w:rPr>
        <w:t xml:space="preserve">  </w:t>
      </w:r>
      <w:r w:rsidRPr="001D69F0">
        <w:rPr>
          <w:rFonts w:cstheme="minorHAnsi"/>
          <w:sz w:val="24"/>
          <w:szCs w:val="24"/>
        </w:rPr>
        <w:t xml:space="preserve"> (</w:t>
      </w:r>
      <w:r>
        <w:rPr>
          <w:rFonts w:cstheme="minorHAnsi"/>
        </w:rPr>
        <w:t xml:space="preserve">1  +  </w:t>
      </w:r>
      <w:r w:rsidRPr="00116388">
        <w:rPr>
          <w:rFonts w:cstheme="minorHAnsi"/>
          <w:i/>
          <w:iCs/>
        </w:rPr>
        <w:t>ε</w:t>
      </w:r>
      <w:r w:rsidRPr="00116388">
        <w:rPr>
          <w:rFonts w:cstheme="minorHAnsi"/>
          <w:i/>
          <w:iCs/>
          <w:vertAlign w:val="subscript"/>
        </w:rPr>
        <w:t>c’</w:t>
      </w:r>
      <w:r w:rsidRPr="00116388">
        <w:rPr>
          <w:rFonts w:cstheme="minorHAnsi"/>
          <w:i/>
          <w:iCs/>
        </w:rPr>
        <w:t xml:space="preserve"> </w:t>
      </w:r>
      <w:r w:rsidR="00290554">
        <w:rPr>
          <w:rFonts w:cstheme="minorHAnsi"/>
          <w:i/>
          <w:iCs/>
        </w:rPr>
        <w:t xml:space="preserve"> </w:t>
      </w:r>
      <w:r w:rsidR="001D69F0" w:rsidRPr="002E42F2">
        <w:rPr>
          <w:rFonts w:cstheme="minorHAnsi"/>
          <w:i/>
          <w:iCs/>
        </w:rPr>
        <w:t>tex</w:t>
      </w:r>
      <w:r w:rsidR="001D69F0" w:rsidRPr="002E42F2">
        <w:rPr>
          <w:rFonts w:cstheme="minorHAnsi"/>
          <w:i/>
          <w:iCs/>
          <w:vertAlign w:val="subscript"/>
        </w:rPr>
        <w:t>c</w:t>
      </w:r>
      <w:r w:rsidR="001D69F0">
        <w:rPr>
          <w:rFonts w:cstheme="minorHAnsi"/>
          <w:i/>
          <w:iCs/>
          <w:vertAlign w:val="subscript"/>
        </w:rPr>
        <w:t>’</w:t>
      </w:r>
      <w:r w:rsidR="001D69F0">
        <w:rPr>
          <w:rFonts w:cstheme="minorHAnsi"/>
        </w:rPr>
        <w:t xml:space="preserve"> </w:t>
      </w:r>
      <w:r w:rsidR="00290554">
        <w:rPr>
          <w:rFonts w:cstheme="minorHAnsi"/>
        </w:rPr>
        <w:t>)</w:t>
      </w:r>
      <w:r w:rsidR="00DF72C6">
        <w:rPr>
          <w:rFonts w:cstheme="minorHAnsi"/>
        </w:rPr>
        <w:t xml:space="preserve"> </w:t>
      </w:r>
      <w:r w:rsidR="00290554">
        <w:rPr>
          <w:rFonts w:cstheme="minorHAnsi"/>
        </w:rPr>
        <w:t xml:space="preserve">(1 </w:t>
      </w:r>
      <w:r w:rsidR="001D69F0">
        <w:rPr>
          <w:rFonts w:cstheme="minorHAnsi"/>
        </w:rPr>
        <w:t>+</w:t>
      </w:r>
      <w:r w:rsidR="00290554">
        <w:rPr>
          <w:rFonts w:cstheme="minorHAnsi"/>
        </w:rPr>
        <w:t xml:space="preserve"> </w:t>
      </w:r>
      <w:r w:rsidR="00290554" w:rsidRPr="00116388">
        <w:rPr>
          <w:rFonts w:cstheme="minorHAnsi"/>
          <w:i/>
          <w:iCs/>
        </w:rPr>
        <w:t>ε</w:t>
      </w:r>
      <w:r w:rsidR="00290554" w:rsidRPr="00116388">
        <w:rPr>
          <w:rFonts w:cstheme="minorHAnsi"/>
          <w:i/>
          <w:iCs/>
          <w:vertAlign w:val="subscript"/>
        </w:rPr>
        <w:t>c’</w:t>
      </w:r>
      <w:r w:rsidR="001D69F0">
        <w:rPr>
          <w:rFonts w:cstheme="minorHAnsi"/>
        </w:rPr>
        <w:t xml:space="preserve"> </w:t>
      </w:r>
      <w:r w:rsidR="00290554">
        <w:rPr>
          <w:rFonts w:cstheme="minorHAnsi"/>
        </w:rPr>
        <w:t xml:space="preserve"> </w:t>
      </w:r>
      <w:r w:rsidRPr="003521F9">
        <w:rPr>
          <w:rFonts w:cstheme="minorHAnsi"/>
          <w:i/>
          <w:iCs/>
        </w:rPr>
        <w:t>vat</w:t>
      </w:r>
      <w:r w:rsidRPr="003521F9">
        <w:rPr>
          <w:rFonts w:cstheme="minorHAnsi"/>
          <w:i/>
          <w:iCs/>
          <w:vertAlign w:val="subscript"/>
        </w:rPr>
        <w:t>c’</w:t>
      </w:r>
      <w:r>
        <w:rPr>
          <w:rFonts w:cstheme="minorHAnsi"/>
          <w:vertAlign w:val="subscript"/>
        </w:rPr>
        <w:t xml:space="preserve"> </w:t>
      </w:r>
      <w:r>
        <w:rPr>
          <w:rFonts w:cstheme="minorHAnsi"/>
        </w:rPr>
        <w:t>)</w:t>
      </w:r>
      <w:r w:rsidR="001D69F0">
        <w:rPr>
          <w:rFonts w:cstheme="minorHAnsi"/>
        </w:rPr>
        <w:t xml:space="preserve"> </w:t>
      </w:r>
      <w:r w:rsidR="001D69F0">
        <w:rPr>
          <w:rFonts w:cstheme="minorHAnsi"/>
        </w:rPr>
        <w:tab/>
      </w:r>
      <w:r w:rsidR="001D69F0">
        <w:rPr>
          <w:rFonts w:cstheme="minorHAnsi"/>
        </w:rPr>
        <w:tab/>
      </w:r>
      <w:r w:rsidR="001D69F0">
        <w:rPr>
          <w:rFonts w:cstheme="minorHAnsi"/>
        </w:rPr>
        <w:tab/>
      </w:r>
      <w:r>
        <w:rPr>
          <w:rFonts w:cstheme="minorHAnsi"/>
        </w:rPr>
        <w:t>(</w:t>
      </w:r>
      <w:r w:rsidR="00D73468">
        <w:rPr>
          <w:rFonts w:cstheme="minorHAnsi"/>
        </w:rPr>
        <w:t>7-</w:t>
      </w:r>
      <w:r>
        <w:rPr>
          <w:rFonts w:cstheme="minorHAnsi"/>
        </w:rPr>
        <w:t>8</w:t>
      </w:r>
      <w:r w:rsidR="00FC19B3">
        <w:rPr>
          <w:rFonts w:cstheme="minorHAnsi"/>
        </w:rPr>
        <w:t>d”</w:t>
      </w:r>
      <w:r>
        <w:rPr>
          <w:rFonts w:cstheme="minorHAnsi"/>
        </w:rPr>
        <w:t>)</w:t>
      </w:r>
    </w:p>
    <w:p w14:paraId="501F113D" w14:textId="52E53962" w:rsidR="002F7B2F" w:rsidRDefault="002F7B2F" w:rsidP="002F7B2F">
      <w:pPr>
        <w:spacing w:after="0"/>
        <w:ind w:left="-90" w:firstLine="90"/>
        <w:rPr>
          <w:rFonts w:cstheme="minorHAnsi"/>
        </w:rPr>
      </w:pPr>
    </w:p>
    <w:p w14:paraId="3ED757D7" w14:textId="225B9A08" w:rsidR="002F7B2F" w:rsidRDefault="00AC0601" w:rsidP="00660693">
      <w:pPr>
        <w:spacing w:after="360"/>
        <w:ind w:left="-90"/>
        <w:rPr>
          <w:rFonts w:cstheme="minorHAnsi"/>
        </w:rPr>
      </w:pPr>
      <w:r>
        <w:rPr>
          <w:rFonts w:cstheme="minorHAnsi"/>
        </w:rPr>
        <w:t xml:space="preserve">Equations (4c) and (7-8d’) show that effective </w:t>
      </w:r>
      <w:r w:rsidR="00C3388B">
        <w:rPr>
          <w:rFonts w:cstheme="minorHAnsi"/>
        </w:rPr>
        <w:t xml:space="preserve">VAT </w:t>
      </w:r>
      <w:r>
        <w:rPr>
          <w:rFonts w:cstheme="minorHAnsi"/>
        </w:rPr>
        <w:t>taxation</w:t>
      </w:r>
      <w:r w:rsidR="00B04519">
        <w:rPr>
          <w:rFonts w:cstheme="minorHAnsi"/>
        </w:rPr>
        <w:t xml:space="preserve"> by commodity </w:t>
      </w:r>
      <w:r>
        <w:rPr>
          <w:rFonts w:cstheme="minorHAnsi"/>
        </w:rPr>
        <w:t xml:space="preserve">is different for final demand and </w:t>
      </w:r>
      <w:r w:rsidR="00B04519">
        <w:rPr>
          <w:rFonts w:cstheme="minorHAnsi"/>
        </w:rPr>
        <w:t xml:space="preserve"> intermediate sales, </w:t>
      </w:r>
      <w:r w:rsidR="00417B09">
        <w:rPr>
          <w:rFonts w:cstheme="minorHAnsi"/>
        </w:rPr>
        <w:t>due to</w:t>
      </w:r>
      <w:r w:rsidR="00820E29">
        <w:rPr>
          <w:rFonts w:cstheme="minorHAnsi"/>
        </w:rPr>
        <w:t xml:space="preserve"> purchases by the informal sector and exemption</w:t>
      </w:r>
      <w:r w:rsidR="00417B09">
        <w:rPr>
          <w:rFonts w:cstheme="minorHAnsi"/>
        </w:rPr>
        <w:t>s</w:t>
      </w:r>
      <w:r w:rsidR="00820E29">
        <w:rPr>
          <w:rFonts w:cstheme="minorHAnsi"/>
        </w:rPr>
        <w:t>.</w:t>
      </w:r>
    </w:p>
    <w:p w14:paraId="40650A38" w14:textId="638DCFBE" w:rsidR="003C1D6A" w:rsidRDefault="00970F04" w:rsidP="00970F04">
      <w:pPr>
        <w:spacing w:after="120"/>
        <w:rPr>
          <w:rFonts w:cstheme="minorHAnsi"/>
        </w:rPr>
      </w:pPr>
      <w:r>
        <w:rPr>
          <w:rFonts w:cstheme="minorHAnsi"/>
          <w:b/>
          <w:bCs/>
        </w:rPr>
        <w:t>G</w:t>
      </w:r>
      <w:r w:rsidR="003C1D6A" w:rsidRPr="003C1D6A">
        <w:rPr>
          <w:rFonts w:cstheme="minorHAnsi"/>
          <w:b/>
          <w:bCs/>
        </w:rPr>
        <w:t xml:space="preserve">overnment revenue from VAT </w:t>
      </w:r>
      <w:r>
        <w:rPr>
          <w:rFonts w:cstheme="minorHAnsi"/>
          <w:b/>
          <w:bCs/>
        </w:rPr>
        <w:t>&amp;</w:t>
      </w:r>
      <w:r w:rsidR="003C1D6A" w:rsidRPr="003C1D6A">
        <w:rPr>
          <w:rFonts w:cstheme="minorHAnsi"/>
          <w:b/>
          <w:bCs/>
        </w:rPr>
        <w:t xml:space="preserve"> excises</w:t>
      </w:r>
      <w:r w:rsidR="003C1D6A">
        <w:rPr>
          <w:rFonts w:cstheme="minorHAnsi"/>
          <w:b/>
          <w:bCs/>
        </w:rPr>
        <w:t xml:space="preserve">: on final </w:t>
      </w:r>
      <w:r>
        <w:rPr>
          <w:rFonts w:cstheme="minorHAnsi"/>
          <w:b/>
          <w:bCs/>
        </w:rPr>
        <w:t xml:space="preserve">&amp; </w:t>
      </w:r>
      <w:r w:rsidR="003C1D6A">
        <w:rPr>
          <w:rFonts w:cstheme="minorHAnsi"/>
          <w:b/>
          <w:bCs/>
        </w:rPr>
        <w:t>intermediate sales</w:t>
      </w:r>
      <w:r>
        <w:rPr>
          <w:rFonts w:cstheme="minorHAnsi"/>
          <w:b/>
          <w:bCs/>
        </w:rPr>
        <w:t xml:space="preserve"> </w:t>
      </w:r>
      <w:r w:rsidR="0017052F">
        <w:rPr>
          <w:rFonts w:cstheme="minorHAnsi"/>
        </w:rPr>
        <w:tab/>
      </w:r>
      <w:r w:rsidR="0017052F">
        <w:rPr>
          <w:rFonts w:cstheme="minorHAnsi"/>
        </w:rPr>
        <w:tab/>
        <w:t xml:space="preserve">(revised </w:t>
      </w:r>
      <w:r w:rsidRPr="00970F04">
        <w:rPr>
          <w:rFonts w:cstheme="minorHAnsi"/>
        </w:rPr>
        <w:t>eq. 37)</w:t>
      </w:r>
    </w:p>
    <w:p w14:paraId="4E93EA20" w14:textId="6A79118A" w:rsidR="003C1D6A" w:rsidRDefault="003C1D6A" w:rsidP="00660693">
      <w:pPr>
        <w:spacing w:after="120"/>
        <w:ind w:left="-90"/>
        <w:rPr>
          <w:rFonts w:cstheme="minorHAnsi"/>
        </w:rPr>
      </w:pPr>
      <w:r>
        <w:rPr>
          <w:rFonts w:cstheme="minorHAnsi"/>
        </w:rPr>
        <w:t xml:space="preserve">As case D is </w:t>
      </w:r>
      <w:r w:rsidR="00660693">
        <w:rPr>
          <w:rFonts w:cstheme="minorHAnsi"/>
        </w:rPr>
        <w:t xml:space="preserve">the </w:t>
      </w:r>
      <w:r>
        <w:rPr>
          <w:rFonts w:cstheme="minorHAnsi"/>
        </w:rPr>
        <w:t>most comprehensive, we now formulate government revenue</w:t>
      </w:r>
      <w:r w:rsidR="00CA3FE8">
        <w:rPr>
          <w:rFonts w:cstheme="minorHAnsi"/>
        </w:rPr>
        <w:t>, and compare two ways of calculating the effective rates.</w:t>
      </w:r>
    </w:p>
    <w:p w14:paraId="34BB11DD" w14:textId="0665E223" w:rsidR="00CA3FE8" w:rsidRPr="00C3388B" w:rsidRDefault="00CA3FE8" w:rsidP="003C1D6A">
      <w:pPr>
        <w:spacing w:after="240"/>
        <w:rPr>
          <w:rFonts w:cstheme="minorHAnsi"/>
        </w:rPr>
      </w:pPr>
      <w:r w:rsidRPr="00CA3FE8">
        <w:rPr>
          <w:rFonts w:cstheme="minorHAnsi"/>
          <w:b/>
          <w:bCs/>
        </w:rPr>
        <w:t xml:space="preserve">On </w:t>
      </w:r>
      <w:r>
        <w:rPr>
          <w:rFonts w:cstheme="minorHAnsi"/>
          <w:b/>
          <w:bCs/>
        </w:rPr>
        <w:t xml:space="preserve">final </w:t>
      </w:r>
      <w:r w:rsidR="00471A69">
        <w:rPr>
          <w:rFonts w:cstheme="minorHAnsi"/>
          <w:b/>
          <w:bCs/>
        </w:rPr>
        <w:t xml:space="preserve">demand </w:t>
      </w:r>
      <w:r w:rsidRPr="00CA3FE8">
        <w:rPr>
          <w:rFonts w:cstheme="minorHAnsi"/>
          <w:b/>
          <w:bCs/>
        </w:rPr>
        <w:t>for commodity c</w:t>
      </w:r>
      <w:r w:rsidR="00D92F13">
        <w:rPr>
          <w:rFonts w:cstheme="minorHAnsi"/>
          <w:b/>
          <w:bCs/>
        </w:rPr>
        <w:t>’</w:t>
      </w:r>
      <w:r w:rsidR="00E77C49">
        <w:rPr>
          <w:rFonts w:cstheme="minorHAnsi"/>
          <w:b/>
          <w:bCs/>
        </w:rPr>
        <w:t xml:space="preserve"> </w:t>
      </w:r>
      <w:r w:rsidR="00E77C49" w:rsidRPr="00660693">
        <w:rPr>
          <w:rFonts w:cstheme="minorHAnsi"/>
        </w:rPr>
        <w:t xml:space="preserve"> </w:t>
      </w:r>
      <w:r w:rsidR="00E77C49" w:rsidRPr="00660693">
        <w:rPr>
          <w:rStyle w:val="FootnoteReference"/>
          <w:rFonts w:cstheme="minorHAnsi"/>
        </w:rPr>
        <w:footnoteReference w:id="6"/>
      </w:r>
      <w:r w:rsidR="00C3388B">
        <w:rPr>
          <w:rFonts w:cstheme="minorHAnsi"/>
          <w:b/>
          <w:bCs/>
        </w:rPr>
        <w:t xml:space="preserve"> </w:t>
      </w:r>
    </w:p>
    <w:p w14:paraId="5A391C2A" w14:textId="0EE46DF1" w:rsidR="00820E29" w:rsidRDefault="00471A69" w:rsidP="00820E29">
      <w:pPr>
        <w:spacing w:after="240"/>
        <w:ind w:left="-90"/>
      </w:pPr>
      <w:r w:rsidRPr="00B746AC">
        <w:t>PQ</w:t>
      </w:r>
      <w:r w:rsidRPr="007B6410">
        <w:rPr>
          <w:color w:val="FF0000"/>
          <w:vertAlign w:val="superscript"/>
        </w:rPr>
        <w:t>F</w:t>
      </w:r>
      <w:r w:rsidRPr="0040387E">
        <w:rPr>
          <w:color w:val="000000" w:themeColor="text1"/>
          <w:vertAlign w:val="subscript"/>
        </w:rPr>
        <w:t>c</w:t>
      </w:r>
      <w:r w:rsidR="00D92F13">
        <w:rPr>
          <w:color w:val="000000" w:themeColor="text1"/>
          <w:vertAlign w:val="subscript"/>
        </w:rPr>
        <w:t>’</w:t>
      </w:r>
      <w:r>
        <w:t xml:space="preserve">  (Q</w:t>
      </w:r>
      <w:r w:rsidR="00C3388B">
        <w:t>H</w:t>
      </w:r>
      <w:r w:rsidRPr="00471A69">
        <w:rPr>
          <w:vertAlign w:val="subscript"/>
        </w:rPr>
        <w:t>c</w:t>
      </w:r>
      <w:r w:rsidR="00D92F13">
        <w:rPr>
          <w:vertAlign w:val="subscript"/>
        </w:rPr>
        <w:t>’</w:t>
      </w:r>
      <w:r w:rsidRPr="00471A69">
        <w:rPr>
          <w:vertAlign w:val="subscript"/>
        </w:rPr>
        <w:t xml:space="preserve"> </w:t>
      </w:r>
      <w:r>
        <w:t>+ Q</w:t>
      </w:r>
      <w:r w:rsidR="00C3388B">
        <w:t>G</w:t>
      </w:r>
      <w:r w:rsidRPr="00471A69">
        <w:rPr>
          <w:vertAlign w:val="subscript"/>
        </w:rPr>
        <w:t>c</w:t>
      </w:r>
      <w:r w:rsidR="00D92F13">
        <w:rPr>
          <w:vertAlign w:val="subscript"/>
        </w:rPr>
        <w:t>’</w:t>
      </w:r>
      <w:r>
        <w:t xml:space="preserve">) </w:t>
      </w:r>
      <w:r w:rsidR="0017052F">
        <w:t xml:space="preserve"> </w:t>
      </w:r>
      <w:r>
        <w:t>=</w:t>
      </w:r>
      <w:r w:rsidR="0017052F">
        <w:t xml:space="preserve"> </w:t>
      </w:r>
      <w:r>
        <w:t xml:space="preserve"> </w:t>
      </w:r>
      <w:r w:rsidRPr="00B746AC">
        <w:t>PQ</w:t>
      </w:r>
      <w:r w:rsidRPr="00471A69">
        <w:rPr>
          <w:vertAlign w:val="subscript"/>
        </w:rPr>
        <w:t>c</w:t>
      </w:r>
      <w:r w:rsidR="00D92F13">
        <w:rPr>
          <w:vertAlign w:val="subscript"/>
        </w:rPr>
        <w:t>’</w:t>
      </w:r>
      <w:r w:rsidRPr="00B746AC">
        <w:t xml:space="preserve"> (1 +</w:t>
      </w:r>
      <w:r w:rsidRPr="00AE4398">
        <w:rPr>
          <w:i/>
          <w:iCs/>
        </w:rPr>
        <w:t xml:space="preserve"> tex</w:t>
      </w:r>
      <w:r w:rsidR="00036341">
        <w:rPr>
          <w:i/>
          <w:iCs/>
        </w:rPr>
        <w:t>eff</w:t>
      </w:r>
      <w:r w:rsidRPr="0040387E">
        <w:rPr>
          <w:i/>
          <w:iCs/>
          <w:vertAlign w:val="subscript"/>
        </w:rPr>
        <w:t>c</w:t>
      </w:r>
      <w:r w:rsidR="00D92F13">
        <w:rPr>
          <w:i/>
          <w:iCs/>
          <w:vertAlign w:val="subscript"/>
        </w:rPr>
        <w:t>’</w:t>
      </w:r>
      <w:r w:rsidRPr="00B746AC">
        <w:t xml:space="preserve">) </w:t>
      </w:r>
      <w:r>
        <w:t>(1 +</w:t>
      </w:r>
      <w:r w:rsidRPr="00AE4398">
        <w:rPr>
          <w:i/>
          <w:iCs/>
        </w:rPr>
        <w:t xml:space="preserve"> vat</w:t>
      </w:r>
      <w:r>
        <w:rPr>
          <w:i/>
          <w:iCs/>
        </w:rPr>
        <w:t>eff</w:t>
      </w:r>
      <w:r w:rsidRPr="0040387E">
        <w:rPr>
          <w:i/>
          <w:iCs/>
          <w:vertAlign w:val="subscript"/>
        </w:rPr>
        <w:t>c</w:t>
      </w:r>
      <w:r w:rsidR="00D92F13">
        <w:rPr>
          <w:i/>
          <w:iCs/>
          <w:vertAlign w:val="subscript"/>
        </w:rPr>
        <w:t>’</w:t>
      </w:r>
      <w:r>
        <w:t>) (Q</w:t>
      </w:r>
      <w:r w:rsidR="00C3388B">
        <w:t>H</w:t>
      </w:r>
      <w:r w:rsidRPr="00471A69">
        <w:rPr>
          <w:vertAlign w:val="subscript"/>
        </w:rPr>
        <w:t>c</w:t>
      </w:r>
      <w:r w:rsidR="00D92F13">
        <w:rPr>
          <w:vertAlign w:val="subscript"/>
        </w:rPr>
        <w:t>’</w:t>
      </w:r>
      <w:r w:rsidRPr="00471A69">
        <w:rPr>
          <w:vertAlign w:val="subscript"/>
        </w:rPr>
        <w:t xml:space="preserve"> </w:t>
      </w:r>
      <w:r>
        <w:t>+ Q</w:t>
      </w:r>
      <w:r w:rsidR="00C3388B">
        <w:t>G</w:t>
      </w:r>
      <w:r w:rsidRPr="00471A69">
        <w:rPr>
          <w:vertAlign w:val="subscript"/>
        </w:rPr>
        <w:t>c</w:t>
      </w:r>
      <w:r w:rsidR="00D92F13">
        <w:rPr>
          <w:vertAlign w:val="subscript"/>
        </w:rPr>
        <w:t>’</w:t>
      </w:r>
      <w:r>
        <w:t xml:space="preserve">)  </w:t>
      </w:r>
      <w:r>
        <w:tab/>
      </w:r>
    </w:p>
    <w:p w14:paraId="28878630" w14:textId="32FD2981" w:rsidR="00DB60DA" w:rsidRDefault="00036341" w:rsidP="00F1195F">
      <w:pPr>
        <w:spacing w:after="240"/>
        <w:ind w:left="-90"/>
        <w:rPr>
          <w:i/>
          <w:iCs/>
        </w:rPr>
      </w:pPr>
      <w:r w:rsidRPr="003016C9">
        <w:rPr>
          <w:i/>
          <w:iCs/>
        </w:rPr>
        <w:t>vateff</w:t>
      </w:r>
      <w:r w:rsidRPr="003016C9">
        <w:rPr>
          <w:i/>
          <w:iCs/>
          <w:vertAlign w:val="subscript"/>
        </w:rPr>
        <w:t>c</w:t>
      </w:r>
      <w:r w:rsidR="00D92F13">
        <w:rPr>
          <w:i/>
          <w:iCs/>
          <w:vertAlign w:val="subscript"/>
        </w:rPr>
        <w:t>’</w:t>
      </w:r>
      <w:r>
        <w:t xml:space="preserve"> =  </w:t>
      </w:r>
      <w:r w:rsidRPr="000C0552">
        <w:t xml:space="preserve"> (</w:t>
      </w:r>
      <w:r w:rsidRPr="00A63779">
        <w:t>1</w:t>
      </w:r>
      <w:r w:rsidRPr="00A63779">
        <w:rPr>
          <w:i/>
          <w:iCs/>
        </w:rPr>
        <w:t xml:space="preserve"> - </w:t>
      </w:r>
      <w:r w:rsidRPr="00A63779">
        <w:rPr>
          <w:rFonts w:cstheme="minorHAnsi"/>
          <w:i/>
          <w:iCs/>
        </w:rPr>
        <w:t>λ</w:t>
      </w:r>
      <w:r w:rsidRPr="00A63779">
        <w:rPr>
          <w:i/>
          <w:iCs/>
          <w:vertAlign w:val="subscript"/>
        </w:rPr>
        <w:t>c</w:t>
      </w:r>
      <w:r w:rsidR="00D92F13">
        <w:rPr>
          <w:i/>
          <w:iCs/>
          <w:vertAlign w:val="subscript"/>
        </w:rPr>
        <w:t>’</w:t>
      </w:r>
      <w:r w:rsidRPr="00A63779">
        <w:rPr>
          <w:i/>
          <w:iCs/>
        </w:rPr>
        <w:t xml:space="preserve">  - </w:t>
      </w:r>
      <w:r w:rsidRPr="00A63779">
        <w:rPr>
          <w:rFonts w:cstheme="minorHAnsi"/>
          <w:i/>
          <w:iCs/>
        </w:rPr>
        <w:t>μ</w:t>
      </w:r>
      <w:r w:rsidRPr="00A63779">
        <w:rPr>
          <w:i/>
          <w:iCs/>
          <w:vertAlign w:val="subscript"/>
        </w:rPr>
        <w:t>c</w:t>
      </w:r>
      <w:r w:rsidR="00D92F13">
        <w:rPr>
          <w:i/>
          <w:iCs/>
          <w:vertAlign w:val="subscript"/>
        </w:rPr>
        <w:t>’</w:t>
      </w:r>
      <w:r w:rsidRPr="00A63779">
        <w:rPr>
          <w:i/>
          <w:iCs/>
        </w:rPr>
        <w:t xml:space="preserve"> </w:t>
      </w:r>
      <w:r w:rsidRPr="000C0552">
        <w:t>)</w:t>
      </w:r>
      <w:r>
        <w:t xml:space="preserve"> </w:t>
      </w:r>
      <w:r w:rsidR="000C0552" w:rsidRPr="00116388">
        <w:rPr>
          <w:rFonts w:cstheme="minorHAnsi"/>
          <w:i/>
          <w:iCs/>
        </w:rPr>
        <w:t>ε</w:t>
      </w:r>
      <w:r w:rsidR="000C0552" w:rsidRPr="00116388">
        <w:rPr>
          <w:rFonts w:cstheme="minorHAnsi"/>
          <w:i/>
          <w:iCs/>
          <w:vertAlign w:val="subscript"/>
        </w:rPr>
        <w:t>c</w:t>
      </w:r>
      <w:r w:rsidR="000C0552">
        <w:rPr>
          <w:rFonts w:cstheme="minorHAnsi"/>
          <w:i/>
          <w:iCs/>
          <w:vertAlign w:val="subscript"/>
        </w:rPr>
        <w:t>’</w:t>
      </w:r>
      <w:r w:rsidR="000C0552">
        <w:rPr>
          <w:rFonts w:cstheme="minorHAnsi"/>
          <w:i/>
          <w:iCs/>
          <w:vertAlign w:val="subscript"/>
        </w:rPr>
        <w:t xml:space="preserve"> </w:t>
      </w:r>
      <w:r>
        <w:t xml:space="preserve"> </w:t>
      </w:r>
      <w:r w:rsidR="007C64A1" w:rsidRPr="007C64A1">
        <w:rPr>
          <w:i/>
          <w:iCs/>
        </w:rPr>
        <w:t>vat</w:t>
      </w:r>
      <w:r w:rsidR="007C64A1" w:rsidRPr="007C64A1">
        <w:rPr>
          <w:i/>
          <w:iCs/>
          <w:vertAlign w:val="subscript"/>
        </w:rPr>
        <w:t>c’</w:t>
      </w:r>
      <w:r w:rsidR="007C64A1">
        <w:rPr>
          <w:i/>
          <w:iCs/>
          <w:vertAlign w:val="subscript"/>
        </w:rPr>
        <w:t xml:space="preserve"> </w:t>
      </w:r>
      <w:r w:rsidR="007C64A1">
        <w:tab/>
      </w:r>
      <w:r w:rsidR="007C64A1">
        <w:tab/>
      </w:r>
      <w:r w:rsidR="00820E29">
        <w:t>and</w:t>
      </w:r>
      <w:r w:rsidR="007C64A1">
        <w:tab/>
      </w:r>
      <w:r w:rsidR="007C64A1">
        <w:tab/>
      </w:r>
      <w:r w:rsidR="00820E29">
        <w:rPr>
          <w:i/>
          <w:iCs/>
        </w:rPr>
        <w:t>tex</w:t>
      </w:r>
      <w:r w:rsidR="00820E29" w:rsidRPr="003016C9">
        <w:rPr>
          <w:i/>
          <w:iCs/>
        </w:rPr>
        <w:t>eff</w:t>
      </w:r>
      <w:r w:rsidR="00820E29" w:rsidRPr="003016C9">
        <w:rPr>
          <w:i/>
          <w:iCs/>
          <w:vertAlign w:val="subscript"/>
        </w:rPr>
        <w:t>c</w:t>
      </w:r>
      <w:r w:rsidR="00D92F13">
        <w:rPr>
          <w:i/>
          <w:iCs/>
          <w:vertAlign w:val="subscript"/>
        </w:rPr>
        <w:t>’</w:t>
      </w:r>
      <w:r w:rsidR="00820E29">
        <w:t xml:space="preserve"> =  </w:t>
      </w:r>
      <w:r w:rsidR="00820E29" w:rsidRPr="00116388">
        <w:rPr>
          <w:rFonts w:cstheme="minorHAnsi"/>
          <w:i/>
          <w:iCs/>
        </w:rPr>
        <w:t>ε</w:t>
      </w:r>
      <w:r w:rsidR="00820E29" w:rsidRPr="00116388">
        <w:rPr>
          <w:rFonts w:cstheme="minorHAnsi"/>
          <w:i/>
          <w:iCs/>
          <w:vertAlign w:val="subscript"/>
        </w:rPr>
        <w:t>c</w:t>
      </w:r>
      <w:r w:rsidR="00D92F13">
        <w:rPr>
          <w:rFonts w:cstheme="minorHAnsi"/>
          <w:i/>
          <w:iCs/>
          <w:vertAlign w:val="subscript"/>
        </w:rPr>
        <w:t>’</w:t>
      </w:r>
      <w:r w:rsidR="00820E29">
        <w:t xml:space="preserve">   </w:t>
      </w:r>
      <w:r w:rsidR="00820E29" w:rsidRPr="00AE4398">
        <w:rPr>
          <w:i/>
          <w:iCs/>
        </w:rPr>
        <w:t>tex</w:t>
      </w:r>
      <w:r w:rsidR="00820E29" w:rsidRPr="00485206">
        <w:rPr>
          <w:i/>
          <w:iCs/>
          <w:vertAlign w:val="subscript"/>
        </w:rPr>
        <w:t>c</w:t>
      </w:r>
      <w:r w:rsidR="00D92F13">
        <w:rPr>
          <w:i/>
          <w:iCs/>
          <w:vertAlign w:val="subscript"/>
        </w:rPr>
        <w:t>’</w:t>
      </w:r>
      <w:r w:rsidR="00820E29">
        <w:rPr>
          <w:i/>
          <w:iCs/>
        </w:rPr>
        <w:t xml:space="preserve">      </w:t>
      </w:r>
    </w:p>
    <w:p w14:paraId="0208236F" w14:textId="025BE7B7" w:rsidR="0017052F" w:rsidRPr="000C0552" w:rsidRDefault="0017052F" w:rsidP="0017052F">
      <w:pPr>
        <w:spacing w:after="120"/>
        <w:ind w:left="-90"/>
      </w:pPr>
      <w:r>
        <w:t>Excise revenue final sales commodity c’:</w:t>
      </w:r>
      <w:r>
        <w:tab/>
      </w:r>
      <w:r w:rsidRPr="00B746AC">
        <w:t>PQ</w:t>
      </w:r>
      <w:r w:rsidRPr="00471A69">
        <w:rPr>
          <w:vertAlign w:val="subscript"/>
        </w:rPr>
        <w:t>c</w:t>
      </w:r>
      <w:r>
        <w:rPr>
          <w:vertAlign w:val="subscript"/>
        </w:rPr>
        <w:t>’</w:t>
      </w:r>
      <w:r w:rsidRPr="00B746AC">
        <w:t xml:space="preserve"> (</w:t>
      </w:r>
      <w:r>
        <w:t xml:space="preserve"> </w:t>
      </w:r>
      <w:r w:rsidRPr="00116388">
        <w:rPr>
          <w:rFonts w:cstheme="minorHAnsi"/>
          <w:i/>
          <w:iCs/>
        </w:rPr>
        <w:t>ε</w:t>
      </w:r>
      <w:r w:rsidRPr="00116388">
        <w:rPr>
          <w:rFonts w:cstheme="minorHAnsi"/>
          <w:i/>
          <w:iCs/>
          <w:vertAlign w:val="subscript"/>
        </w:rPr>
        <w:t>c</w:t>
      </w:r>
      <w:r>
        <w:rPr>
          <w:rFonts w:cstheme="minorHAnsi"/>
          <w:i/>
          <w:iCs/>
          <w:vertAlign w:val="subscript"/>
        </w:rPr>
        <w:t>’</w:t>
      </w:r>
      <w:r>
        <w:t xml:space="preserve">  </w:t>
      </w:r>
      <w:r w:rsidRPr="00AE4398">
        <w:rPr>
          <w:i/>
          <w:iCs/>
        </w:rPr>
        <w:t>tex</w:t>
      </w:r>
      <w:r w:rsidRPr="00485206">
        <w:rPr>
          <w:i/>
          <w:iCs/>
          <w:vertAlign w:val="subscript"/>
        </w:rPr>
        <w:t>c</w:t>
      </w:r>
      <w:r>
        <w:rPr>
          <w:i/>
          <w:iCs/>
          <w:vertAlign w:val="subscript"/>
        </w:rPr>
        <w:t>’</w:t>
      </w:r>
      <w:r w:rsidRPr="00F1195F">
        <w:t xml:space="preserve"> )</w:t>
      </w:r>
      <w:r>
        <w:rPr>
          <w:i/>
          <w:iCs/>
        </w:rPr>
        <w:t xml:space="preserve"> </w:t>
      </w:r>
      <w:r>
        <w:t>(Q</w:t>
      </w:r>
      <w:r w:rsidR="00C3388B">
        <w:t>H</w:t>
      </w:r>
      <w:r w:rsidRPr="00471A69">
        <w:rPr>
          <w:vertAlign w:val="subscript"/>
        </w:rPr>
        <w:t>c</w:t>
      </w:r>
      <w:r>
        <w:rPr>
          <w:vertAlign w:val="subscript"/>
        </w:rPr>
        <w:t>’</w:t>
      </w:r>
      <w:r w:rsidRPr="00471A69">
        <w:rPr>
          <w:vertAlign w:val="subscript"/>
        </w:rPr>
        <w:t xml:space="preserve"> </w:t>
      </w:r>
      <w:r>
        <w:t>+ Q</w:t>
      </w:r>
      <w:r w:rsidR="00C3388B">
        <w:t>G</w:t>
      </w:r>
      <w:r w:rsidRPr="00471A69">
        <w:rPr>
          <w:vertAlign w:val="subscript"/>
        </w:rPr>
        <w:t>c</w:t>
      </w:r>
      <w:r>
        <w:rPr>
          <w:vertAlign w:val="subscript"/>
        </w:rPr>
        <w:t>’</w:t>
      </w:r>
      <w:r>
        <w:t>)</w:t>
      </w:r>
      <w:r>
        <w:tab/>
      </w:r>
      <w:r>
        <w:tab/>
      </w:r>
      <w:r>
        <w:tab/>
        <w:t xml:space="preserve">   </w:t>
      </w:r>
      <w:r w:rsidR="000C0552">
        <w:t xml:space="preserve"> </w:t>
      </w:r>
      <w:r>
        <w:t>=  EXC-F</w:t>
      </w:r>
      <w:r w:rsidRPr="00A3620E">
        <w:rPr>
          <w:vertAlign w:val="subscript"/>
        </w:rPr>
        <w:t>c</w:t>
      </w:r>
      <w:r>
        <w:rPr>
          <w:vertAlign w:val="subscript"/>
        </w:rPr>
        <w:t>’</w:t>
      </w:r>
      <w:r w:rsidR="000C0552">
        <w:t xml:space="preserve">    (37a)</w:t>
      </w:r>
    </w:p>
    <w:p w14:paraId="42CE07B1" w14:textId="58B2C517" w:rsidR="00DB60DA" w:rsidRDefault="00F1195F" w:rsidP="0017052F">
      <w:pPr>
        <w:spacing w:after="0"/>
        <w:ind w:left="-90"/>
      </w:pPr>
      <w:r>
        <w:t xml:space="preserve">VAT revenue </w:t>
      </w:r>
      <w:r w:rsidR="00585E28">
        <w:t>final sales</w:t>
      </w:r>
      <w:r>
        <w:t xml:space="preserve"> commodity </w:t>
      </w:r>
      <w:r w:rsidR="00585E28">
        <w:t>c’</w:t>
      </w:r>
      <w:r>
        <w:t>:</w:t>
      </w:r>
      <w:r>
        <w:tab/>
      </w:r>
      <w:r w:rsidRPr="00B746AC">
        <w:t>PQ</w:t>
      </w:r>
      <w:r w:rsidRPr="00471A69">
        <w:rPr>
          <w:vertAlign w:val="subscript"/>
        </w:rPr>
        <w:t>c</w:t>
      </w:r>
      <w:r>
        <w:rPr>
          <w:vertAlign w:val="subscript"/>
        </w:rPr>
        <w:t>’</w:t>
      </w:r>
      <w:r w:rsidRPr="00B746AC">
        <w:t xml:space="preserve"> (1 +</w:t>
      </w:r>
      <w:r w:rsidRPr="00AE4398">
        <w:rPr>
          <w:i/>
          <w:iCs/>
        </w:rPr>
        <w:t xml:space="preserve"> </w:t>
      </w:r>
      <w:r w:rsidRPr="00116388">
        <w:rPr>
          <w:rFonts w:cstheme="minorHAnsi"/>
          <w:i/>
          <w:iCs/>
        </w:rPr>
        <w:t>ε</w:t>
      </w:r>
      <w:r w:rsidRPr="00116388">
        <w:rPr>
          <w:rFonts w:cstheme="minorHAnsi"/>
          <w:i/>
          <w:iCs/>
          <w:vertAlign w:val="subscript"/>
        </w:rPr>
        <w:t>c</w:t>
      </w:r>
      <w:r>
        <w:rPr>
          <w:rFonts w:cstheme="minorHAnsi"/>
          <w:i/>
          <w:iCs/>
          <w:vertAlign w:val="subscript"/>
        </w:rPr>
        <w:t>’</w:t>
      </w:r>
      <w:r>
        <w:t xml:space="preserve">  </w:t>
      </w:r>
      <w:r w:rsidRPr="00AE4398">
        <w:rPr>
          <w:i/>
          <w:iCs/>
        </w:rPr>
        <w:t>tex</w:t>
      </w:r>
      <w:r w:rsidRPr="00485206">
        <w:rPr>
          <w:i/>
          <w:iCs/>
          <w:vertAlign w:val="subscript"/>
        </w:rPr>
        <w:t>c</w:t>
      </w:r>
      <w:r>
        <w:rPr>
          <w:i/>
          <w:iCs/>
          <w:vertAlign w:val="subscript"/>
        </w:rPr>
        <w:t>’</w:t>
      </w:r>
      <w:r w:rsidRPr="00F1195F">
        <w:t>)</w:t>
      </w:r>
      <w:r>
        <w:t xml:space="preserve"> </w:t>
      </w:r>
      <w:r w:rsidRPr="00F1195F">
        <w:t>(</w:t>
      </w:r>
      <w:r w:rsidRPr="00A63779">
        <w:t>1</w:t>
      </w:r>
      <w:r w:rsidRPr="00A63779">
        <w:rPr>
          <w:i/>
          <w:iCs/>
        </w:rPr>
        <w:t xml:space="preserve"> - </w:t>
      </w:r>
      <w:r w:rsidRPr="00A63779">
        <w:rPr>
          <w:rFonts w:cstheme="minorHAnsi"/>
          <w:i/>
          <w:iCs/>
        </w:rPr>
        <w:t>λ</w:t>
      </w:r>
      <w:r w:rsidRPr="00A63779">
        <w:rPr>
          <w:i/>
          <w:iCs/>
          <w:vertAlign w:val="subscript"/>
        </w:rPr>
        <w:t>c</w:t>
      </w:r>
      <w:r>
        <w:rPr>
          <w:i/>
          <w:iCs/>
          <w:vertAlign w:val="subscript"/>
        </w:rPr>
        <w:t>’</w:t>
      </w:r>
      <w:r w:rsidRPr="00A63779">
        <w:rPr>
          <w:i/>
          <w:iCs/>
        </w:rPr>
        <w:t xml:space="preserve">  - </w:t>
      </w:r>
      <w:r w:rsidRPr="00A63779">
        <w:rPr>
          <w:rFonts w:cstheme="minorHAnsi"/>
          <w:i/>
          <w:iCs/>
        </w:rPr>
        <w:t>μ</w:t>
      </w:r>
      <w:r w:rsidRPr="00A63779">
        <w:rPr>
          <w:i/>
          <w:iCs/>
          <w:vertAlign w:val="subscript"/>
        </w:rPr>
        <w:t>c</w:t>
      </w:r>
      <w:r>
        <w:rPr>
          <w:i/>
          <w:iCs/>
          <w:vertAlign w:val="subscript"/>
        </w:rPr>
        <w:t>’</w:t>
      </w:r>
      <w:r w:rsidRPr="00F1195F">
        <w:t xml:space="preserve">) </w:t>
      </w:r>
      <w:r w:rsidR="000C0552" w:rsidRPr="00116388">
        <w:rPr>
          <w:rFonts w:cstheme="minorHAnsi"/>
          <w:i/>
          <w:iCs/>
        </w:rPr>
        <w:t>ε</w:t>
      </w:r>
      <w:r w:rsidR="000C0552" w:rsidRPr="00116388">
        <w:rPr>
          <w:rFonts w:cstheme="minorHAnsi"/>
          <w:i/>
          <w:iCs/>
          <w:vertAlign w:val="subscript"/>
        </w:rPr>
        <w:t>c</w:t>
      </w:r>
      <w:r w:rsidR="000C0552">
        <w:rPr>
          <w:rFonts w:cstheme="minorHAnsi"/>
          <w:i/>
          <w:iCs/>
          <w:vertAlign w:val="subscript"/>
        </w:rPr>
        <w:t>’</w:t>
      </w:r>
      <w:r w:rsidR="000C0552">
        <w:t xml:space="preserve"> </w:t>
      </w:r>
      <w:r w:rsidR="007C64A1" w:rsidRPr="007C64A1">
        <w:rPr>
          <w:i/>
          <w:iCs/>
        </w:rPr>
        <w:t>vat</w:t>
      </w:r>
      <w:r w:rsidR="007C64A1" w:rsidRPr="007C64A1">
        <w:rPr>
          <w:i/>
          <w:iCs/>
          <w:vertAlign w:val="subscript"/>
        </w:rPr>
        <w:t>c’</w:t>
      </w:r>
      <w:r>
        <w:t xml:space="preserve"> (Q</w:t>
      </w:r>
      <w:r w:rsidR="00C3388B">
        <w:t>H</w:t>
      </w:r>
      <w:r w:rsidRPr="00471A69">
        <w:rPr>
          <w:vertAlign w:val="subscript"/>
        </w:rPr>
        <w:t>c</w:t>
      </w:r>
      <w:r>
        <w:rPr>
          <w:vertAlign w:val="subscript"/>
        </w:rPr>
        <w:t>’</w:t>
      </w:r>
      <w:r w:rsidRPr="00471A69">
        <w:rPr>
          <w:vertAlign w:val="subscript"/>
        </w:rPr>
        <w:t xml:space="preserve"> </w:t>
      </w:r>
      <w:r>
        <w:t>+ Q</w:t>
      </w:r>
      <w:r w:rsidR="00C3388B">
        <w:t>G</w:t>
      </w:r>
      <w:r w:rsidRPr="00471A69">
        <w:rPr>
          <w:vertAlign w:val="subscript"/>
        </w:rPr>
        <w:t>c</w:t>
      </w:r>
      <w:r>
        <w:rPr>
          <w:vertAlign w:val="subscript"/>
        </w:rPr>
        <w:t>’</w:t>
      </w:r>
      <w:r>
        <w:t xml:space="preserve">) </w:t>
      </w:r>
      <w:r w:rsidR="000C0552">
        <w:t xml:space="preserve"> </w:t>
      </w:r>
      <w:r w:rsidR="00A3620E">
        <w:t>=  VAT</w:t>
      </w:r>
      <w:r w:rsidR="00252D7A">
        <w:t>-</w:t>
      </w:r>
      <w:r w:rsidR="00A3620E">
        <w:t>F</w:t>
      </w:r>
      <w:r w:rsidR="00A3620E" w:rsidRPr="00A3620E">
        <w:rPr>
          <w:vertAlign w:val="subscript"/>
        </w:rPr>
        <w:t>c</w:t>
      </w:r>
      <w:r w:rsidR="00A3620E">
        <w:rPr>
          <w:vertAlign w:val="subscript"/>
        </w:rPr>
        <w:t>’</w:t>
      </w:r>
    </w:p>
    <w:p w14:paraId="0AAD694C" w14:textId="77777777" w:rsidR="00F1195F" w:rsidRDefault="00F1195F" w:rsidP="00DC5104">
      <w:pPr>
        <w:spacing w:after="0"/>
        <w:ind w:left="-90"/>
      </w:pPr>
    </w:p>
    <w:p w14:paraId="0D5E3CDF" w14:textId="25E8CB5F" w:rsidR="003C1D6A" w:rsidRDefault="003C1D6A" w:rsidP="00F1195F">
      <w:pPr>
        <w:spacing w:after="120"/>
        <w:ind w:left="-90"/>
        <w:rPr>
          <w:rFonts w:cstheme="minorHAnsi"/>
          <w:b/>
          <w:bCs/>
        </w:rPr>
      </w:pPr>
      <w:r w:rsidRPr="00CA3FE8">
        <w:rPr>
          <w:rFonts w:cstheme="minorHAnsi"/>
          <w:b/>
          <w:bCs/>
        </w:rPr>
        <w:t>On non-deductible intermediate sales</w:t>
      </w:r>
      <w:r w:rsidR="00CA3FE8" w:rsidRPr="00CA3FE8">
        <w:rPr>
          <w:rFonts w:cstheme="minorHAnsi"/>
          <w:b/>
          <w:bCs/>
        </w:rPr>
        <w:t>, for commodity c</w:t>
      </w:r>
      <w:r w:rsidR="00D92F13">
        <w:rPr>
          <w:rFonts w:cstheme="minorHAnsi"/>
          <w:b/>
          <w:bCs/>
        </w:rPr>
        <w:t>’</w:t>
      </w:r>
    </w:p>
    <w:p w14:paraId="72D74806" w14:textId="7D968B01" w:rsidR="0017052F" w:rsidRDefault="0017052F" w:rsidP="0017052F">
      <w:pPr>
        <w:spacing w:after="120"/>
        <w:ind w:left="-90"/>
      </w:pPr>
      <w:r>
        <w:t xml:space="preserve">Excise revenue intermediate sales c’    </w:t>
      </w:r>
      <w:r>
        <w:rPr>
          <w:rFonts w:cstheme="minorHAnsi"/>
        </w:rPr>
        <w:t>∑</w:t>
      </w:r>
      <w:r w:rsidRPr="00CF65DC">
        <w:rPr>
          <w:rFonts w:cstheme="minorHAnsi"/>
          <w:vertAlign w:val="subscript"/>
        </w:rPr>
        <w:t>c</w:t>
      </w:r>
      <w:r>
        <w:rPr>
          <w:rFonts w:cstheme="minorHAnsi"/>
          <w:vertAlign w:val="subscript"/>
        </w:rPr>
        <w:t xml:space="preserve"> </w:t>
      </w:r>
      <w:r>
        <w:t xml:space="preserve"> X</w:t>
      </w:r>
      <w:r w:rsidRPr="00FA5731">
        <w:rPr>
          <w:vertAlign w:val="subscript"/>
        </w:rPr>
        <w:t xml:space="preserve">c </w:t>
      </w:r>
      <w:r>
        <w:rPr>
          <w:vertAlign w:val="subscript"/>
        </w:rPr>
        <w:t xml:space="preserve"> </w:t>
      </w:r>
      <w:r>
        <w:t>A</w:t>
      </w:r>
      <w:r w:rsidRPr="00CF65DC">
        <w:rPr>
          <w:vertAlign w:val="subscript"/>
        </w:rPr>
        <w:t xml:space="preserve">c’c </w:t>
      </w:r>
      <w:r>
        <w:rPr>
          <w:vertAlign w:val="subscript"/>
        </w:rPr>
        <w:t xml:space="preserve">  </w:t>
      </w:r>
      <w:r>
        <w:rPr>
          <w:rFonts w:cstheme="minorHAnsi"/>
        </w:rPr>
        <w:t>PQ</w:t>
      </w:r>
      <w:r w:rsidRPr="00CF65DC">
        <w:rPr>
          <w:rFonts w:cstheme="minorHAnsi"/>
          <w:vertAlign w:val="subscript"/>
        </w:rPr>
        <w:t>c’</w:t>
      </w:r>
      <w:r>
        <w:rPr>
          <w:rFonts w:cstheme="minorHAnsi"/>
          <w:vertAlign w:val="subscript"/>
        </w:rPr>
        <w:t xml:space="preserve">  </w:t>
      </w:r>
      <w:r>
        <w:rPr>
          <w:rFonts w:cstheme="minorHAnsi"/>
        </w:rPr>
        <w:t xml:space="preserve">  </w:t>
      </w:r>
      <w:r w:rsidRPr="00116388">
        <w:rPr>
          <w:rFonts w:cstheme="minorHAnsi"/>
          <w:i/>
          <w:iCs/>
        </w:rPr>
        <w:t>ε</w:t>
      </w:r>
      <w:r w:rsidRPr="00116388">
        <w:rPr>
          <w:rFonts w:cstheme="minorHAnsi"/>
          <w:i/>
          <w:iCs/>
          <w:vertAlign w:val="subscript"/>
        </w:rPr>
        <w:t>c’</w:t>
      </w:r>
      <w:r w:rsidRPr="00116388">
        <w:rPr>
          <w:rFonts w:cstheme="minorHAnsi"/>
          <w:i/>
          <w:iCs/>
        </w:rPr>
        <w:t xml:space="preserve"> </w:t>
      </w:r>
      <w:r>
        <w:rPr>
          <w:rFonts w:cstheme="minorHAnsi"/>
        </w:rPr>
        <w:t xml:space="preserve"> </w:t>
      </w:r>
      <w:r w:rsidRPr="002E42F2">
        <w:rPr>
          <w:rFonts w:cstheme="minorHAnsi"/>
          <w:i/>
          <w:iCs/>
        </w:rPr>
        <w:t>tex</w:t>
      </w:r>
      <w:r w:rsidRPr="002E42F2">
        <w:rPr>
          <w:rFonts w:cstheme="minorHAnsi"/>
          <w:i/>
          <w:iCs/>
          <w:vertAlign w:val="subscript"/>
        </w:rPr>
        <w:t>c</w:t>
      </w:r>
      <w:r>
        <w:rPr>
          <w:rFonts w:cstheme="minorHAnsi"/>
          <w:i/>
          <w:iCs/>
          <w:vertAlign w:val="subscript"/>
        </w:rPr>
        <w:t>’</w:t>
      </w:r>
      <w:r w:rsidR="00DC5104">
        <w:rPr>
          <w:rFonts w:cstheme="minorHAnsi"/>
          <w:i/>
          <w:iCs/>
          <w:vertAlign w:val="subscript"/>
        </w:rPr>
        <w:tab/>
      </w:r>
      <w:r w:rsidR="00DC5104">
        <w:rPr>
          <w:rFonts w:cstheme="minorHAnsi"/>
          <w:i/>
          <w:iCs/>
          <w:vertAlign w:val="subscript"/>
        </w:rPr>
        <w:tab/>
      </w:r>
      <w:r w:rsidR="00DC5104">
        <w:rPr>
          <w:rFonts w:cstheme="minorHAnsi"/>
          <w:i/>
          <w:iCs/>
          <w:vertAlign w:val="subscript"/>
        </w:rPr>
        <w:tab/>
      </w:r>
      <w:r w:rsidR="00DC5104">
        <w:rPr>
          <w:rFonts w:cstheme="minorHAnsi"/>
          <w:i/>
          <w:iCs/>
          <w:vertAlign w:val="subscript"/>
        </w:rPr>
        <w:tab/>
      </w:r>
      <w:r>
        <w:t>=  EXC-A</w:t>
      </w:r>
      <w:r w:rsidRPr="00A3620E">
        <w:rPr>
          <w:vertAlign w:val="subscript"/>
        </w:rPr>
        <w:t>c</w:t>
      </w:r>
      <w:r>
        <w:rPr>
          <w:vertAlign w:val="subscript"/>
        </w:rPr>
        <w:t>’</w:t>
      </w:r>
      <w:r w:rsidR="000C0552">
        <w:t xml:space="preserve">       </w:t>
      </w:r>
      <w:r w:rsidR="000C0552">
        <w:t>(37</w:t>
      </w:r>
      <w:r w:rsidR="000C0552">
        <w:t>b</w:t>
      </w:r>
      <w:r w:rsidR="000C0552">
        <w:t>)</w:t>
      </w:r>
    </w:p>
    <w:p w14:paraId="7B35AAAF" w14:textId="66496628" w:rsidR="003E6BDD" w:rsidRDefault="00585E28" w:rsidP="0017052F">
      <w:pPr>
        <w:spacing w:after="240"/>
        <w:ind w:left="-90"/>
      </w:pPr>
      <w:r>
        <w:t>VAT revenue intermediate sales c’</w:t>
      </w:r>
      <w:r w:rsidR="00A3620E">
        <w:t xml:space="preserve">        </w:t>
      </w:r>
      <w:r w:rsidR="00D56DA3">
        <w:rPr>
          <w:rFonts w:cstheme="minorHAnsi"/>
        </w:rPr>
        <w:t>∑</w:t>
      </w:r>
      <w:r w:rsidR="00D56DA3" w:rsidRPr="00CF65DC">
        <w:rPr>
          <w:rFonts w:cstheme="minorHAnsi"/>
          <w:vertAlign w:val="subscript"/>
        </w:rPr>
        <w:t>c</w:t>
      </w:r>
      <w:r w:rsidR="00D56DA3">
        <w:rPr>
          <w:rFonts w:cstheme="minorHAnsi"/>
          <w:vertAlign w:val="subscript"/>
        </w:rPr>
        <w:t xml:space="preserve"> </w:t>
      </w:r>
      <w:r w:rsidR="00D56DA3">
        <w:t xml:space="preserve"> X</w:t>
      </w:r>
      <w:r w:rsidR="00D56DA3" w:rsidRPr="00FA5731">
        <w:rPr>
          <w:vertAlign w:val="subscript"/>
        </w:rPr>
        <w:t xml:space="preserve">c </w:t>
      </w:r>
      <w:r w:rsidR="00A3620E">
        <w:rPr>
          <w:vertAlign w:val="subscript"/>
        </w:rPr>
        <w:t xml:space="preserve"> </w:t>
      </w:r>
      <w:r w:rsidR="00D56DA3">
        <w:t>A</w:t>
      </w:r>
      <w:r w:rsidR="00D56DA3" w:rsidRPr="00CF65DC">
        <w:rPr>
          <w:vertAlign w:val="subscript"/>
        </w:rPr>
        <w:t xml:space="preserve">c’c </w:t>
      </w:r>
      <w:r w:rsidR="00D56DA3">
        <w:rPr>
          <w:vertAlign w:val="subscript"/>
        </w:rPr>
        <w:t xml:space="preserve"> </w:t>
      </w:r>
      <w:r w:rsidR="00D56DA3">
        <w:rPr>
          <w:rFonts w:cstheme="minorHAnsi"/>
        </w:rPr>
        <w:t>PQ</w:t>
      </w:r>
      <w:r w:rsidR="00D56DA3" w:rsidRPr="00CF65DC">
        <w:rPr>
          <w:rFonts w:cstheme="minorHAnsi"/>
          <w:vertAlign w:val="subscript"/>
        </w:rPr>
        <w:t>c’</w:t>
      </w:r>
      <w:r w:rsidR="00D56DA3">
        <w:rPr>
          <w:rFonts w:cstheme="minorHAnsi"/>
          <w:vertAlign w:val="subscript"/>
        </w:rPr>
        <w:t xml:space="preserve">  </w:t>
      </w:r>
      <w:r w:rsidR="007C64A1">
        <w:rPr>
          <w:rFonts w:cstheme="minorHAnsi"/>
        </w:rPr>
        <w:t xml:space="preserve">(1 + </w:t>
      </w:r>
      <w:r w:rsidR="007C64A1" w:rsidRPr="00116388">
        <w:rPr>
          <w:rFonts w:cstheme="minorHAnsi"/>
          <w:i/>
          <w:iCs/>
        </w:rPr>
        <w:t>ε</w:t>
      </w:r>
      <w:r w:rsidR="007C64A1" w:rsidRPr="00116388">
        <w:rPr>
          <w:rFonts w:cstheme="minorHAnsi"/>
          <w:i/>
          <w:iCs/>
          <w:vertAlign w:val="subscript"/>
        </w:rPr>
        <w:t>c’</w:t>
      </w:r>
      <w:r w:rsidR="007C64A1" w:rsidRPr="00116388">
        <w:rPr>
          <w:rFonts w:cstheme="minorHAnsi"/>
          <w:i/>
          <w:iCs/>
        </w:rPr>
        <w:t xml:space="preserve"> </w:t>
      </w:r>
      <w:r w:rsidR="007C64A1" w:rsidRPr="002E42F2">
        <w:rPr>
          <w:rFonts w:cstheme="minorHAnsi"/>
          <w:i/>
          <w:iCs/>
        </w:rPr>
        <w:t>tex</w:t>
      </w:r>
      <w:r w:rsidR="007C64A1" w:rsidRPr="002E42F2">
        <w:rPr>
          <w:rFonts w:cstheme="minorHAnsi"/>
          <w:i/>
          <w:iCs/>
          <w:vertAlign w:val="subscript"/>
        </w:rPr>
        <w:t>c</w:t>
      </w:r>
      <w:r w:rsidR="007C64A1">
        <w:rPr>
          <w:rFonts w:cstheme="minorHAnsi"/>
          <w:i/>
          <w:iCs/>
          <w:vertAlign w:val="subscript"/>
        </w:rPr>
        <w:t>’</w:t>
      </w:r>
      <w:r w:rsidR="007C64A1">
        <w:rPr>
          <w:rFonts w:cstheme="minorHAnsi"/>
        </w:rPr>
        <w:t>)</w:t>
      </w:r>
      <w:r w:rsidR="007C64A1">
        <w:rPr>
          <w:i/>
          <w:iCs/>
        </w:rPr>
        <w:t xml:space="preserve"> </w:t>
      </w:r>
      <w:r w:rsidR="00D56DA3">
        <w:rPr>
          <w:rFonts w:cstheme="minorHAnsi"/>
        </w:rPr>
        <w:t xml:space="preserve">[ </w:t>
      </w:r>
      <w:r w:rsidR="007C64A1">
        <w:rPr>
          <w:rFonts w:cstheme="minorHAnsi"/>
        </w:rPr>
        <w:t xml:space="preserve">1 - </w:t>
      </w:r>
      <w:r w:rsidR="00D56DA3">
        <w:rPr>
          <w:rFonts w:cstheme="minorHAnsi"/>
        </w:rPr>
        <w:t xml:space="preserve">(1 - </w:t>
      </w:r>
      <w:r w:rsidR="00D56DA3" w:rsidRPr="00116388">
        <w:rPr>
          <w:rFonts w:cstheme="minorHAnsi"/>
          <w:i/>
          <w:iCs/>
        </w:rPr>
        <w:t>λ</w:t>
      </w:r>
      <w:r w:rsidR="00D56DA3" w:rsidRPr="00116388">
        <w:rPr>
          <w:i/>
          <w:iCs/>
          <w:vertAlign w:val="subscript"/>
        </w:rPr>
        <w:t>c</w:t>
      </w:r>
      <w:r w:rsidR="00D56DA3" w:rsidRPr="00721AB1">
        <w:t>)</w:t>
      </w:r>
      <w:r w:rsidR="00D56DA3" w:rsidRPr="00721AB1">
        <w:rPr>
          <w:rFonts w:cstheme="minorHAnsi"/>
        </w:rPr>
        <w:t xml:space="preserve"> </w:t>
      </w:r>
      <w:r w:rsidR="00D56DA3" w:rsidRPr="00116388">
        <w:rPr>
          <w:rFonts w:cstheme="minorHAnsi"/>
          <w:i/>
          <w:iCs/>
        </w:rPr>
        <w:t>ε</w:t>
      </w:r>
      <w:r w:rsidR="00D56DA3" w:rsidRPr="00116388">
        <w:rPr>
          <w:rFonts w:cstheme="minorHAnsi"/>
          <w:i/>
          <w:iCs/>
          <w:vertAlign w:val="subscript"/>
        </w:rPr>
        <w:t>c</w:t>
      </w:r>
      <w:r w:rsidR="00D56DA3" w:rsidRPr="00116388">
        <w:rPr>
          <w:rFonts w:cstheme="minorHAnsi"/>
          <w:i/>
          <w:iCs/>
        </w:rPr>
        <w:t xml:space="preserve"> </w:t>
      </w:r>
      <w:r w:rsidR="00D56DA3">
        <w:rPr>
          <w:rFonts w:cstheme="minorHAnsi"/>
        </w:rPr>
        <w:t>]</w:t>
      </w:r>
      <w:r w:rsidR="007C64A1">
        <w:rPr>
          <w:rFonts w:cstheme="minorHAnsi"/>
        </w:rPr>
        <w:t xml:space="preserve"> </w:t>
      </w:r>
      <w:r w:rsidR="00D56DA3">
        <w:rPr>
          <w:rFonts w:cstheme="minorHAnsi"/>
        </w:rPr>
        <w:t xml:space="preserve"> </w:t>
      </w:r>
      <w:r w:rsidRPr="00116388">
        <w:rPr>
          <w:rFonts w:cstheme="minorHAnsi"/>
          <w:i/>
          <w:iCs/>
        </w:rPr>
        <w:t>ε</w:t>
      </w:r>
      <w:r w:rsidRPr="00116388">
        <w:rPr>
          <w:rFonts w:cstheme="minorHAnsi"/>
          <w:i/>
          <w:iCs/>
          <w:vertAlign w:val="subscript"/>
        </w:rPr>
        <w:t>c</w:t>
      </w:r>
      <w:r>
        <w:rPr>
          <w:rFonts w:cstheme="minorHAnsi"/>
          <w:i/>
          <w:iCs/>
          <w:vertAlign w:val="subscript"/>
        </w:rPr>
        <w:t>’</w:t>
      </w:r>
      <w:r w:rsidR="007C64A1">
        <w:rPr>
          <w:rFonts w:cstheme="minorHAnsi"/>
          <w:i/>
          <w:iCs/>
          <w:vertAlign w:val="subscript"/>
        </w:rPr>
        <w:t xml:space="preserve"> </w:t>
      </w:r>
      <w:r w:rsidR="007C64A1">
        <w:t xml:space="preserve"> </w:t>
      </w:r>
      <w:r w:rsidR="007C64A1" w:rsidRPr="007C64A1">
        <w:rPr>
          <w:i/>
          <w:iCs/>
        </w:rPr>
        <w:t>vat</w:t>
      </w:r>
      <w:r w:rsidR="007C64A1" w:rsidRPr="007C64A1">
        <w:rPr>
          <w:i/>
          <w:iCs/>
          <w:vertAlign w:val="subscript"/>
        </w:rPr>
        <w:t>c’</w:t>
      </w:r>
      <w:r w:rsidR="003E6BDD" w:rsidRPr="007C64A1">
        <w:rPr>
          <w:vertAlign w:val="subscript"/>
        </w:rPr>
        <w:t xml:space="preserve"> </w:t>
      </w:r>
      <w:r w:rsidR="00DC5104">
        <w:tab/>
      </w:r>
      <w:r w:rsidR="003E6BDD">
        <w:t>=  VAT</w:t>
      </w:r>
      <w:r w:rsidR="00252D7A">
        <w:t>-</w:t>
      </w:r>
      <w:r w:rsidR="003E6BDD">
        <w:t>A</w:t>
      </w:r>
      <w:r w:rsidR="003E6BDD" w:rsidRPr="00A3620E">
        <w:rPr>
          <w:vertAlign w:val="subscript"/>
        </w:rPr>
        <w:t>c</w:t>
      </w:r>
      <w:r w:rsidR="003E6BDD">
        <w:rPr>
          <w:vertAlign w:val="subscript"/>
        </w:rPr>
        <w:t>’</w:t>
      </w:r>
    </w:p>
    <w:p w14:paraId="557A449A" w14:textId="6D51B80D" w:rsidR="001D6853" w:rsidRDefault="00252D7A" w:rsidP="0017052F">
      <w:pPr>
        <w:spacing w:after="240"/>
        <w:ind w:left="-90"/>
      </w:pPr>
      <w:r>
        <w:t>For the base year, adjustment factor</w:t>
      </w:r>
      <w:r w:rsidR="00ED5A98">
        <w:t>s are</w:t>
      </w:r>
      <w:r>
        <w:t xml:space="preserve"> calculated to </w:t>
      </w:r>
      <w:r w:rsidR="001D6853">
        <w:t>mark up the tax rates such that calculated collection equals t</w:t>
      </w:r>
      <w:r>
        <w:t xml:space="preserve">ax collection </w:t>
      </w:r>
      <w:r w:rsidR="001D6853">
        <w:t xml:space="preserve">in the SAM </w:t>
      </w:r>
      <w:r>
        <w:t>by commodity</w:t>
      </w:r>
      <w:r w:rsidR="001D6853">
        <w:t>:</w:t>
      </w:r>
    </w:p>
    <w:p w14:paraId="2F018FE1" w14:textId="13A772FE" w:rsidR="00252D7A" w:rsidRDefault="001D6853" w:rsidP="00252D7A">
      <w:pPr>
        <w:spacing w:after="120"/>
        <w:ind w:left="-90"/>
        <w:rPr>
          <w:lang w:val="nl-NL"/>
        </w:rPr>
      </w:pPr>
      <w:r w:rsidRPr="00660693">
        <w:rPr>
          <w:rFonts w:cstheme="minorHAnsi"/>
          <w:color w:val="538135" w:themeColor="accent6" w:themeShade="BF"/>
        </w:rPr>
        <w:t>δ</w:t>
      </w:r>
      <w:r w:rsidRPr="00660693">
        <w:rPr>
          <w:color w:val="538135" w:themeColor="accent6" w:themeShade="BF"/>
          <w:lang w:val="nl-NL"/>
        </w:rPr>
        <w:t>vat</w:t>
      </w:r>
      <w:r w:rsidRPr="00660693">
        <w:rPr>
          <w:color w:val="538135" w:themeColor="accent6" w:themeShade="BF"/>
          <w:vertAlign w:val="subscript"/>
          <w:lang w:val="nl-NL"/>
        </w:rPr>
        <w:t>c’</w:t>
      </w:r>
      <w:r w:rsidR="00252D7A" w:rsidRPr="001D6853">
        <w:rPr>
          <w:lang w:val="nl-NL"/>
        </w:rPr>
        <w:t xml:space="preserve">  </w:t>
      </w:r>
      <w:r w:rsidRPr="001D6853">
        <w:rPr>
          <w:lang w:val="nl-NL"/>
        </w:rPr>
        <w:t>= (</w:t>
      </w:r>
      <w:r w:rsidR="007E3378" w:rsidRPr="001D6853">
        <w:rPr>
          <w:lang w:val="nl-NL"/>
        </w:rPr>
        <w:t xml:space="preserve">SAM VAT </w:t>
      </w:r>
      <w:r w:rsidRPr="001D6853">
        <w:rPr>
          <w:lang w:val="nl-NL"/>
        </w:rPr>
        <w:t>collection c’) / (</w:t>
      </w:r>
      <w:r w:rsidR="00252D7A" w:rsidRPr="001D6853">
        <w:rPr>
          <w:lang w:val="nl-NL"/>
        </w:rPr>
        <w:t>VAT-F</w:t>
      </w:r>
      <w:r w:rsidR="00252D7A" w:rsidRPr="001D6853">
        <w:rPr>
          <w:vertAlign w:val="subscript"/>
          <w:lang w:val="nl-NL"/>
        </w:rPr>
        <w:t xml:space="preserve">c’ </w:t>
      </w:r>
      <w:r w:rsidR="00252D7A" w:rsidRPr="001D6853">
        <w:rPr>
          <w:lang w:val="nl-NL"/>
        </w:rPr>
        <w:t xml:space="preserve"> +</w:t>
      </w:r>
      <w:r w:rsidR="00252D7A" w:rsidRPr="001D6853">
        <w:rPr>
          <w:vertAlign w:val="subscript"/>
          <w:lang w:val="nl-NL"/>
        </w:rPr>
        <w:t xml:space="preserve"> </w:t>
      </w:r>
      <w:r w:rsidR="00627075">
        <w:rPr>
          <w:vertAlign w:val="subscript"/>
          <w:lang w:val="nl-NL"/>
        </w:rPr>
        <w:t xml:space="preserve"> </w:t>
      </w:r>
      <w:r w:rsidR="00252D7A" w:rsidRPr="001D6853">
        <w:rPr>
          <w:lang w:val="nl-NL"/>
        </w:rPr>
        <w:t>VAT-A</w:t>
      </w:r>
      <w:r w:rsidR="00252D7A" w:rsidRPr="001D6853">
        <w:rPr>
          <w:vertAlign w:val="subscript"/>
          <w:lang w:val="nl-NL"/>
        </w:rPr>
        <w:t xml:space="preserve">c’ </w:t>
      </w:r>
      <w:r w:rsidRPr="001D6853">
        <w:rPr>
          <w:lang w:val="nl-NL"/>
        </w:rPr>
        <w:t>)</w:t>
      </w:r>
      <w:r w:rsidR="00252D7A" w:rsidRPr="001D6853">
        <w:rPr>
          <w:lang w:val="nl-NL"/>
        </w:rPr>
        <w:t xml:space="preserve"> </w:t>
      </w:r>
      <w:r w:rsidR="000C0552">
        <w:rPr>
          <w:lang w:val="nl-NL"/>
        </w:rPr>
        <w:tab/>
      </w:r>
      <w:r w:rsidR="000C0552">
        <w:rPr>
          <w:lang w:val="nl-NL"/>
        </w:rPr>
        <w:tab/>
      </w:r>
      <w:r w:rsidR="000C0552">
        <w:rPr>
          <w:lang w:val="nl-NL"/>
        </w:rPr>
        <w:tab/>
      </w:r>
      <w:r w:rsidR="000C0552">
        <w:rPr>
          <w:lang w:val="nl-NL"/>
        </w:rPr>
        <w:tab/>
      </w:r>
      <w:r w:rsidR="000C0552">
        <w:rPr>
          <w:lang w:val="nl-NL"/>
        </w:rPr>
        <w:tab/>
        <w:t>(37c)</w:t>
      </w:r>
    </w:p>
    <w:p w14:paraId="275F39C4" w14:textId="7F9715D8" w:rsidR="001D6853" w:rsidRPr="001D6853" w:rsidRDefault="001D6853" w:rsidP="00970F04">
      <w:pPr>
        <w:spacing w:after="240"/>
        <w:ind w:left="-90"/>
      </w:pPr>
      <w:r w:rsidRPr="00660693">
        <w:rPr>
          <w:rFonts w:cstheme="minorHAnsi"/>
          <w:color w:val="538135" w:themeColor="accent6" w:themeShade="BF"/>
        </w:rPr>
        <w:t>δ</w:t>
      </w:r>
      <w:r w:rsidRPr="00660693">
        <w:rPr>
          <w:color w:val="538135" w:themeColor="accent6" w:themeShade="BF"/>
        </w:rPr>
        <w:t>exc</w:t>
      </w:r>
      <w:r w:rsidRPr="00660693">
        <w:rPr>
          <w:color w:val="538135" w:themeColor="accent6" w:themeShade="BF"/>
          <w:vertAlign w:val="subscript"/>
        </w:rPr>
        <w:t>c’</w:t>
      </w:r>
      <w:r w:rsidRPr="00660693">
        <w:rPr>
          <w:color w:val="538135" w:themeColor="accent6" w:themeShade="BF"/>
        </w:rPr>
        <w:t xml:space="preserve"> </w:t>
      </w:r>
      <w:r w:rsidRPr="001D6853">
        <w:t xml:space="preserve"> = (SAM EXC collection c’) / (EXC-F</w:t>
      </w:r>
      <w:r w:rsidRPr="001D6853">
        <w:rPr>
          <w:vertAlign w:val="subscript"/>
        </w:rPr>
        <w:t xml:space="preserve">c’ </w:t>
      </w:r>
      <w:r w:rsidRPr="001D6853">
        <w:t xml:space="preserve"> +</w:t>
      </w:r>
      <w:r w:rsidRPr="001D6853">
        <w:rPr>
          <w:vertAlign w:val="subscript"/>
        </w:rPr>
        <w:t xml:space="preserve"> </w:t>
      </w:r>
      <w:r w:rsidR="00627075">
        <w:rPr>
          <w:vertAlign w:val="subscript"/>
        </w:rPr>
        <w:t xml:space="preserve">  </w:t>
      </w:r>
      <w:r w:rsidRPr="001D6853">
        <w:t>EXC-A</w:t>
      </w:r>
      <w:r w:rsidRPr="001D6853">
        <w:rPr>
          <w:vertAlign w:val="subscript"/>
        </w:rPr>
        <w:t xml:space="preserve">c’ </w:t>
      </w:r>
      <w:r w:rsidRPr="001D6853">
        <w:t>)</w:t>
      </w:r>
      <w:r w:rsidR="000C0552">
        <w:tab/>
      </w:r>
      <w:r w:rsidR="000C0552">
        <w:tab/>
      </w:r>
      <w:r w:rsidR="000C0552">
        <w:tab/>
      </w:r>
      <w:r w:rsidR="000C0552">
        <w:tab/>
      </w:r>
      <w:r w:rsidR="000C0552">
        <w:tab/>
      </w:r>
    </w:p>
    <w:p w14:paraId="1D302017" w14:textId="6CE325FB" w:rsidR="001D6853" w:rsidRDefault="001D6853" w:rsidP="00252D7A">
      <w:pPr>
        <w:spacing w:after="120"/>
        <w:ind w:left="-90"/>
      </w:pPr>
      <w:r>
        <w:t xml:space="preserve">The adjustment factors are </w:t>
      </w:r>
      <w:r w:rsidR="00C3388B">
        <w:t xml:space="preserve">incorporated in </w:t>
      </w:r>
      <w:r w:rsidR="00970F04">
        <w:t xml:space="preserve">the </w:t>
      </w:r>
      <w:r w:rsidR="00490F0C">
        <w:t>adjusted</w:t>
      </w:r>
      <w:r w:rsidR="00970F04">
        <w:t xml:space="preserve"> VAT and excise rates</w:t>
      </w:r>
      <w:r>
        <w:t>:</w:t>
      </w:r>
    </w:p>
    <w:p w14:paraId="41C06D20" w14:textId="26360E3B" w:rsidR="00490F0C" w:rsidRPr="000C0552" w:rsidRDefault="001D6853" w:rsidP="00490F0C">
      <w:pPr>
        <w:spacing w:after="0"/>
        <w:ind w:left="-90"/>
      </w:pPr>
      <w:r w:rsidRPr="003016C9">
        <w:rPr>
          <w:i/>
          <w:iCs/>
        </w:rPr>
        <w:t>va</w:t>
      </w:r>
      <w:r w:rsidR="00490F0C">
        <w:rPr>
          <w:i/>
          <w:iCs/>
        </w:rPr>
        <w:t>t</w:t>
      </w:r>
      <w:r w:rsidRPr="003016C9">
        <w:rPr>
          <w:i/>
          <w:iCs/>
          <w:vertAlign w:val="subscript"/>
        </w:rPr>
        <w:t>c</w:t>
      </w:r>
      <w:r>
        <w:rPr>
          <w:i/>
          <w:iCs/>
          <w:vertAlign w:val="subscript"/>
        </w:rPr>
        <w:t>’</w:t>
      </w:r>
      <w:r>
        <w:t xml:space="preserve"> =   </w:t>
      </w:r>
      <w:r w:rsidRPr="00970F04">
        <w:rPr>
          <w:color w:val="FF0000"/>
        </w:rPr>
        <w:t xml:space="preserve"> </w:t>
      </w:r>
      <w:r w:rsidR="00970F04" w:rsidRPr="00660693">
        <w:rPr>
          <w:rFonts w:cstheme="minorHAnsi"/>
          <w:color w:val="538135" w:themeColor="accent6" w:themeShade="BF"/>
        </w:rPr>
        <w:t>δ</w:t>
      </w:r>
      <w:r w:rsidR="00970F04" w:rsidRPr="00660693">
        <w:rPr>
          <w:color w:val="538135" w:themeColor="accent6" w:themeShade="BF"/>
        </w:rPr>
        <w:t>vat</w:t>
      </w:r>
      <w:r w:rsidR="00970F04" w:rsidRPr="00660693">
        <w:rPr>
          <w:color w:val="538135" w:themeColor="accent6" w:themeShade="BF"/>
          <w:vertAlign w:val="subscript"/>
        </w:rPr>
        <w:t>c’</w:t>
      </w:r>
      <w:r w:rsidR="00970F04" w:rsidRPr="00970F04">
        <w:rPr>
          <w:color w:val="FF0000"/>
        </w:rPr>
        <w:t xml:space="preserve"> </w:t>
      </w:r>
      <w:r w:rsidR="000C0552">
        <w:rPr>
          <w:color w:val="FF0000"/>
        </w:rPr>
        <w:t xml:space="preserve"> </w:t>
      </w:r>
      <w:r w:rsidR="00490F0C" w:rsidRPr="007C64A1">
        <w:rPr>
          <w:i/>
          <w:iCs/>
        </w:rPr>
        <w:t>vat</w:t>
      </w:r>
      <w:r w:rsidR="00490F0C" w:rsidRPr="007C64A1">
        <w:rPr>
          <w:i/>
          <w:iCs/>
          <w:vertAlign w:val="subscript"/>
        </w:rPr>
        <w:t>c’</w:t>
      </w:r>
      <w:r>
        <w:t xml:space="preserve">    and      </w:t>
      </w:r>
      <w:r>
        <w:rPr>
          <w:i/>
          <w:iCs/>
        </w:rPr>
        <w:t>tex</w:t>
      </w:r>
      <w:r w:rsidRPr="003016C9">
        <w:rPr>
          <w:i/>
          <w:iCs/>
          <w:vertAlign w:val="subscript"/>
        </w:rPr>
        <w:t>c</w:t>
      </w:r>
      <w:r>
        <w:rPr>
          <w:i/>
          <w:iCs/>
          <w:vertAlign w:val="subscript"/>
        </w:rPr>
        <w:t>’</w:t>
      </w:r>
      <w:r>
        <w:t xml:space="preserve"> =  </w:t>
      </w:r>
      <w:r w:rsidR="00970F04">
        <w:t xml:space="preserve"> </w:t>
      </w:r>
      <w:r w:rsidR="00970F04" w:rsidRPr="00660693">
        <w:rPr>
          <w:rFonts w:cstheme="minorHAnsi"/>
          <w:color w:val="538135" w:themeColor="accent6" w:themeShade="BF"/>
        </w:rPr>
        <w:t>δ</w:t>
      </w:r>
      <w:r w:rsidR="00970F04" w:rsidRPr="00660693">
        <w:rPr>
          <w:color w:val="538135" w:themeColor="accent6" w:themeShade="BF"/>
        </w:rPr>
        <w:t>exc</w:t>
      </w:r>
      <w:r w:rsidR="00970F04" w:rsidRPr="00660693">
        <w:rPr>
          <w:color w:val="538135" w:themeColor="accent6" w:themeShade="BF"/>
          <w:vertAlign w:val="subscript"/>
        </w:rPr>
        <w:t>c’</w:t>
      </w:r>
      <w:r w:rsidRPr="00660693">
        <w:rPr>
          <w:color w:val="538135" w:themeColor="accent6" w:themeShade="BF"/>
        </w:rPr>
        <w:t xml:space="preserve"> </w:t>
      </w:r>
      <w:r>
        <w:t xml:space="preserve"> </w:t>
      </w:r>
      <w:r w:rsidRPr="00AE4398">
        <w:rPr>
          <w:i/>
          <w:iCs/>
        </w:rPr>
        <w:t>tex</w:t>
      </w:r>
      <w:r w:rsidRPr="00485206">
        <w:rPr>
          <w:i/>
          <w:iCs/>
          <w:vertAlign w:val="subscript"/>
        </w:rPr>
        <w:t>c</w:t>
      </w:r>
      <w:r>
        <w:rPr>
          <w:i/>
          <w:iCs/>
          <w:vertAlign w:val="subscript"/>
        </w:rPr>
        <w:t>’</w:t>
      </w:r>
      <w:r>
        <w:rPr>
          <w:i/>
          <w:iCs/>
        </w:rPr>
        <w:t xml:space="preserve"> </w:t>
      </w:r>
      <w:r w:rsidR="000C0552">
        <w:rPr>
          <w:i/>
          <w:iCs/>
        </w:rPr>
        <w:tab/>
      </w:r>
      <w:r w:rsidR="000C0552">
        <w:rPr>
          <w:i/>
          <w:iCs/>
        </w:rPr>
        <w:tab/>
      </w:r>
      <w:r w:rsidR="000C0552">
        <w:rPr>
          <w:i/>
          <w:iCs/>
        </w:rPr>
        <w:tab/>
      </w:r>
      <w:r w:rsidR="000C0552">
        <w:rPr>
          <w:i/>
          <w:iCs/>
        </w:rPr>
        <w:tab/>
      </w:r>
      <w:r w:rsidR="000C0552">
        <w:rPr>
          <w:i/>
          <w:iCs/>
        </w:rPr>
        <w:tab/>
      </w:r>
      <w:r w:rsidR="000C0552">
        <w:tab/>
      </w:r>
      <w:r w:rsidR="000C0552">
        <w:t>(37d)</w:t>
      </w:r>
    </w:p>
    <w:p w14:paraId="25A147C5" w14:textId="7E41EA24" w:rsidR="00C3388B" w:rsidRDefault="00C3388B" w:rsidP="007734EE">
      <w:pPr>
        <w:spacing w:after="240"/>
        <w:ind w:left="-90"/>
        <w:rPr>
          <w:b/>
          <w:bCs/>
        </w:rPr>
      </w:pPr>
      <w:r>
        <w:rPr>
          <w:b/>
          <w:bCs/>
        </w:rPr>
        <w:br w:type="page"/>
      </w:r>
    </w:p>
    <w:p w14:paraId="1068C480" w14:textId="6DEFDA94" w:rsidR="005E0260" w:rsidRPr="005E0260" w:rsidRDefault="00D65D9C" w:rsidP="00F7483B">
      <w:pPr>
        <w:ind w:left="-90"/>
        <w:rPr>
          <w:b/>
          <w:bCs/>
        </w:rPr>
      </w:pPr>
      <w:r>
        <w:rPr>
          <w:b/>
          <w:bCs/>
        </w:rPr>
        <w:lastRenderedPageBreak/>
        <w:t>I</w:t>
      </w:r>
      <w:r w:rsidR="00731DC9">
        <w:rPr>
          <w:b/>
          <w:bCs/>
        </w:rPr>
        <w:t>V</w:t>
      </w:r>
      <w:r>
        <w:rPr>
          <w:b/>
          <w:bCs/>
        </w:rPr>
        <w:t xml:space="preserve">. </w:t>
      </w:r>
      <w:r w:rsidR="00981D29">
        <w:rPr>
          <w:b/>
          <w:bCs/>
        </w:rPr>
        <w:t xml:space="preserve">Proposed complete </w:t>
      </w:r>
      <w:r w:rsidR="0076130E">
        <w:rPr>
          <w:b/>
          <w:bCs/>
        </w:rPr>
        <w:t>option—V</w:t>
      </w:r>
      <w:r w:rsidR="005E0260" w:rsidRPr="005E0260">
        <w:rPr>
          <w:b/>
          <w:bCs/>
        </w:rPr>
        <w:t xml:space="preserve">AT </w:t>
      </w:r>
      <w:r w:rsidR="00981D29">
        <w:rPr>
          <w:b/>
          <w:bCs/>
        </w:rPr>
        <w:t>&amp;</w:t>
      </w:r>
      <w:r w:rsidR="005E0260" w:rsidRPr="005E0260">
        <w:rPr>
          <w:b/>
          <w:bCs/>
        </w:rPr>
        <w:t xml:space="preserve"> excises different</w:t>
      </w:r>
      <w:r>
        <w:rPr>
          <w:b/>
          <w:bCs/>
        </w:rPr>
        <w:t>i</w:t>
      </w:r>
      <w:r w:rsidR="005E0260" w:rsidRPr="005E0260">
        <w:rPr>
          <w:b/>
          <w:bCs/>
        </w:rPr>
        <w:t xml:space="preserve">ated </w:t>
      </w:r>
      <w:r w:rsidR="00981D29">
        <w:rPr>
          <w:b/>
          <w:bCs/>
        </w:rPr>
        <w:t>for</w:t>
      </w:r>
      <w:r w:rsidR="005E0260" w:rsidRPr="005E0260">
        <w:rPr>
          <w:b/>
          <w:bCs/>
        </w:rPr>
        <w:t xml:space="preserve"> domestic </w:t>
      </w:r>
      <w:r w:rsidR="008E6111">
        <w:rPr>
          <w:b/>
          <w:bCs/>
        </w:rPr>
        <w:t>v</w:t>
      </w:r>
      <w:r w:rsidR="00CC54EC">
        <w:rPr>
          <w:b/>
          <w:bCs/>
        </w:rPr>
        <w:t>s</w:t>
      </w:r>
      <w:r w:rsidR="008E6111">
        <w:rPr>
          <w:b/>
          <w:bCs/>
        </w:rPr>
        <w:t xml:space="preserve"> imported </w:t>
      </w:r>
      <w:r w:rsidR="005E0260" w:rsidRPr="005E0260">
        <w:rPr>
          <w:b/>
          <w:bCs/>
        </w:rPr>
        <w:t>commodities</w:t>
      </w:r>
    </w:p>
    <w:p w14:paraId="2CD37FC8" w14:textId="72F5CD67" w:rsidR="00FC658D" w:rsidRDefault="005E0260" w:rsidP="001C6971">
      <w:r>
        <w:t>So</w:t>
      </w:r>
      <w:r w:rsidR="004B3B8C">
        <w:t xml:space="preserve"> </w:t>
      </w:r>
      <w:r>
        <w:t>far we</w:t>
      </w:r>
      <w:r w:rsidR="00CC54EC">
        <w:t xml:space="preserve"> have </w:t>
      </w:r>
      <w:r>
        <w:t xml:space="preserve"> assumed th</w:t>
      </w:r>
      <w:r w:rsidR="008E6111">
        <w:t>at</w:t>
      </w:r>
      <w:r>
        <w:t xml:space="preserve"> VAT and excises</w:t>
      </w:r>
      <w:r w:rsidR="008E6111">
        <w:t xml:space="preserve"> are</w:t>
      </w:r>
      <w:r>
        <w:t xml:space="preserve"> on the composite (</w:t>
      </w:r>
      <w:r w:rsidRPr="006669BD">
        <w:rPr>
          <w:color w:val="FF0000"/>
        </w:rPr>
        <w:t>d</w:t>
      </w:r>
      <w:r>
        <w:t>omestic-i</w:t>
      </w:r>
      <w:r w:rsidRPr="006669BD">
        <w:rPr>
          <w:color w:val="FF0000"/>
        </w:rPr>
        <w:t>m</w:t>
      </w:r>
      <w:r>
        <w:t>port) commodity</w:t>
      </w:r>
      <w:r w:rsidR="008E6111">
        <w:t xml:space="preserve">, </w:t>
      </w:r>
      <w:r>
        <w:t>and</w:t>
      </w:r>
      <w:r w:rsidR="008E6111">
        <w:t xml:space="preserve"> </w:t>
      </w:r>
      <w:r w:rsidR="00D6103C">
        <w:t xml:space="preserve">the </w:t>
      </w:r>
      <w:r w:rsidR="00AE0831">
        <w:t xml:space="preserve">tax </w:t>
      </w:r>
      <w:r w:rsidR="00D6103C">
        <w:t xml:space="preserve">rates </w:t>
      </w:r>
      <w:r w:rsidR="001853DC">
        <w:t>are un</w:t>
      </w:r>
      <w:r>
        <w:t>differentiated between domestic and imported commodities</w:t>
      </w:r>
      <w:r w:rsidR="008E6111">
        <w:t xml:space="preserve"> (the </w:t>
      </w:r>
      <w:r w:rsidR="001853DC">
        <w:t xml:space="preserve">IFPRI </w:t>
      </w:r>
      <w:r w:rsidR="008E6111">
        <w:t>standard</w:t>
      </w:r>
      <w:r w:rsidR="00D6103C">
        <w:t xml:space="preserve"> </w:t>
      </w:r>
      <w:r w:rsidR="008E6111">
        <w:t xml:space="preserve">and </w:t>
      </w:r>
      <w:r>
        <w:t xml:space="preserve">end-June 2021 </w:t>
      </w:r>
      <w:r w:rsidR="00227095">
        <w:t xml:space="preserve">Rwanda </w:t>
      </w:r>
      <w:r>
        <w:t>model</w:t>
      </w:r>
      <w:r w:rsidR="008E6111">
        <w:t>).</w:t>
      </w:r>
      <w:r w:rsidR="00D6103C">
        <w:t xml:space="preserve"> </w:t>
      </w:r>
      <w:r w:rsidR="000240C9">
        <w:t>A differentiated treatment would be appropriate because the effective VAT and excise rates are different and subject to different tax policy and administration measures.</w:t>
      </w:r>
    </w:p>
    <w:p w14:paraId="221F8C71" w14:textId="28164A83" w:rsidR="004B3B8C" w:rsidRDefault="00D6103C" w:rsidP="004B40FF">
      <w:pPr>
        <w:spacing w:after="240"/>
      </w:pPr>
      <w:r>
        <w:t xml:space="preserve">If </w:t>
      </w:r>
      <w:r w:rsidR="00446521">
        <w:t xml:space="preserve">a </w:t>
      </w:r>
      <w:r>
        <w:t>different</w:t>
      </w:r>
      <w:r w:rsidR="00446521">
        <w:t>iated treatment were feasible</w:t>
      </w:r>
      <w:r w:rsidR="004B3B8C">
        <w:t xml:space="preserve"> </w:t>
      </w:r>
      <w:r w:rsidR="007373B4">
        <w:t xml:space="preserve">to program in GAMS </w:t>
      </w:r>
      <w:r w:rsidR="00446521">
        <w:t>as indicated in James’ July 8 note</w:t>
      </w:r>
      <w:r w:rsidR="000240C9">
        <w:t xml:space="preserve"> and the moment to do so were opportune</w:t>
      </w:r>
      <w:r w:rsidR="00446521">
        <w:t xml:space="preserve">, we would suggest following the same approach as above, i.e. with </w:t>
      </w:r>
      <w:r w:rsidR="00446521" w:rsidRPr="00CC54EC">
        <w:rPr>
          <w:i/>
          <w:iCs/>
        </w:rPr>
        <w:t xml:space="preserve">most prices in the model </w:t>
      </w:r>
      <w:r w:rsidR="004B3B8C" w:rsidRPr="00CC54EC">
        <w:rPr>
          <w:i/>
          <w:iCs/>
        </w:rPr>
        <w:t xml:space="preserve">being </w:t>
      </w:r>
      <w:r w:rsidR="00446521" w:rsidRPr="00CC54EC">
        <w:rPr>
          <w:i/>
          <w:iCs/>
        </w:rPr>
        <w:t>tax-exclusive</w:t>
      </w:r>
      <w:r w:rsidR="00446521">
        <w:t xml:space="preserve"> (except for intermediate prices in eq. 7-8) and </w:t>
      </w:r>
      <w:r w:rsidR="0092592D">
        <w:t xml:space="preserve">defining first the </w:t>
      </w:r>
      <w:r w:rsidR="0092592D" w:rsidRPr="004B3B8C">
        <w:rPr>
          <w:i/>
          <w:iCs/>
        </w:rPr>
        <w:t>tax-exclusive</w:t>
      </w:r>
      <w:r w:rsidR="0092592D">
        <w:t xml:space="preserve"> composite demand price PQ as the reference price, </w:t>
      </w:r>
      <w:r w:rsidR="001012F1">
        <w:t xml:space="preserve">and </w:t>
      </w:r>
      <w:r w:rsidR="004B3B8C">
        <w:t xml:space="preserve">various </w:t>
      </w:r>
      <w:r w:rsidR="001012F1">
        <w:t>tax-</w:t>
      </w:r>
      <w:r w:rsidR="0092592D">
        <w:t>mark</w:t>
      </w:r>
      <w:r w:rsidR="001012F1">
        <w:t>ed</w:t>
      </w:r>
      <w:r w:rsidR="0092592D">
        <w:t>-up</w:t>
      </w:r>
      <w:r w:rsidR="001012F1">
        <w:t xml:space="preserve"> price</w:t>
      </w:r>
      <w:r w:rsidR="0092592D">
        <w:t>s</w:t>
      </w:r>
      <w:r w:rsidR="002F4965">
        <w:t>.</w:t>
      </w:r>
    </w:p>
    <w:p w14:paraId="261873EE" w14:textId="67E11483" w:rsidR="00D6103C" w:rsidRPr="002F4965" w:rsidRDefault="00AF3B75" w:rsidP="001C6971">
      <w:pPr>
        <w:spacing w:after="240"/>
        <w:ind w:left="-90" w:firstLine="90"/>
      </w:pPr>
      <w:r>
        <w:t>From the standard model, w</w:t>
      </w:r>
      <w:r w:rsidR="001012F1">
        <w:t xml:space="preserve">e keep </w:t>
      </w:r>
      <w:r w:rsidR="002F4965">
        <w:t xml:space="preserve">the </w:t>
      </w:r>
      <w:r w:rsidR="002F4965" w:rsidRPr="004B3B8C">
        <w:rPr>
          <w:i/>
          <w:iCs/>
        </w:rPr>
        <w:t>tax-exclusive</w:t>
      </w:r>
      <w:r w:rsidR="002F4965">
        <w:t xml:space="preserve"> composite commodity </w:t>
      </w:r>
      <w:r w:rsidRPr="00927E8C">
        <w:rPr>
          <w:i/>
          <w:iCs/>
        </w:rPr>
        <w:t xml:space="preserve">final </w:t>
      </w:r>
      <w:r w:rsidR="001012F1" w:rsidRPr="00927E8C">
        <w:rPr>
          <w:i/>
          <w:iCs/>
        </w:rPr>
        <w:t>demand</w:t>
      </w:r>
      <w:r w:rsidR="001012F1">
        <w:t xml:space="preserve"> </w:t>
      </w:r>
      <w:r w:rsidR="002F4965">
        <w:t>price PQ</w:t>
      </w:r>
      <w:r w:rsidR="002F4965" w:rsidRPr="002F4965">
        <w:rPr>
          <w:vertAlign w:val="subscript"/>
        </w:rPr>
        <w:t>c</w:t>
      </w:r>
      <w:r w:rsidR="00B53830">
        <w:t>:</w:t>
      </w:r>
    </w:p>
    <w:p w14:paraId="33325BD4" w14:textId="40DCD30F" w:rsidR="002F4965" w:rsidRDefault="002F4965" w:rsidP="001C6971">
      <w:pPr>
        <w:spacing w:after="240"/>
        <w:ind w:left="-90" w:firstLine="90"/>
      </w:pPr>
      <w:r>
        <w:t>PQ</w:t>
      </w:r>
      <w:r w:rsidRPr="00426482">
        <w:rPr>
          <w:vertAlign w:val="subscript"/>
        </w:rPr>
        <w:t>c</w:t>
      </w:r>
      <w:r>
        <w:t xml:space="preserve"> QQ</w:t>
      </w:r>
      <w:r w:rsidRPr="00426482">
        <w:rPr>
          <w:vertAlign w:val="subscript"/>
        </w:rPr>
        <w:t>c</w:t>
      </w:r>
      <w:r>
        <w:t xml:space="preserve"> </w:t>
      </w:r>
      <w:r w:rsidR="00437127">
        <w:t xml:space="preserve"> </w:t>
      </w:r>
      <w:r>
        <w:t>=</w:t>
      </w:r>
      <w:r w:rsidR="00437127">
        <w:t xml:space="preserve"> </w:t>
      </w:r>
      <w:r>
        <w:t xml:space="preserve"> PDD</w:t>
      </w:r>
      <w:r w:rsidRPr="00426482">
        <w:rPr>
          <w:vertAlign w:val="subscript"/>
        </w:rPr>
        <w:t>c</w:t>
      </w:r>
      <w:r>
        <w:t xml:space="preserve"> QD</w:t>
      </w:r>
      <w:r w:rsidRPr="00426482">
        <w:rPr>
          <w:vertAlign w:val="subscript"/>
        </w:rPr>
        <w:t>c</w:t>
      </w:r>
      <w:r>
        <w:t xml:space="preserve">  + </w:t>
      </w:r>
      <w:r w:rsidR="00437127">
        <w:t xml:space="preserve"> </w:t>
      </w:r>
      <w:r>
        <w:t>PM</w:t>
      </w:r>
      <w:r w:rsidRPr="00426482">
        <w:rPr>
          <w:vertAlign w:val="subscript"/>
        </w:rPr>
        <w:t>c</w:t>
      </w:r>
      <w:r>
        <w:t xml:space="preserve"> QM</w:t>
      </w:r>
      <w:r w:rsidRPr="00426482">
        <w:rPr>
          <w:vertAlign w:val="subscript"/>
        </w:rPr>
        <w:t>c</w:t>
      </w:r>
      <w:r>
        <w:tab/>
      </w:r>
      <w:r>
        <w:tab/>
      </w:r>
      <w:r w:rsidR="00BB5367" w:rsidRPr="008470B2">
        <w:rPr>
          <w:sz w:val="20"/>
          <w:szCs w:val="20"/>
        </w:rPr>
        <w:t>(PM includes import duties</w:t>
      </w:r>
      <w:r w:rsidR="008470B2" w:rsidRPr="008470B2">
        <w:rPr>
          <w:sz w:val="20"/>
          <w:szCs w:val="20"/>
        </w:rPr>
        <w:t>)</w:t>
      </w:r>
      <w:r w:rsidR="00437127">
        <w:tab/>
      </w:r>
      <w:r w:rsidR="00B53830">
        <w:tab/>
      </w:r>
      <w:r w:rsidR="00AF3B75">
        <w:tab/>
      </w:r>
      <w:r w:rsidRPr="00E87649">
        <w:rPr>
          <w:color w:val="FF0000"/>
        </w:rPr>
        <w:t>(4a)</w:t>
      </w:r>
    </w:p>
    <w:p w14:paraId="6C831E92" w14:textId="35B52EAE" w:rsidR="002F4965" w:rsidRDefault="00CC54EC" w:rsidP="001C6971">
      <w:pPr>
        <w:spacing w:after="240"/>
      </w:pPr>
      <w:r>
        <w:t>We then</w:t>
      </w:r>
      <w:r w:rsidR="00B53830">
        <w:t xml:space="preserve"> derive tax-inclusive prices </w:t>
      </w:r>
      <w:r w:rsidR="00C518C6">
        <w:t xml:space="preserve">via </w:t>
      </w:r>
      <w:r w:rsidR="00B53830">
        <w:t xml:space="preserve">implicit tax rates for the composite </w:t>
      </w:r>
      <w:r w:rsidR="007373B4">
        <w:t xml:space="preserve">final demand </w:t>
      </w:r>
      <w:r w:rsidR="00B53830">
        <w:t>commodity, in two steps</w:t>
      </w:r>
      <w:r w:rsidR="007373B4">
        <w:t>;</w:t>
      </w:r>
      <w:r w:rsidR="00B53830">
        <w:t xml:space="preserve"> </w:t>
      </w:r>
      <w:r w:rsidR="005378F3">
        <w:t xml:space="preserve">first </w:t>
      </w:r>
      <w:r w:rsidR="00B53830">
        <w:t xml:space="preserve">for </w:t>
      </w:r>
      <w:r w:rsidR="005378F3">
        <w:t>excises</w:t>
      </w:r>
      <w:r w:rsidR="002F5911">
        <w:t xml:space="preserve"> to calculate the</w:t>
      </w:r>
      <w:r w:rsidR="002F5911" w:rsidRPr="00B817D5">
        <w:rPr>
          <w:color w:val="FF0000"/>
        </w:rPr>
        <w:t xml:space="preserve"> </w:t>
      </w:r>
      <w:r w:rsidR="002F5911" w:rsidRPr="00C518C6">
        <w:rPr>
          <w:color w:val="000000" w:themeColor="text1"/>
        </w:rPr>
        <w:t>composite</w:t>
      </w:r>
      <w:r w:rsidR="002F5911" w:rsidRPr="00B817D5">
        <w:rPr>
          <w:color w:val="FF0000"/>
        </w:rPr>
        <w:t xml:space="preserve"> </w:t>
      </w:r>
      <w:r w:rsidR="002F5911">
        <w:t>excise rate</w:t>
      </w:r>
      <w:r w:rsidR="00A13F28">
        <w:t xml:space="preserve"> (</w:t>
      </w:r>
      <w:r w:rsidR="00AF3B75">
        <w:t xml:space="preserve">now </w:t>
      </w:r>
      <w:r w:rsidR="007373B4">
        <w:t xml:space="preserve">a </w:t>
      </w:r>
      <w:r w:rsidR="00A13F28">
        <w:t xml:space="preserve">model </w:t>
      </w:r>
      <w:r w:rsidR="00A13F28" w:rsidRPr="004B40FF">
        <w:rPr>
          <w:i/>
          <w:iCs/>
        </w:rPr>
        <w:t>variable</w:t>
      </w:r>
      <w:r w:rsidR="00A13F28">
        <w:t xml:space="preserve">, no longer </w:t>
      </w:r>
      <w:r w:rsidR="007373B4">
        <w:t xml:space="preserve">a </w:t>
      </w:r>
      <w:r w:rsidR="00A13F28">
        <w:t>parameter)</w:t>
      </w:r>
      <w:r w:rsidR="002F5911">
        <w:t>:</w:t>
      </w:r>
    </w:p>
    <w:p w14:paraId="4C2AD332" w14:textId="66D7DF4E" w:rsidR="002F4965" w:rsidRPr="00E87649" w:rsidRDefault="002F4965" w:rsidP="002F5911">
      <w:pPr>
        <w:spacing w:after="240"/>
        <w:ind w:left="-90" w:firstLine="90"/>
        <w:rPr>
          <w:color w:val="FF0000"/>
        </w:rPr>
      </w:pPr>
      <w:r>
        <w:t>PQ</w:t>
      </w:r>
      <w:r w:rsidR="00437127" w:rsidRPr="00437127">
        <w:rPr>
          <w:vertAlign w:val="subscript"/>
        </w:rPr>
        <w:t>c</w:t>
      </w:r>
      <w:r>
        <w:t xml:space="preserve"> </w:t>
      </w:r>
      <w:r w:rsidR="00956209">
        <w:t>(1 +</w:t>
      </w:r>
      <w:r w:rsidR="00A13F28">
        <w:rPr>
          <w:color w:val="FF0000"/>
        </w:rPr>
        <w:t>TEXCOMP</w:t>
      </w:r>
      <w:r w:rsidR="001012F1" w:rsidRPr="001407D6">
        <w:rPr>
          <w:color w:val="FF0000"/>
          <w:vertAlign w:val="subscript"/>
        </w:rPr>
        <w:t>c</w:t>
      </w:r>
      <w:r w:rsidR="00956209">
        <w:t xml:space="preserve">) </w:t>
      </w:r>
      <w:r>
        <w:t>QQ</w:t>
      </w:r>
      <w:r w:rsidR="00437127" w:rsidRPr="00437127">
        <w:rPr>
          <w:vertAlign w:val="subscript"/>
        </w:rPr>
        <w:t>c</w:t>
      </w:r>
      <w:r>
        <w:t xml:space="preserve"> </w:t>
      </w:r>
      <w:r w:rsidR="00956209">
        <w:t xml:space="preserve"> </w:t>
      </w:r>
      <w:r>
        <w:t xml:space="preserve">= </w:t>
      </w:r>
      <w:r w:rsidR="00956209">
        <w:t xml:space="preserve"> </w:t>
      </w:r>
      <w:r>
        <w:t>PDD</w:t>
      </w:r>
      <w:r w:rsidRPr="00426482">
        <w:rPr>
          <w:vertAlign w:val="subscript"/>
        </w:rPr>
        <w:t>c</w:t>
      </w:r>
      <w:r>
        <w:t xml:space="preserve"> (1 + </w:t>
      </w:r>
      <w:r w:rsidR="00C518C6">
        <w:rPr>
          <w:rFonts w:cstheme="minorHAnsi"/>
        </w:rPr>
        <w:t>ε</w:t>
      </w:r>
      <w:r w:rsidR="00C518C6" w:rsidRPr="00CF65DC">
        <w:rPr>
          <w:rFonts w:cstheme="minorHAnsi"/>
          <w:vertAlign w:val="subscript"/>
        </w:rPr>
        <w:t>c</w:t>
      </w:r>
      <w:r w:rsidR="00C518C6">
        <w:rPr>
          <w:rFonts w:cstheme="minorHAnsi"/>
          <w:vertAlign w:val="subscript"/>
        </w:rPr>
        <w:t xml:space="preserve"> </w:t>
      </w:r>
      <w:r w:rsidR="00437127" w:rsidRPr="00437127">
        <w:rPr>
          <w:i/>
          <w:iCs/>
          <w:color w:val="FF0000"/>
        </w:rPr>
        <w:t>tex</w:t>
      </w:r>
      <w:r w:rsidR="00C518C6" w:rsidRPr="00C518C6">
        <w:rPr>
          <w:b/>
          <w:bCs/>
          <w:i/>
          <w:iCs/>
          <w:color w:val="FF0000"/>
          <w:u w:val="single"/>
        </w:rPr>
        <w:t>d</w:t>
      </w:r>
      <w:r w:rsidRPr="00437127">
        <w:rPr>
          <w:i/>
          <w:iCs/>
          <w:color w:val="FF0000"/>
          <w:vertAlign w:val="subscript"/>
        </w:rPr>
        <w:t>c</w:t>
      </w:r>
      <w:r>
        <w:t xml:space="preserve">) </w:t>
      </w:r>
      <w:r w:rsidR="006B74B4">
        <w:t xml:space="preserve"> </w:t>
      </w:r>
      <w:r>
        <w:t>QD</w:t>
      </w:r>
      <w:r w:rsidRPr="00426482">
        <w:rPr>
          <w:vertAlign w:val="subscript"/>
        </w:rPr>
        <w:t>c</w:t>
      </w:r>
      <w:r>
        <w:t xml:space="preserve">  + </w:t>
      </w:r>
      <w:r w:rsidR="00B53830">
        <w:t xml:space="preserve"> </w:t>
      </w:r>
      <w:r>
        <w:t>PM</w:t>
      </w:r>
      <w:r w:rsidRPr="00426482">
        <w:rPr>
          <w:vertAlign w:val="subscript"/>
        </w:rPr>
        <w:t>c</w:t>
      </w:r>
      <w:r>
        <w:t xml:space="preserve"> </w:t>
      </w:r>
      <w:r w:rsidR="00437127">
        <w:t xml:space="preserve">(1 + </w:t>
      </w:r>
      <w:r w:rsidR="00C518C6">
        <w:rPr>
          <w:rFonts w:cstheme="minorHAnsi"/>
        </w:rPr>
        <w:t>ε</w:t>
      </w:r>
      <w:r w:rsidR="000C0552" w:rsidRPr="000C0552">
        <w:rPr>
          <w:rFonts w:cstheme="minorHAnsi"/>
          <w:vertAlign w:val="subscript"/>
        </w:rPr>
        <w:t>c</w:t>
      </w:r>
      <w:r w:rsidR="00C518C6" w:rsidRPr="000C0552">
        <w:rPr>
          <w:rFonts w:cstheme="minorHAnsi"/>
          <w:vertAlign w:val="subscript"/>
        </w:rPr>
        <w:t xml:space="preserve"> </w:t>
      </w:r>
      <w:r w:rsidR="00437127" w:rsidRPr="00437127">
        <w:rPr>
          <w:i/>
          <w:iCs/>
          <w:color w:val="FF0000"/>
        </w:rPr>
        <w:t>tex</w:t>
      </w:r>
      <w:r w:rsidR="005378F3" w:rsidRPr="00C518C6">
        <w:rPr>
          <w:b/>
          <w:bCs/>
          <w:i/>
          <w:iCs/>
          <w:color w:val="FF0000"/>
        </w:rPr>
        <w:t>m</w:t>
      </w:r>
      <w:r w:rsidR="005378F3">
        <w:rPr>
          <w:i/>
          <w:iCs/>
          <w:color w:val="FF0000"/>
          <w:vertAlign w:val="subscript"/>
        </w:rPr>
        <w:t>c</w:t>
      </w:r>
      <w:r w:rsidR="00437127">
        <w:t xml:space="preserve">) </w:t>
      </w:r>
      <w:r w:rsidR="006B74B4">
        <w:t xml:space="preserve"> </w:t>
      </w:r>
      <w:r>
        <w:t>QM</w:t>
      </w:r>
      <w:r w:rsidRPr="00426482">
        <w:rPr>
          <w:vertAlign w:val="subscript"/>
        </w:rPr>
        <w:t>c</w:t>
      </w:r>
      <w:r w:rsidR="00437127">
        <w:rPr>
          <w:vertAlign w:val="subscript"/>
        </w:rPr>
        <w:t xml:space="preserve">  </w:t>
      </w:r>
      <w:r w:rsidR="00437127">
        <w:tab/>
      </w:r>
      <w:r w:rsidR="00B53830">
        <w:tab/>
      </w:r>
      <w:r w:rsidR="001012F1">
        <w:tab/>
      </w:r>
      <w:r w:rsidR="00437127" w:rsidRPr="00E87649">
        <w:rPr>
          <w:color w:val="FF0000"/>
        </w:rPr>
        <w:t>(4b)</w:t>
      </w:r>
    </w:p>
    <w:p w14:paraId="02119FED" w14:textId="0C8BF36C" w:rsidR="00C518C6" w:rsidRPr="00E87649" w:rsidRDefault="00C518C6" w:rsidP="002F5911">
      <w:pPr>
        <w:spacing w:after="240"/>
        <w:ind w:left="-90" w:firstLine="90"/>
      </w:pPr>
      <w:r w:rsidRPr="00E87649">
        <w:t>W</w:t>
      </w:r>
      <w:r w:rsidR="006B095F" w:rsidRPr="00E87649">
        <w:t>here</w:t>
      </w:r>
      <w:r w:rsidRPr="00E87649">
        <w:t xml:space="preserve">:  </w:t>
      </w:r>
      <w:r w:rsidRPr="00E87649">
        <w:rPr>
          <w:rFonts w:cstheme="minorHAnsi"/>
        </w:rPr>
        <w:t>ε</w:t>
      </w:r>
      <w:r w:rsidRPr="00E87649">
        <w:rPr>
          <w:rFonts w:cstheme="minorHAnsi"/>
          <w:vertAlign w:val="subscript"/>
        </w:rPr>
        <w:t>c</w:t>
      </w:r>
      <w:r w:rsidR="00553409" w:rsidRPr="00E87649">
        <w:rPr>
          <w:rFonts w:cstheme="minorHAnsi"/>
          <w:vertAlign w:val="subscript"/>
        </w:rPr>
        <w:t xml:space="preserve"> </w:t>
      </w:r>
      <w:r w:rsidRPr="00E87649">
        <w:rPr>
          <w:i/>
          <w:iCs/>
          <w:color w:val="FF0000"/>
        </w:rPr>
        <w:t>tex</w:t>
      </w:r>
      <w:r w:rsidRPr="00E87649">
        <w:rPr>
          <w:b/>
          <w:bCs/>
          <w:i/>
          <w:iCs/>
          <w:color w:val="FF0000"/>
        </w:rPr>
        <w:t>d</w:t>
      </w:r>
      <w:r w:rsidRPr="00E87649">
        <w:rPr>
          <w:i/>
          <w:iCs/>
          <w:color w:val="FF0000"/>
          <w:vertAlign w:val="subscript"/>
        </w:rPr>
        <w:t>c</w:t>
      </w:r>
      <w:r w:rsidRPr="00E87649">
        <w:t xml:space="preserve">   and  </w:t>
      </w:r>
      <w:r w:rsidRPr="00E87649">
        <w:rPr>
          <w:rFonts w:cstheme="minorHAnsi"/>
        </w:rPr>
        <w:t>ε</w:t>
      </w:r>
      <w:r w:rsidRPr="00E87649">
        <w:rPr>
          <w:rFonts w:cstheme="minorHAnsi"/>
          <w:vertAlign w:val="subscript"/>
        </w:rPr>
        <w:t xml:space="preserve">c  </w:t>
      </w:r>
      <w:r w:rsidRPr="00E87649">
        <w:rPr>
          <w:i/>
          <w:iCs/>
          <w:color w:val="FF0000"/>
        </w:rPr>
        <w:t>tex</w:t>
      </w:r>
      <w:r w:rsidRPr="00E87649">
        <w:rPr>
          <w:b/>
          <w:bCs/>
          <w:i/>
          <w:iCs/>
          <w:color w:val="FF0000"/>
        </w:rPr>
        <w:t>m</w:t>
      </w:r>
      <w:r w:rsidRPr="00E87649">
        <w:rPr>
          <w:i/>
          <w:iCs/>
          <w:color w:val="FF0000"/>
          <w:vertAlign w:val="subscript"/>
        </w:rPr>
        <w:t>c</w:t>
      </w:r>
      <w:r w:rsidRPr="00E87649">
        <w:t xml:space="preserve"> </w:t>
      </w:r>
      <w:r w:rsidR="006B095F" w:rsidRPr="00E87649">
        <w:t xml:space="preserve">  </w:t>
      </w:r>
      <w:r w:rsidRPr="00E87649">
        <w:t xml:space="preserve">effective excise rates on domestic and imported commodities  </w:t>
      </w:r>
    </w:p>
    <w:p w14:paraId="1137E804" w14:textId="1C53C308" w:rsidR="002F5911" w:rsidRPr="00E87649" w:rsidRDefault="007373B4" w:rsidP="007373B4">
      <w:pPr>
        <w:spacing w:after="240"/>
        <w:ind w:left="-90" w:firstLine="90"/>
      </w:pPr>
      <w:r>
        <w:t>T</w:t>
      </w:r>
      <w:r w:rsidR="002F5911" w:rsidRPr="00E87649">
        <w:t xml:space="preserve">hen for excises and VAT to calculate the </w:t>
      </w:r>
      <w:r w:rsidR="002F5911" w:rsidRPr="00E87649">
        <w:rPr>
          <w:color w:val="000000" w:themeColor="text1"/>
        </w:rPr>
        <w:t xml:space="preserve">composite VAT </w:t>
      </w:r>
      <w:r w:rsidR="002F5911" w:rsidRPr="00E87649">
        <w:t>rate</w:t>
      </w:r>
      <w:r w:rsidR="00A13F28" w:rsidRPr="00E87649">
        <w:t xml:space="preserve"> (also </w:t>
      </w:r>
      <w:r w:rsidR="004B40FF">
        <w:t xml:space="preserve">now a </w:t>
      </w:r>
      <w:r w:rsidR="00A13F28" w:rsidRPr="00E87649">
        <w:t xml:space="preserve">model </w:t>
      </w:r>
      <w:r w:rsidR="00A13F28" w:rsidRPr="004B40FF">
        <w:rPr>
          <w:i/>
          <w:iCs/>
        </w:rPr>
        <w:t>variable</w:t>
      </w:r>
      <w:r w:rsidR="00A13F28" w:rsidRPr="00E87649">
        <w:t>)</w:t>
      </w:r>
      <w:r w:rsidR="002F5911" w:rsidRPr="00E87649">
        <w:t>:</w:t>
      </w:r>
    </w:p>
    <w:p w14:paraId="5D18CF33" w14:textId="77777777" w:rsidR="006B095F" w:rsidRPr="00E87649" w:rsidRDefault="00B53830" w:rsidP="006B095F">
      <w:pPr>
        <w:spacing w:after="240"/>
        <w:ind w:left="-90" w:firstLine="90"/>
      </w:pPr>
      <w:r w:rsidRPr="00E87649">
        <w:t>PQ</w:t>
      </w:r>
      <w:r w:rsidR="001012F1" w:rsidRPr="00E87649">
        <w:rPr>
          <w:b/>
          <w:bCs/>
          <w:color w:val="FF0000"/>
          <w:vertAlign w:val="superscript"/>
        </w:rPr>
        <w:t>F</w:t>
      </w:r>
      <w:r w:rsidRPr="00E87649">
        <w:rPr>
          <w:vertAlign w:val="subscript"/>
        </w:rPr>
        <w:t>c</w:t>
      </w:r>
      <w:r w:rsidRPr="00E87649">
        <w:t xml:space="preserve"> </w:t>
      </w:r>
      <w:r w:rsidR="001012F1" w:rsidRPr="00E87649">
        <w:t>QQ</w:t>
      </w:r>
      <w:r w:rsidR="001012F1" w:rsidRPr="00E87649">
        <w:rPr>
          <w:vertAlign w:val="subscript"/>
        </w:rPr>
        <w:t xml:space="preserve">c </w:t>
      </w:r>
      <w:r w:rsidR="001012F1" w:rsidRPr="00E87649">
        <w:t xml:space="preserve"> </w:t>
      </w:r>
      <w:r w:rsidR="002F5911" w:rsidRPr="00E87649">
        <w:t xml:space="preserve"> </w:t>
      </w:r>
      <w:r w:rsidR="001012F1" w:rsidRPr="00E87649">
        <w:t>=</w:t>
      </w:r>
      <w:r w:rsidR="001012F1" w:rsidRPr="00E87649">
        <w:rPr>
          <w:vertAlign w:val="subscript"/>
        </w:rPr>
        <w:t xml:space="preserve"> </w:t>
      </w:r>
      <w:r w:rsidR="002F5911" w:rsidRPr="00E87649">
        <w:rPr>
          <w:vertAlign w:val="subscript"/>
        </w:rPr>
        <w:t xml:space="preserve">   </w:t>
      </w:r>
      <w:r w:rsidR="002F5911" w:rsidRPr="00E87649">
        <w:t>PQ</w:t>
      </w:r>
      <w:r w:rsidR="002F5911" w:rsidRPr="00E87649">
        <w:rPr>
          <w:vertAlign w:val="subscript"/>
        </w:rPr>
        <w:t>c</w:t>
      </w:r>
      <w:r w:rsidR="002F5911" w:rsidRPr="00E87649">
        <w:t xml:space="preserve"> </w:t>
      </w:r>
      <w:r w:rsidR="005378F3" w:rsidRPr="00E87649">
        <w:t>(1 +</w:t>
      </w:r>
      <w:r w:rsidR="00A13F28" w:rsidRPr="00E87649">
        <w:rPr>
          <w:color w:val="FF0000"/>
        </w:rPr>
        <w:t xml:space="preserve"> TEXCOMP</w:t>
      </w:r>
      <w:r w:rsidR="00A13F28" w:rsidRPr="00E87649">
        <w:rPr>
          <w:color w:val="FF0000"/>
          <w:vertAlign w:val="subscript"/>
        </w:rPr>
        <w:t>c</w:t>
      </w:r>
      <w:r w:rsidR="005378F3" w:rsidRPr="00E87649">
        <w:t>)</w:t>
      </w:r>
      <w:r w:rsidR="00A13F28" w:rsidRPr="00E87649">
        <w:t xml:space="preserve"> </w:t>
      </w:r>
      <w:r w:rsidR="00437127" w:rsidRPr="00E87649">
        <w:t>(1 +</w:t>
      </w:r>
      <w:r w:rsidR="00A13F28" w:rsidRPr="00E87649">
        <w:rPr>
          <w:color w:val="FF0000"/>
        </w:rPr>
        <w:t>VATCOMP</w:t>
      </w:r>
      <w:r w:rsidR="00B817D5" w:rsidRPr="00E87649">
        <w:rPr>
          <w:color w:val="FF0000"/>
          <w:vertAlign w:val="subscript"/>
        </w:rPr>
        <w:t>c</w:t>
      </w:r>
      <w:r w:rsidR="00437127" w:rsidRPr="00E87649">
        <w:t xml:space="preserve">) </w:t>
      </w:r>
      <w:r w:rsidRPr="00E87649">
        <w:t>QQ</w:t>
      </w:r>
      <w:r w:rsidRPr="00E87649">
        <w:rPr>
          <w:vertAlign w:val="subscript"/>
        </w:rPr>
        <w:t>c</w:t>
      </w:r>
      <w:r w:rsidRPr="00E87649">
        <w:t xml:space="preserve"> </w:t>
      </w:r>
      <w:r w:rsidR="002F5911" w:rsidRPr="00E87649">
        <w:t xml:space="preserve"> </w:t>
      </w:r>
      <w:r w:rsidR="00437127" w:rsidRPr="00E87649">
        <w:t>=</w:t>
      </w:r>
    </w:p>
    <w:p w14:paraId="12070AB4" w14:textId="1DF6BA05" w:rsidR="002F4965" w:rsidRPr="00E87649" w:rsidRDefault="001012F1" w:rsidP="006B095F">
      <w:pPr>
        <w:spacing w:after="240"/>
        <w:ind w:left="-90" w:firstLine="90"/>
        <w:rPr>
          <w:color w:val="FF0000"/>
        </w:rPr>
      </w:pPr>
      <w:r w:rsidRPr="00E87649">
        <w:t xml:space="preserve">=  </w:t>
      </w:r>
      <w:r w:rsidR="00437127" w:rsidRPr="00E87649">
        <w:t>PDD</w:t>
      </w:r>
      <w:r w:rsidR="00437127" w:rsidRPr="00E87649">
        <w:rPr>
          <w:vertAlign w:val="subscript"/>
        </w:rPr>
        <w:t>c</w:t>
      </w:r>
      <w:r w:rsidR="00437127" w:rsidRPr="00E87649">
        <w:t xml:space="preserve"> (1 + </w:t>
      </w:r>
      <w:r w:rsidR="006B095F" w:rsidRPr="00E87649">
        <w:rPr>
          <w:rFonts w:cstheme="minorHAnsi"/>
        </w:rPr>
        <w:t>ε</w:t>
      </w:r>
      <w:r w:rsidR="006B095F" w:rsidRPr="00E87649">
        <w:rPr>
          <w:rFonts w:cstheme="minorHAnsi"/>
          <w:vertAlign w:val="subscript"/>
        </w:rPr>
        <w:t xml:space="preserve">c  </w:t>
      </w:r>
      <w:r w:rsidR="00437127" w:rsidRPr="00E87649">
        <w:rPr>
          <w:i/>
          <w:iCs/>
          <w:color w:val="FF0000"/>
        </w:rPr>
        <w:t>tex</w:t>
      </w:r>
      <w:r w:rsidR="005378F3" w:rsidRPr="00E87649">
        <w:rPr>
          <w:b/>
          <w:bCs/>
          <w:i/>
          <w:iCs/>
          <w:color w:val="FF0000"/>
        </w:rPr>
        <w:t>d</w:t>
      </w:r>
      <w:r w:rsidR="00437127" w:rsidRPr="00E87649">
        <w:rPr>
          <w:i/>
          <w:iCs/>
          <w:color w:val="FF0000"/>
          <w:vertAlign w:val="subscript"/>
        </w:rPr>
        <w:t>c</w:t>
      </w:r>
      <w:r w:rsidR="00437127" w:rsidRPr="00E87649">
        <w:t>)</w:t>
      </w:r>
      <w:r w:rsidR="0074260B">
        <w:t xml:space="preserve"> </w:t>
      </w:r>
      <w:r w:rsidR="005378F3" w:rsidRPr="00E87649">
        <w:t>(1 +</w:t>
      </w:r>
      <w:r w:rsidR="006B74B4" w:rsidRPr="00E87649">
        <w:t xml:space="preserve"> </w:t>
      </w:r>
      <w:r w:rsidR="006B095F" w:rsidRPr="00E87649">
        <w:t>(1</w:t>
      </w:r>
      <w:r w:rsidR="006B095F" w:rsidRPr="00E87649">
        <w:rPr>
          <w:i/>
          <w:iCs/>
        </w:rPr>
        <w:t xml:space="preserve"> - </w:t>
      </w:r>
      <w:r w:rsidR="006B095F" w:rsidRPr="00E87649">
        <w:rPr>
          <w:rFonts w:cstheme="minorHAnsi"/>
          <w:i/>
          <w:iCs/>
        </w:rPr>
        <w:t>λ</w:t>
      </w:r>
      <w:r w:rsidR="006B095F" w:rsidRPr="00E87649">
        <w:rPr>
          <w:i/>
          <w:iCs/>
          <w:vertAlign w:val="subscript"/>
        </w:rPr>
        <w:t>c</w:t>
      </w:r>
      <w:r w:rsidR="006B095F" w:rsidRPr="00E87649">
        <w:rPr>
          <w:i/>
          <w:iCs/>
        </w:rPr>
        <w:t xml:space="preserve">  - </w:t>
      </w:r>
      <w:r w:rsidR="006B095F" w:rsidRPr="00E87649">
        <w:rPr>
          <w:rFonts w:cstheme="minorHAnsi"/>
          <w:i/>
          <w:iCs/>
        </w:rPr>
        <w:t>μ</w:t>
      </w:r>
      <w:r w:rsidR="006B095F" w:rsidRPr="00E87649">
        <w:rPr>
          <w:i/>
          <w:iCs/>
          <w:vertAlign w:val="subscript"/>
        </w:rPr>
        <w:t>c</w:t>
      </w:r>
      <w:r w:rsidR="006B095F" w:rsidRPr="00E87649">
        <w:t>)</w:t>
      </w:r>
      <w:r w:rsidR="004B40FF">
        <w:t xml:space="preserve"> </w:t>
      </w:r>
      <w:r w:rsidR="004B40FF" w:rsidRPr="00E87649">
        <w:rPr>
          <w:rFonts w:cstheme="minorHAnsi"/>
          <w:i/>
          <w:iCs/>
        </w:rPr>
        <w:t>ε</w:t>
      </w:r>
      <w:r w:rsidR="004B40FF" w:rsidRPr="00E87649">
        <w:rPr>
          <w:rFonts w:cstheme="minorHAnsi"/>
          <w:i/>
          <w:iCs/>
          <w:vertAlign w:val="subscript"/>
        </w:rPr>
        <w:t>c</w:t>
      </w:r>
      <w:r w:rsidR="006B095F" w:rsidRPr="00E87649">
        <w:t xml:space="preserve"> </w:t>
      </w:r>
      <w:r w:rsidR="005378F3" w:rsidRPr="00E87649">
        <w:rPr>
          <w:i/>
          <w:iCs/>
          <w:color w:val="FF0000"/>
        </w:rPr>
        <w:t>vat</w:t>
      </w:r>
      <w:r w:rsidR="005378F3" w:rsidRPr="00E87649">
        <w:rPr>
          <w:b/>
          <w:bCs/>
          <w:i/>
          <w:iCs/>
          <w:color w:val="FF0000"/>
        </w:rPr>
        <w:t>d</w:t>
      </w:r>
      <w:r w:rsidR="002F5911" w:rsidRPr="00E87649">
        <w:rPr>
          <w:i/>
          <w:iCs/>
          <w:color w:val="FF0000"/>
          <w:vertAlign w:val="subscript"/>
        </w:rPr>
        <w:t>c</w:t>
      </w:r>
      <w:r w:rsidR="005378F3" w:rsidRPr="00E87649">
        <w:t>)</w:t>
      </w:r>
      <w:r w:rsidR="00437127" w:rsidRPr="00E87649">
        <w:t xml:space="preserve"> QD</w:t>
      </w:r>
      <w:r w:rsidR="00437127" w:rsidRPr="00E87649">
        <w:rPr>
          <w:vertAlign w:val="subscript"/>
        </w:rPr>
        <w:t>c</w:t>
      </w:r>
      <w:r w:rsidR="00437127" w:rsidRPr="00E87649">
        <w:t xml:space="preserve">  + </w:t>
      </w:r>
      <w:r w:rsidR="00B53830" w:rsidRPr="00E87649">
        <w:t xml:space="preserve"> </w:t>
      </w:r>
      <w:r w:rsidR="00437127" w:rsidRPr="00E87649">
        <w:t>PM</w:t>
      </w:r>
      <w:r w:rsidR="00437127" w:rsidRPr="00E87649">
        <w:rPr>
          <w:vertAlign w:val="subscript"/>
        </w:rPr>
        <w:t>c</w:t>
      </w:r>
      <w:r w:rsidR="00437127" w:rsidRPr="00E87649">
        <w:t xml:space="preserve"> (1 + </w:t>
      </w:r>
      <w:r w:rsidR="006B095F" w:rsidRPr="00E87649">
        <w:rPr>
          <w:rFonts w:cstheme="minorHAnsi"/>
        </w:rPr>
        <w:t>ε</w:t>
      </w:r>
      <w:r w:rsidR="006B095F" w:rsidRPr="00E87649">
        <w:rPr>
          <w:rFonts w:cstheme="minorHAnsi"/>
          <w:vertAlign w:val="subscript"/>
        </w:rPr>
        <w:t>c</w:t>
      </w:r>
      <w:r w:rsidR="001A4FF5" w:rsidRPr="00E87649">
        <w:rPr>
          <w:rFonts w:cstheme="minorHAnsi"/>
          <w:vertAlign w:val="subscript"/>
        </w:rPr>
        <w:t xml:space="preserve"> </w:t>
      </w:r>
      <w:r w:rsidR="006B095F" w:rsidRPr="00E87649">
        <w:rPr>
          <w:rFonts w:cstheme="minorHAnsi"/>
          <w:vertAlign w:val="subscript"/>
        </w:rPr>
        <w:t xml:space="preserve"> </w:t>
      </w:r>
      <w:r w:rsidR="00437127" w:rsidRPr="00E87649">
        <w:rPr>
          <w:i/>
          <w:iCs/>
          <w:color w:val="FF0000"/>
        </w:rPr>
        <w:t>tex</w:t>
      </w:r>
      <w:r w:rsidR="005378F3" w:rsidRPr="00E87649">
        <w:rPr>
          <w:b/>
          <w:bCs/>
          <w:i/>
          <w:iCs/>
          <w:color w:val="FF0000"/>
        </w:rPr>
        <w:t>m</w:t>
      </w:r>
      <w:r w:rsidR="005378F3" w:rsidRPr="00E87649">
        <w:rPr>
          <w:i/>
          <w:iCs/>
          <w:color w:val="FF0000"/>
          <w:vertAlign w:val="subscript"/>
        </w:rPr>
        <w:t>c</w:t>
      </w:r>
      <w:r w:rsidR="00437127" w:rsidRPr="00E87649">
        <w:t>)</w:t>
      </w:r>
      <w:r w:rsidR="006B74B4" w:rsidRPr="00E87649">
        <w:t xml:space="preserve"> </w:t>
      </w:r>
      <w:r w:rsidR="005378F3" w:rsidRPr="00E87649">
        <w:t>(1 +</w:t>
      </w:r>
      <w:r w:rsidR="001A4FF5" w:rsidRPr="00E87649">
        <w:rPr>
          <w:rFonts w:cstheme="minorHAnsi"/>
          <w:vertAlign w:val="subscript"/>
        </w:rPr>
        <w:t xml:space="preserve"> </w:t>
      </w:r>
      <w:r w:rsidR="006B095F" w:rsidRPr="00E87649">
        <w:t>(1</w:t>
      </w:r>
      <w:r w:rsidR="006B095F" w:rsidRPr="00E87649">
        <w:rPr>
          <w:i/>
          <w:iCs/>
        </w:rPr>
        <w:t xml:space="preserve"> - </w:t>
      </w:r>
      <w:r w:rsidR="006B095F" w:rsidRPr="00E87649">
        <w:rPr>
          <w:rFonts w:cstheme="minorHAnsi"/>
          <w:i/>
          <w:iCs/>
        </w:rPr>
        <w:t>λ</w:t>
      </w:r>
      <w:r w:rsidR="006B095F" w:rsidRPr="00E87649">
        <w:rPr>
          <w:i/>
          <w:iCs/>
          <w:vertAlign w:val="subscript"/>
        </w:rPr>
        <w:t>c</w:t>
      </w:r>
      <w:r w:rsidR="006B095F" w:rsidRPr="00E87649">
        <w:rPr>
          <w:i/>
          <w:iCs/>
        </w:rPr>
        <w:t xml:space="preserve">  - </w:t>
      </w:r>
      <w:r w:rsidR="006B095F" w:rsidRPr="00E87649">
        <w:rPr>
          <w:rFonts w:cstheme="minorHAnsi"/>
          <w:i/>
          <w:iCs/>
        </w:rPr>
        <w:t>μ</w:t>
      </w:r>
      <w:r w:rsidR="006B095F" w:rsidRPr="00E87649">
        <w:rPr>
          <w:i/>
          <w:iCs/>
          <w:vertAlign w:val="subscript"/>
        </w:rPr>
        <w:t>c</w:t>
      </w:r>
      <w:r w:rsidR="006B095F" w:rsidRPr="00E87649">
        <w:t xml:space="preserve">) </w:t>
      </w:r>
      <w:r w:rsidR="004B40FF" w:rsidRPr="00E87649">
        <w:rPr>
          <w:rFonts w:cstheme="minorHAnsi"/>
        </w:rPr>
        <w:t>ε</w:t>
      </w:r>
      <w:r w:rsidR="004B40FF" w:rsidRPr="00E87649">
        <w:rPr>
          <w:rFonts w:cstheme="minorHAnsi"/>
          <w:vertAlign w:val="subscript"/>
        </w:rPr>
        <w:t xml:space="preserve">c </w:t>
      </w:r>
      <w:r w:rsidR="004B40FF">
        <w:rPr>
          <w:rFonts w:cstheme="minorHAnsi"/>
          <w:vertAlign w:val="subscript"/>
        </w:rPr>
        <w:t xml:space="preserve"> </w:t>
      </w:r>
      <w:r w:rsidR="005378F3" w:rsidRPr="00E87649">
        <w:rPr>
          <w:i/>
          <w:iCs/>
          <w:color w:val="FF0000"/>
        </w:rPr>
        <w:t>vat</w:t>
      </w:r>
      <w:r w:rsidR="005378F3" w:rsidRPr="00E87649">
        <w:rPr>
          <w:b/>
          <w:bCs/>
          <w:i/>
          <w:iCs/>
          <w:color w:val="FF0000"/>
        </w:rPr>
        <w:t>m</w:t>
      </w:r>
      <w:r w:rsidR="00C953BF" w:rsidRPr="00E87649">
        <w:rPr>
          <w:i/>
          <w:iCs/>
          <w:color w:val="FF0000"/>
          <w:vertAlign w:val="subscript"/>
        </w:rPr>
        <w:t>c</w:t>
      </w:r>
      <w:r w:rsidR="005378F3" w:rsidRPr="00E87649">
        <w:t xml:space="preserve">) </w:t>
      </w:r>
      <w:r w:rsidR="00437127" w:rsidRPr="00E87649">
        <w:t>QM</w:t>
      </w:r>
      <w:r w:rsidR="00437127" w:rsidRPr="00E87649">
        <w:rPr>
          <w:vertAlign w:val="subscript"/>
        </w:rPr>
        <w:t>c</w:t>
      </w:r>
      <w:r w:rsidR="005378F3" w:rsidRPr="00E87649">
        <w:t xml:space="preserve">    </w:t>
      </w:r>
      <w:r w:rsidR="00437127" w:rsidRPr="00E87649">
        <w:rPr>
          <w:color w:val="FF0000"/>
        </w:rPr>
        <w:t>(4c)</w:t>
      </w:r>
    </w:p>
    <w:p w14:paraId="553546F9" w14:textId="7CC2AB72" w:rsidR="007F170F" w:rsidRDefault="002F5911" w:rsidP="00E87649">
      <w:pPr>
        <w:spacing w:after="240"/>
        <w:ind w:left="-90"/>
        <w:rPr>
          <w:color w:val="000000" w:themeColor="text1"/>
        </w:rPr>
      </w:pPr>
      <w:r w:rsidRPr="00E87649">
        <w:t xml:space="preserve">Where: </w:t>
      </w:r>
      <w:r w:rsidR="006B095F" w:rsidRPr="00E87649">
        <w:t>(1</w:t>
      </w:r>
      <w:r w:rsidR="006B095F" w:rsidRPr="00E87649">
        <w:rPr>
          <w:i/>
          <w:iCs/>
        </w:rPr>
        <w:t>-</w:t>
      </w:r>
      <w:r w:rsidR="006B095F" w:rsidRPr="00E87649">
        <w:rPr>
          <w:rFonts w:cstheme="minorHAnsi"/>
          <w:i/>
          <w:iCs/>
        </w:rPr>
        <w:t>λ</w:t>
      </w:r>
      <w:r w:rsidR="006B095F" w:rsidRPr="00E87649">
        <w:rPr>
          <w:i/>
          <w:iCs/>
          <w:vertAlign w:val="subscript"/>
        </w:rPr>
        <w:t>c</w:t>
      </w:r>
      <w:r w:rsidR="006B095F" w:rsidRPr="00E87649">
        <w:rPr>
          <w:i/>
          <w:iCs/>
        </w:rPr>
        <w:t>-</w:t>
      </w:r>
      <w:r w:rsidR="006B095F" w:rsidRPr="00E87649">
        <w:rPr>
          <w:rFonts w:cstheme="minorHAnsi"/>
          <w:i/>
          <w:iCs/>
        </w:rPr>
        <w:t>μ</w:t>
      </w:r>
      <w:r w:rsidR="006B095F" w:rsidRPr="00E87649">
        <w:rPr>
          <w:i/>
          <w:iCs/>
          <w:vertAlign w:val="subscript"/>
        </w:rPr>
        <w:t>c</w:t>
      </w:r>
      <w:r w:rsidR="006B095F" w:rsidRPr="00E87649">
        <w:t xml:space="preserve">) </w:t>
      </w:r>
      <w:r w:rsidR="004B40FF" w:rsidRPr="00E87649">
        <w:rPr>
          <w:rFonts w:cstheme="minorHAnsi"/>
          <w:i/>
          <w:iCs/>
        </w:rPr>
        <w:t>ε</w:t>
      </w:r>
      <w:r w:rsidR="004B40FF" w:rsidRPr="00E87649">
        <w:rPr>
          <w:rFonts w:cstheme="minorHAnsi"/>
          <w:i/>
          <w:iCs/>
          <w:vertAlign w:val="subscript"/>
        </w:rPr>
        <w:t>c</w:t>
      </w:r>
      <w:r w:rsidR="004B40FF" w:rsidRPr="00E87649">
        <w:t xml:space="preserve"> </w:t>
      </w:r>
      <w:r w:rsidR="004B40FF">
        <w:t xml:space="preserve"> </w:t>
      </w:r>
      <w:r w:rsidR="006B74B4" w:rsidRPr="00E87649">
        <w:rPr>
          <w:i/>
          <w:iCs/>
          <w:color w:val="FF0000"/>
        </w:rPr>
        <w:t>vat</w:t>
      </w:r>
      <w:r w:rsidR="00E87649" w:rsidRPr="007373B4">
        <w:rPr>
          <w:b/>
          <w:bCs/>
          <w:i/>
          <w:iCs/>
          <w:color w:val="FF0000"/>
        </w:rPr>
        <w:t>d</w:t>
      </w:r>
      <w:r w:rsidR="006B74B4" w:rsidRPr="00E87649">
        <w:rPr>
          <w:i/>
          <w:iCs/>
          <w:color w:val="FF0000"/>
          <w:vertAlign w:val="subscript"/>
        </w:rPr>
        <w:t xml:space="preserve">c  </w:t>
      </w:r>
      <w:r w:rsidR="006B74B4" w:rsidRPr="00E87649">
        <w:t>and</w:t>
      </w:r>
      <w:r w:rsidR="006B095F" w:rsidRPr="00E87649">
        <w:rPr>
          <w:rFonts w:cstheme="minorHAnsi"/>
          <w:i/>
          <w:iCs/>
        </w:rPr>
        <w:t xml:space="preserve"> </w:t>
      </w:r>
      <w:r w:rsidR="00AF3B75" w:rsidRPr="00E87649">
        <w:t>(1</w:t>
      </w:r>
      <w:r w:rsidR="00AF3B75" w:rsidRPr="00E87649">
        <w:rPr>
          <w:i/>
          <w:iCs/>
        </w:rPr>
        <w:t>-</w:t>
      </w:r>
      <w:r w:rsidR="00AF3B75" w:rsidRPr="00E87649">
        <w:rPr>
          <w:rFonts w:cstheme="minorHAnsi"/>
          <w:i/>
          <w:iCs/>
        </w:rPr>
        <w:t>λ</w:t>
      </w:r>
      <w:r w:rsidR="00AF3B75" w:rsidRPr="00E87649">
        <w:rPr>
          <w:i/>
          <w:iCs/>
          <w:vertAlign w:val="subscript"/>
        </w:rPr>
        <w:t>c</w:t>
      </w:r>
      <w:r w:rsidR="00AF3B75" w:rsidRPr="00E87649">
        <w:rPr>
          <w:i/>
          <w:iCs/>
        </w:rPr>
        <w:t>-</w:t>
      </w:r>
      <w:r w:rsidR="00AF3B75" w:rsidRPr="00E87649">
        <w:rPr>
          <w:rFonts w:cstheme="minorHAnsi"/>
          <w:i/>
          <w:iCs/>
        </w:rPr>
        <w:t>μ</w:t>
      </w:r>
      <w:r w:rsidR="00AF3B75" w:rsidRPr="00E87649">
        <w:rPr>
          <w:i/>
          <w:iCs/>
          <w:vertAlign w:val="subscript"/>
        </w:rPr>
        <w:t>c</w:t>
      </w:r>
      <w:r w:rsidR="00AF3B75" w:rsidRPr="00E87649">
        <w:t xml:space="preserve">) </w:t>
      </w:r>
      <w:r w:rsidR="004B40FF" w:rsidRPr="00E87649">
        <w:rPr>
          <w:rFonts w:cstheme="minorHAnsi"/>
          <w:i/>
          <w:iCs/>
        </w:rPr>
        <w:t>ε</w:t>
      </w:r>
      <w:r w:rsidR="004B40FF" w:rsidRPr="00E87649">
        <w:rPr>
          <w:rFonts w:cstheme="minorHAnsi"/>
          <w:i/>
          <w:iCs/>
          <w:vertAlign w:val="subscript"/>
        </w:rPr>
        <w:t>c</w:t>
      </w:r>
      <w:r w:rsidR="004B40FF" w:rsidRPr="00E87649">
        <w:t xml:space="preserve"> </w:t>
      </w:r>
      <w:r w:rsidR="004B40FF">
        <w:t xml:space="preserve"> </w:t>
      </w:r>
      <w:r w:rsidR="006B74B4" w:rsidRPr="00E87649">
        <w:rPr>
          <w:i/>
          <w:iCs/>
          <w:color w:val="FF0000"/>
        </w:rPr>
        <w:t>vat</w:t>
      </w:r>
      <w:r w:rsidR="006B74B4" w:rsidRPr="00E87649">
        <w:rPr>
          <w:b/>
          <w:bCs/>
          <w:i/>
          <w:iCs/>
          <w:color w:val="FF0000"/>
        </w:rPr>
        <w:t>m</w:t>
      </w:r>
      <w:r w:rsidR="006B74B4" w:rsidRPr="00E87649">
        <w:rPr>
          <w:i/>
          <w:iCs/>
          <w:color w:val="FF0000"/>
          <w:vertAlign w:val="subscript"/>
        </w:rPr>
        <w:t>c</w:t>
      </w:r>
      <w:r w:rsidR="006B74B4" w:rsidRPr="006B74B4">
        <w:rPr>
          <w:i/>
          <w:iCs/>
          <w:color w:val="FF0000"/>
          <w:vertAlign w:val="subscript"/>
        </w:rPr>
        <w:t xml:space="preserve"> </w:t>
      </w:r>
      <w:r w:rsidR="006B74B4" w:rsidRPr="006B74B4">
        <w:rPr>
          <w:color w:val="000000" w:themeColor="text1"/>
        </w:rPr>
        <w:t xml:space="preserve"> effective </w:t>
      </w:r>
      <w:r w:rsidR="006B74B4">
        <w:rPr>
          <w:color w:val="000000" w:themeColor="text1"/>
        </w:rPr>
        <w:t>VAT</w:t>
      </w:r>
      <w:r w:rsidR="006B74B4" w:rsidRPr="006B74B4">
        <w:rPr>
          <w:color w:val="000000" w:themeColor="text1"/>
        </w:rPr>
        <w:t xml:space="preserve"> rates on domestic</w:t>
      </w:r>
      <w:r w:rsidR="004B40FF">
        <w:rPr>
          <w:color w:val="000000" w:themeColor="text1"/>
        </w:rPr>
        <w:t xml:space="preserve"> and </w:t>
      </w:r>
      <w:r w:rsidR="006B74B4" w:rsidRPr="006B74B4">
        <w:rPr>
          <w:color w:val="000000" w:themeColor="text1"/>
        </w:rPr>
        <w:t>imported commodities</w:t>
      </w:r>
    </w:p>
    <w:p w14:paraId="62C2A94C" w14:textId="65229ECE" w:rsidR="001D7258" w:rsidRDefault="00C54E30" w:rsidP="001D7258">
      <w:pPr>
        <w:spacing w:after="0"/>
        <w:ind w:left="-90"/>
      </w:pPr>
      <w:r>
        <w:t>The c</w:t>
      </w:r>
      <w:r w:rsidR="001D7258">
        <w:t xml:space="preserve">omposite </w:t>
      </w:r>
      <w:r w:rsidR="00F054A9">
        <w:t>excise and VAT rates</w:t>
      </w:r>
      <w:r>
        <w:t xml:space="preserve"> calculated in eq.</w:t>
      </w:r>
      <w:r w:rsidR="00F054A9">
        <w:t xml:space="preserve"> (</w:t>
      </w:r>
      <w:r w:rsidR="00F054A9" w:rsidRPr="00F054A9">
        <w:rPr>
          <w:color w:val="FF0000"/>
        </w:rPr>
        <w:t>4c</w:t>
      </w:r>
      <w:r w:rsidR="00F054A9">
        <w:t xml:space="preserve">) </w:t>
      </w:r>
      <w:r>
        <w:t xml:space="preserve">would need to be recalculated for each iteration, as </w:t>
      </w:r>
      <w:r w:rsidR="00AF3B75">
        <w:t xml:space="preserve">are </w:t>
      </w:r>
      <w:r>
        <w:t>anyway volumes</w:t>
      </w:r>
      <w:r w:rsidR="00AF3B75">
        <w:t xml:space="preserve"> and prices</w:t>
      </w:r>
      <w:r>
        <w:t>. Eq. (</w:t>
      </w:r>
      <w:r w:rsidRPr="00C54E30">
        <w:rPr>
          <w:color w:val="FF0000"/>
        </w:rPr>
        <w:t>4c</w:t>
      </w:r>
      <w:r>
        <w:t xml:space="preserve">) also </w:t>
      </w:r>
      <w:r w:rsidR="00F054A9">
        <w:t xml:space="preserve">derives the composite </w:t>
      </w:r>
      <w:r w:rsidR="00427919">
        <w:t xml:space="preserve">tax-inclusive </w:t>
      </w:r>
      <w:r w:rsidR="001D7258">
        <w:t>final demand price</w:t>
      </w:r>
      <w:r w:rsidR="00F054A9">
        <w:t>, PQ</w:t>
      </w:r>
      <w:r w:rsidR="00F054A9" w:rsidRPr="001012F1">
        <w:rPr>
          <w:b/>
          <w:bCs/>
          <w:color w:val="FF0000"/>
          <w:vertAlign w:val="superscript"/>
        </w:rPr>
        <w:t>F</w:t>
      </w:r>
      <w:r w:rsidR="00F054A9" w:rsidRPr="00437127">
        <w:rPr>
          <w:vertAlign w:val="subscript"/>
        </w:rPr>
        <w:t>c</w:t>
      </w:r>
      <w:r w:rsidR="00F054A9">
        <w:t>.</w:t>
      </w:r>
    </w:p>
    <w:p w14:paraId="7C333D64" w14:textId="54C72F7F" w:rsidR="00DF72C6" w:rsidRDefault="00DF72C6" w:rsidP="001D7258">
      <w:pPr>
        <w:spacing w:after="0"/>
        <w:ind w:left="-90"/>
      </w:pPr>
    </w:p>
    <w:p w14:paraId="7875F2E0" w14:textId="61A10538" w:rsidR="00DF72C6" w:rsidRDefault="00DF72C6" w:rsidP="001D7258">
      <w:pPr>
        <w:spacing w:after="0"/>
        <w:ind w:left="-90"/>
      </w:pPr>
      <w:r>
        <w:t>Similarly, the composite</w:t>
      </w:r>
      <w:r w:rsidR="001A4FF5">
        <w:t xml:space="preserve"> VAT rate on </w:t>
      </w:r>
      <w:r w:rsidR="001A4FF5" w:rsidRPr="004B40FF">
        <w:rPr>
          <w:i/>
          <w:iCs/>
        </w:rPr>
        <w:t>intermediates</w:t>
      </w:r>
      <w:r w:rsidR="00553409">
        <w:t xml:space="preserve"> </w:t>
      </w:r>
      <w:r w:rsidR="00553409">
        <w:rPr>
          <w:color w:val="FF0000"/>
        </w:rPr>
        <w:t>VATCOMP</w:t>
      </w:r>
      <w:r w:rsidR="00553409">
        <w:rPr>
          <w:color w:val="FF0000"/>
          <w:vertAlign w:val="superscript"/>
        </w:rPr>
        <w:t>A</w:t>
      </w:r>
      <w:r w:rsidR="00553409" w:rsidRPr="00A13F28">
        <w:rPr>
          <w:color w:val="FF0000"/>
          <w:vertAlign w:val="subscript"/>
        </w:rPr>
        <w:t>c</w:t>
      </w:r>
      <w:r w:rsidR="00553409">
        <w:rPr>
          <w:color w:val="FF0000"/>
          <w:vertAlign w:val="subscript"/>
        </w:rPr>
        <w:t xml:space="preserve"> </w:t>
      </w:r>
      <w:r w:rsidR="001A4FF5">
        <w:t xml:space="preserve"> </w:t>
      </w:r>
      <w:r w:rsidR="00553409">
        <w:t xml:space="preserve"> </w:t>
      </w:r>
      <w:r w:rsidR="001A4FF5">
        <w:t xml:space="preserve">is calculated from: </w:t>
      </w:r>
    </w:p>
    <w:p w14:paraId="7CC3B60C" w14:textId="7B2BF247" w:rsidR="001A4FF5" w:rsidRDefault="001A4FF5" w:rsidP="001D7258">
      <w:pPr>
        <w:spacing w:after="0"/>
        <w:ind w:left="-90"/>
      </w:pPr>
    </w:p>
    <w:p w14:paraId="2746627E" w14:textId="5EB6144D" w:rsidR="001A4FF5" w:rsidRPr="00E87649" w:rsidRDefault="001A4FF5" w:rsidP="001A4FF5">
      <w:pPr>
        <w:spacing w:after="240"/>
        <w:ind w:left="-90" w:firstLine="90"/>
      </w:pPr>
      <w:r w:rsidRPr="00E87649">
        <w:t>PQ</w:t>
      </w:r>
      <w:r w:rsidRPr="00E87649">
        <w:rPr>
          <w:vertAlign w:val="subscript"/>
        </w:rPr>
        <w:t>c</w:t>
      </w:r>
      <w:r w:rsidRPr="00E87649">
        <w:t xml:space="preserve"> (1 +</w:t>
      </w:r>
      <w:r w:rsidRPr="00E87649">
        <w:rPr>
          <w:color w:val="FF0000"/>
        </w:rPr>
        <w:t xml:space="preserve"> TEXCOMP</w:t>
      </w:r>
      <w:r w:rsidRPr="00E87649">
        <w:rPr>
          <w:color w:val="FF0000"/>
          <w:vertAlign w:val="subscript"/>
        </w:rPr>
        <w:t>c</w:t>
      </w:r>
      <w:r w:rsidRPr="00E87649">
        <w:t>) (1 +</w:t>
      </w:r>
      <w:r w:rsidR="00553409" w:rsidRPr="00E87649">
        <w:t xml:space="preserve"> </w:t>
      </w:r>
      <w:r w:rsidRPr="00E87649">
        <w:rPr>
          <w:color w:val="FF0000"/>
        </w:rPr>
        <w:t>VATCOMP</w:t>
      </w:r>
      <w:r w:rsidRPr="00E87649">
        <w:rPr>
          <w:color w:val="FF0000"/>
          <w:vertAlign w:val="superscript"/>
        </w:rPr>
        <w:t>A</w:t>
      </w:r>
      <w:r w:rsidRPr="00E87649">
        <w:rPr>
          <w:color w:val="FF0000"/>
          <w:vertAlign w:val="subscript"/>
        </w:rPr>
        <w:t>c</w:t>
      </w:r>
      <w:r w:rsidRPr="00E87649">
        <w:t>)  QQ</w:t>
      </w:r>
      <w:r w:rsidRPr="00E87649">
        <w:rPr>
          <w:vertAlign w:val="subscript"/>
        </w:rPr>
        <w:t>c</w:t>
      </w:r>
      <w:r w:rsidRPr="00E87649">
        <w:t xml:space="preserve">  =</w:t>
      </w:r>
    </w:p>
    <w:p w14:paraId="523D48F3" w14:textId="254DA0D4" w:rsidR="001A4FF5" w:rsidRPr="00E87649" w:rsidRDefault="001A4FF5" w:rsidP="007373B4">
      <w:pPr>
        <w:spacing w:after="240"/>
        <w:ind w:left="-90" w:firstLine="90"/>
        <w:rPr>
          <w:color w:val="FF0000"/>
        </w:rPr>
      </w:pPr>
      <w:r w:rsidRPr="00E87649">
        <w:t>=  PDD</w:t>
      </w:r>
      <w:r w:rsidRPr="00E87649">
        <w:rPr>
          <w:vertAlign w:val="subscript"/>
        </w:rPr>
        <w:t>c</w:t>
      </w:r>
      <w:r w:rsidRPr="00E87649">
        <w:t xml:space="preserve"> (1 + </w:t>
      </w:r>
      <w:r w:rsidRPr="00E87649">
        <w:rPr>
          <w:rFonts w:cstheme="minorHAnsi"/>
        </w:rPr>
        <w:t>ε</w:t>
      </w:r>
      <w:r w:rsidRPr="00E87649">
        <w:rPr>
          <w:rFonts w:cstheme="minorHAnsi"/>
          <w:vertAlign w:val="subscript"/>
        </w:rPr>
        <w:t xml:space="preserve">c  </w:t>
      </w:r>
      <w:r w:rsidRPr="00E87649">
        <w:rPr>
          <w:i/>
          <w:iCs/>
          <w:color w:val="FF0000"/>
        </w:rPr>
        <w:t>tex</w:t>
      </w:r>
      <w:r w:rsidRPr="00E87649">
        <w:rPr>
          <w:b/>
          <w:bCs/>
          <w:i/>
          <w:iCs/>
          <w:color w:val="FF0000"/>
        </w:rPr>
        <w:t>d</w:t>
      </w:r>
      <w:r w:rsidRPr="00E87649">
        <w:rPr>
          <w:i/>
          <w:iCs/>
          <w:color w:val="FF0000"/>
          <w:vertAlign w:val="subscript"/>
        </w:rPr>
        <w:t xml:space="preserve">c </w:t>
      </w:r>
      <w:r w:rsidRPr="00E87649">
        <w:t>)</w:t>
      </w:r>
      <w:r w:rsidR="00C40026">
        <w:t xml:space="preserve"> </w:t>
      </w:r>
      <w:r w:rsidRPr="00E87649">
        <w:t xml:space="preserve">(1 + </w:t>
      </w:r>
      <w:r w:rsidRPr="00E87649">
        <w:rPr>
          <w:rFonts w:cstheme="minorHAnsi"/>
          <w:i/>
          <w:iCs/>
        </w:rPr>
        <w:t>ε</w:t>
      </w:r>
      <w:r w:rsidRPr="00E87649">
        <w:rPr>
          <w:rFonts w:cstheme="minorHAnsi"/>
          <w:i/>
          <w:iCs/>
          <w:vertAlign w:val="subscript"/>
        </w:rPr>
        <w:t>c</w:t>
      </w:r>
      <w:r w:rsidRPr="00E87649">
        <w:t xml:space="preserve">  </w:t>
      </w:r>
      <w:r w:rsidRPr="00E87649">
        <w:rPr>
          <w:i/>
          <w:iCs/>
          <w:color w:val="FF0000"/>
        </w:rPr>
        <w:t>vat</w:t>
      </w:r>
      <w:r w:rsidRPr="00E87649">
        <w:rPr>
          <w:b/>
          <w:bCs/>
          <w:i/>
          <w:iCs/>
          <w:color w:val="FF0000"/>
        </w:rPr>
        <w:t>d</w:t>
      </w:r>
      <w:r w:rsidRPr="00E87649">
        <w:rPr>
          <w:i/>
          <w:iCs/>
          <w:color w:val="FF0000"/>
          <w:vertAlign w:val="subscript"/>
        </w:rPr>
        <w:t xml:space="preserve">c </w:t>
      </w:r>
      <w:r w:rsidRPr="00E87649">
        <w:t>) QD</w:t>
      </w:r>
      <w:r w:rsidRPr="00E87649">
        <w:rPr>
          <w:vertAlign w:val="subscript"/>
        </w:rPr>
        <w:t>c</w:t>
      </w:r>
      <w:r w:rsidRPr="00E87649">
        <w:t xml:space="preserve">  +  PM</w:t>
      </w:r>
      <w:r w:rsidRPr="00E87649">
        <w:rPr>
          <w:vertAlign w:val="subscript"/>
        </w:rPr>
        <w:t>c</w:t>
      </w:r>
      <w:r w:rsidRPr="00E87649">
        <w:t xml:space="preserve"> (1 + </w:t>
      </w:r>
      <w:r w:rsidRPr="00E87649">
        <w:rPr>
          <w:rFonts w:cstheme="minorHAnsi"/>
        </w:rPr>
        <w:t>ε</w:t>
      </w:r>
      <w:r w:rsidRPr="00E87649">
        <w:rPr>
          <w:rFonts w:cstheme="minorHAnsi"/>
          <w:vertAlign w:val="subscript"/>
        </w:rPr>
        <w:t xml:space="preserve">c </w:t>
      </w:r>
      <w:r w:rsidR="00927E8C">
        <w:rPr>
          <w:rFonts w:cstheme="minorHAnsi"/>
          <w:vertAlign w:val="subscript"/>
        </w:rPr>
        <w:t xml:space="preserve"> </w:t>
      </w:r>
      <w:r w:rsidRPr="00E87649">
        <w:rPr>
          <w:i/>
          <w:iCs/>
          <w:color w:val="FF0000"/>
        </w:rPr>
        <w:t>tex</w:t>
      </w:r>
      <w:r w:rsidRPr="00E87649">
        <w:rPr>
          <w:b/>
          <w:bCs/>
          <w:i/>
          <w:iCs/>
          <w:color w:val="FF0000"/>
        </w:rPr>
        <w:t>m</w:t>
      </w:r>
      <w:r w:rsidRPr="00E87649">
        <w:rPr>
          <w:i/>
          <w:iCs/>
          <w:color w:val="FF0000"/>
          <w:vertAlign w:val="subscript"/>
        </w:rPr>
        <w:t>c</w:t>
      </w:r>
      <w:r w:rsidRPr="00E87649">
        <w:t xml:space="preserve">) (1 + </w:t>
      </w:r>
      <w:r w:rsidR="00553409" w:rsidRPr="00E87649">
        <w:rPr>
          <w:rFonts w:cstheme="minorHAnsi"/>
        </w:rPr>
        <w:t>ε</w:t>
      </w:r>
      <w:r w:rsidR="00553409" w:rsidRPr="00E87649">
        <w:rPr>
          <w:rFonts w:cstheme="minorHAnsi"/>
          <w:vertAlign w:val="subscript"/>
        </w:rPr>
        <w:t>c</w:t>
      </w:r>
      <w:r w:rsidR="00553409" w:rsidRPr="00E87649">
        <w:t xml:space="preserve">  </w:t>
      </w:r>
      <w:r w:rsidRPr="00E87649">
        <w:rPr>
          <w:i/>
          <w:iCs/>
          <w:color w:val="FF0000"/>
        </w:rPr>
        <w:t>vat</w:t>
      </w:r>
      <w:r w:rsidRPr="00E87649">
        <w:rPr>
          <w:b/>
          <w:bCs/>
          <w:i/>
          <w:iCs/>
          <w:color w:val="FF0000"/>
        </w:rPr>
        <w:t>m</w:t>
      </w:r>
      <w:r w:rsidRPr="00E87649">
        <w:rPr>
          <w:i/>
          <w:iCs/>
          <w:color w:val="FF0000"/>
          <w:vertAlign w:val="subscript"/>
        </w:rPr>
        <w:t>c</w:t>
      </w:r>
      <w:r w:rsidRPr="00E87649">
        <w:t>) QM</w:t>
      </w:r>
      <w:r w:rsidRPr="00E87649">
        <w:rPr>
          <w:vertAlign w:val="subscript"/>
        </w:rPr>
        <w:t>c</w:t>
      </w:r>
      <w:r w:rsidRPr="00E87649">
        <w:t xml:space="preserve">   </w:t>
      </w:r>
      <w:r w:rsidR="00553409" w:rsidRPr="00E87649">
        <w:tab/>
      </w:r>
      <w:r w:rsidR="00553409">
        <w:tab/>
      </w:r>
      <w:r w:rsidRPr="00E87649">
        <w:rPr>
          <w:color w:val="FF0000"/>
        </w:rPr>
        <w:t xml:space="preserve"> (4c)</w:t>
      </w:r>
    </w:p>
    <w:p w14:paraId="65DE1B4D" w14:textId="77777777" w:rsidR="001D7258" w:rsidRPr="001D7258" w:rsidRDefault="001D7258" w:rsidP="001D7258">
      <w:pPr>
        <w:spacing w:after="0"/>
        <w:ind w:left="-90"/>
        <w:rPr>
          <w:color w:val="000000" w:themeColor="text1"/>
        </w:rPr>
      </w:pPr>
    </w:p>
    <w:p w14:paraId="2C948282" w14:textId="467129CC" w:rsidR="00F860BC" w:rsidRDefault="00B817D5" w:rsidP="00F860BC">
      <w:pPr>
        <w:spacing w:after="240"/>
      </w:pPr>
      <w:r>
        <w:rPr>
          <w:b/>
          <w:bCs/>
        </w:rPr>
        <w:t>Complete c</w:t>
      </w:r>
      <w:r w:rsidR="00F860BC">
        <w:rPr>
          <w:b/>
          <w:bCs/>
        </w:rPr>
        <w:t xml:space="preserve">ase D: </w:t>
      </w:r>
      <w:r w:rsidR="00F860BC" w:rsidRPr="00F860BC">
        <w:rPr>
          <w:b/>
          <w:bCs/>
        </w:rPr>
        <w:t xml:space="preserve">VAT and excises </w:t>
      </w:r>
      <w:r w:rsidR="00F860BC">
        <w:rPr>
          <w:b/>
          <w:bCs/>
        </w:rPr>
        <w:t>(</w:t>
      </w:r>
      <w:r w:rsidR="00F860BC" w:rsidRPr="00175B6F">
        <w:rPr>
          <w:b/>
          <w:bCs/>
        </w:rPr>
        <w:t>VAT on</w:t>
      </w:r>
      <w:r w:rsidR="00F860BC">
        <w:rPr>
          <w:b/>
          <w:bCs/>
        </w:rPr>
        <w:t xml:space="preserve"> certain </w:t>
      </w:r>
      <w:r w:rsidR="00F860BC" w:rsidRPr="00175B6F">
        <w:rPr>
          <w:b/>
          <w:bCs/>
        </w:rPr>
        <w:t>inputs not deductible</w:t>
      </w:r>
      <w:r w:rsidR="00F860BC">
        <w:rPr>
          <w:b/>
          <w:bCs/>
        </w:rPr>
        <w:t>: in/formal and VAT exemption</w:t>
      </w:r>
    </w:p>
    <w:p w14:paraId="7816342E" w14:textId="7820EEF0" w:rsidR="00C40026" w:rsidRDefault="006B74B4" w:rsidP="00427919">
      <w:pPr>
        <w:spacing w:after="120"/>
        <w:ind w:left="-90"/>
      </w:pPr>
      <w:r w:rsidRPr="006B74B4">
        <w:t xml:space="preserve">Using this </w:t>
      </w:r>
      <w:r w:rsidR="00427919">
        <w:t>directly</w:t>
      </w:r>
      <w:r w:rsidRPr="006B74B4">
        <w:t xml:space="preserve"> for case D</w:t>
      </w:r>
      <w:r w:rsidR="007F170F">
        <w:t xml:space="preserve">, </w:t>
      </w:r>
      <w:r w:rsidR="00927E8C">
        <w:t xml:space="preserve">above </w:t>
      </w:r>
      <w:r w:rsidR="007F170F">
        <w:t>eq</w:t>
      </w:r>
      <w:r w:rsidR="00DF72C6">
        <w:t>uation</w:t>
      </w:r>
      <w:r w:rsidR="007F170F">
        <w:t xml:space="preserve"> </w:t>
      </w:r>
      <w:r w:rsidR="000C0552">
        <w:t>(</w:t>
      </w:r>
      <w:r w:rsidR="007F170F">
        <w:t>7-8d’</w:t>
      </w:r>
      <w:r w:rsidR="000C0552">
        <w:t>)</w:t>
      </w:r>
      <w:r w:rsidR="00DF72C6">
        <w:t>, now</w:t>
      </w:r>
      <w:r w:rsidR="007F170F">
        <w:t xml:space="preserve"> with</w:t>
      </w:r>
      <w:r w:rsidR="007F170F" w:rsidRPr="00B817D5">
        <w:rPr>
          <w:color w:val="FF0000"/>
        </w:rPr>
        <w:t xml:space="preserve"> </w:t>
      </w:r>
      <w:r w:rsidR="00B817D5" w:rsidRPr="00DF72C6">
        <w:rPr>
          <w:color w:val="000000" w:themeColor="text1"/>
        </w:rPr>
        <w:t>composite</w:t>
      </w:r>
      <w:r w:rsidR="007F170F" w:rsidRPr="00DF72C6">
        <w:rPr>
          <w:color w:val="000000" w:themeColor="text1"/>
        </w:rPr>
        <w:t xml:space="preserve"> </w:t>
      </w:r>
      <w:r w:rsidR="007F170F">
        <w:t>excise and VAT rates</w:t>
      </w:r>
      <w:r w:rsidR="00DF72C6">
        <w:t>,</w:t>
      </w:r>
      <w:r w:rsidR="00427919">
        <w:t xml:space="preserve"> becomes</w:t>
      </w:r>
      <w:r w:rsidR="007F170F">
        <w:t>:</w:t>
      </w:r>
    </w:p>
    <w:p w14:paraId="5650A2A2" w14:textId="77777777" w:rsidR="00C40026" w:rsidRDefault="00C40026">
      <w:r>
        <w:br w:type="page"/>
      </w:r>
    </w:p>
    <w:p w14:paraId="2CDC7FFC" w14:textId="05C64F37" w:rsidR="0015161A" w:rsidRPr="00F32CA9" w:rsidRDefault="0015161A" w:rsidP="0015161A">
      <w:pPr>
        <w:spacing w:after="120"/>
        <w:ind w:left="-90"/>
        <w:rPr>
          <w:rFonts w:cstheme="minorHAnsi"/>
          <w:sz w:val="20"/>
          <w:szCs w:val="20"/>
        </w:rPr>
      </w:pPr>
      <w:r>
        <w:rPr>
          <w:rFonts w:cstheme="minorHAnsi"/>
          <w:sz w:val="20"/>
          <w:szCs w:val="20"/>
        </w:rPr>
        <w:lastRenderedPageBreak/>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&lt;-----Tax-</w:t>
      </w:r>
      <w:r w:rsidRPr="00BC09EF">
        <w:rPr>
          <w:rFonts w:cstheme="minorHAnsi"/>
          <w:sz w:val="20"/>
          <w:szCs w:val="20"/>
        </w:rPr>
        <w:t>inclusive input price PQ</w:t>
      </w:r>
      <w:r w:rsidRPr="00BC09EF">
        <w:rPr>
          <w:rFonts w:cstheme="minorHAnsi"/>
          <w:sz w:val="20"/>
          <w:szCs w:val="20"/>
          <w:vertAlign w:val="subscript"/>
        </w:rPr>
        <w:t>c’</w:t>
      </w:r>
      <w:r>
        <w:rPr>
          <w:rFonts w:cstheme="minorHAnsi"/>
          <w:color w:val="FF0000"/>
          <w:sz w:val="20"/>
          <w:szCs w:val="20"/>
          <w:vertAlign w:val="superscript"/>
        </w:rPr>
        <w:t>D</w:t>
      </w:r>
      <w:r>
        <w:rPr>
          <w:rFonts w:cstheme="minorHAnsi"/>
          <w:color w:val="000000" w:themeColor="text1"/>
          <w:sz w:val="20"/>
          <w:szCs w:val="20"/>
        </w:rPr>
        <w:t xml:space="preserve">  if c exempt</w:t>
      </w:r>
      <w:r w:rsidRPr="00F32CA9">
        <w:rPr>
          <w:rFonts w:cstheme="minorHAnsi"/>
          <w:color w:val="000000" w:themeColor="text1"/>
          <w:sz w:val="20"/>
          <w:szCs w:val="20"/>
        </w:rPr>
        <w:t>-</w:t>
      </w:r>
      <w:r>
        <w:rPr>
          <w:rFonts w:cstheme="minorHAnsi"/>
          <w:color w:val="000000" w:themeColor="text1"/>
          <w:sz w:val="20"/>
          <w:szCs w:val="20"/>
        </w:rPr>
        <w:t>---</w:t>
      </w:r>
      <w:r w:rsidRPr="00F32CA9">
        <w:rPr>
          <w:rFonts w:cstheme="minorHAnsi"/>
          <w:color w:val="000000" w:themeColor="text1"/>
          <w:sz w:val="20"/>
          <w:szCs w:val="20"/>
        </w:rPr>
        <w:t>&gt;</w:t>
      </w:r>
    </w:p>
    <w:p w14:paraId="31DFDD20" w14:textId="4DC9F74E" w:rsidR="0015161A" w:rsidRDefault="00F860BC" w:rsidP="0015161A">
      <w:pPr>
        <w:spacing w:after="120"/>
        <w:ind w:left="-90"/>
        <w:rPr>
          <w:rFonts w:cstheme="minorHAnsi"/>
        </w:rPr>
      </w:pPr>
      <w:r w:rsidRPr="00BC09EF">
        <w:rPr>
          <w:rFonts w:cstheme="minorHAnsi"/>
          <w:sz w:val="20"/>
          <w:szCs w:val="20"/>
        </w:rPr>
        <w:t xml:space="preserve"> </w:t>
      </w:r>
      <w:r w:rsidR="0015161A">
        <w:t>PVA</w:t>
      </w:r>
      <w:r w:rsidR="0015161A">
        <w:rPr>
          <w:vertAlign w:val="subscript"/>
        </w:rPr>
        <w:t>a</w:t>
      </w:r>
      <w:r w:rsidR="0015161A">
        <w:t xml:space="preserve">    =    </w:t>
      </w:r>
      <w:r w:rsidR="00553409">
        <w:t xml:space="preserve">  </w:t>
      </w:r>
      <w:r w:rsidR="0015161A">
        <w:t xml:space="preserve"> </w:t>
      </w:r>
      <w:r w:rsidR="00756714">
        <w:t xml:space="preserve"> </w:t>
      </w:r>
      <w:r w:rsidR="0015161A">
        <w:t>PA</w:t>
      </w:r>
      <w:r w:rsidR="0015161A">
        <w:rPr>
          <w:vertAlign w:val="subscript"/>
        </w:rPr>
        <w:t xml:space="preserve">a </w:t>
      </w:r>
      <w:r w:rsidR="00E77C49">
        <w:rPr>
          <w:vertAlign w:val="subscript"/>
        </w:rPr>
        <w:t xml:space="preserve"> </w:t>
      </w:r>
      <w:r w:rsidR="0015161A">
        <w:t>[PDD</w:t>
      </w:r>
      <w:r w:rsidR="0015161A" w:rsidRPr="003F6B0F">
        <w:rPr>
          <w:vertAlign w:val="subscript"/>
        </w:rPr>
        <w:t>c</w:t>
      </w:r>
      <w:r w:rsidR="0015161A">
        <w:t xml:space="preserve">  </w:t>
      </w:r>
      <w:r w:rsidR="0015161A" w:rsidRPr="009B7E0D">
        <w:rPr>
          <w:sz w:val="18"/>
          <w:szCs w:val="18"/>
        </w:rPr>
        <w:t>c by a</w:t>
      </w:r>
      <w:r w:rsidR="0015161A">
        <w:t xml:space="preserve">] </w:t>
      </w:r>
      <w:r w:rsidR="0015161A">
        <w:rPr>
          <w:vertAlign w:val="subscript"/>
        </w:rPr>
        <w:t xml:space="preserve"> </w:t>
      </w:r>
      <w:r w:rsidR="0015161A">
        <w:t xml:space="preserve">  -   </w:t>
      </w:r>
      <w:r w:rsidR="0015161A">
        <w:rPr>
          <w:rFonts w:cstheme="minorHAnsi"/>
        </w:rPr>
        <w:t>∑</w:t>
      </w:r>
      <w:r w:rsidR="0015161A" w:rsidRPr="00CF65DC">
        <w:rPr>
          <w:rFonts w:cstheme="minorHAnsi"/>
          <w:vertAlign w:val="subscript"/>
        </w:rPr>
        <w:t>c’</w:t>
      </w:r>
      <w:r w:rsidR="0015161A">
        <w:t xml:space="preserve">  A</w:t>
      </w:r>
      <w:r w:rsidR="0015161A" w:rsidRPr="00CF65DC">
        <w:rPr>
          <w:vertAlign w:val="subscript"/>
        </w:rPr>
        <w:t xml:space="preserve">c’c </w:t>
      </w:r>
      <w:r w:rsidR="0015161A">
        <w:rPr>
          <w:vertAlign w:val="subscript"/>
        </w:rPr>
        <w:t xml:space="preserve">  </w:t>
      </w:r>
      <w:r w:rsidR="0015161A">
        <w:rPr>
          <w:rFonts w:cstheme="minorHAnsi"/>
        </w:rPr>
        <w:t>PQ</w:t>
      </w:r>
      <w:r w:rsidR="0015161A" w:rsidRPr="00CF65DC">
        <w:rPr>
          <w:rFonts w:cstheme="minorHAnsi"/>
          <w:vertAlign w:val="subscript"/>
        </w:rPr>
        <w:t>c’</w:t>
      </w:r>
      <w:r w:rsidR="0015161A">
        <w:rPr>
          <w:rFonts w:cstheme="minorHAnsi"/>
          <w:vertAlign w:val="subscript"/>
        </w:rPr>
        <w:t xml:space="preserve">  </w:t>
      </w:r>
      <w:r w:rsidR="0015161A" w:rsidRPr="00A9133C">
        <w:rPr>
          <w:rFonts w:cstheme="minorHAnsi"/>
        </w:rPr>
        <w:t>(1 +</w:t>
      </w:r>
      <w:r w:rsidR="0015161A">
        <w:rPr>
          <w:rFonts w:cstheme="minorHAnsi"/>
        </w:rPr>
        <w:t xml:space="preserve">  </w:t>
      </w:r>
      <w:r w:rsidR="00553409">
        <w:rPr>
          <w:color w:val="FF0000"/>
        </w:rPr>
        <w:t>TEXCOMP</w:t>
      </w:r>
      <w:r w:rsidR="00553409" w:rsidRPr="001407D6">
        <w:rPr>
          <w:color w:val="FF0000"/>
          <w:vertAlign w:val="subscript"/>
        </w:rPr>
        <w:t>c</w:t>
      </w:r>
      <w:r w:rsidR="00756714">
        <w:rPr>
          <w:color w:val="FF0000"/>
          <w:vertAlign w:val="subscript"/>
        </w:rPr>
        <w:t>’</w:t>
      </w:r>
      <w:r w:rsidR="0015161A" w:rsidRPr="00A9133C">
        <w:rPr>
          <w:rFonts w:cstheme="minorHAnsi"/>
        </w:rPr>
        <w:t>)</w:t>
      </w:r>
      <w:r w:rsidR="0015161A">
        <w:rPr>
          <w:rFonts w:cstheme="minorHAnsi"/>
          <w:vertAlign w:val="subscript"/>
        </w:rPr>
        <w:t xml:space="preserve"> </w:t>
      </w:r>
      <w:r w:rsidR="0015161A">
        <w:rPr>
          <w:rFonts w:cstheme="minorHAnsi"/>
        </w:rPr>
        <w:t>(1  +  [1  -  (1- λ</w:t>
      </w:r>
      <w:r w:rsidR="0015161A" w:rsidRPr="003F4FBB">
        <w:rPr>
          <w:vertAlign w:val="subscript"/>
        </w:rPr>
        <w:t>c</w:t>
      </w:r>
      <w:r w:rsidR="0015161A">
        <w:rPr>
          <w:rFonts w:cstheme="minorHAnsi"/>
        </w:rPr>
        <w:t>) ε</w:t>
      </w:r>
      <w:r w:rsidR="0015161A" w:rsidRPr="00CF65DC">
        <w:rPr>
          <w:rFonts w:cstheme="minorHAnsi"/>
          <w:vertAlign w:val="subscript"/>
        </w:rPr>
        <w:t>c</w:t>
      </w:r>
      <w:r w:rsidR="0015161A">
        <w:rPr>
          <w:rFonts w:cstheme="minorHAnsi"/>
        </w:rPr>
        <w:t xml:space="preserve"> </w:t>
      </w:r>
      <w:r w:rsidR="0015161A" w:rsidRPr="003F4FBB">
        <w:rPr>
          <w:rFonts w:cstheme="minorHAnsi"/>
        </w:rPr>
        <w:t>]</w:t>
      </w:r>
      <w:r w:rsidR="0015161A">
        <w:rPr>
          <w:rFonts w:cstheme="minorHAnsi"/>
        </w:rPr>
        <w:t xml:space="preserve"> </w:t>
      </w:r>
      <w:r w:rsidR="00553409">
        <w:rPr>
          <w:color w:val="FF0000"/>
        </w:rPr>
        <w:t>VATCOMP</w:t>
      </w:r>
      <w:r w:rsidR="00553409">
        <w:rPr>
          <w:color w:val="FF0000"/>
          <w:vertAlign w:val="superscript"/>
        </w:rPr>
        <w:t>A</w:t>
      </w:r>
      <w:r w:rsidR="00553409" w:rsidRPr="00A13F28">
        <w:rPr>
          <w:color w:val="FF0000"/>
          <w:vertAlign w:val="subscript"/>
        </w:rPr>
        <w:t>c</w:t>
      </w:r>
      <w:r w:rsidR="00756714">
        <w:rPr>
          <w:color w:val="FF0000"/>
          <w:vertAlign w:val="subscript"/>
        </w:rPr>
        <w:t>’</w:t>
      </w:r>
      <w:r w:rsidR="0015161A">
        <w:rPr>
          <w:rFonts w:cstheme="minorHAnsi"/>
        </w:rPr>
        <w:t>)</w:t>
      </w:r>
      <w:r w:rsidR="0015161A">
        <w:rPr>
          <w:rFonts w:cstheme="minorHAnsi"/>
        </w:rPr>
        <w:tab/>
      </w:r>
      <w:r w:rsidR="00553409">
        <w:rPr>
          <w:rFonts w:cstheme="minorHAnsi"/>
        </w:rPr>
        <w:t xml:space="preserve">  </w:t>
      </w:r>
      <w:r w:rsidR="0015161A" w:rsidRPr="00E87649">
        <w:rPr>
          <w:rFonts w:cstheme="minorHAnsi"/>
          <w:color w:val="FF0000"/>
        </w:rPr>
        <w:t>(7-8d’)</w:t>
      </w:r>
    </w:p>
    <w:p w14:paraId="7432D86F" w14:textId="3E75EE6B" w:rsidR="0015161A" w:rsidRPr="00123AFE" w:rsidRDefault="00DF72C6" w:rsidP="0015161A">
      <w:pPr>
        <w:spacing w:after="0"/>
        <w:ind w:left="-90"/>
        <w:rPr>
          <w:rFonts w:cstheme="minorHAnsi"/>
          <w:sz w:val="20"/>
          <w:szCs w:val="20"/>
        </w:rPr>
      </w:pPr>
      <w:r w:rsidRPr="001F4D8A">
        <w:rPr>
          <w:rFonts w:cstheme="minorHAnsi"/>
          <w:sz w:val="20"/>
          <w:szCs w:val="20"/>
        </w:rPr>
        <w:t xml:space="preserve">Value added </w:t>
      </w:r>
      <w:r>
        <w:rPr>
          <w:rFonts w:cstheme="minorHAnsi"/>
          <w:sz w:val="20"/>
          <w:szCs w:val="20"/>
        </w:rPr>
        <w:t xml:space="preserve"> </w:t>
      </w:r>
      <w:r w:rsidR="00553409">
        <w:rPr>
          <w:rFonts w:cstheme="minorHAnsi"/>
          <w:sz w:val="20"/>
          <w:szCs w:val="20"/>
        </w:rPr>
        <w:t xml:space="preserve">  </w:t>
      </w:r>
      <w:r>
        <w:rPr>
          <w:rFonts w:cstheme="minorHAnsi"/>
          <w:sz w:val="20"/>
          <w:szCs w:val="20"/>
        </w:rPr>
        <w:t>Tax</w:t>
      </w:r>
      <w:r w:rsidRPr="001F4D8A">
        <w:rPr>
          <w:rFonts w:cstheme="minorHAnsi"/>
          <w:sz w:val="20"/>
          <w:szCs w:val="20"/>
        </w:rPr>
        <w:t xml:space="preserve">-excl.  </w:t>
      </w:r>
      <w:r w:rsidR="0015161A">
        <w:rPr>
          <w:rFonts w:cstheme="minorHAnsi"/>
          <w:sz w:val="20"/>
          <w:szCs w:val="20"/>
        </w:rPr>
        <w:t xml:space="preserve">                             </w:t>
      </w:r>
      <w:r w:rsidR="00756714">
        <w:rPr>
          <w:rFonts w:cstheme="minorHAnsi"/>
          <w:sz w:val="20"/>
          <w:szCs w:val="20"/>
        </w:rPr>
        <w:t xml:space="preserve">         </w:t>
      </w:r>
      <w:r>
        <w:rPr>
          <w:rFonts w:cstheme="minorHAnsi"/>
          <w:sz w:val="20"/>
          <w:szCs w:val="20"/>
        </w:rPr>
        <w:t xml:space="preserve">tax-excl.  </w:t>
      </w:r>
      <w:r w:rsidR="0015161A">
        <w:rPr>
          <w:rFonts w:cstheme="minorHAnsi"/>
          <w:sz w:val="20"/>
          <w:szCs w:val="20"/>
        </w:rPr>
        <w:tab/>
      </w:r>
      <w:r w:rsidR="0015161A">
        <w:rPr>
          <w:rFonts w:cstheme="minorHAnsi"/>
          <w:sz w:val="20"/>
          <w:szCs w:val="20"/>
        </w:rPr>
        <w:tab/>
        <w:t xml:space="preserve">       </w:t>
      </w:r>
      <w:r w:rsidR="0015161A" w:rsidRPr="00123AFE">
        <w:rPr>
          <w:rFonts w:cstheme="minorHAnsi"/>
          <w:sz w:val="20"/>
          <w:szCs w:val="20"/>
        </w:rPr>
        <w:t>non-exempted</w:t>
      </w:r>
      <w:r w:rsidR="0015161A">
        <w:rPr>
          <w:rFonts w:cstheme="minorHAnsi"/>
          <w:sz w:val="20"/>
          <w:szCs w:val="20"/>
        </w:rPr>
        <w:t xml:space="preserve">      </w:t>
      </w:r>
      <w:r>
        <w:rPr>
          <w:rFonts w:cstheme="minorHAnsi"/>
          <w:sz w:val="20"/>
          <w:szCs w:val="20"/>
        </w:rPr>
        <w:t xml:space="preserve">    </w:t>
      </w:r>
      <w:r w:rsidR="0015161A" w:rsidRPr="00123AFE">
        <w:rPr>
          <w:rFonts w:cstheme="minorHAnsi"/>
          <w:sz w:val="20"/>
          <w:szCs w:val="20"/>
        </w:rPr>
        <w:t xml:space="preserve">effective </w:t>
      </w:r>
    </w:p>
    <w:p w14:paraId="5DA602EC" w14:textId="04C2AF71" w:rsidR="0015161A" w:rsidRPr="00123AFE" w:rsidRDefault="00C40026" w:rsidP="0015161A">
      <w:pPr>
        <w:spacing w:after="0"/>
        <w:ind w:left="-90"/>
        <w:rPr>
          <w:rFonts w:cstheme="minorHAnsi"/>
          <w:sz w:val="20"/>
          <w:szCs w:val="20"/>
        </w:rPr>
      </w:pPr>
      <w:r>
        <w:rPr>
          <w:rFonts w:cstheme="minorHAnsi"/>
          <w:sz w:val="20"/>
          <w:szCs w:val="20"/>
        </w:rPr>
        <w:t>p</w:t>
      </w:r>
      <w:r w:rsidR="00553409">
        <w:rPr>
          <w:rFonts w:cstheme="minorHAnsi"/>
          <w:sz w:val="20"/>
          <w:szCs w:val="20"/>
        </w:rPr>
        <w:t xml:space="preserve">rice </w:t>
      </w:r>
      <w:r w:rsidR="00DF72C6">
        <w:rPr>
          <w:rFonts w:cstheme="minorHAnsi"/>
          <w:sz w:val="20"/>
          <w:szCs w:val="20"/>
        </w:rPr>
        <w:t>excl.</w:t>
      </w:r>
      <w:r w:rsidR="00756714">
        <w:rPr>
          <w:rFonts w:cstheme="minorHAnsi"/>
          <w:sz w:val="20"/>
          <w:szCs w:val="20"/>
        </w:rPr>
        <w:t xml:space="preserve">         </w:t>
      </w:r>
      <w:r w:rsidR="00DF72C6" w:rsidRPr="001F4D8A">
        <w:rPr>
          <w:rFonts w:cstheme="minorHAnsi"/>
          <w:sz w:val="20"/>
          <w:szCs w:val="20"/>
        </w:rPr>
        <w:t>price</w:t>
      </w:r>
      <w:r>
        <w:rPr>
          <w:rFonts w:cstheme="minorHAnsi"/>
          <w:sz w:val="20"/>
          <w:szCs w:val="20"/>
        </w:rPr>
        <w:t>s</w:t>
      </w:r>
      <w:r w:rsidR="00DF72C6" w:rsidRPr="001F4D8A">
        <w:rPr>
          <w:rFonts w:cstheme="minorHAnsi"/>
          <w:sz w:val="20"/>
          <w:szCs w:val="20"/>
        </w:rPr>
        <w:tab/>
      </w:r>
      <w:r w:rsidR="00DF72C6" w:rsidRPr="001F4D8A">
        <w:rPr>
          <w:rFonts w:cstheme="minorHAnsi"/>
          <w:sz w:val="20"/>
          <w:szCs w:val="20"/>
        </w:rPr>
        <w:tab/>
      </w:r>
      <w:r w:rsidR="00DF72C6">
        <w:rPr>
          <w:rFonts w:cstheme="minorHAnsi"/>
          <w:sz w:val="20"/>
          <w:szCs w:val="20"/>
        </w:rPr>
        <w:t xml:space="preserve">                input </w:t>
      </w:r>
      <w:r w:rsidR="00DF72C6" w:rsidRPr="001F4D8A">
        <w:rPr>
          <w:rFonts w:cstheme="minorHAnsi"/>
          <w:sz w:val="20"/>
          <w:szCs w:val="20"/>
        </w:rPr>
        <w:t>price</w:t>
      </w:r>
      <w:r w:rsidR="00DF72C6">
        <w:rPr>
          <w:rFonts w:cstheme="minorHAnsi"/>
          <w:sz w:val="20"/>
          <w:szCs w:val="20"/>
        </w:rPr>
        <w:t xml:space="preserve"> </w:t>
      </w:r>
      <w:r w:rsidR="0015161A">
        <w:rPr>
          <w:rFonts w:cstheme="minorHAnsi"/>
          <w:sz w:val="20"/>
          <w:szCs w:val="20"/>
        </w:rPr>
        <w:t xml:space="preserve">                </w:t>
      </w:r>
      <w:r w:rsidR="0015161A" w:rsidRPr="00123AFE">
        <w:rPr>
          <w:rFonts w:cstheme="minorHAnsi"/>
          <w:sz w:val="20"/>
          <w:szCs w:val="20"/>
        </w:rPr>
        <w:t>formal section c purchases</w:t>
      </w:r>
      <w:r w:rsidR="0015161A">
        <w:rPr>
          <w:rFonts w:cstheme="minorHAnsi"/>
          <w:sz w:val="20"/>
          <w:szCs w:val="20"/>
        </w:rPr>
        <w:t xml:space="preserve">       tax</w:t>
      </w:r>
      <w:r w:rsidR="0015161A" w:rsidRPr="00123AFE">
        <w:rPr>
          <w:rFonts w:cstheme="minorHAnsi"/>
          <w:sz w:val="20"/>
          <w:szCs w:val="20"/>
        </w:rPr>
        <w:t xml:space="preserve"> rate </w:t>
      </w:r>
      <w:r w:rsidR="0015161A">
        <w:rPr>
          <w:rFonts w:cstheme="minorHAnsi"/>
          <w:sz w:val="20"/>
          <w:szCs w:val="20"/>
        </w:rPr>
        <w:t xml:space="preserve">input </w:t>
      </w:r>
      <w:r w:rsidR="0015161A" w:rsidRPr="00123AFE">
        <w:rPr>
          <w:rFonts w:cstheme="minorHAnsi"/>
          <w:sz w:val="20"/>
          <w:szCs w:val="20"/>
        </w:rPr>
        <w:t>c’</w:t>
      </w:r>
    </w:p>
    <w:p w14:paraId="44CB0774" w14:textId="06177E8B" w:rsidR="0015161A" w:rsidRDefault="00553409" w:rsidP="0015161A">
      <w:pPr>
        <w:spacing w:after="120"/>
        <w:ind w:left="-90"/>
        <w:rPr>
          <w:rFonts w:cstheme="minorHAnsi"/>
          <w:sz w:val="20"/>
          <w:szCs w:val="20"/>
        </w:rPr>
      </w:pPr>
      <w:r>
        <w:rPr>
          <w:rFonts w:cstheme="minorHAnsi"/>
          <w:sz w:val="20"/>
          <w:szCs w:val="20"/>
        </w:rPr>
        <w:t>end-tax</w:t>
      </w:r>
      <w:r w:rsidR="0015161A" w:rsidRPr="00123AFE">
        <w:rPr>
          <w:rFonts w:cstheme="minorHAnsi"/>
          <w:sz w:val="20"/>
          <w:szCs w:val="20"/>
        </w:rPr>
        <w:tab/>
      </w:r>
      <w:r w:rsidR="0015161A" w:rsidRPr="00123AFE">
        <w:rPr>
          <w:rFonts w:cstheme="minorHAnsi"/>
          <w:sz w:val="20"/>
          <w:szCs w:val="20"/>
        </w:rPr>
        <w:tab/>
      </w:r>
      <w:r w:rsidR="0015161A" w:rsidRPr="00123AFE">
        <w:rPr>
          <w:rFonts w:cstheme="minorHAnsi"/>
          <w:sz w:val="20"/>
          <w:szCs w:val="20"/>
        </w:rPr>
        <w:tab/>
      </w:r>
      <w:r w:rsidR="0015161A" w:rsidRPr="00123AFE">
        <w:rPr>
          <w:rFonts w:cstheme="minorHAnsi"/>
          <w:sz w:val="20"/>
          <w:szCs w:val="20"/>
        </w:rPr>
        <w:tab/>
      </w:r>
      <w:r w:rsidR="0015161A" w:rsidRPr="00123AFE">
        <w:rPr>
          <w:rFonts w:cstheme="minorHAnsi"/>
          <w:sz w:val="20"/>
          <w:szCs w:val="20"/>
        </w:rPr>
        <w:tab/>
      </w:r>
      <w:r w:rsidR="0015161A" w:rsidRPr="00123AFE">
        <w:rPr>
          <w:rFonts w:cstheme="minorHAnsi"/>
          <w:sz w:val="20"/>
          <w:szCs w:val="20"/>
        </w:rPr>
        <w:tab/>
      </w:r>
      <w:r w:rsidR="0015161A" w:rsidRPr="00123AFE">
        <w:rPr>
          <w:rFonts w:cstheme="minorHAnsi"/>
          <w:sz w:val="20"/>
          <w:szCs w:val="20"/>
        </w:rPr>
        <w:tab/>
        <w:t xml:space="preserve">            </w:t>
      </w:r>
      <w:r w:rsidR="0015161A">
        <w:rPr>
          <w:rFonts w:cstheme="minorHAnsi"/>
          <w:sz w:val="20"/>
          <w:szCs w:val="20"/>
        </w:rPr>
        <w:t xml:space="preserve">    </w:t>
      </w:r>
      <w:r w:rsidR="0015161A" w:rsidRPr="00123AFE">
        <w:rPr>
          <w:rFonts w:cstheme="minorHAnsi"/>
          <w:sz w:val="20"/>
          <w:szCs w:val="20"/>
        </w:rPr>
        <w:t>are VAT deductible</w:t>
      </w:r>
    </w:p>
    <w:p w14:paraId="32465708" w14:textId="4E5E55FD" w:rsidR="00F860BC" w:rsidRDefault="00F860BC" w:rsidP="00DF72C6">
      <w:pPr>
        <w:spacing w:after="120"/>
        <w:ind w:left="-90"/>
        <w:rPr>
          <w:rFonts w:cstheme="minorHAnsi"/>
          <w:sz w:val="20"/>
          <w:szCs w:val="20"/>
        </w:rPr>
      </w:pPr>
      <w:r w:rsidRPr="00BC09EF">
        <w:rPr>
          <w:rFonts w:cstheme="minorHAnsi"/>
          <w:sz w:val="20"/>
          <w:szCs w:val="20"/>
        </w:rPr>
        <w:t xml:space="preserve">  </w:t>
      </w:r>
      <w:r>
        <w:rPr>
          <w:rFonts w:cstheme="minorHAnsi"/>
          <w:sz w:val="20"/>
          <w:szCs w:val="20"/>
        </w:rPr>
        <w:t>w</w:t>
      </w:r>
      <w:r w:rsidRPr="00E01651">
        <w:rPr>
          <w:rFonts w:cstheme="minorHAnsi"/>
          <w:sz w:val="20"/>
          <w:szCs w:val="20"/>
        </w:rPr>
        <w:t>here</w:t>
      </w:r>
      <w:r w:rsidR="00756714">
        <w:rPr>
          <w:rFonts w:cstheme="minorHAnsi"/>
          <w:sz w:val="20"/>
          <w:szCs w:val="20"/>
        </w:rPr>
        <w:t>:</w:t>
      </w:r>
      <w:r w:rsidRPr="00E01651">
        <w:rPr>
          <w:rFonts w:cstheme="minorHAnsi"/>
          <w:sz w:val="20"/>
          <w:szCs w:val="20"/>
        </w:rPr>
        <w:t xml:space="preserve">  λ</w:t>
      </w:r>
      <w:r w:rsidRPr="00E01651">
        <w:rPr>
          <w:sz w:val="20"/>
          <w:szCs w:val="20"/>
          <w:vertAlign w:val="subscript"/>
        </w:rPr>
        <w:t xml:space="preserve">c </w:t>
      </w:r>
      <w:r w:rsidRPr="00E01651">
        <w:rPr>
          <w:rFonts w:cstheme="minorHAnsi"/>
          <w:sz w:val="20"/>
          <w:szCs w:val="20"/>
        </w:rPr>
        <w:t xml:space="preserve"> ε</w:t>
      </w:r>
      <w:r w:rsidRPr="00E01651">
        <w:rPr>
          <w:rFonts w:cstheme="minorHAnsi"/>
          <w:sz w:val="20"/>
          <w:szCs w:val="20"/>
          <w:vertAlign w:val="subscript"/>
        </w:rPr>
        <w:t xml:space="preserve">c  </w:t>
      </w:r>
      <w:r>
        <w:rPr>
          <w:rFonts w:cstheme="minorHAnsi"/>
          <w:sz w:val="20"/>
          <w:szCs w:val="20"/>
          <w:vertAlign w:val="subscript"/>
        </w:rPr>
        <w:t xml:space="preserve"> </w:t>
      </w:r>
      <w:r w:rsidRPr="00E01651">
        <w:rPr>
          <w:rFonts w:cstheme="minorHAnsi"/>
          <w:sz w:val="20"/>
          <w:szCs w:val="20"/>
        </w:rPr>
        <w:t>the share of the exempted formal section for commodity c</w:t>
      </w:r>
    </w:p>
    <w:p w14:paraId="54CC63A4" w14:textId="77777777" w:rsidR="00B817D5" w:rsidRPr="00E01651" w:rsidRDefault="00B817D5" w:rsidP="00F860BC">
      <w:pPr>
        <w:spacing w:after="0"/>
        <w:ind w:left="630" w:firstLine="810"/>
        <w:rPr>
          <w:rFonts w:cstheme="minorHAnsi"/>
          <w:sz w:val="20"/>
          <w:szCs w:val="20"/>
        </w:rPr>
      </w:pPr>
    </w:p>
    <w:p w14:paraId="4F85A02D" w14:textId="77777777" w:rsidR="00F860BC" w:rsidRDefault="00F860BC" w:rsidP="00B817D5">
      <w:pPr>
        <w:spacing w:after="240"/>
        <w:ind w:left="-90"/>
      </w:pPr>
      <w:r w:rsidRPr="001C6E38">
        <w:rPr>
          <w:rFonts w:cstheme="minorHAnsi"/>
        </w:rPr>
        <w:t>I</w:t>
      </w:r>
      <w:r>
        <w:rPr>
          <w:rFonts w:cstheme="minorHAnsi"/>
        </w:rPr>
        <w:t>f  the formal section of commodity c is fully exempt (λ</w:t>
      </w:r>
      <w:r w:rsidRPr="003F4FBB">
        <w:rPr>
          <w:vertAlign w:val="subscript"/>
        </w:rPr>
        <w:t>c</w:t>
      </w:r>
      <w:r>
        <w:t xml:space="preserve"> =1), equation (</w:t>
      </w:r>
      <w:r w:rsidRPr="00B817D5">
        <w:rPr>
          <w:color w:val="FF0000"/>
        </w:rPr>
        <w:t>7-8d’</w:t>
      </w:r>
      <w:r>
        <w:t xml:space="preserve">) becomes:  </w:t>
      </w:r>
    </w:p>
    <w:p w14:paraId="545EC91F" w14:textId="77777777" w:rsidR="00F860BC" w:rsidRPr="00F32CA9" w:rsidRDefault="00F860BC" w:rsidP="00F860BC">
      <w:pPr>
        <w:spacing w:after="120"/>
        <w:ind w:left="-90"/>
        <w:rPr>
          <w:rFonts w:cstheme="minorHAnsi"/>
          <w:sz w:val="20"/>
          <w:szCs w:val="20"/>
        </w:rPr>
      </w:pPr>
      <w:r w:rsidRPr="00BC09EF">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            &lt;--V</w:t>
      </w:r>
      <w:r w:rsidRPr="00BC09EF">
        <w:rPr>
          <w:rFonts w:cstheme="minorHAnsi"/>
          <w:sz w:val="20"/>
          <w:szCs w:val="20"/>
        </w:rPr>
        <w:t>AT</w:t>
      </w:r>
      <w:r>
        <w:rPr>
          <w:rFonts w:cstheme="minorHAnsi"/>
          <w:sz w:val="20"/>
          <w:szCs w:val="20"/>
        </w:rPr>
        <w:t>-</w:t>
      </w:r>
      <w:r w:rsidRPr="00BC09EF">
        <w:rPr>
          <w:rFonts w:cstheme="minorHAnsi"/>
          <w:sz w:val="20"/>
          <w:szCs w:val="20"/>
        </w:rPr>
        <w:t>inclusive input price PQ</w:t>
      </w:r>
      <w:r w:rsidRPr="00BC09EF">
        <w:rPr>
          <w:rFonts w:cstheme="minorHAnsi"/>
          <w:sz w:val="20"/>
          <w:szCs w:val="20"/>
          <w:vertAlign w:val="subscript"/>
        </w:rPr>
        <w:t>c’</w:t>
      </w:r>
      <w:r>
        <w:rPr>
          <w:rFonts w:cstheme="minorHAnsi"/>
          <w:color w:val="FF0000"/>
          <w:sz w:val="20"/>
          <w:szCs w:val="20"/>
          <w:vertAlign w:val="superscript"/>
        </w:rPr>
        <w:t>D</w:t>
      </w:r>
      <w:r>
        <w:rPr>
          <w:rFonts w:cstheme="minorHAnsi"/>
          <w:color w:val="000000" w:themeColor="text1"/>
          <w:sz w:val="20"/>
          <w:szCs w:val="20"/>
        </w:rPr>
        <w:t xml:space="preserve">  if c exempt</w:t>
      </w:r>
      <w:r w:rsidRPr="00F32CA9">
        <w:rPr>
          <w:rFonts w:cstheme="minorHAnsi"/>
          <w:color w:val="000000" w:themeColor="text1"/>
          <w:sz w:val="20"/>
          <w:szCs w:val="20"/>
        </w:rPr>
        <w:t>-&gt;</w:t>
      </w:r>
    </w:p>
    <w:p w14:paraId="53567DE1" w14:textId="3F5C2A27" w:rsidR="00F860BC" w:rsidRPr="00E87649" w:rsidRDefault="00F860BC" w:rsidP="00927E8C">
      <w:pPr>
        <w:spacing w:after="0"/>
        <w:ind w:left="-90" w:firstLine="90"/>
        <w:rPr>
          <w:rFonts w:cstheme="minorHAnsi"/>
          <w:color w:val="FF0000"/>
        </w:rPr>
      </w:pPr>
      <w:r>
        <w:t xml:space="preserve"> PVA</w:t>
      </w:r>
      <w:r>
        <w:rPr>
          <w:vertAlign w:val="subscript"/>
        </w:rPr>
        <w:t>a</w:t>
      </w:r>
      <w:r>
        <w:tab/>
        <w:t xml:space="preserve">      =        PA</w:t>
      </w:r>
      <w:r>
        <w:rPr>
          <w:vertAlign w:val="subscript"/>
        </w:rPr>
        <w:t xml:space="preserve">a </w:t>
      </w:r>
      <w:r w:rsidR="00E77C49">
        <w:rPr>
          <w:vertAlign w:val="subscript"/>
        </w:rPr>
        <w:t xml:space="preserve"> </w:t>
      </w:r>
      <w:r>
        <w:t>[PDD</w:t>
      </w:r>
      <w:r w:rsidRPr="003F6B0F">
        <w:rPr>
          <w:vertAlign w:val="subscript"/>
        </w:rPr>
        <w:t>c</w:t>
      </w:r>
      <w:r>
        <w:t xml:space="preserve">  c by a] </w:t>
      </w:r>
      <w:r>
        <w:rPr>
          <w:vertAlign w:val="subscript"/>
        </w:rPr>
        <w:t xml:space="preserve"> </w:t>
      </w:r>
      <w:r>
        <w:t xml:space="preserve">  -   </w:t>
      </w:r>
      <w:r>
        <w:rPr>
          <w:rFonts w:cstheme="minorHAnsi"/>
        </w:rPr>
        <w:t>∑</w:t>
      </w:r>
      <w:r w:rsidRPr="00CF65DC">
        <w:rPr>
          <w:rFonts w:cstheme="minorHAnsi"/>
          <w:vertAlign w:val="subscript"/>
        </w:rPr>
        <w:t>c’</w:t>
      </w:r>
      <w:r>
        <w:t xml:space="preserve">  A</w:t>
      </w:r>
      <w:r w:rsidRPr="00CF65DC">
        <w:rPr>
          <w:vertAlign w:val="subscript"/>
        </w:rPr>
        <w:t xml:space="preserve">c’c </w:t>
      </w:r>
      <w:r>
        <w:rPr>
          <w:vertAlign w:val="subscript"/>
        </w:rPr>
        <w:t xml:space="preserve">  </w:t>
      </w:r>
      <w:r>
        <w:rPr>
          <w:rFonts w:cstheme="minorHAnsi"/>
        </w:rPr>
        <w:t>PQ</w:t>
      </w:r>
      <w:r w:rsidRPr="00CF65DC">
        <w:rPr>
          <w:rFonts w:cstheme="minorHAnsi"/>
          <w:vertAlign w:val="subscript"/>
        </w:rPr>
        <w:t>c’</w:t>
      </w:r>
      <w:r>
        <w:rPr>
          <w:rFonts w:cstheme="minorHAnsi"/>
          <w:vertAlign w:val="subscript"/>
        </w:rPr>
        <w:t xml:space="preserve">  </w:t>
      </w:r>
      <w:r w:rsidR="00DF72C6" w:rsidRPr="001D69F0">
        <w:rPr>
          <w:rFonts w:cstheme="minorHAnsi"/>
          <w:sz w:val="24"/>
          <w:szCs w:val="24"/>
        </w:rPr>
        <w:t>(</w:t>
      </w:r>
      <w:r w:rsidR="00DF72C6">
        <w:rPr>
          <w:rFonts w:cstheme="minorHAnsi"/>
        </w:rPr>
        <w:t xml:space="preserve">1  +  </w:t>
      </w:r>
      <w:r w:rsidR="00756714">
        <w:rPr>
          <w:color w:val="FF0000"/>
        </w:rPr>
        <w:t>TEXCOMP</w:t>
      </w:r>
      <w:r w:rsidR="00756714" w:rsidRPr="001407D6">
        <w:rPr>
          <w:color w:val="FF0000"/>
          <w:vertAlign w:val="subscript"/>
        </w:rPr>
        <w:t>c</w:t>
      </w:r>
      <w:r w:rsidR="00756714">
        <w:rPr>
          <w:color w:val="FF0000"/>
          <w:vertAlign w:val="subscript"/>
        </w:rPr>
        <w:t>’</w:t>
      </w:r>
      <w:r w:rsidR="00DF72C6">
        <w:rPr>
          <w:rFonts w:cstheme="minorHAnsi"/>
        </w:rPr>
        <w:t xml:space="preserve">) (1 + </w:t>
      </w:r>
      <w:r w:rsidR="00756714">
        <w:rPr>
          <w:color w:val="FF0000"/>
        </w:rPr>
        <w:t>VATCOMP</w:t>
      </w:r>
      <w:r w:rsidR="00756714">
        <w:rPr>
          <w:color w:val="FF0000"/>
          <w:vertAlign w:val="superscript"/>
        </w:rPr>
        <w:t>A</w:t>
      </w:r>
      <w:r w:rsidR="00756714" w:rsidRPr="00A13F28">
        <w:rPr>
          <w:color w:val="FF0000"/>
          <w:vertAlign w:val="subscript"/>
        </w:rPr>
        <w:t>c</w:t>
      </w:r>
      <w:r w:rsidR="00756714">
        <w:rPr>
          <w:color w:val="FF0000"/>
          <w:vertAlign w:val="subscript"/>
        </w:rPr>
        <w:t>’</w:t>
      </w:r>
      <w:r w:rsidR="00DF72C6">
        <w:rPr>
          <w:rFonts w:cstheme="minorHAnsi"/>
        </w:rPr>
        <w:t xml:space="preserve">) </w:t>
      </w:r>
      <w:r w:rsidR="00DF72C6">
        <w:rPr>
          <w:rFonts w:cstheme="minorHAnsi"/>
        </w:rPr>
        <w:tab/>
      </w:r>
      <w:r>
        <w:rPr>
          <w:rFonts w:cstheme="minorHAnsi"/>
        </w:rPr>
        <w:tab/>
      </w:r>
      <w:r w:rsidRPr="00E87649">
        <w:rPr>
          <w:rFonts w:cstheme="minorHAnsi"/>
          <w:color w:val="FF0000"/>
        </w:rPr>
        <w:t>(7-8d”)</w:t>
      </w:r>
    </w:p>
    <w:p w14:paraId="4BE08428" w14:textId="688D84A4" w:rsidR="00A11B61" w:rsidRDefault="00A11B61" w:rsidP="00A11B61">
      <w:pPr>
        <w:spacing w:after="240"/>
        <w:ind w:left="-90"/>
        <w:rPr>
          <w:b/>
          <w:bCs/>
        </w:rPr>
      </w:pPr>
    </w:p>
    <w:p w14:paraId="50A73DD6" w14:textId="13774FEF" w:rsidR="001D7258" w:rsidRDefault="001D7258" w:rsidP="00927E8C">
      <w:pPr>
        <w:spacing w:after="120"/>
        <w:ind w:left="-90"/>
        <w:rPr>
          <w:rFonts w:cstheme="minorHAnsi"/>
          <w:b/>
          <w:bCs/>
        </w:rPr>
      </w:pPr>
      <w:r w:rsidRPr="001D7258">
        <w:rPr>
          <w:rFonts w:cstheme="minorHAnsi"/>
          <w:b/>
          <w:bCs/>
        </w:rPr>
        <w:t xml:space="preserve">Government VAT </w:t>
      </w:r>
      <w:r>
        <w:rPr>
          <w:rFonts w:cstheme="minorHAnsi"/>
          <w:b/>
          <w:bCs/>
        </w:rPr>
        <w:t xml:space="preserve">and excise </w:t>
      </w:r>
      <w:r w:rsidRPr="001D7258">
        <w:rPr>
          <w:rFonts w:cstheme="minorHAnsi"/>
          <w:b/>
          <w:bCs/>
        </w:rPr>
        <w:t>revenue:</w:t>
      </w:r>
    </w:p>
    <w:p w14:paraId="200C612C" w14:textId="774043E2" w:rsidR="00927E8C" w:rsidRPr="00476492" w:rsidRDefault="0017052F" w:rsidP="00B86127">
      <w:pPr>
        <w:spacing w:after="240"/>
        <w:ind w:left="-90"/>
        <w:rPr>
          <w:b/>
          <w:bCs/>
        </w:rPr>
      </w:pPr>
      <w:r w:rsidRPr="0017052F">
        <w:rPr>
          <w:rFonts w:cstheme="minorHAnsi"/>
        </w:rPr>
        <w:t xml:space="preserve">The government revenue are </w:t>
      </w:r>
      <w:r>
        <w:rPr>
          <w:rFonts w:cstheme="minorHAnsi"/>
        </w:rPr>
        <w:t>as</w:t>
      </w:r>
      <w:r w:rsidR="00B86127">
        <w:rPr>
          <w:rFonts w:cstheme="minorHAnsi"/>
        </w:rPr>
        <w:t xml:space="preserve"> the revised eq. 37 in subsection D</w:t>
      </w:r>
      <w:r w:rsidR="00927E8C">
        <w:rPr>
          <w:rFonts w:cstheme="minorHAnsi"/>
        </w:rPr>
        <w:t xml:space="preserve"> above. Total revenue is calculated by substituting </w:t>
      </w:r>
      <w:r w:rsidR="00643DBB">
        <w:rPr>
          <w:color w:val="FF0000"/>
        </w:rPr>
        <w:t>TEXCOMP</w:t>
      </w:r>
      <w:r w:rsidR="00643DBB" w:rsidRPr="001407D6">
        <w:rPr>
          <w:color w:val="FF0000"/>
          <w:vertAlign w:val="subscript"/>
        </w:rPr>
        <w:t>c</w:t>
      </w:r>
      <w:r w:rsidR="00643DBB">
        <w:rPr>
          <w:color w:val="FF0000"/>
          <w:vertAlign w:val="subscript"/>
        </w:rPr>
        <w:t>’</w:t>
      </w:r>
      <w:r w:rsidR="00643DBB">
        <w:t xml:space="preserve"> and </w:t>
      </w:r>
      <w:r w:rsidR="00643DBB">
        <w:rPr>
          <w:color w:val="FF0000"/>
        </w:rPr>
        <w:t>VATCOMP</w:t>
      </w:r>
      <w:r w:rsidR="00643DBB" w:rsidRPr="00A13F28">
        <w:rPr>
          <w:color w:val="FF0000"/>
          <w:vertAlign w:val="subscript"/>
        </w:rPr>
        <w:t>c</w:t>
      </w:r>
      <w:r w:rsidR="00643DBB">
        <w:rPr>
          <w:color w:val="FF0000"/>
          <w:vertAlign w:val="subscript"/>
        </w:rPr>
        <w:t>’</w:t>
      </w:r>
      <w:r w:rsidR="00B86127">
        <w:t xml:space="preserve"> </w:t>
      </w:r>
      <w:r w:rsidR="00927E8C">
        <w:t>for</w:t>
      </w:r>
      <w:r w:rsidR="00476492">
        <w:t xml:space="preserve"> </w:t>
      </w:r>
      <w:r w:rsidR="00927E8C">
        <w:t xml:space="preserve"> </w:t>
      </w:r>
      <w:r w:rsidR="00927E8C" w:rsidRPr="00116388">
        <w:rPr>
          <w:rFonts w:cstheme="minorHAnsi"/>
          <w:i/>
          <w:iCs/>
        </w:rPr>
        <w:t>ε</w:t>
      </w:r>
      <w:r w:rsidR="00927E8C" w:rsidRPr="00116388">
        <w:rPr>
          <w:rFonts w:cstheme="minorHAnsi"/>
          <w:i/>
          <w:iCs/>
          <w:vertAlign w:val="subscript"/>
        </w:rPr>
        <w:t>c’</w:t>
      </w:r>
      <w:r w:rsidR="00927E8C" w:rsidRPr="00116388">
        <w:rPr>
          <w:rFonts w:cstheme="minorHAnsi"/>
          <w:i/>
          <w:iCs/>
        </w:rPr>
        <w:t xml:space="preserve"> </w:t>
      </w:r>
      <w:r w:rsidR="00927E8C">
        <w:rPr>
          <w:rFonts w:cstheme="minorHAnsi"/>
        </w:rPr>
        <w:t xml:space="preserve"> </w:t>
      </w:r>
      <w:r w:rsidR="00927E8C" w:rsidRPr="002E42F2">
        <w:rPr>
          <w:rFonts w:cstheme="minorHAnsi"/>
          <w:i/>
          <w:iCs/>
        </w:rPr>
        <w:t>tex</w:t>
      </w:r>
      <w:r w:rsidR="00927E8C" w:rsidRPr="002E42F2">
        <w:rPr>
          <w:rFonts w:cstheme="minorHAnsi"/>
          <w:i/>
          <w:iCs/>
          <w:vertAlign w:val="subscript"/>
        </w:rPr>
        <w:t>c</w:t>
      </w:r>
      <w:r w:rsidR="00927E8C">
        <w:rPr>
          <w:rFonts w:cstheme="minorHAnsi"/>
          <w:i/>
          <w:iCs/>
          <w:vertAlign w:val="subscript"/>
        </w:rPr>
        <w:t>’</w:t>
      </w:r>
      <w:r w:rsidR="00927E8C">
        <w:t xml:space="preserve">  </w:t>
      </w:r>
      <w:r w:rsidR="00476492">
        <w:t xml:space="preserve">and </w:t>
      </w:r>
      <w:r w:rsidR="00476492" w:rsidRPr="000C0552">
        <w:t xml:space="preserve"> (</w:t>
      </w:r>
      <w:r w:rsidR="00476492" w:rsidRPr="00A63779">
        <w:t>1</w:t>
      </w:r>
      <w:r w:rsidR="00476492" w:rsidRPr="00A63779">
        <w:rPr>
          <w:i/>
          <w:iCs/>
        </w:rPr>
        <w:t xml:space="preserve"> - </w:t>
      </w:r>
      <w:r w:rsidR="00476492" w:rsidRPr="00A63779">
        <w:rPr>
          <w:rFonts w:cstheme="minorHAnsi"/>
          <w:i/>
          <w:iCs/>
        </w:rPr>
        <w:t>λ</w:t>
      </w:r>
      <w:r w:rsidR="00476492" w:rsidRPr="00A63779">
        <w:rPr>
          <w:i/>
          <w:iCs/>
          <w:vertAlign w:val="subscript"/>
        </w:rPr>
        <w:t>c</w:t>
      </w:r>
      <w:r w:rsidR="00476492">
        <w:rPr>
          <w:i/>
          <w:iCs/>
          <w:vertAlign w:val="subscript"/>
        </w:rPr>
        <w:t>’</w:t>
      </w:r>
      <w:r w:rsidR="00476492" w:rsidRPr="00A63779">
        <w:rPr>
          <w:i/>
          <w:iCs/>
        </w:rPr>
        <w:t xml:space="preserve">  - </w:t>
      </w:r>
      <w:r w:rsidR="00476492" w:rsidRPr="00A63779">
        <w:rPr>
          <w:rFonts w:cstheme="minorHAnsi"/>
          <w:i/>
          <w:iCs/>
        </w:rPr>
        <w:t>μ</w:t>
      </w:r>
      <w:r w:rsidR="00476492" w:rsidRPr="00A63779">
        <w:rPr>
          <w:i/>
          <w:iCs/>
          <w:vertAlign w:val="subscript"/>
        </w:rPr>
        <w:t>c</w:t>
      </w:r>
      <w:r w:rsidR="00476492">
        <w:rPr>
          <w:i/>
          <w:iCs/>
          <w:vertAlign w:val="subscript"/>
        </w:rPr>
        <w:t>’</w:t>
      </w:r>
      <w:r w:rsidR="00476492" w:rsidRPr="00A63779">
        <w:rPr>
          <w:i/>
          <w:iCs/>
        </w:rPr>
        <w:t xml:space="preserve"> </w:t>
      </w:r>
      <w:r w:rsidR="00476492" w:rsidRPr="000C0552">
        <w:t>)</w:t>
      </w:r>
      <w:r w:rsidR="00476492">
        <w:t xml:space="preserve"> </w:t>
      </w:r>
      <w:r w:rsidR="00476492" w:rsidRPr="00116388">
        <w:rPr>
          <w:rFonts w:cstheme="minorHAnsi"/>
          <w:i/>
          <w:iCs/>
        </w:rPr>
        <w:t>ε</w:t>
      </w:r>
      <w:r w:rsidR="00476492" w:rsidRPr="00116388">
        <w:rPr>
          <w:rFonts w:cstheme="minorHAnsi"/>
          <w:i/>
          <w:iCs/>
          <w:vertAlign w:val="subscript"/>
        </w:rPr>
        <w:t>c</w:t>
      </w:r>
      <w:r w:rsidR="00476492">
        <w:rPr>
          <w:rFonts w:cstheme="minorHAnsi"/>
          <w:i/>
          <w:iCs/>
          <w:vertAlign w:val="subscript"/>
        </w:rPr>
        <w:t xml:space="preserve">’ </w:t>
      </w:r>
      <w:r w:rsidR="00476492">
        <w:t xml:space="preserve"> </w:t>
      </w:r>
      <w:r w:rsidR="00476492" w:rsidRPr="007C64A1">
        <w:rPr>
          <w:i/>
          <w:iCs/>
        </w:rPr>
        <w:t>vat</w:t>
      </w:r>
      <w:r w:rsidR="00476492" w:rsidRPr="007C64A1">
        <w:rPr>
          <w:i/>
          <w:iCs/>
          <w:vertAlign w:val="subscript"/>
        </w:rPr>
        <w:t>c’</w:t>
      </w:r>
      <w:r w:rsidR="00476492">
        <w:rPr>
          <w:i/>
          <w:iCs/>
          <w:vertAlign w:val="subscript"/>
        </w:rPr>
        <w:t xml:space="preserve"> </w:t>
      </w:r>
      <w:r w:rsidR="0074260B">
        <w:t xml:space="preserve"> for </w:t>
      </w:r>
      <w:r w:rsidR="00756714">
        <w:t>final sales</w:t>
      </w:r>
      <w:r w:rsidR="0074260B">
        <w:tab/>
        <w:t xml:space="preserve">         </w:t>
      </w:r>
      <w:r w:rsidR="00476492" w:rsidRPr="00476492">
        <w:rPr>
          <w:color w:val="FF0000"/>
        </w:rPr>
        <w:t>(37a)</w:t>
      </w:r>
    </w:p>
    <w:p w14:paraId="182686CF" w14:textId="440CAFF4" w:rsidR="001D7258" w:rsidRPr="00476492" w:rsidRDefault="00927E8C" w:rsidP="00B86127">
      <w:pPr>
        <w:spacing w:after="240"/>
        <w:ind w:left="-90"/>
        <w:rPr>
          <w:color w:val="000000" w:themeColor="text1"/>
        </w:rPr>
      </w:pPr>
      <w:r>
        <w:t>And by s</w:t>
      </w:r>
      <w:r w:rsidR="00476492">
        <w:t xml:space="preserve">ubstituting </w:t>
      </w:r>
      <w:r w:rsidR="00476492">
        <w:rPr>
          <w:color w:val="FF0000"/>
        </w:rPr>
        <w:t>TE</w:t>
      </w:r>
      <w:r w:rsidR="00756714">
        <w:rPr>
          <w:color w:val="FF0000"/>
        </w:rPr>
        <w:t>XCOMP</w:t>
      </w:r>
      <w:r w:rsidR="00756714" w:rsidRPr="001407D6">
        <w:rPr>
          <w:color w:val="FF0000"/>
          <w:vertAlign w:val="subscript"/>
        </w:rPr>
        <w:t>c</w:t>
      </w:r>
      <w:r w:rsidR="00756714">
        <w:rPr>
          <w:color w:val="FF0000"/>
          <w:vertAlign w:val="subscript"/>
        </w:rPr>
        <w:t>’</w:t>
      </w:r>
      <w:r w:rsidR="00756714">
        <w:t xml:space="preserve"> and </w:t>
      </w:r>
      <w:r w:rsidR="00756714">
        <w:rPr>
          <w:color w:val="FF0000"/>
        </w:rPr>
        <w:t>VATCOMP</w:t>
      </w:r>
      <w:r w:rsidR="00756714">
        <w:rPr>
          <w:color w:val="FF0000"/>
          <w:vertAlign w:val="superscript"/>
        </w:rPr>
        <w:t>A</w:t>
      </w:r>
      <w:r w:rsidR="00756714" w:rsidRPr="00A13F28">
        <w:rPr>
          <w:color w:val="FF0000"/>
          <w:vertAlign w:val="subscript"/>
        </w:rPr>
        <w:t>c</w:t>
      </w:r>
      <w:r w:rsidR="00756714">
        <w:rPr>
          <w:color w:val="FF0000"/>
          <w:vertAlign w:val="subscript"/>
        </w:rPr>
        <w:t xml:space="preserve">’  </w:t>
      </w:r>
      <w:r w:rsidR="00756714">
        <w:t xml:space="preserve">for </w:t>
      </w:r>
      <w:r w:rsidR="00476492" w:rsidRPr="00116388">
        <w:rPr>
          <w:rFonts w:cstheme="minorHAnsi"/>
          <w:i/>
          <w:iCs/>
        </w:rPr>
        <w:t>ε</w:t>
      </w:r>
      <w:r w:rsidR="00476492" w:rsidRPr="00116388">
        <w:rPr>
          <w:rFonts w:cstheme="minorHAnsi"/>
          <w:i/>
          <w:iCs/>
          <w:vertAlign w:val="subscript"/>
        </w:rPr>
        <w:t>c’</w:t>
      </w:r>
      <w:r w:rsidR="00476492" w:rsidRPr="00116388">
        <w:rPr>
          <w:rFonts w:cstheme="minorHAnsi"/>
          <w:i/>
          <w:iCs/>
        </w:rPr>
        <w:t xml:space="preserve"> </w:t>
      </w:r>
      <w:r w:rsidR="00476492" w:rsidRPr="002E42F2">
        <w:rPr>
          <w:rFonts w:cstheme="minorHAnsi"/>
          <w:i/>
          <w:iCs/>
        </w:rPr>
        <w:t>tex</w:t>
      </w:r>
      <w:r w:rsidR="00476492" w:rsidRPr="002E42F2">
        <w:rPr>
          <w:rFonts w:cstheme="minorHAnsi"/>
          <w:i/>
          <w:iCs/>
          <w:vertAlign w:val="subscript"/>
        </w:rPr>
        <w:t>c</w:t>
      </w:r>
      <w:r w:rsidR="00476492">
        <w:rPr>
          <w:rFonts w:cstheme="minorHAnsi"/>
          <w:i/>
          <w:iCs/>
          <w:vertAlign w:val="subscript"/>
        </w:rPr>
        <w:t>’</w:t>
      </w:r>
      <w:r w:rsidR="00476492">
        <w:t xml:space="preserve">  </w:t>
      </w:r>
      <w:r w:rsidR="00476492">
        <w:t xml:space="preserve">and </w:t>
      </w:r>
      <w:r w:rsidR="00476492" w:rsidRPr="00116388">
        <w:rPr>
          <w:rFonts w:cstheme="minorHAnsi"/>
          <w:i/>
          <w:iCs/>
        </w:rPr>
        <w:t>ε</w:t>
      </w:r>
      <w:r w:rsidR="00476492" w:rsidRPr="00116388">
        <w:rPr>
          <w:rFonts w:cstheme="minorHAnsi"/>
          <w:i/>
          <w:iCs/>
          <w:vertAlign w:val="subscript"/>
        </w:rPr>
        <w:t>c</w:t>
      </w:r>
      <w:r w:rsidR="00476492">
        <w:rPr>
          <w:rFonts w:cstheme="minorHAnsi"/>
          <w:i/>
          <w:iCs/>
          <w:vertAlign w:val="subscript"/>
        </w:rPr>
        <w:t xml:space="preserve">’ </w:t>
      </w:r>
      <w:r w:rsidR="00476492">
        <w:t xml:space="preserve"> </w:t>
      </w:r>
      <w:r w:rsidR="00476492" w:rsidRPr="007C64A1">
        <w:rPr>
          <w:i/>
          <w:iCs/>
        </w:rPr>
        <w:t>vat</w:t>
      </w:r>
      <w:r w:rsidR="00476492" w:rsidRPr="007C64A1">
        <w:rPr>
          <w:i/>
          <w:iCs/>
          <w:vertAlign w:val="subscript"/>
        </w:rPr>
        <w:t>c’</w:t>
      </w:r>
      <w:r w:rsidR="00476492">
        <w:rPr>
          <w:i/>
          <w:iCs/>
          <w:vertAlign w:val="subscript"/>
        </w:rPr>
        <w:t xml:space="preserve"> </w:t>
      </w:r>
      <w:r w:rsidR="00476492">
        <w:t xml:space="preserve"> for </w:t>
      </w:r>
      <w:r w:rsidR="00756714">
        <w:t>intermediate sales</w:t>
      </w:r>
      <w:r w:rsidR="0074260B">
        <w:tab/>
        <w:t xml:space="preserve">        </w:t>
      </w:r>
      <w:r w:rsidR="00476492" w:rsidRPr="00476492">
        <w:rPr>
          <w:color w:val="FF0000"/>
        </w:rPr>
        <w:t>(37b)</w:t>
      </w:r>
    </w:p>
    <w:p w14:paraId="0DD2CAE8" w14:textId="6C5D810A" w:rsidR="00756714" w:rsidRPr="00756714" w:rsidRDefault="00476492" w:rsidP="00B86127">
      <w:pPr>
        <w:spacing w:after="240"/>
        <w:ind w:left="-90"/>
        <w:rPr>
          <w:rFonts w:cstheme="minorHAnsi"/>
        </w:rPr>
      </w:pPr>
      <w:r>
        <w:t>Similarly, f</w:t>
      </w:r>
      <w:r w:rsidR="000C0552">
        <w:t>or the base year</w:t>
      </w:r>
      <w:r w:rsidR="0074260B">
        <w:t xml:space="preserve"> </w:t>
      </w:r>
      <w:r w:rsidR="000C0552">
        <w:t>adjustment factor</w:t>
      </w:r>
      <w:r>
        <w:t>s are</w:t>
      </w:r>
      <w:r w:rsidR="000C0552">
        <w:t xml:space="preserve"> calculated to mark up the tax rates such that calculated collection equals tax collection</w:t>
      </w:r>
      <w:r w:rsidR="00647A90">
        <w:t xml:space="preserve"> </w:t>
      </w:r>
      <w:r w:rsidR="00647A90">
        <w:t>by commodity</w:t>
      </w:r>
      <w:r w:rsidR="000C0552">
        <w:t xml:space="preserve"> in the SAM</w:t>
      </w:r>
      <w:r>
        <w:t>.</w:t>
      </w:r>
    </w:p>
    <w:p w14:paraId="697D2360" w14:textId="77777777" w:rsidR="001D7258" w:rsidRDefault="00F860BC" w:rsidP="00ED5A98">
      <w:pPr>
        <w:spacing w:after="120"/>
        <w:ind w:left="-90"/>
        <w:rPr>
          <w:b/>
          <w:bCs/>
        </w:rPr>
      </w:pPr>
      <w:r w:rsidRPr="00F860BC">
        <w:rPr>
          <w:b/>
          <w:bCs/>
        </w:rPr>
        <w:t>Import demand equation:</w:t>
      </w:r>
    </w:p>
    <w:p w14:paraId="1C28F3F1" w14:textId="77777777" w:rsidR="001D7258" w:rsidRDefault="005903D5" w:rsidP="001D7258">
      <w:pPr>
        <w:spacing w:after="240"/>
        <w:ind w:left="-90"/>
        <w:rPr>
          <w:b/>
          <w:bCs/>
        </w:rPr>
      </w:pPr>
      <w:r w:rsidRPr="005903D5">
        <w:t xml:space="preserve">One more </w:t>
      </w:r>
      <w:r w:rsidR="00A8439E">
        <w:t xml:space="preserve">price </w:t>
      </w:r>
      <w:r w:rsidRPr="005903D5">
        <w:t>equation needs adjustment because of differentiated tax rates on domestic and imported commodities, i.e. the relative import vs domestic price eq. 25, which can no longer ignore taxation</w:t>
      </w:r>
      <w:r w:rsidR="00C953BF">
        <w:t>, so</w:t>
      </w:r>
      <w:r w:rsidR="008470B2">
        <w:t>:</w:t>
      </w:r>
    </w:p>
    <w:p w14:paraId="28513115" w14:textId="20F8DD90" w:rsidR="00C953BF" w:rsidRPr="001D7258" w:rsidRDefault="00647A90" w:rsidP="001D7258">
      <w:pPr>
        <w:spacing w:after="240"/>
        <w:ind w:left="-90"/>
        <w:rPr>
          <w:b/>
          <w:bCs/>
        </w:rPr>
      </w:pPr>
      <w:r>
        <w:t>R</w:t>
      </w:r>
      <w:r w:rsidR="00ED5A98">
        <w:t xml:space="preserve">elative price </w:t>
      </w:r>
      <w:r w:rsidR="00C953BF">
        <w:t>PDD</w:t>
      </w:r>
      <w:r w:rsidR="00C953BF" w:rsidRPr="00C953BF">
        <w:rPr>
          <w:vertAlign w:val="subscript"/>
        </w:rPr>
        <w:t>c</w:t>
      </w:r>
      <w:r w:rsidR="00C953BF">
        <w:rPr>
          <w:vertAlign w:val="subscript"/>
        </w:rPr>
        <w:t xml:space="preserve"> </w:t>
      </w:r>
      <w:r w:rsidR="00C953BF">
        <w:t>/PM</w:t>
      </w:r>
      <w:r w:rsidR="00C953BF" w:rsidRPr="00C953BF">
        <w:rPr>
          <w:vertAlign w:val="subscript"/>
        </w:rPr>
        <w:t>c</w:t>
      </w:r>
      <w:r w:rsidR="00C953BF">
        <w:t xml:space="preserve">  becomes</w:t>
      </w:r>
      <w:r w:rsidR="008470B2">
        <w:t>:</w:t>
      </w:r>
      <w:r w:rsidR="00C953BF">
        <w:t xml:space="preserve"> PDD</w:t>
      </w:r>
      <w:r w:rsidR="00C953BF" w:rsidRPr="00426482">
        <w:rPr>
          <w:vertAlign w:val="subscript"/>
        </w:rPr>
        <w:t>c</w:t>
      </w:r>
      <w:r w:rsidR="00C953BF">
        <w:t xml:space="preserve"> (1 +</w:t>
      </w:r>
      <w:r w:rsidRPr="00647A90">
        <w:rPr>
          <w:rFonts w:cstheme="minorHAnsi"/>
        </w:rPr>
        <w:t xml:space="preserve"> </w:t>
      </w:r>
      <w:r w:rsidRPr="00E87649">
        <w:rPr>
          <w:rFonts w:cstheme="minorHAnsi"/>
        </w:rPr>
        <w:t>ε</w:t>
      </w:r>
      <w:r w:rsidRPr="00E87649">
        <w:rPr>
          <w:rFonts w:cstheme="minorHAnsi"/>
          <w:vertAlign w:val="subscript"/>
        </w:rPr>
        <w:t>c</w:t>
      </w:r>
      <w:r w:rsidR="00C953BF">
        <w:t xml:space="preserve"> </w:t>
      </w:r>
      <w:r w:rsidR="00C953BF" w:rsidRPr="00ED5A98">
        <w:rPr>
          <w:i/>
          <w:iCs/>
          <w:color w:val="FF0000"/>
        </w:rPr>
        <w:t>tex</w:t>
      </w:r>
      <w:r w:rsidR="00C953BF" w:rsidRPr="00ED5A98">
        <w:rPr>
          <w:b/>
          <w:bCs/>
          <w:i/>
          <w:iCs/>
          <w:color w:val="FF0000"/>
        </w:rPr>
        <w:t>d</w:t>
      </w:r>
      <w:r w:rsidR="00C953BF" w:rsidRPr="00ED5A98">
        <w:rPr>
          <w:i/>
          <w:iCs/>
          <w:color w:val="FF0000"/>
          <w:vertAlign w:val="subscript"/>
        </w:rPr>
        <w:t>c</w:t>
      </w:r>
      <w:r w:rsidR="00C953BF" w:rsidRPr="00ED5A98">
        <w:t>)(1 +</w:t>
      </w:r>
      <w:r w:rsidR="00ED5A98">
        <w:t xml:space="preserve"> </w:t>
      </w:r>
      <w:r w:rsidRPr="00E87649">
        <w:rPr>
          <w:rFonts w:cstheme="minorHAnsi"/>
        </w:rPr>
        <w:t>ε</w:t>
      </w:r>
      <w:r w:rsidRPr="00E87649">
        <w:rPr>
          <w:rFonts w:cstheme="minorHAnsi"/>
          <w:vertAlign w:val="subscript"/>
        </w:rPr>
        <w:t>c</w:t>
      </w:r>
      <w:r w:rsidRPr="00ED5A98">
        <w:rPr>
          <w:i/>
          <w:iCs/>
          <w:color w:val="FF0000"/>
        </w:rPr>
        <w:t xml:space="preserve"> </w:t>
      </w:r>
      <w:r w:rsidR="00C953BF" w:rsidRPr="00ED5A98">
        <w:rPr>
          <w:i/>
          <w:iCs/>
          <w:color w:val="FF0000"/>
        </w:rPr>
        <w:t>vat</w:t>
      </w:r>
      <w:r w:rsidR="00C953BF" w:rsidRPr="00ED5A98">
        <w:rPr>
          <w:b/>
          <w:bCs/>
          <w:i/>
          <w:iCs/>
          <w:color w:val="FF0000"/>
        </w:rPr>
        <w:t>d</w:t>
      </w:r>
      <w:r w:rsidR="00634A3F" w:rsidRPr="00ED5A98">
        <w:rPr>
          <w:i/>
          <w:iCs/>
          <w:color w:val="FF0000"/>
          <w:vertAlign w:val="subscript"/>
        </w:rPr>
        <w:t>c</w:t>
      </w:r>
      <w:r w:rsidR="00C953BF" w:rsidRPr="00ED5A98">
        <w:t>)/</w:t>
      </w:r>
      <w:r>
        <w:t xml:space="preserve">[ </w:t>
      </w:r>
      <w:r w:rsidR="00C953BF" w:rsidRPr="00ED5A98">
        <w:t>( PM</w:t>
      </w:r>
      <w:r w:rsidR="00C953BF" w:rsidRPr="00ED5A98">
        <w:rPr>
          <w:vertAlign w:val="subscript"/>
        </w:rPr>
        <w:t>c</w:t>
      </w:r>
      <w:r w:rsidR="00C953BF" w:rsidRPr="00ED5A98">
        <w:t xml:space="preserve"> (1 + </w:t>
      </w:r>
      <w:r w:rsidRPr="00E87649">
        <w:rPr>
          <w:rFonts w:cstheme="minorHAnsi"/>
        </w:rPr>
        <w:t>ε</w:t>
      </w:r>
      <w:r w:rsidRPr="00E87649">
        <w:rPr>
          <w:rFonts w:cstheme="minorHAnsi"/>
          <w:vertAlign w:val="subscript"/>
        </w:rPr>
        <w:t>c</w:t>
      </w:r>
      <w:r w:rsidRPr="00ED5A98">
        <w:rPr>
          <w:i/>
          <w:iCs/>
          <w:color w:val="FF0000"/>
        </w:rPr>
        <w:t xml:space="preserve"> </w:t>
      </w:r>
      <w:r w:rsidR="00C953BF" w:rsidRPr="00ED5A98">
        <w:rPr>
          <w:i/>
          <w:iCs/>
          <w:color w:val="FF0000"/>
        </w:rPr>
        <w:t>tex</w:t>
      </w:r>
      <w:r w:rsidR="00C953BF" w:rsidRPr="00ED5A98">
        <w:rPr>
          <w:b/>
          <w:bCs/>
          <w:i/>
          <w:iCs/>
          <w:color w:val="FF0000"/>
        </w:rPr>
        <w:t>m</w:t>
      </w:r>
      <w:r w:rsidR="00C953BF" w:rsidRPr="00ED5A98">
        <w:rPr>
          <w:i/>
          <w:iCs/>
          <w:color w:val="FF0000"/>
          <w:vertAlign w:val="subscript"/>
        </w:rPr>
        <w:t>c</w:t>
      </w:r>
      <w:r w:rsidR="00C953BF" w:rsidRPr="00ED5A98">
        <w:t>)(1 +</w:t>
      </w:r>
      <w:r>
        <w:t xml:space="preserve"> </w:t>
      </w:r>
      <w:r w:rsidRPr="00E87649">
        <w:rPr>
          <w:rFonts w:cstheme="minorHAnsi"/>
        </w:rPr>
        <w:t>ε</w:t>
      </w:r>
      <w:r w:rsidRPr="00E87649">
        <w:rPr>
          <w:rFonts w:cstheme="minorHAnsi"/>
          <w:vertAlign w:val="subscript"/>
        </w:rPr>
        <w:t>c</w:t>
      </w:r>
      <w:r w:rsidRPr="00ED5A98">
        <w:rPr>
          <w:i/>
          <w:iCs/>
          <w:color w:val="FF0000"/>
        </w:rPr>
        <w:t xml:space="preserve"> </w:t>
      </w:r>
      <w:r w:rsidR="00C953BF" w:rsidRPr="00ED5A98">
        <w:rPr>
          <w:i/>
          <w:iCs/>
          <w:color w:val="FF0000"/>
        </w:rPr>
        <w:t>vat</w:t>
      </w:r>
      <w:r w:rsidR="00C953BF" w:rsidRPr="00ED5A98">
        <w:rPr>
          <w:b/>
          <w:bCs/>
          <w:i/>
          <w:iCs/>
          <w:color w:val="FF0000"/>
        </w:rPr>
        <w:t>m</w:t>
      </w:r>
      <w:r w:rsidR="00C953BF" w:rsidRPr="00ED5A98">
        <w:rPr>
          <w:i/>
          <w:iCs/>
          <w:color w:val="FF0000"/>
          <w:vertAlign w:val="subscript"/>
        </w:rPr>
        <w:t>c</w:t>
      </w:r>
      <w:r w:rsidR="00C953BF">
        <w:t xml:space="preserve">) </w:t>
      </w:r>
      <w:r>
        <w:t>]</w:t>
      </w:r>
      <w:r w:rsidR="00ED5A98">
        <w:t xml:space="preserve">    </w:t>
      </w:r>
      <w:r w:rsidR="00634A3F" w:rsidRPr="00E87649">
        <w:rPr>
          <w:color w:val="FF0000"/>
        </w:rPr>
        <w:t>(25)</w:t>
      </w:r>
    </w:p>
    <w:p w14:paraId="3FDCBAA3" w14:textId="77777777" w:rsidR="006C60BA" w:rsidRDefault="00B02F0E" w:rsidP="006C60BA">
      <w:pPr>
        <w:spacing w:after="0"/>
        <w:jc w:val="center"/>
        <w:sectPr w:rsidR="006C60BA" w:rsidSect="004E6941">
          <w:footerReference w:type="default" r:id="rId8"/>
          <w:pgSz w:w="12240" w:h="15840"/>
          <w:pgMar w:top="1440" w:right="1166" w:bottom="1152" w:left="1440" w:header="720" w:footer="720" w:gutter="0"/>
          <w:cols w:space="720"/>
          <w:docGrid w:linePitch="360"/>
        </w:sectPr>
      </w:pPr>
      <w:r>
        <w:br w:type="page"/>
      </w:r>
    </w:p>
    <w:p w14:paraId="22B8BAB7" w14:textId="77777777" w:rsidR="006C60BA" w:rsidRDefault="006C60BA" w:rsidP="006C60BA">
      <w:pPr>
        <w:spacing w:after="120"/>
        <w:jc w:val="center"/>
        <w:rPr>
          <w:b/>
          <w:bCs/>
        </w:rPr>
      </w:pPr>
      <w:r w:rsidRPr="00634A3F">
        <w:rPr>
          <w:b/>
          <w:bCs/>
        </w:rPr>
        <w:lastRenderedPageBreak/>
        <w:t>Table 1</w:t>
      </w:r>
      <w:r>
        <w:t xml:space="preserve">. </w:t>
      </w:r>
      <w:r w:rsidR="004E6941" w:rsidRPr="00134C54">
        <w:rPr>
          <w:b/>
          <w:bCs/>
        </w:rPr>
        <w:t xml:space="preserve">Extract from </w:t>
      </w:r>
      <w:r w:rsidR="004E6941">
        <w:rPr>
          <w:b/>
          <w:bCs/>
        </w:rPr>
        <w:t xml:space="preserve">latest NISR SUT2017: </w:t>
      </w:r>
      <w:r w:rsidR="004E6941" w:rsidRPr="00134C54">
        <w:rPr>
          <w:b/>
          <w:bCs/>
        </w:rPr>
        <w:t xml:space="preserve">in/formal shares </w:t>
      </w:r>
      <w:r w:rsidR="004E6941">
        <w:rPr>
          <w:b/>
          <w:bCs/>
        </w:rPr>
        <w:t>in domestic and total supply, 2017</w:t>
      </w:r>
    </w:p>
    <w:p w14:paraId="26E9F589" w14:textId="48593E52" w:rsidR="00B02F0E" w:rsidRDefault="00A02256" w:rsidP="006C60BA">
      <w:pPr>
        <w:spacing w:after="240"/>
        <w:jc w:val="center"/>
      </w:pPr>
      <w:r>
        <w:rPr>
          <w:noProof/>
        </w:rPr>
        <w:drawing>
          <wp:inline distT="0" distB="0" distL="0" distR="0" wp14:anchorId="43B1E6F0" wp14:editId="0A4FD003">
            <wp:extent cx="6108700" cy="80708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8700" cy="8070850"/>
                    </a:xfrm>
                    <a:prstGeom prst="rect">
                      <a:avLst/>
                    </a:prstGeom>
                    <a:noFill/>
                    <a:ln>
                      <a:noFill/>
                    </a:ln>
                  </pic:spPr>
                </pic:pic>
              </a:graphicData>
            </a:graphic>
          </wp:inline>
        </w:drawing>
      </w:r>
      <w:r>
        <w:t xml:space="preserve"> </w:t>
      </w:r>
    </w:p>
    <w:p w14:paraId="77BC3542" w14:textId="77777777" w:rsidR="00B02F0E" w:rsidRDefault="00B02F0E" w:rsidP="00B02F0E">
      <w:pPr>
        <w:spacing w:after="240"/>
        <w:ind w:left="-90" w:firstLine="90"/>
        <w:sectPr w:rsidR="00B02F0E" w:rsidSect="004E6941">
          <w:pgSz w:w="12240" w:h="15840"/>
          <w:pgMar w:top="1440" w:right="1166" w:bottom="1152" w:left="1440" w:header="720" w:footer="720" w:gutter="0"/>
          <w:cols w:space="720"/>
          <w:docGrid w:linePitch="360"/>
        </w:sectPr>
      </w:pPr>
    </w:p>
    <w:p w14:paraId="5639E8CF" w14:textId="77777777" w:rsidR="002F5E48" w:rsidRDefault="006C60BA" w:rsidP="002F5E48">
      <w:pPr>
        <w:spacing w:after="120"/>
        <w:ind w:left="-90" w:firstLine="90"/>
        <w:jc w:val="center"/>
        <w:rPr>
          <w:b/>
          <w:bCs/>
        </w:rPr>
      </w:pPr>
      <w:r>
        <w:rPr>
          <w:b/>
          <w:bCs/>
        </w:rPr>
        <w:lastRenderedPageBreak/>
        <w:t xml:space="preserve">Table 2. </w:t>
      </w:r>
      <w:r w:rsidR="00134C54" w:rsidRPr="00134C54">
        <w:rPr>
          <w:b/>
          <w:bCs/>
        </w:rPr>
        <w:t>Extract from Tax expend. Model</w:t>
      </w:r>
      <w:r w:rsidR="00134C54">
        <w:rPr>
          <w:b/>
          <w:bCs/>
        </w:rPr>
        <w:t xml:space="preserve">: </w:t>
      </w:r>
      <w:r w:rsidR="00134C54" w:rsidRPr="00134C54">
        <w:rPr>
          <w:b/>
          <w:bCs/>
        </w:rPr>
        <w:t>in/formal shares from NISR SUT2017 and exempted/zero-rated shares from RRA, 20</w:t>
      </w:r>
      <w:r w:rsidR="004A2626">
        <w:rPr>
          <w:b/>
          <w:bCs/>
        </w:rPr>
        <w:t>17</w:t>
      </w:r>
    </w:p>
    <w:p w14:paraId="12EF7900" w14:textId="06A539C6" w:rsidR="00134C54" w:rsidRPr="00134C54" w:rsidRDefault="00634A3F" w:rsidP="002F5E48">
      <w:pPr>
        <w:spacing w:after="120"/>
        <w:ind w:left="-90" w:firstLine="90"/>
        <w:jc w:val="center"/>
        <w:rPr>
          <w:b/>
          <w:bCs/>
        </w:rPr>
      </w:pPr>
      <w:r>
        <w:rPr>
          <w:b/>
          <w:bCs/>
          <w:noProof/>
        </w:rPr>
        <w:drawing>
          <wp:inline distT="0" distB="0" distL="0" distR="0" wp14:anchorId="3A53A40F" wp14:editId="2107AD84">
            <wp:extent cx="8597900" cy="589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597900" cy="5892800"/>
                    </a:xfrm>
                    <a:prstGeom prst="rect">
                      <a:avLst/>
                    </a:prstGeom>
                    <a:noFill/>
                    <a:ln>
                      <a:noFill/>
                    </a:ln>
                  </pic:spPr>
                </pic:pic>
              </a:graphicData>
            </a:graphic>
          </wp:inline>
        </w:drawing>
      </w:r>
    </w:p>
    <w:sectPr w:rsidR="00134C54" w:rsidRPr="00134C54" w:rsidSect="00134C54">
      <w:pgSz w:w="15840" w:h="12240" w:orient="landscape"/>
      <w:pgMar w:top="1166" w:right="1260" w:bottom="810" w:left="116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99A17" w14:textId="77777777" w:rsidR="000C5B5D" w:rsidRDefault="000C5B5D" w:rsidP="00577491">
      <w:pPr>
        <w:spacing w:after="0" w:line="240" w:lineRule="auto"/>
      </w:pPr>
      <w:r>
        <w:separator/>
      </w:r>
    </w:p>
  </w:endnote>
  <w:endnote w:type="continuationSeparator" w:id="0">
    <w:p w14:paraId="6DFB0676" w14:textId="77777777" w:rsidR="000C5B5D" w:rsidRDefault="000C5B5D" w:rsidP="00577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1526891"/>
      <w:docPartObj>
        <w:docPartGallery w:val="Page Numbers (Bottom of Page)"/>
        <w:docPartUnique/>
      </w:docPartObj>
    </w:sdtPr>
    <w:sdtEndPr>
      <w:rPr>
        <w:noProof/>
      </w:rPr>
    </w:sdtEndPr>
    <w:sdtContent>
      <w:p w14:paraId="2B633E99" w14:textId="24E31B78" w:rsidR="005E0260" w:rsidRDefault="005E02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9E91C7" w14:textId="77777777" w:rsidR="005E0260" w:rsidRDefault="005E0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8D3B1" w14:textId="77777777" w:rsidR="000C5B5D" w:rsidRDefault="000C5B5D" w:rsidP="00577491">
      <w:pPr>
        <w:spacing w:after="0" w:line="240" w:lineRule="auto"/>
      </w:pPr>
      <w:r>
        <w:separator/>
      </w:r>
    </w:p>
  </w:footnote>
  <w:footnote w:type="continuationSeparator" w:id="0">
    <w:p w14:paraId="11334677" w14:textId="77777777" w:rsidR="000C5B5D" w:rsidRDefault="000C5B5D" w:rsidP="00577491">
      <w:pPr>
        <w:spacing w:after="0" w:line="240" w:lineRule="auto"/>
      </w:pPr>
      <w:r>
        <w:continuationSeparator/>
      </w:r>
    </w:p>
  </w:footnote>
  <w:footnote w:id="1">
    <w:p w14:paraId="58E14B3B" w14:textId="77777777" w:rsidR="00E1421A" w:rsidRPr="000A6368" w:rsidRDefault="00E1421A" w:rsidP="00E1421A">
      <w:pPr>
        <w:pStyle w:val="FootnoteText"/>
        <w:rPr>
          <w:sz w:val="18"/>
          <w:szCs w:val="18"/>
        </w:rPr>
      </w:pPr>
      <w:r w:rsidRPr="000A6368">
        <w:rPr>
          <w:rStyle w:val="FootnoteReference"/>
          <w:sz w:val="18"/>
          <w:szCs w:val="18"/>
        </w:rPr>
        <w:footnoteRef/>
      </w:r>
      <w:r w:rsidRPr="000A6368">
        <w:rPr>
          <w:sz w:val="18"/>
          <w:szCs w:val="18"/>
        </w:rPr>
        <w:t xml:space="preserve"> </w:t>
      </w:r>
      <w:r>
        <w:rPr>
          <w:sz w:val="18"/>
          <w:szCs w:val="18"/>
        </w:rPr>
        <w:t xml:space="preserve">The </w:t>
      </w:r>
      <w:r w:rsidRPr="000A6368">
        <w:rPr>
          <w:sz w:val="18"/>
          <w:szCs w:val="18"/>
        </w:rPr>
        <w:t xml:space="preserve">SUT has the airline subsidy </w:t>
      </w:r>
      <w:r>
        <w:rPr>
          <w:sz w:val="18"/>
          <w:szCs w:val="18"/>
        </w:rPr>
        <w:t xml:space="preserve">as one </w:t>
      </w:r>
      <w:r w:rsidRPr="000A6368">
        <w:rPr>
          <w:sz w:val="18"/>
          <w:szCs w:val="18"/>
        </w:rPr>
        <w:t xml:space="preserve">on ‘product’, but the SAM has it </w:t>
      </w:r>
      <w:r>
        <w:rPr>
          <w:sz w:val="18"/>
          <w:szCs w:val="18"/>
        </w:rPr>
        <w:t xml:space="preserve">as one </w:t>
      </w:r>
      <w:r w:rsidRPr="000A6368">
        <w:rPr>
          <w:sz w:val="18"/>
          <w:szCs w:val="18"/>
        </w:rPr>
        <w:t>on activity</w:t>
      </w:r>
      <w:r>
        <w:rPr>
          <w:sz w:val="18"/>
          <w:szCs w:val="18"/>
        </w:rPr>
        <w:t>; it seems to be neither since not based on transport services sold</w:t>
      </w:r>
      <w:r w:rsidRPr="000A6368">
        <w:rPr>
          <w:sz w:val="18"/>
          <w:szCs w:val="18"/>
        </w:rPr>
        <w:t xml:space="preserve">. </w:t>
      </w:r>
    </w:p>
  </w:footnote>
  <w:footnote w:id="2">
    <w:p w14:paraId="145E2CC4" w14:textId="40941739" w:rsidR="007B7D47" w:rsidRPr="007B7D47" w:rsidRDefault="007B7D47">
      <w:pPr>
        <w:pStyle w:val="FootnoteText"/>
        <w:rPr>
          <w:sz w:val="18"/>
          <w:szCs w:val="18"/>
        </w:rPr>
      </w:pPr>
      <w:r w:rsidRPr="007B7D47">
        <w:rPr>
          <w:rStyle w:val="FootnoteReference"/>
          <w:sz w:val="18"/>
          <w:szCs w:val="18"/>
        </w:rPr>
        <w:footnoteRef/>
      </w:r>
      <w:r w:rsidRPr="007B7D47">
        <w:rPr>
          <w:sz w:val="18"/>
          <w:szCs w:val="18"/>
        </w:rPr>
        <w:t xml:space="preserve"> Also eq. (4) in “New model equations” </w:t>
      </w:r>
      <w:r w:rsidR="00C746DE">
        <w:rPr>
          <w:sz w:val="18"/>
          <w:szCs w:val="18"/>
        </w:rPr>
        <w:t>seems</w:t>
      </w:r>
      <w:r w:rsidRPr="007B7D47">
        <w:rPr>
          <w:sz w:val="18"/>
          <w:szCs w:val="18"/>
        </w:rPr>
        <w:t xml:space="preserve"> tax-exclusive on the LHS, but tax-inclusive om the RHS.</w:t>
      </w:r>
    </w:p>
  </w:footnote>
  <w:footnote w:id="3">
    <w:p w14:paraId="005F7731" w14:textId="7A045130" w:rsidR="00C35E32" w:rsidRPr="00BF410E" w:rsidRDefault="00C35E32" w:rsidP="00C35E32">
      <w:pPr>
        <w:pStyle w:val="FootnoteText"/>
        <w:rPr>
          <w:sz w:val="18"/>
          <w:szCs w:val="18"/>
        </w:rPr>
      </w:pPr>
      <w:r w:rsidRPr="000A6368">
        <w:rPr>
          <w:rStyle w:val="FootnoteReference"/>
          <w:sz w:val="18"/>
          <w:szCs w:val="18"/>
        </w:rPr>
        <w:footnoteRef/>
      </w:r>
      <w:r w:rsidRPr="000A6368">
        <w:rPr>
          <w:sz w:val="18"/>
          <w:szCs w:val="18"/>
        </w:rPr>
        <w:t xml:space="preserve"> The current SAM calculates the VAT rate over total supply, i</w:t>
      </w:r>
      <w:r>
        <w:rPr>
          <w:sz w:val="18"/>
          <w:szCs w:val="18"/>
        </w:rPr>
        <w:t>.</w:t>
      </w:r>
      <w:r w:rsidRPr="000A6368">
        <w:rPr>
          <w:sz w:val="18"/>
          <w:szCs w:val="18"/>
        </w:rPr>
        <w:t>e</w:t>
      </w:r>
      <w:r>
        <w:rPr>
          <w:sz w:val="18"/>
          <w:szCs w:val="18"/>
        </w:rPr>
        <w:t>.</w:t>
      </w:r>
      <w:r w:rsidRPr="000A6368">
        <w:rPr>
          <w:sz w:val="18"/>
          <w:szCs w:val="18"/>
        </w:rPr>
        <w:t xml:space="preserve"> as a</w:t>
      </w:r>
      <w:r>
        <w:rPr>
          <w:sz w:val="18"/>
          <w:szCs w:val="18"/>
        </w:rPr>
        <w:t xml:space="preserve"> </w:t>
      </w:r>
      <w:r w:rsidRPr="000A6368">
        <w:rPr>
          <w:sz w:val="18"/>
          <w:szCs w:val="18"/>
        </w:rPr>
        <w:t xml:space="preserve">% of the VAT-inclusive price. </w:t>
      </w:r>
      <w:r w:rsidR="007B7D47">
        <w:rPr>
          <w:sz w:val="18"/>
          <w:szCs w:val="18"/>
        </w:rPr>
        <w:t xml:space="preserve">For the model, the rates are calculated </w:t>
      </w:r>
      <w:r w:rsidRPr="000A6368">
        <w:rPr>
          <w:sz w:val="18"/>
          <w:szCs w:val="18"/>
        </w:rPr>
        <w:t xml:space="preserve">as </w:t>
      </w:r>
      <w:r>
        <w:rPr>
          <w:sz w:val="18"/>
          <w:szCs w:val="18"/>
        </w:rPr>
        <w:t xml:space="preserve">a </w:t>
      </w:r>
      <w:r w:rsidRPr="000A6368">
        <w:rPr>
          <w:sz w:val="18"/>
          <w:szCs w:val="18"/>
        </w:rPr>
        <w:t>% of the VAT-exclusive price</w:t>
      </w:r>
      <w:r>
        <w:rPr>
          <w:sz w:val="18"/>
          <w:szCs w:val="18"/>
        </w:rPr>
        <w:t>: vat’ = vat/ (1 - vat) with vat the rate in % of VAT-inclusive price.</w:t>
      </w:r>
    </w:p>
  </w:footnote>
  <w:footnote w:id="4">
    <w:p w14:paraId="0B5FC87C" w14:textId="6987B81C" w:rsidR="00025D15" w:rsidRPr="00025D15" w:rsidRDefault="00025D15">
      <w:pPr>
        <w:pStyle w:val="FootnoteText"/>
        <w:rPr>
          <w:sz w:val="18"/>
          <w:szCs w:val="18"/>
        </w:rPr>
      </w:pPr>
      <w:r w:rsidRPr="00025D15">
        <w:rPr>
          <w:rStyle w:val="FootnoteReference"/>
          <w:sz w:val="18"/>
          <w:szCs w:val="18"/>
        </w:rPr>
        <w:footnoteRef/>
      </w:r>
      <w:r w:rsidRPr="00025D15">
        <w:rPr>
          <w:sz w:val="18"/>
          <w:szCs w:val="18"/>
        </w:rPr>
        <w:t xml:space="preserve">  </w:t>
      </w:r>
      <w:r w:rsidR="006F594D">
        <w:rPr>
          <w:sz w:val="18"/>
          <w:szCs w:val="18"/>
        </w:rPr>
        <w:t xml:space="preserve">PA is also determined </w:t>
      </w:r>
      <w:r w:rsidRPr="00025D15">
        <w:rPr>
          <w:sz w:val="18"/>
          <w:szCs w:val="18"/>
        </w:rPr>
        <w:t>by export prices, which only depend on the exchange rate.</w:t>
      </w:r>
    </w:p>
  </w:footnote>
  <w:footnote w:id="5">
    <w:p w14:paraId="68E0D403" w14:textId="54CD5AD7" w:rsidR="001020A5" w:rsidRPr="001020A5" w:rsidRDefault="001020A5" w:rsidP="001020A5">
      <w:pPr>
        <w:pStyle w:val="FootnoteText"/>
        <w:rPr>
          <w:sz w:val="18"/>
          <w:szCs w:val="18"/>
        </w:rPr>
      </w:pPr>
      <w:r w:rsidRPr="001020A5">
        <w:rPr>
          <w:rStyle w:val="FootnoteReference"/>
          <w:sz w:val="18"/>
          <w:szCs w:val="18"/>
        </w:rPr>
        <w:footnoteRef/>
      </w:r>
      <w:r w:rsidRPr="001020A5">
        <w:rPr>
          <w:sz w:val="18"/>
          <w:szCs w:val="18"/>
        </w:rPr>
        <w:t xml:space="preserve"> The Tax Expend</w:t>
      </w:r>
      <w:r w:rsidR="00394342">
        <w:rPr>
          <w:sz w:val="18"/>
          <w:szCs w:val="18"/>
        </w:rPr>
        <w:t>iture</w:t>
      </w:r>
      <w:r w:rsidRPr="001020A5">
        <w:rPr>
          <w:sz w:val="18"/>
          <w:szCs w:val="18"/>
        </w:rPr>
        <w:t xml:space="preserve"> model applies this simplification, short of data on in/formal section by type of demand.</w:t>
      </w:r>
    </w:p>
  </w:footnote>
  <w:footnote w:id="6">
    <w:p w14:paraId="0DA105FA" w14:textId="4A4C968A" w:rsidR="00E77C49" w:rsidRPr="007734EE" w:rsidRDefault="00E77C49" w:rsidP="00E77C49">
      <w:pPr>
        <w:spacing w:after="240"/>
        <w:rPr>
          <w:rFonts w:cstheme="minorHAnsi"/>
          <w:sz w:val="18"/>
          <w:szCs w:val="18"/>
        </w:rPr>
      </w:pPr>
      <w:r w:rsidRPr="007734EE">
        <w:rPr>
          <w:rStyle w:val="FootnoteReference"/>
          <w:sz w:val="18"/>
          <w:szCs w:val="18"/>
        </w:rPr>
        <w:footnoteRef/>
      </w:r>
      <w:r w:rsidRPr="007734EE">
        <w:rPr>
          <w:sz w:val="18"/>
          <w:szCs w:val="18"/>
        </w:rPr>
        <w:t xml:space="preserve"> </w:t>
      </w:r>
      <w:r w:rsidRPr="007734EE">
        <w:rPr>
          <w:rFonts w:cstheme="minorHAnsi"/>
          <w:sz w:val="18"/>
          <w:szCs w:val="18"/>
        </w:rPr>
        <w:t xml:space="preserve">To ease notation, </w:t>
      </w:r>
      <w:r w:rsidR="007734EE" w:rsidRPr="007734EE">
        <w:rPr>
          <w:rFonts w:cstheme="minorHAnsi"/>
          <w:sz w:val="18"/>
          <w:szCs w:val="18"/>
        </w:rPr>
        <w:t xml:space="preserve">we </w:t>
      </w:r>
      <w:r w:rsidRPr="007734EE">
        <w:rPr>
          <w:rFonts w:cstheme="minorHAnsi"/>
          <w:sz w:val="18"/>
          <w:szCs w:val="18"/>
        </w:rPr>
        <w:t>switch</w:t>
      </w:r>
      <w:r w:rsidR="007734EE" w:rsidRPr="007734EE">
        <w:rPr>
          <w:rFonts w:cstheme="minorHAnsi"/>
          <w:sz w:val="18"/>
          <w:szCs w:val="18"/>
        </w:rPr>
        <w:t xml:space="preserve"> </w:t>
      </w:r>
      <w:r w:rsidRPr="007734EE">
        <w:rPr>
          <w:rFonts w:cstheme="minorHAnsi"/>
          <w:sz w:val="18"/>
          <w:szCs w:val="18"/>
        </w:rPr>
        <w:t>to c’</w:t>
      </w:r>
      <w:r w:rsidR="007734EE">
        <w:rPr>
          <w:rFonts w:cstheme="minorHAnsi"/>
          <w:sz w:val="18"/>
          <w:szCs w:val="18"/>
        </w:rPr>
        <w:t xml:space="preserve">: </w:t>
      </w:r>
      <w:r w:rsidR="007734EE" w:rsidRPr="007734EE">
        <w:rPr>
          <w:rFonts w:cstheme="minorHAnsi"/>
          <w:sz w:val="18"/>
          <w:szCs w:val="18"/>
        </w:rPr>
        <w:t>for intermediate sales the sum is taken over c, that is inputs c’ for the production of</w:t>
      </w:r>
      <w:r w:rsidR="00660693">
        <w:rPr>
          <w:rFonts w:cstheme="minorHAnsi"/>
          <w:sz w:val="18"/>
          <w:szCs w:val="18"/>
        </w:rPr>
        <w:t xml:space="preserve"> all </w:t>
      </w:r>
      <w:r w:rsidR="007734EE" w:rsidRPr="007734EE">
        <w:rPr>
          <w:rFonts w:cstheme="minorHAnsi"/>
          <w:sz w:val="18"/>
          <w:szCs w:val="18"/>
        </w:rPr>
        <w:t>X</w:t>
      </w:r>
      <w:r w:rsidR="007734EE" w:rsidRPr="007734EE">
        <w:rPr>
          <w:rFonts w:cstheme="minorHAnsi"/>
          <w:sz w:val="18"/>
          <w:szCs w:val="18"/>
          <w:vertAlign w:val="subscript"/>
        </w:rPr>
        <w:t>c</w:t>
      </w:r>
      <w:r w:rsidR="007734EE" w:rsidRPr="007734EE">
        <w:rPr>
          <w:rFonts w:cstheme="minorHAnsi"/>
          <w:sz w:val="18"/>
          <w:szCs w:val="18"/>
        </w:rPr>
        <w:t>.</w:t>
      </w:r>
    </w:p>
    <w:p w14:paraId="0E22CFA3" w14:textId="756EF034" w:rsidR="00E77C49" w:rsidRDefault="00E77C4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72EA6"/>
    <w:multiLevelType w:val="hybridMultilevel"/>
    <w:tmpl w:val="19182C98"/>
    <w:lvl w:ilvl="0" w:tplc="BABA0D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761420"/>
    <w:multiLevelType w:val="hybridMultilevel"/>
    <w:tmpl w:val="1D720ECE"/>
    <w:lvl w:ilvl="0" w:tplc="BA34D222">
      <w:start w:val="1"/>
      <w:numFmt w:val="bullet"/>
      <w:lvlText w:val=""/>
      <w:lvlJc w:val="left"/>
      <w:pPr>
        <w:ind w:left="360"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1E3C44"/>
    <w:multiLevelType w:val="hybridMultilevel"/>
    <w:tmpl w:val="4D6EE06C"/>
    <w:lvl w:ilvl="0" w:tplc="5440AC9E">
      <w:start w:val="1"/>
      <w:numFmt w:val="upperLetter"/>
      <w:lvlText w:val="%1."/>
      <w:lvlJc w:val="left"/>
      <w:pPr>
        <w:ind w:left="270" w:hanging="360"/>
      </w:pPr>
      <w:rPr>
        <w:rFonts w:hint="default"/>
        <w:b/>
        <w:bCs/>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16cid:durableId="1989479227">
    <w:abstractNumId w:val="2"/>
  </w:num>
  <w:num w:numId="2" w16cid:durableId="2104449742">
    <w:abstractNumId w:val="0"/>
  </w:num>
  <w:num w:numId="3" w16cid:durableId="280723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B6"/>
    <w:rsid w:val="00006831"/>
    <w:rsid w:val="000240C9"/>
    <w:rsid w:val="00025D15"/>
    <w:rsid w:val="000313E1"/>
    <w:rsid w:val="0003487D"/>
    <w:rsid w:val="00035D31"/>
    <w:rsid w:val="00036024"/>
    <w:rsid w:val="00036341"/>
    <w:rsid w:val="000626E5"/>
    <w:rsid w:val="00062E72"/>
    <w:rsid w:val="0006646F"/>
    <w:rsid w:val="00097AA8"/>
    <w:rsid w:val="000A2498"/>
    <w:rsid w:val="000A4CEE"/>
    <w:rsid w:val="000A6368"/>
    <w:rsid w:val="000C0552"/>
    <w:rsid w:val="000C5B5D"/>
    <w:rsid w:val="000D1AA6"/>
    <w:rsid w:val="000F20C5"/>
    <w:rsid w:val="001012F1"/>
    <w:rsid w:val="001020A5"/>
    <w:rsid w:val="00116388"/>
    <w:rsid w:val="00123AFE"/>
    <w:rsid w:val="00134C54"/>
    <w:rsid w:val="001407D6"/>
    <w:rsid w:val="00141172"/>
    <w:rsid w:val="001443FC"/>
    <w:rsid w:val="0015161A"/>
    <w:rsid w:val="001550AF"/>
    <w:rsid w:val="0017052F"/>
    <w:rsid w:val="001726AB"/>
    <w:rsid w:val="00173584"/>
    <w:rsid w:val="00175B6F"/>
    <w:rsid w:val="00180E31"/>
    <w:rsid w:val="001853DC"/>
    <w:rsid w:val="0019096D"/>
    <w:rsid w:val="001A4FF5"/>
    <w:rsid w:val="001C6971"/>
    <w:rsid w:val="001C6E38"/>
    <w:rsid w:val="001D20E3"/>
    <w:rsid w:val="001D3797"/>
    <w:rsid w:val="001D417F"/>
    <w:rsid w:val="001D4488"/>
    <w:rsid w:val="001D49AE"/>
    <w:rsid w:val="001D6853"/>
    <w:rsid w:val="001D69F0"/>
    <w:rsid w:val="001D7258"/>
    <w:rsid w:val="001E095D"/>
    <w:rsid w:val="001E21E5"/>
    <w:rsid w:val="00200026"/>
    <w:rsid w:val="0021448E"/>
    <w:rsid w:val="002161B2"/>
    <w:rsid w:val="002169B7"/>
    <w:rsid w:val="00227095"/>
    <w:rsid w:val="002270A9"/>
    <w:rsid w:val="002301DB"/>
    <w:rsid w:val="00237021"/>
    <w:rsid w:val="00252D7A"/>
    <w:rsid w:val="00262BAA"/>
    <w:rsid w:val="00290554"/>
    <w:rsid w:val="002B05C3"/>
    <w:rsid w:val="002C38B6"/>
    <w:rsid w:val="002E42F2"/>
    <w:rsid w:val="002E6441"/>
    <w:rsid w:val="002F397B"/>
    <w:rsid w:val="002F4965"/>
    <w:rsid w:val="002F5911"/>
    <w:rsid w:val="002F5E48"/>
    <w:rsid w:val="002F7B2F"/>
    <w:rsid w:val="003016C9"/>
    <w:rsid w:val="00307C15"/>
    <w:rsid w:val="00310448"/>
    <w:rsid w:val="003226AA"/>
    <w:rsid w:val="00326E39"/>
    <w:rsid w:val="003339FD"/>
    <w:rsid w:val="003521F9"/>
    <w:rsid w:val="00354BDC"/>
    <w:rsid w:val="0035746F"/>
    <w:rsid w:val="0036024B"/>
    <w:rsid w:val="003876F9"/>
    <w:rsid w:val="00394342"/>
    <w:rsid w:val="003B0CB8"/>
    <w:rsid w:val="003C1D6A"/>
    <w:rsid w:val="003C47E6"/>
    <w:rsid w:val="003E3EA9"/>
    <w:rsid w:val="003E6BDD"/>
    <w:rsid w:val="003F4FBB"/>
    <w:rsid w:val="003F6B0F"/>
    <w:rsid w:val="0040387E"/>
    <w:rsid w:val="00410129"/>
    <w:rsid w:val="00412F80"/>
    <w:rsid w:val="00415544"/>
    <w:rsid w:val="00417028"/>
    <w:rsid w:val="00417B09"/>
    <w:rsid w:val="004203AB"/>
    <w:rsid w:val="004221C8"/>
    <w:rsid w:val="00426482"/>
    <w:rsid w:val="00427919"/>
    <w:rsid w:val="00436E87"/>
    <w:rsid w:val="00437127"/>
    <w:rsid w:val="00446521"/>
    <w:rsid w:val="004548A9"/>
    <w:rsid w:val="00464B6C"/>
    <w:rsid w:val="0046705A"/>
    <w:rsid w:val="00471A69"/>
    <w:rsid w:val="00476492"/>
    <w:rsid w:val="00481544"/>
    <w:rsid w:val="00485206"/>
    <w:rsid w:val="004862A9"/>
    <w:rsid w:val="00490F0C"/>
    <w:rsid w:val="00495608"/>
    <w:rsid w:val="004A2626"/>
    <w:rsid w:val="004A5591"/>
    <w:rsid w:val="004B3B8C"/>
    <w:rsid w:val="004B40FF"/>
    <w:rsid w:val="004C1CD0"/>
    <w:rsid w:val="004D16A5"/>
    <w:rsid w:val="004D4B88"/>
    <w:rsid w:val="004D6355"/>
    <w:rsid w:val="004E52A8"/>
    <w:rsid w:val="004E6941"/>
    <w:rsid w:val="004E74DA"/>
    <w:rsid w:val="004F17C3"/>
    <w:rsid w:val="004F1F58"/>
    <w:rsid w:val="00501B20"/>
    <w:rsid w:val="005071AA"/>
    <w:rsid w:val="00507352"/>
    <w:rsid w:val="0051115A"/>
    <w:rsid w:val="00526154"/>
    <w:rsid w:val="005378F3"/>
    <w:rsid w:val="005413A5"/>
    <w:rsid w:val="005464FA"/>
    <w:rsid w:val="00546D49"/>
    <w:rsid w:val="00553409"/>
    <w:rsid w:val="00557B2A"/>
    <w:rsid w:val="0056346F"/>
    <w:rsid w:val="00566EB3"/>
    <w:rsid w:val="00577491"/>
    <w:rsid w:val="00585E28"/>
    <w:rsid w:val="005903D5"/>
    <w:rsid w:val="005A1822"/>
    <w:rsid w:val="005C7F21"/>
    <w:rsid w:val="005D2AA8"/>
    <w:rsid w:val="005D33B4"/>
    <w:rsid w:val="005E0260"/>
    <w:rsid w:val="00600F31"/>
    <w:rsid w:val="00615B9F"/>
    <w:rsid w:val="00627075"/>
    <w:rsid w:val="00630290"/>
    <w:rsid w:val="00634A3F"/>
    <w:rsid w:val="00643DBB"/>
    <w:rsid w:val="006464FB"/>
    <w:rsid w:val="00647A90"/>
    <w:rsid w:val="00660693"/>
    <w:rsid w:val="00664610"/>
    <w:rsid w:val="006669BD"/>
    <w:rsid w:val="00685F27"/>
    <w:rsid w:val="006B095F"/>
    <w:rsid w:val="006B54FB"/>
    <w:rsid w:val="006B74B4"/>
    <w:rsid w:val="006C29B6"/>
    <w:rsid w:val="006C4313"/>
    <w:rsid w:val="006C60BA"/>
    <w:rsid w:val="006E2AFE"/>
    <w:rsid w:val="006E2FA4"/>
    <w:rsid w:val="006F594D"/>
    <w:rsid w:val="00702A2B"/>
    <w:rsid w:val="007057B6"/>
    <w:rsid w:val="007059D0"/>
    <w:rsid w:val="00721AB1"/>
    <w:rsid w:val="007250B2"/>
    <w:rsid w:val="007303B2"/>
    <w:rsid w:val="00731DC9"/>
    <w:rsid w:val="00737283"/>
    <w:rsid w:val="007373B4"/>
    <w:rsid w:val="0074260B"/>
    <w:rsid w:val="00742BC0"/>
    <w:rsid w:val="007448E3"/>
    <w:rsid w:val="00755479"/>
    <w:rsid w:val="00756714"/>
    <w:rsid w:val="0076130E"/>
    <w:rsid w:val="00771DF5"/>
    <w:rsid w:val="007734EE"/>
    <w:rsid w:val="00790E98"/>
    <w:rsid w:val="007A682D"/>
    <w:rsid w:val="007B6410"/>
    <w:rsid w:val="007B7C95"/>
    <w:rsid w:val="007B7D47"/>
    <w:rsid w:val="007C27CE"/>
    <w:rsid w:val="007C5F2C"/>
    <w:rsid w:val="007C64A1"/>
    <w:rsid w:val="007D00EE"/>
    <w:rsid w:val="007E1BE1"/>
    <w:rsid w:val="007E3378"/>
    <w:rsid w:val="007E5516"/>
    <w:rsid w:val="007E632B"/>
    <w:rsid w:val="007F170F"/>
    <w:rsid w:val="00805273"/>
    <w:rsid w:val="00820E29"/>
    <w:rsid w:val="00823B9D"/>
    <w:rsid w:val="008253B5"/>
    <w:rsid w:val="00827EBF"/>
    <w:rsid w:val="008470B2"/>
    <w:rsid w:val="00871854"/>
    <w:rsid w:val="00877063"/>
    <w:rsid w:val="0087739C"/>
    <w:rsid w:val="00893EF9"/>
    <w:rsid w:val="008945E6"/>
    <w:rsid w:val="008D0610"/>
    <w:rsid w:val="008E1AA9"/>
    <w:rsid w:val="008E6111"/>
    <w:rsid w:val="008F19BD"/>
    <w:rsid w:val="008F3102"/>
    <w:rsid w:val="008F49FF"/>
    <w:rsid w:val="00907BE1"/>
    <w:rsid w:val="0092592D"/>
    <w:rsid w:val="00927E8C"/>
    <w:rsid w:val="00947226"/>
    <w:rsid w:val="00956209"/>
    <w:rsid w:val="00970F04"/>
    <w:rsid w:val="00981D29"/>
    <w:rsid w:val="00992FA7"/>
    <w:rsid w:val="0099529B"/>
    <w:rsid w:val="009A597E"/>
    <w:rsid w:val="009B7E0D"/>
    <w:rsid w:val="009C68A8"/>
    <w:rsid w:val="009E2DB9"/>
    <w:rsid w:val="009E6769"/>
    <w:rsid w:val="009F4818"/>
    <w:rsid w:val="009F7EF4"/>
    <w:rsid w:val="00A00569"/>
    <w:rsid w:val="00A02256"/>
    <w:rsid w:val="00A11B61"/>
    <w:rsid w:val="00A13F28"/>
    <w:rsid w:val="00A17A7A"/>
    <w:rsid w:val="00A3620E"/>
    <w:rsid w:val="00A42F47"/>
    <w:rsid w:val="00A456E2"/>
    <w:rsid w:val="00A63779"/>
    <w:rsid w:val="00A645AD"/>
    <w:rsid w:val="00A74166"/>
    <w:rsid w:val="00A8439E"/>
    <w:rsid w:val="00A9133C"/>
    <w:rsid w:val="00AB0ECD"/>
    <w:rsid w:val="00AB7078"/>
    <w:rsid w:val="00AC0601"/>
    <w:rsid w:val="00AD1A5A"/>
    <w:rsid w:val="00AE025D"/>
    <w:rsid w:val="00AE0831"/>
    <w:rsid w:val="00AE4398"/>
    <w:rsid w:val="00AF02FB"/>
    <w:rsid w:val="00AF3B75"/>
    <w:rsid w:val="00AF4FC0"/>
    <w:rsid w:val="00B02F0E"/>
    <w:rsid w:val="00B04519"/>
    <w:rsid w:val="00B21363"/>
    <w:rsid w:val="00B367B3"/>
    <w:rsid w:val="00B53830"/>
    <w:rsid w:val="00B57956"/>
    <w:rsid w:val="00B70F84"/>
    <w:rsid w:val="00B746AC"/>
    <w:rsid w:val="00B76B97"/>
    <w:rsid w:val="00B817D5"/>
    <w:rsid w:val="00B86127"/>
    <w:rsid w:val="00B868F5"/>
    <w:rsid w:val="00BB5367"/>
    <w:rsid w:val="00BB5BA5"/>
    <w:rsid w:val="00BC09EF"/>
    <w:rsid w:val="00BD7834"/>
    <w:rsid w:val="00BE6F26"/>
    <w:rsid w:val="00BF2D2C"/>
    <w:rsid w:val="00BF410E"/>
    <w:rsid w:val="00C1565E"/>
    <w:rsid w:val="00C205F6"/>
    <w:rsid w:val="00C3388B"/>
    <w:rsid w:val="00C35E32"/>
    <w:rsid w:val="00C40026"/>
    <w:rsid w:val="00C405CF"/>
    <w:rsid w:val="00C44A81"/>
    <w:rsid w:val="00C518C6"/>
    <w:rsid w:val="00C54E30"/>
    <w:rsid w:val="00C60430"/>
    <w:rsid w:val="00C746DE"/>
    <w:rsid w:val="00C86395"/>
    <w:rsid w:val="00C93B16"/>
    <w:rsid w:val="00C953BF"/>
    <w:rsid w:val="00CA3FE8"/>
    <w:rsid w:val="00CB29F7"/>
    <w:rsid w:val="00CB5CD4"/>
    <w:rsid w:val="00CC54EC"/>
    <w:rsid w:val="00D006B3"/>
    <w:rsid w:val="00D06936"/>
    <w:rsid w:val="00D4795C"/>
    <w:rsid w:val="00D56DA3"/>
    <w:rsid w:val="00D6103C"/>
    <w:rsid w:val="00D62807"/>
    <w:rsid w:val="00D657FD"/>
    <w:rsid w:val="00D65D9C"/>
    <w:rsid w:val="00D73468"/>
    <w:rsid w:val="00D861AE"/>
    <w:rsid w:val="00D91A45"/>
    <w:rsid w:val="00D92F13"/>
    <w:rsid w:val="00DA1F58"/>
    <w:rsid w:val="00DA52B4"/>
    <w:rsid w:val="00DB60DA"/>
    <w:rsid w:val="00DC3010"/>
    <w:rsid w:val="00DC5104"/>
    <w:rsid w:val="00DE5412"/>
    <w:rsid w:val="00DE7F02"/>
    <w:rsid w:val="00DF2A5A"/>
    <w:rsid w:val="00DF72C6"/>
    <w:rsid w:val="00E01174"/>
    <w:rsid w:val="00E01651"/>
    <w:rsid w:val="00E1421A"/>
    <w:rsid w:val="00E16BF3"/>
    <w:rsid w:val="00E205A4"/>
    <w:rsid w:val="00E20F63"/>
    <w:rsid w:val="00E609A3"/>
    <w:rsid w:val="00E77C49"/>
    <w:rsid w:val="00E82F91"/>
    <w:rsid w:val="00E87649"/>
    <w:rsid w:val="00EB20E2"/>
    <w:rsid w:val="00EC2478"/>
    <w:rsid w:val="00ED5A98"/>
    <w:rsid w:val="00EE2E23"/>
    <w:rsid w:val="00EF2875"/>
    <w:rsid w:val="00F054A9"/>
    <w:rsid w:val="00F1195F"/>
    <w:rsid w:val="00F15406"/>
    <w:rsid w:val="00F32CA9"/>
    <w:rsid w:val="00F374F4"/>
    <w:rsid w:val="00F730E3"/>
    <w:rsid w:val="00F7483B"/>
    <w:rsid w:val="00F860BC"/>
    <w:rsid w:val="00F969F9"/>
    <w:rsid w:val="00FB026E"/>
    <w:rsid w:val="00FB18F9"/>
    <w:rsid w:val="00FC19B3"/>
    <w:rsid w:val="00FC2662"/>
    <w:rsid w:val="00FC2F73"/>
    <w:rsid w:val="00FC658D"/>
    <w:rsid w:val="00FD3F59"/>
    <w:rsid w:val="00FE50AC"/>
    <w:rsid w:val="00FF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073C5"/>
  <w15:chartTrackingRefBased/>
  <w15:docId w15:val="{617E116F-3FE1-41D7-ABD3-5C324ACB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7749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77491"/>
    <w:rPr>
      <w:sz w:val="20"/>
      <w:szCs w:val="20"/>
    </w:rPr>
  </w:style>
  <w:style w:type="character" w:styleId="FootnoteReference">
    <w:name w:val="footnote reference"/>
    <w:basedOn w:val="DefaultParagraphFont"/>
    <w:uiPriority w:val="99"/>
    <w:semiHidden/>
    <w:unhideWhenUsed/>
    <w:rsid w:val="00577491"/>
    <w:rPr>
      <w:vertAlign w:val="superscript"/>
    </w:rPr>
  </w:style>
  <w:style w:type="paragraph" w:styleId="ListParagraph">
    <w:name w:val="List Paragraph"/>
    <w:basedOn w:val="Normal"/>
    <w:uiPriority w:val="34"/>
    <w:qFormat/>
    <w:rsid w:val="00175B6F"/>
    <w:pPr>
      <w:ind w:left="720"/>
      <w:contextualSpacing/>
    </w:pPr>
  </w:style>
  <w:style w:type="paragraph" w:styleId="Header">
    <w:name w:val="header"/>
    <w:basedOn w:val="Normal"/>
    <w:link w:val="HeaderChar"/>
    <w:uiPriority w:val="99"/>
    <w:unhideWhenUsed/>
    <w:rsid w:val="005E02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260"/>
  </w:style>
  <w:style w:type="paragraph" w:styleId="Footer">
    <w:name w:val="footer"/>
    <w:basedOn w:val="Normal"/>
    <w:link w:val="FooterChar"/>
    <w:uiPriority w:val="99"/>
    <w:unhideWhenUsed/>
    <w:rsid w:val="005E02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260"/>
  </w:style>
  <w:style w:type="table" w:styleId="TableGrid">
    <w:name w:val="Table Grid"/>
    <w:basedOn w:val="TableNormal"/>
    <w:uiPriority w:val="39"/>
    <w:rsid w:val="00C35E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5292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2028D-5091-42A3-BF0E-930B1CA55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3365</Words>
  <Characters>19186</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dc:description/>
  <cp:lastModifiedBy>ak</cp:lastModifiedBy>
  <cp:revision>4</cp:revision>
  <cp:lastPrinted>2022-05-11T07:19:00Z</cp:lastPrinted>
  <dcterms:created xsi:type="dcterms:W3CDTF">2022-05-11T10:15:00Z</dcterms:created>
  <dcterms:modified xsi:type="dcterms:W3CDTF">2022-05-11T10:27:00Z</dcterms:modified>
</cp:coreProperties>
</file>