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tag w:val="TitlePage"/>
        <w:id w:val="1023517649"/>
        <w:placeholder>
          <w:docPart w:val="DefaultPlaceholder_-1854013440"/>
        </w:placeholder>
        <w15:appearance w15:val="hidden"/>
      </w:sdtPr>
      <w:sdtEndPr/>
      <w:sdtContent>
        <w:p w14:paraId="2BE5A7BA" w14:textId="77777777" w:rsidR="00571378" w:rsidRDefault="00571378" w:rsidP="00C57F9C">
          <w:pPr>
            <w:pStyle w:val="APAHeadingCenter"/>
          </w:pPr>
        </w:p>
        <w:p w14:paraId="49E744FB" w14:textId="77777777" w:rsidR="00C57F9C" w:rsidRDefault="00C57F9C" w:rsidP="00C57F9C">
          <w:pPr>
            <w:pStyle w:val="APAHeadingCenter"/>
          </w:pPr>
        </w:p>
        <w:p w14:paraId="7C565A02" w14:textId="77777777" w:rsidR="00C57F9C" w:rsidRDefault="00C57F9C" w:rsidP="00C57F9C">
          <w:pPr>
            <w:pStyle w:val="APAHeadingCenter"/>
          </w:pPr>
        </w:p>
        <w:sdt>
          <w:sdtPr>
            <w:tag w:val="TitlePageTitle"/>
            <w:id w:val="-1709718810"/>
            <w:lock w:val="contentLocked"/>
            <w:placeholder>
              <w:docPart w:val="DefaultPlaceholder_-1854013440"/>
            </w:placeholder>
          </w:sdtPr>
          <w:sdtEndPr/>
          <w:sdtContent>
            <w:p w14:paraId="5AA3C1EB" w14:textId="77777777" w:rsidR="00C57F9C" w:rsidRDefault="00C57F9C" w:rsidP="00C57F9C">
              <w:pPr>
                <w:pStyle w:val="APATitle"/>
              </w:pPr>
              <w:r>
                <w:t>Motivational Interview: Marijuana Dependence</w:t>
              </w:r>
            </w:p>
          </w:sdtContent>
        </w:sdt>
        <w:p w14:paraId="2E1D93E9" w14:textId="77777777" w:rsidR="00C57F9C" w:rsidRDefault="00C57F9C" w:rsidP="00C57F9C">
          <w:pPr>
            <w:pStyle w:val="APAHeadingCenter"/>
          </w:pPr>
        </w:p>
        <w:sdt>
          <w:sdtPr>
            <w:tag w:val="TitlePageAuthor"/>
            <w:id w:val="-1706015908"/>
            <w:lock w:val="contentLocked"/>
            <w:placeholder>
              <w:docPart w:val="DefaultPlaceholder_-1854013440"/>
            </w:placeholder>
          </w:sdtPr>
          <w:sdtEndPr/>
          <w:sdtContent>
            <w:p w14:paraId="030D6299" w14:textId="77777777" w:rsidR="00C57F9C" w:rsidRDefault="00C57F9C" w:rsidP="00C57F9C">
              <w:pPr>
                <w:pStyle w:val="APAHeadingCenter"/>
              </w:pPr>
              <w:r>
                <w:t>Kari Bernhardt BSN, RN, CEN, DNP-S</w:t>
              </w:r>
            </w:p>
          </w:sdtContent>
        </w:sdt>
        <w:sdt>
          <w:sdtPr>
            <w:tag w:val="TitlePageAffiliation"/>
            <w:id w:val="-433977634"/>
            <w:lock w:val="contentLocked"/>
            <w:placeholder>
              <w:docPart w:val="DefaultPlaceholder_-1854013440"/>
            </w:placeholder>
          </w:sdtPr>
          <w:sdtEndPr/>
          <w:sdtContent>
            <w:p w14:paraId="3F536ABE" w14:textId="77777777" w:rsidR="00C57F9C" w:rsidRDefault="00C57F9C" w:rsidP="00C57F9C">
              <w:pPr>
                <w:pStyle w:val="APAHeadingCenter"/>
              </w:pPr>
              <w:r>
                <w:t>University of Mary</w:t>
              </w:r>
            </w:p>
          </w:sdtContent>
        </w:sdt>
        <w:sdt>
          <w:sdtPr>
            <w:tag w:val="TitlePageCourse"/>
            <w:id w:val="1817834617"/>
            <w:lock w:val="contentLocked"/>
            <w:placeholder>
              <w:docPart w:val="DefaultPlaceholder_-1854013440"/>
            </w:placeholder>
          </w:sdtPr>
          <w:sdtEndPr/>
          <w:sdtContent>
            <w:p w14:paraId="5EB09F8F" w14:textId="77777777" w:rsidR="00C57F9C" w:rsidRDefault="00C57F9C" w:rsidP="00C57F9C">
              <w:pPr>
                <w:pStyle w:val="APAHeadingCenter"/>
              </w:pPr>
              <w:r>
                <w:t xml:space="preserve">NUR: 584 Health Promotion and Clinical Prevention </w:t>
              </w:r>
            </w:p>
          </w:sdtContent>
        </w:sdt>
        <w:sdt>
          <w:sdtPr>
            <w:tag w:val="TitlePageInstructor"/>
            <w:id w:val="-1015997141"/>
            <w:lock w:val="contentLocked"/>
            <w:placeholder>
              <w:docPart w:val="DefaultPlaceholder_-1854013440"/>
            </w:placeholder>
          </w:sdtPr>
          <w:sdtEndPr/>
          <w:sdtContent>
            <w:p w14:paraId="773CA427" w14:textId="77777777" w:rsidR="00C57F9C" w:rsidRDefault="00C57F9C" w:rsidP="00C57F9C">
              <w:pPr>
                <w:pStyle w:val="APAHeadingCenter"/>
              </w:pPr>
              <w:r>
                <w:t xml:space="preserve">Dr. Annie Gerhardt </w:t>
              </w:r>
            </w:p>
          </w:sdtContent>
        </w:sdt>
        <w:sdt>
          <w:sdtPr>
            <w:tag w:val="TitlePageDueDate"/>
            <w:id w:val="685481817"/>
            <w:lock w:val="contentLocked"/>
            <w:placeholder>
              <w:docPart w:val="DefaultPlaceholder_-1854013440"/>
            </w:placeholder>
          </w:sdtPr>
          <w:sdtEndPr/>
          <w:sdtContent>
            <w:p w14:paraId="2D71843D" w14:textId="77777777" w:rsidR="00C57F9C" w:rsidRDefault="00C57F9C" w:rsidP="00C57F9C">
              <w:pPr>
                <w:pStyle w:val="APAHeadingCenter"/>
              </w:pPr>
              <w:r>
                <w:t>February 28, 2021</w:t>
              </w:r>
            </w:p>
          </w:sdtContent>
        </w:sdt>
        <w:p w14:paraId="299AFE01" w14:textId="3DF65040" w:rsidR="00A77B3E" w:rsidRPr="00571378" w:rsidRDefault="009563B5" w:rsidP="00C57F9C">
          <w:pPr>
            <w:pStyle w:val="APAHeadingCenter"/>
            <w:sectPr w:rsidR="00A77B3E" w:rsidRPr="00571378" w:rsidSect="00971F7F">
              <w:headerReference w:type="default" r:id="rId8"/>
              <w:headerReference w:type="first" r:id="rId9"/>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EndPr/>
      <w:sdtContent>
        <w:p w14:paraId="74F6BAF7" w14:textId="2AF74258" w:rsidR="005508A1" w:rsidRPr="00541E43" w:rsidRDefault="00C57F9C" w:rsidP="00C57F9C">
          <w:pPr>
            <w:pStyle w:val="APAFirstPageTitle"/>
          </w:pPr>
          <w:r>
            <w:t>Motivational Interview: Marijuana Dependence</w:t>
          </w:r>
        </w:p>
      </w:sdtContent>
    </w:sdt>
    <w:p w14:paraId="47FC8915" w14:textId="4C697FE8" w:rsidR="00CC2108" w:rsidRDefault="003B7279" w:rsidP="00CC2108">
      <w:pPr>
        <w:pStyle w:val="APA"/>
      </w:pPr>
      <w:r>
        <w:t>Legalizing</w:t>
      </w:r>
      <w:r w:rsidR="00C57F9C">
        <w:t xml:space="preserve"> medical and recreation</w:t>
      </w:r>
      <w:r>
        <w:t>al</w:t>
      </w:r>
      <w:r w:rsidR="00C57F9C">
        <w:t xml:space="preserve"> marijuana </w:t>
      </w:r>
      <w:r w:rsidR="00BB32E9">
        <w:t xml:space="preserve">for its therapeutic benefits </w:t>
      </w:r>
      <w:r w:rsidR="00C57F9C">
        <w:t xml:space="preserve">has conveyed a degree of community acceptance; however, the harmful </w:t>
      </w:r>
      <w:r w:rsidR="009B0883">
        <w:t>consequences</w:t>
      </w:r>
      <w:r w:rsidR="00C57F9C">
        <w:t xml:space="preserve"> of marijuana are seldom mentioned. According to the CDC</w:t>
      </w:r>
      <w:r w:rsidR="00CC2108">
        <w:t xml:space="preserve"> (2020)</w:t>
      </w:r>
      <w:r w:rsidR="00C57F9C">
        <w:t>, 38% of high school students report having used marijuana at least once in their life. Although state poli</w:t>
      </w:r>
      <w:r w:rsidR="00AC0CF6">
        <w:t>cies</w:t>
      </w:r>
      <w:r w:rsidR="00C57F9C">
        <w:t xml:space="preserve"> invo</w:t>
      </w:r>
      <w:r w:rsidR="00AC0CF6">
        <w:t>l</w:t>
      </w:r>
      <w:r w:rsidR="00C57F9C">
        <w:t>ving the legalization of marijuana are changing, this does not negate the fact</w:t>
      </w:r>
      <w:r w:rsidR="00AC0CF6">
        <w:t>s</w:t>
      </w:r>
      <w:r w:rsidR="00C57F9C">
        <w:t xml:space="preserve"> that marijuana impairs short-term memory and judgment, distorts perception, impairs school/work performance, affects the maturing brain, and has long-lasting cognitive developmental effects</w:t>
      </w:r>
      <w:r w:rsidR="00211988">
        <w:t xml:space="preserve"> </w:t>
      </w:r>
      <w:sdt>
        <w:sdtPr>
          <w:tag w:val="C_C1BA2D10-C067-4D5C-8A2F-0C66B7C5CC7C"/>
          <w:id w:val="1261651365"/>
          <w:lock w:val="contentLocked"/>
          <w:placeholder>
            <w:docPart w:val="DefaultPlaceholder_-1854013440"/>
          </w:placeholder>
        </w:sdtPr>
        <w:sdtEndPr/>
        <w:sdtContent>
          <w:r w:rsidR="00317140" w:rsidRPr="00317140">
            <w:t>(National Institute on Drug Abuse, 2020)</w:t>
          </w:r>
        </w:sdtContent>
      </w:sdt>
      <w:r w:rsidR="00C57F9C">
        <w:t xml:space="preserve">. Due to marijuana’s addictive properties and likelihood of leading to the use of other illicit drugs, health care providers need to be diligent when assessing at risk patients and proficient in motivating behavioral change. </w:t>
      </w:r>
    </w:p>
    <w:p w14:paraId="6CB2C631" w14:textId="3D70A590" w:rsidR="00463F3A" w:rsidRDefault="00CC2108" w:rsidP="00463F3A">
      <w:pPr>
        <w:pStyle w:val="APA"/>
      </w:pPr>
      <w:r>
        <w:t xml:space="preserve">Marijuana is the </w:t>
      </w:r>
      <w:proofErr w:type="gramStart"/>
      <w:r>
        <w:t xml:space="preserve">most </w:t>
      </w:r>
      <w:r w:rsidR="00513AF0">
        <w:t xml:space="preserve">commonly </w:t>
      </w:r>
      <w:r>
        <w:t>used</w:t>
      </w:r>
      <w:proofErr w:type="gramEnd"/>
      <w:r>
        <w:t xml:space="preserve"> illegal substance </w:t>
      </w:r>
      <w:r w:rsidR="00513AF0">
        <w:t xml:space="preserve">among adolescents and young adults </w:t>
      </w:r>
      <w:r>
        <w:t>in the U.S</w:t>
      </w:r>
      <w:r w:rsidR="00037F96">
        <w:t xml:space="preserve"> </w:t>
      </w:r>
      <w:sdt>
        <w:sdtPr>
          <w:tag w:val="C_533D29F1-9EE7-4FB8-84E2-CFB563CC381C"/>
          <w:id w:val="-1039967241"/>
          <w:lock w:val="contentLocked"/>
          <w:placeholder>
            <w:docPart w:val="DefaultPlaceholder_-1854013440"/>
          </w:placeholder>
        </w:sdtPr>
        <w:sdtEndPr/>
        <w:sdtContent>
          <w:r w:rsidR="00317140" w:rsidRPr="00317140">
            <w:t>(National Institute on Drug Abuse, 2020)</w:t>
          </w:r>
        </w:sdtContent>
      </w:sdt>
      <w:r>
        <w:t>.</w:t>
      </w:r>
      <w:r w:rsidR="00513AF0">
        <w:t xml:space="preserve"> </w:t>
      </w:r>
      <w:r w:rsidR="0072449A">
        <w:t>It is not uncommon for users to believe that marijuana has no addictive properties with little to no withdrawal effects.</w:t>
      </w:r>
      <w:r w:rsidR="00BB32E9">
        <w:t xml:space="preserve"> A</w:t>
      </w:r>
      <w:r w:rsidR="0072449A">
        <w:t>ccording to research</w:t>
      </w:r>
      <w:r w:rsidR="00BB32E9">
        <w:t>,</w:t>
      </w:r>
      <w:r w:rsidR="0072449A">
        <w:t xml:space="preserve"> individuals who reported moderate to heavy use of marijuana experienced nervousness, sleep disturbance, and appetite changes when discontinuing use. Furthermore, these individuals reported having cravings </w:t>
      </w:r>
      <w:r w:rsidR="003B7279">
        <w:t>and</w:t>
      </w:r>
      <w:r w:rsidR="0072449A">
        <w:t xml:space="preserve"> suffering negative consequences to their mental health </w:t>
      </w:r>
      <w:sdt>
        <w:sdtPr>
          <w:tag w:val="C_26F8F3AA-307E-4A20-925F-0E2ECC9D3685"/>
          <w:id w:val="1512026034"/>
          <w:lock w:val="contentLocked"/>
          <w:placeholder>
            <w:docPart w:val="DefaultPlaceholder_-1854013440"/>
          </w:placeholder>
        </w:sdtPr>
        <w:sdtEndPr/>
        <w:sdtContent>
          <w:r w:rsidR="00317140" w:rsidRPr="00317140">
            <w:t>(Centers for Disease Control and Prevention, 2020)</w:t>
          </w:r>
        </w:sdtContent>
      </w:sdt>
      <w:r w:rsidR="0072449A">
        <w:t>.</w:t>
      </w:r>
      <w:r w:rsidR="00463F3A">
        <w:t xml:space="preserve"> Eventually, users report self-isolation, loss of interest in activities, and difficulty learning new tasks. </w:t>
      </w:r>
      <w:r w:rsidR="003B7279">
        <w:t>C</w:t>
      </w:r>
      <w:r w:rsidR="00463F3A">
        <w:t>ertain regions of the brain become more vulnerable resulting in impaired cognitive functioning, decreas</w:t>
      </w:r>
      <w:r w:rsidR="003B7279">
        <w:t xml:space="preserve">ed </w:t>
      </w:r>
      <w:r w:rsidR="00463F3A">
        <w:t xml:space="preserve">IQ scores, and psychiatric disorders </w:t>
      </w:r>
      <w:sdt>
        <w:sdtPr>
          <w:tag w:val="C_A9B9CBF8-9D36-4E2B-893F-D859842467D4"/>
          <w:id w:val="-156609900"/>
          <w:lock w:val="contentLocked"/>
          <w:placeholder>
            <w:docPart w:val="120B860FC5E1504AB1216563422414A1"/>
          </w:placeholder>
        </w:sdtPr>
        <w:sdtEndPr/>
        <w:sdtContent>
          <w:r w:rsidR="00317140" w:rsidRPr="00317140">
            <w:t>(Marijuana Anonymous, 2021)</w:t>
          </w:r>
        </w:sdtContent>
      </w:sdt>
      <w:r w:rsidR="00463F3A">
        <w:t>.</w:t>
      </w:r>
    </w:p>
    <w:p w14:paraId="4CD446D6" w14:textId="69E56C61" w:rsidR="00463F3A" w:rsidRDefault="009B0883" w:rsidP="00463F3A">
      <w:pPr>
        <w:pStyle w:val="APA"/>
      </w:pPr>
      <w:r>
        <w:t>Because marijuana ad</w:t>
      </w:r>
      <w:r w:rsidR="00352F2C">
        <w:t xml:space="preserve">diction </w:t>
      </w:r>
      <w:r>
        <w:t xml:space="preserve">isn’t outwardly obvious like </w:t>
      </w:r>
      <w:r w:rsidR="00352F2C">
        <w:t>the use of</w:t>
      </w:r>
      <w:r>
        <w:t xml:space="preserve"> alcohol or stimulants, dependence can go unnoticed. Those addicted to drinking alcohol may get a ‘wake-</w:t>
      </w:r>
      <w:r>
        <w:lastRenderedPageBreak/>
        <w:t xml:space="preserve">up call’ </w:t>
      </w:r>
      <w:r w:rsidR="00352F2C">
        <w:t xml:space="preserve">after </w:t>
      </w:r>
      <w:r>
        <w:t xml:space="preserve">being arrest for a DUI; marijuana use isn’t typically associated with major medical problems, legal problems, or sudden tragedies. For this reason, </w:t>
      </w:r>
      <w:r w:rsidR="00463F3A">
        <w:t xml:space="preserve">some </w:t>
      </w:r>
      <w:r>
        <w:t>marijuana abusers go down a long, slow decline before the problem is ever</w:t>
      </w:r>
      <w:r w:rsidR="00BB32E9">
        <w:t xml:space="preserve"> </w:t>
      </w:r>
      <w:r>
        <w:t>addressed and may wake up one day thinking, “</w:t>
      </w:r>
      <w:r w:rsidR="00BB32E9">
        <w:t>H</w:t>
      </w:r>
      <w:r>
        <w:t>ow did I get here?</w:t>
      </w:r>
      <w:r w:rsidR="00352F2C">
        <w:t xml:space="preserve"> </w:t>
      </w:r>
      <w:sdt>
        <w:sdtPr>
          <w:tag w:val="C_B2242DD3-FBB3-4F49-9B1F-BD68977D2449"/>
          <w:id w:val="1857076827"/>
          <w:lock w:val="contentLocked"/>
          <w:placeholder>
            <w:docPart w:val="DefaultPlaceholder_-1854013440"/>
          </w:placeholder>
        </w:sdtPr>
        <w:sdtEndPr/>
        <w:sdtContent>
          <w:r w:rsidR="00317140" w:rsidRPr="00317140">
            <w:t>(Marijuana Anonymous, 2021)</w:t>
          </w:r>
        </w:sdtContent>
      </w:sdt>
      <w:r>
        <w:t xml:space="preserve">” </w:t>
      </w:r>
      <w:r w:rsidR="00463F3A">
        <w:t>With the use of motivational interviewing, health care providers can identify at</w:t>
      </w:r>
      <w:r w:rsidR="003B7279">
        <w:t>-</w:t>
      </w:r>
      <w:r w:rsidR="00463F3A">
        <w:t xml:space="preserve">risk individuals, address the problem early, and influence behavioral modifications.  </w:t>
      </w:r>
    </w:p>
    <w:p w14:paraId="33033DDA" w14:textId="77777777" w:rsidR="00BB32E9" w:rsidRPr="003524CC" w:rsidRDefault="00BB32E9" w:rsidP="00BB32E9">
      <w:pPr>
        <w:pStyle w:val="NormalWeb"/>
        <w:spacing w:before="0" w:beforeAutospacing="0" w:after="0" w:afterAutospacing="0" w:line="480" w:lineRule="auto"/>
        <w:rPr>
          <w:b/>
          <w:bCs/>
        </w:rPr>
      </w:pPr>
      <w:r w:rsidRPr="003524CC">
        <w:rPr>
          <w:b/>
          <w:bCs/>
        </w:rPr>
        <w:t>Motivational Interview Enhancement for Change</w:t>
      </w:r>
    </w:p>
    <w:p w14:paraId="5E4B8A2D" w14:textId="4463E7FD" w:rsidR="00C37AE4" w:rsidRDefault="006A4346" w:rsidP="00FD57DD">
      <w:pPr>
        <w:pStyle w:val="APA"/>
      </w:pPr>
      <w:r>
        <w:t>S</w:t>
      </w:r>
      <w:r w:rsidR="00725D15">
        <w:t>tigma around mental health counseling</w:t>
      </w:r>
      <w:r w:rsidR="00BB32E9">
        <w:t xml:space="preserve"> </w:t>
      </w:r>
      <w:r>
        <w:t xml:space="preserve">has prevented individuals with substance use disorders from receiving the care they need. Motivational interviewing is a unique, nonjudgmental interviewing style that evokes the potential and motivation for change </w:t>
      </w:r>
      <w:r w:rsidR="00C37AE4">
        <w:t xml:space="preserve">already </w:t>
      </w:r>
      <w:r>
        <w:t>present within everyone. By a</w:t>
      </w:r>
      <w:r w:rsidR="00AC0CF6">
        <w:t xml:space="preserve">pplying motivational interviewing </w:t>
      </w:r>
      <w:r w:rsidR="003B7279">
        <w:t>concepts</w:t>
      </w:r>
      <w:r w:rsidR="00BB32E9">
        <w:t xml:space="preserve"> </w:t>
      </w:r>
      <w:r>
        <w:t xml:space="preserve">when caring for patients with marijuana dependence in a primary care setting, </w:t>
      </w:r>
      <w:r w:rsidR="00AC0CF6">
        <w:t>provider</w:t>
      </w:r>
      <w:r>
        <w:t xml:space="preserve">s can </w:t>
      </w:r>
      <w:r w:rsidR="00C37AE4">
        <w:t>offer</w:t>
      </w:r>
      <w:r>
        <w:t xml:space="preserve"> patient-centered counseling grounded in humanistic psychology</w:t>
      </w:r>
      <w:r w:rsidR="00317140">
        <w:t xml:space="preserve"> </w:t>
      </w:r>
      <w:sdt>
        <w:sdtPr>
          <w:tag w:val="C_93A91873-EBE3-4769-8B48-540C7B275B05"/>
          <w:id w:val="-28109097"/>
          <w:lock w:val="contentLocked"/>
          <w:placeholder>
            <w:docPart w:val="DefaultPlaceholder_-1854013440"/>
          </w:placeholder>
        </w:sdtPr>
        <w:sdtEndPr/>
        <w:sdtContent>
          <w:r w:rsidR="00317140" w:rsidRPr="00317140">
            <w:t>(Martino et al., 2012)</w:t>
          </w:r>
        </w:sdtContent>
      </w:sdt>
      <w:r w:rsidR="00317140">
        <w:t>.</w:t>
      </w:r>
      <w:r w:rsidR="00C37AE4">
        <w:t xml:space="preserve"> </w:t>
      </w:r>
      <w:r w:rsidR="00CA4063">
        <w:t xml:space="preserve">Asking open-ended questions during the interview process provides patients with a sense of independence as he or she can play an active role in care. Instead of evoking the right reflex by stating all the reason to stop using marijuana, a skilled provider in motivational interviewing </w:t>
      </w:r>
      <w:r w:rsidR="00D00E31">
        <w:t>will engage in reflective listening allowing the client to explore his or her own reasons for quitting</w:t>
      </w:r>
      <w:r w:rsidR="00725D15">
        <w:t xml:space="preserve">; the provider will then </w:t>
      </w:r>
      <w:r w:rsidR="00D00E31">
        <w:t>reinforc</w:t>
      </w:r>
      <w:r w:rsidR="00725D15">
        <w:t>e</w:t>
      </w:r>
      <w:r w:rsidR="00D00E31">
        <w:t xml:space="preserve"> those expressed feelings</w:t>
      </w:r>
      <w:r w:rsidR="006B2638">
        <w:t xml:space="preserve"> </w:t>
      </w:r>
      <w:sdt>
        <w:sdtPr>
          <w:tag w:val="C_93E92967-3AFE-4EDD-9C4F-54C0BCC0C997"/>
          <w:id w:val="-1321805679"/>
          <w:lock w:val="contentLocked"/>
          <w:placeholder>
            <w:docPart w:val="DefaultPlaceholder_-1854013440"/>
          </w:placeholder>
        </w:sdtPr>
        <w:sdtEndPr/>
        <w:sdtContent>
          <w:r w:rsidR="00317140" w:rsidRPr="00317140">
            <w:t>(SAMHSA/CSAT/KAP, 2018)</w:t>
          </w:r>
        </w:sdtContent>
      </w:sdt>
      <w:r w:rsidR="00D00E31">
        <w:t>.</w:t>
      </w:r>
      <w:r w:rsidR="00C37AE4">
        <w:t xml:space="preserve"> Not all patients are ready for change and live in a state of ambivalence; employing strategies specific to the client’s readiness level will likely yield better results </w:t>
      </w:r>
      <w:sdt>
        <w:sdtPr>
          <w:tag w:val="C_5CCE8DC3-116E-4E6A-9B21-07C8F380ACBB"/>
          <w:id w:val="881144622"/>
          <w:lock w:val="contentLocked"/>
          <w:placeholder>
            <w:docPart w:val="ACE5B9B27F88B14F844909C8DFE900B9"/>
          </w:placeholder>
        </w:sdtPr>
        <w:sdtEndPr/>
        <w:sdtContent>
          <w:r w:rsidR="00317140" w:rsidRPr="00317140">
            <w:t>(SAMHSA/CSAT/KAP, 2018)</w:t>
          </w:r>
        </w:sdtContent>
      </w:sdt>
      <w:r w:rsidR="00C37AE4">
        <w:t>. For example, a patient may not be ready for complete abstinence but willing to cutback. Recognizing the patient readiness, committing to change, and then initiating a change plan are key component to the motivational discussion.</w:t>
      </w:r>
    </w:p>
    <w:p w14:paraId="69625448" w14:textId="3D8DED25" w:rsidR="004F7AB1" w:rsidRDefault="00246989" w:rsidP="00FD57DD">
      <w:pPr>
        <w:pStyle w:val="APA"/>
      </w:pPr>
      <w:r>
        <w:lastRenderedPageBreak/>
        <w:t xml:space="preserve">Considering the negative consequence of marijuana consumption, </w:t>
      </w:r>
      <w:r w:rsidR="003B7279">
        <w:t>successfully motivating patients to change their behavior</w:t>
      </w:r>
      <w:r w:rsidR="00C37AE4">
        <w:t xml:space="preserve"> is</w:t>
      </w:r>
      <w:r w:rsidR="003B7279">
        <w:t xml:space="preserve"> c</w:t>
      </w:r>
      <w:r>
        <w:t xml:space="preserve">ritical. Acknowledging a </w:t>
      </w:r>
      <w:r w:rsidR="00CD4621">
        <w:t xml:space="preserve">problem exists is not always easy; affirming patients who seek help </w:t>
      </w:r>
      <w:r w:rsidR="00DE2256">
        <w:t xml:space="preserve">through supportive </w:t>
      </w:r>
      <w:r w:rsidR="00FC5E6F">
        <w:t>statements</w:t>
      </w:r>
      <w:r w:rsidR="00DE2256">
        <w:t xml:space="preserve"> is an important element of MI. </w:t>
      </w:r>
      <w:proofErr w:type="spellStart"/>
      <w:r w:rsidR="00725D15">
        <w:t>Bonsack</w:t>
      </w:r>
      <w:proofErr w:type="spellEnd"/>
      <w:r w:rsidR="00725D15">
        <w:t xml:space="preserve"> et al. (2007) provide ample evidence </w:t>
      </w:r>
      <w:r w:rsidR="00B648E6">
        <w:t xml:space="preserve">through their research </w:t>
      </w:r>
      <w:r w:rsidR="003B7279">
        <w:t xml:space="preserve">on </w:t>
      </w:r>
      <w:r w:rsidR="007E6597">
        <w:t xml:space="preserve">the benefits of </w:t>
      </w:r>
      <w:r w:rsidR="00563569">
        <w:t>establish</w:t>
      </w:r>
      <w:r w:rsidR="003B7279">
        <w:t>ing</w:t>
      </w:r>
      <w:r w:rsidR="00563569">
        <w:t xml:space="preserve"> a trusting relationship </w:t>
      </w:r>
      <w:r w:rsidR="00B648E6">
        <w:t>while using MI</w:t>
      </w:r>
      <w:r w:rsidR="00FC5E6F">
        <w:t xml:space="preserve">. </w:t>
      </w:r>
      <w:r w:rsidR="007E6597">
        <w:t>For example, p</w:t>
      </w:r>
      <w:r w:rsidR="00FC5E6F">
        <w:t>r</w:t>
      </w:r>
      <w:r w:rsidR="004A6A28">
        <w:t xml:space="preserve">oviders </w:t>
      </w:r>
      <w:r w:rsidR="00563569">
        <w:t xml:space="preserve">experience less </w:t>
      </w:r>
      <w:r w:rsidR="004A6A28">
        <w:t>reluctance from their clients</w:t>
      </w:r>
      <w:r w:rsidR="00563569">
        <w:t xml:space="preserve"> to change while using strategic MI. </w:t>
      </w:r>
      <w:r w:rsidR="006E6470">
        <w:t xml:space="preserve">These authors believe MI </w:t>
      </w:r>
      <w:r w:rsidR="004A6A28">
        <w:t>proves</w:t>
      </w:r>
      <w:r w:rsidR="003B7279">
        <w:t xml:space="preserve"> its</w:t>
      </w:r>
      <w:r w:rsidR="004A6A28">
        <w:t xml:space="preserve"> </w:t>
      </w:r>
      <w:r w:rsidR="006E6470">
        <w:t xml:space="preserve">usefulness in decreasing the risks for marijuana use </w:t>
      </w:r>
      <w:sdt>
        <w:sdtPr>
          <w:tag w:val="C_888E2691-6269-4B3D-A08B-6D39A7B257FD"/>
          <w:id w:val="1040089592"/>
          <w:lock w:val="contentLocked"/>
          <w:placeholder>
            <w:docPart w:val="DefaultPlaceholder_-1854013440"/>
          </w:placeholder>
        </w:sdtPr>
        <w:sdtEndPr/>
        <w:sdtContent>
          <w:r w:rsidR="00317140" w:rsidRPr="00317140">
            <w:t>(Bonsack et al., 2007)</w:t>
          </w:r>
        </w:sdtContent>
      </w:sdt>
      <w:r w:rsidR="006E6470">
        <w:t xml:space="preserve">. </w:t>
      </w:r>
      <w:r w:rsidR="007E6597">
        <w:t xml:space="preserve">In different study by </w:t>
      </w:r>
      <w:proofErr w:type="spellStart"/>
      <w:r w:rsidR="004F7AB1">
        <w:t>D’Minco</w:t>
      </w:r>
      <w:proofErr w:type="spellEnd"/>
      <w:r w:rsidR="004F7AB1">
        <w:t xml:space="preserve"> et al. (2018)</w:t>
      </w:r>
      <w:r w:rsidR="007E6597">
        <w:t xml:space="preserve">, a </w:t>
      </w:r>
      <w:r w:rsidR="004F7AB1">
        <w:t xml:space="preserve">RCT </w:t>
      </w:r>
      <w:r w:rsidR="007E6597">
        <w:t xml:space="preserve">was conducted </w:t>
      </w:r>
      <w:r w:rsidR="004F7AB1">
        <w:t>over 2 ½ years on adolescents between 12-18 by implementing a 15-minute motivational interview on the effects of alcohol and marijuana. At 3-, 6-, and 12-month follow-ups</w:t>
      </w:r>
      <w:r w:rsidR="007E6597">
        <w:t>,</w:t>
      </w:r>
      <w:r w:rsidR="004F7AB1">
        <w:t xml:space="preserve"> teens reported a decrease in peer use of both substances, perception of peer use change</w:t>
      </w:r>
      <w:r w:rsidR="001352E9">
        <w:t xml:space="preserve">d, and a reduction </w:t>
      </w:r>
      <w:r w:rsidR="00A559A0">
        <w:t xml:space="preserve">in </w:t>
      </w:r>
      <w:r w:rsidR="001352E9">
        <w:t>harm/consequences of use</w:t>
      </w:r>
      <w:r w:rsidR="007E6597">
        <w:t xml:space="preserve"> was noted</w:t>
      </w:r>
      <w:r w:rsidR="001352E9">
        <w:t xml:space="preserve">. In conclusion, </w:t>
      </w:r>
      <w:r w:rsidR="00AA48AD">
        <w:t>adolescents</w:t>
      </w:r>
      <w:r w:rsidR="001352E9">
        <w:t xml:space="preserve"> can greatly benefit from a short 15-minut motivational interview as this study demon</w:t>
      </w:r>
      <w:r w:rsidR="00AA48AD">
        <w:t>strates</w:t>
      </w:r>
      <w:r w:rsidR="001352E9">
        <w:t xml:space="preserve"> positive long-term effects on drug use</w:t>
      </w:r>
      <w:r w:rsidR="00AA48AD">
        <w:t xml:space="preserve"> </w:t>
      </w:r>
      <w:sdt>
        <w:sdtPr>
          <w:tag w:val="C_D8C7851A-B25B-4DC3-958A-2E910CCD3F03"/>
          <w:id w:val="253182197"/>
          <w:lock w:val="contentLocked"/>
          <w:placeholder>
            <w:docPart w:val="DefaultPlaceholder_-1854013440"/>
          </w:placeholder>
        </w:sdtPr>
        <w:sdtEndPr/>
        <w:sdtContent>
          <w:r w:rsidR="00317140" w:rsidRPr="00317140">
            <w:t>(D'Amico et al., 2018)</w:t>
          </w:r>
        </w:sdtContent>
      </w:sdt>
      <w:r w:rsidR="001352E9">
        <w:t xml:space="preserve">. </w:t>
      </w:r>
    </w:p>
    <w:p w14:paraId="474F4EF5" w14:textId="0BE79665" w:rsidR="00A559A0" w:rsidRPr="00A559A0" w:rsidRDefault="00BC6960" w:rsidP="00BC6960">
      <w:pPr>
        <w:pStyle w:val="NormalWeb"/>
        <w:spacing w:before="0" w:beforeAutospacing="0" w:after="0" w:afterAutospacing="0" w:line="480" w:lineRule="auto"/>
        <w:rPr>
          <w:b/>
          <w:bCs/>
        </w:rPr>
      </w:pPr>
      <w:r w:rsidRPr="003524CC">
        <w:rPr>
          <w:b/>
          <w:bCs/>
        </w:rPr>
        <w:t xml:space="preserve">Transtheoretical Behavior </w:t>
      </w:r>
      <w:r>
        <w:rPr>
          <w:b/>
          <w:bCs/>
        </w:rPr>
        <w:t xml:space="preserve">&amp; </w:t>
      </w:r>
      <w:r w:rsidR="00A559A0" w:rsidRPr="00A559A0">
        <w:rPr>
          <w:b/>
          <w:bCs/>
        </w:rPr>
        <w:t>Self-Reflection</w:t>
      </w:r>
    </w:p>
    <w:p w14:paraId="19C7CA32" w14:textId="44506681" w:rsidR="00E56E45" w:rsidRDefault="00034C34" w:rsidP="00034C34">
      <w:pPr>
        <w:pStyle w:val="APA"/>
      </w:pPr>
      <w:r>
        <w:t xml:space="preserve">I interviewed a 24-year-old female who currently works for her father on a farm. She suffers from anxiety and has difficulty sleeping. She came to the clinic for evaluation of her sleep pattern and during this interview we discussed her use of marijuana. </w:t>
      </w:r>
      <w:r w:rsidR="003B7279">
        <w:t>After reviewing the recorded interview</w:t>
      </w:r>
      <w:r>
        <w:t>, I recognize that I have a lot of room for improvement but acknowledged my</w:t>
      </w:r>
      <w:r w:rsidR="003B7279">
        <w:t xml:space="preserve"> </w:t>
      </w:r>
      <w:r>
        <w:t>self</w:t>
      </w:r>
      <w:r w:rsidR="003B7279">
        <w:t>-</w:t>
      </w:r>
      <w:r>
        <w:t xml:space="preserve">growth in implementing specific MI techniques. </w:t>
      </w:r>
    </w:p>
    <w:p w14:paraId="35DE464C" w14:textId="13D0506A" w:rsidR="00AE5C49" w:rsidRDefault="00054281" w:rsidP="00AE5C49">
      <w:pPr>
        <w:pStyle w:val="APA"/>
      </w:pPr>
      <w:r>
        <w:t>The patient</w:t>
      </w:r>
      <w:r w:rsidR="00AE5C49">
        <w:t xml:space="preserve"> appeared to be in the contemplation stage at the beginning of the interview because she was aware a problem existed but wasn’t entirely ready to make a change. When she confided in me her use of marijuana, I </w:t>
      </w:r>
      <w:r w:rsidR="00FD4C94">
        <w:t>continued</w:t>
      </w:r>
      <w:r w:rsidR="00AE5C49">
        <w:t xml:space="preserve"> along with the interview</w:t>
      </w:r>
      <w:r w:rsidR="00FD4C94">
        <w:t xml:space="preserve"> when </w:t>
      </w:r>
      <w:r w:rsidR="00AE5C49">
        <w:t xml:space="preserve">it would have </w:t>
      </w:r>
      <w:r w:rsidR="00AE5C49">
        <w:lastRenderedPageBreak/>
        <w:t xml:space="preserve">been better to recognize the problem and </w:t>
      </w:r>
      <w:r w:rsidR="00FD4C94">
        <w:t xml:space="preserve">potentially </w:t>
      </w:r>
      <w:r w:rsidR="00AE5C49">
        <w:t>elicit a self-motivational statement.</w:t>
      </w:r>
      <w:r w:rsidR="00FD4C94">
        <w:t xml:space="preserve"> During the conversation, </w:t>
      </w:r>
      <w:r w:rsidR="00AE5C49">
        <w:t>I identif</w:t>
      </w:r>
      <w:r w:rsidR="00FD4C94">
        <w:t>ied</w:t>
      </w:r>
      <w:r w:rsidR="00AE5C49">
        <w:t xml:space="preserve"> discrepancy in why she was seeking care when marijuana seemed to be helping her sleep; her response to</w:t>
      </w:r>
      <w:r>
        <w:t xml:space="preserve"> me</w:t>
      </w:r>
      <w:r w:rsidR="00AE5C49">
        <w:t xml:space="preserve"> question</w:t>
      </w:r>
      <w:r>
        <w:t xml:space="preserve">ing this </w:t>
      </w:r>
      <w:r w:rsidR="00FC5E6F">
        <w:t>discrepancy</w:t>
      </w:r>
      <w:r w:rsidR="00AE5C49">
        <w:t xml:space="preserve"> then helped me find a focus for the rest of the interview. Still, I lacked basic technique, for example, instead of guiding my patient into recognizing on her own that the use of alcohol and marijuana are affecting her sleep, I very poorly stated, “Alcohol and marijuana is affecting your ability to sleep. Would you agree with that?” With this statement, I closed the door to open conversation and could have evoked the right reflex. </w:t>
      </w:r>
    </w:p>
    <w:p w14:paraId="261BD31F" w14:textId="33DEDBE2" w:rsidR="00743911" w:rsidRDefault="00AE5C49" w:rsidP="00FD4C94">
      <w:pPr>
        <w:pStyle w:val="APA"/>
      </w:pPr>
      <w:r>
        <w:t xml:space="preserve">Throughout the interview I used MI to prepare the patient by helping </w:t>
      </w:r>
      <w:r w:rsidR="00FC5E6F">
        <w:t>her</w:t>
      </w:r>
      <w:r w:rsidR="00054281">
        <w:t xml:space="preserve"> </w:t>
      </w:r>
      <w:r>
        <w:t>recognize advantage</w:t>
      </w:r>
      <w:r w:rsidR="00054281">
        <w:t>s of</w:t>
      </w:r>
      <w:r>
        <w:t xml:space="preserve"> changing and finding methods to help her reduce/stop her marijuana use. When I asked the patient her thoughts on the use of marijuana, I helped her recognize her own reasons for changing. I summarized what the patient had been telling me and then asked the patient what her goals for the visit were; this helped me focus further on how I could elicit a behavioral change. I did meet resistance after offering alternatives to the use of marijuana but </w:t>
      </w:r>
      <w:r w:rsidR="00054281">
        <w:t xml:space="preserve">by </w:t>
      </w:r>
      <w:r>
        <w:t>responding with an open-ended question</w:t>
      </w:r>
      <w:r w:rsidR="00054281">
        <w:t>,</w:t>
      </w:r>
      <w:r>
        <w:t xml:space="preserve"> I identified different behavioral </w:t>
      </w:r>
      <w:r w:rsidR="00BC6960">
        <w:t>modifications</w:t>
      </w:r>
      <w:r>
        <w:t xml:space="preserve"> the patient was willing to try. </w:t>
      </w:r>
      <w:r w:rsidR="00BC6960">
        <w:t>At</w:t>
      </w:r>
      <w:r w:rsidR="005B6D5C">
        <w:t xml:space="preserve"> the end of </w:t>
      </w:r>
      <w:r w:rsidR="00BC6960">
        <w:t>the i</w:t>
      </w:r>
      <w:r>
        <w:t>nterview,</w:t>
      </w:r>
      <w:r w:rsidR="005B6D5C">
        <w:t xml:space="preserve"> </w:t>
      </w:r>
      <w:r w:rsidR="00BC6960">
        <w:t>the</w:t>
      </w:r>
      <w:r w:rsidR="005B6D5C">
        <w:t xml:space="preserve"> </w:t>
      </w:r>
      <w:r w:rsidR="00FD4C94">
        <w:t xml:space="preserve">patient </w:t>
      </w:r>
      <w:r w:rsidR="005B6D5C">
        <w:t xml:space="preserve">decided to make a behavioral change and implement </w:t>
      </w:r>
      <w:r w:rsidR="00054281">
        <w:t xml:space="preserve">the </w:t>
      </w:r>
      <w:r w:rsidR="005B6D5C">
        <w:t xml:space="preserve">healthier </w:t>
      </w:r>
      <w:r w:rsidR="00FD4C94">
        <w:t xml:space="preserve">‘sleep hygiene’ </w:t>
      </w:r>
      <w:r w:rsidR="005B6D5C">
        <w:t>alternatives</w:t>
      </w:r>
      <w:r w:rsidR="00054281">
        <w:t xml:space="preserve"> we discussed</w:t>
      </w:r>
      <w:r w:rsidR="00FD4C94">
        <w:t xml:space="preserve">. She </w:t>
      </w:r>
      <w:r w:rsidR="00BC6960">
        <w:t>transition</w:t>
      </w:r>
      <w:r w:rsidR="00FD4C94">
        <w:t xml:space="preserve">ed </w:t>
      </w:r>
      <w:r w:rsidR="00BC6960">
        <w:t xml:space="preserve">to </w:t>
      </w:r>
      <w:r w:rsidR="00FD4C94">
        <w:t xml:space="preserve">the action phase by committing to a change plan. </w:t>
      </w:r>
    </w:p>
    <w:p w14:paraId="548CE6D2" w14:textId="22D41D49" w:rsidR="00054281" w:rsidRDefault="00177045" w:rsidP="00177045">
      <w:pPr>
        <w:pStyle w:val="APA"/>
        <w:rPr>
          <w:b/>
        </w:rPr>
      </w:pPr>
      <w:r>
        <w:t xml:space="preserve">Overall, I enjoyed this experience and recognize the many benefits in becoming a proficient motivational interviewer. I believe all students will greatly benefit from practicing this and should continue to use these techniques during all patient encounters. In real-life, I likely would not have guided my patient into changing her behavior but hope with practice I have better patient outcomes! </w:t>
      </w:r>
    </w:p>
    <w:p w14:paraId="1FFC68EC" w14:textId="582FEEAA" w:rsidR="00C57F9C" w:rsidRDefault="009563B5" w:rsidP="00C57F9C">
      <w:pPr>
        <w:pStyle w:val="APAReferenceSectionHeading"/>
      </w:pPr>
      <w:sdt>
        <w:sdtPr>
          <w:tag w:val="ReferenceSectionHeader"/>
          <w:id w:val="-2133859992"/>
          <w:lock w:val="contentLocked"/>
          <w:placeholder>
            <w:docPart w:val="DefaultPlaceholder_-1854013440"/>
          </w:placeholder>
          <w15:appearance w15:val="hidden"/>
        </w:sdtPr>
        <w:sdtEndPr/>
        <w:sdtContent>
          <w:r w:rsidR="00C57F9C">
            <w:t>References</w:t>
          </w:r>
        </w:sdtContent>
      </w:sdt>
    </w:p>
    <w:p w14:paraId="07763A44" w14:textId="7B748D90" w:rsidR="00246989" w:rsidRDefault="00246989" w:rsidP="00246989">
      <w:pPr>
        <w:pStyle w:val="APAReference"/>
      </w:pPr>
      <w:proofErr w:type="spellStart"/>
      <w:r>
        <w:t>Bonsack</w:t>
      </w:r>
      <w:proofErr w:type="spellEnd"/>
      <w:r>
        <w:t xml:space="preserve">, C., </w:t>
      </w:r>
      <w:proofErr w:type="spellStart"/>
      <w:r>
        <w:t>Montagrin</w:t>
      </w:r>
      <w:proofErr w:type="spellEnd"/>
      <w:r>
        <w:t xml:space="preserve">, Y., </w:t>
      </w:r>
      <w:proofErr w:type="spellStart"/>
      <w:r>
        <w:t>Favrod</w:t>
      </w:r>
      <w:proofErr w:type="spellEnd"/>
      <w:r>
        <w:t xml:space="preserve">, J., </w:t>
      </w:r>
      <w:proofErr w:type="spellStart"/>
      <w:r>
        <w:t>Gibellini</w:t>
      </w:r>
      <w:proofErr w:type="spellEnd"/>
      <w:r>
        <w:t xml:space="preserve">, S., &amp; Conus, P. (2007). Motivational interviewing for cannabis users with psychotic disorders. </w:t>
      </w:r>
      <w:proofErr w:type="spellStart"/>
      <w:r>
        <w:rPr>
          <w:rStyle w:val="Emphasis"/>
        </w:rPr>
        <w:t>L'Encéphale</w:t>
      </w:r>
      <w:proofErr w:type="spellEnd"/>
      <w:r>
        <w:t xml:space="preserve">, </w:t>
      </w:r>
      <w:r>
        <w:rPr>
          <w:rStyle w:val="Emphasis"/>
        </w:rPr>
        <w:t>33</w:t>
      </w:r>
      <w:r>
        <w:t xml:space="preserve">(5), 819–826. </w:t>
      </w:r>
      <w:r w:rsidRPr="003B7279">
        <w:t>https://doi.org/10.1016/j.encep.2006.08.001</w:t>
      </w:r>
    </w:p>
    <w:p w14:paraId="150E1A66" w14:textId="7DBCFFF4" w:rsidR="007B7678" w:rsidRDefault="00C57F9C" w:rsidP="00C57F9C">
      <w:pPr>
        <w:pStyle w:val="APAReference"/>
      </w:pPr>
      <w:r>
        <w:t xml:space="preserve">Centers for Disease Control and Prevention. (2020, May 22). </w:t>
      </w:r>
      <w:r>
        <w:rPr>
          <w:rStyle w:val="Emphasis"/>
        </w:rPr>
        <w:t>What you need to know about marijuana use in teens</w:t>
      </w:r>
      <w:r>
        <w:t xml:space="preserve">. </w:t>
      </w:r>
      <w:r w:rsidRPr="003B7279">
        <w:t>https://www.cdc.gov/marijuana/factsheets/teens.htm</w:t>
      </w:r>
    </w:p>
    <w:p w14:paraId="3943016F" w14:textId="09CADD8D" w:rsidR="001352E9" w:rsidRDefault="001352E9" w:rsidP="001352E9">
      <w:pPr>
        <w:pStyle w:val="APAReference"/>
      </w:pPr>
      <w:r>
        <w:t xml:space="preserve">D'Amico, E. J., </w:t>
      </w:r>
      <w:proofErr w:type="spellStart"/>
      <w:r>
        <w:t>Parast</w:t>
      </w:r>
      <w:proofErr w:type="spellEnd"/>
      <w:r>
        <w:t xml:space="preserve">, L., </w:t>
      </w:r>
      <w:proofErr w:type="spellStart"/>
      <w:r>
        <w:t>Shadel</w:t>
      </w:r>
      <w:proofErr w:type="spellEnd"/>
      <w:r>
        <w:t xml:space="preserve">, W. G., Meredith, L. S., </w:t>
      </w:r>
      <w:proofErr w:type="spellStart"/>
      <w:r>
        <w:t>Seelam</w:t>
      </w:r>
      <w:proofErr w:type="spellEnd"/>
      <w:r>
        <w:t xml:space="preserve">, R., &amp; Stein, B. D. (2018). Brief motivational interviewing intervention to reduce alcohol and marijuana use for at-risk adolescents in primary care. </w:t>
      </w:r>
      <w:r>
        <w:rPr>
          <w:rStyle w:val="Emphasis"/>
        </w:rPr>
        <w:t>Journal of Consulting and Clinical Psychology</w:t>
      </w:r>
      <w:r>
        <w:t xml:space="preserve">, </w:t>
      </w:r>
      <w:r>
        <w:rPr>
          <w:rStyle w:val="Emphasis"/>
        </w:rPr>
        <w:t>86</w:t>
      </w:r>
      <w:r>
        <w:t xml:space="preserve">(9), 775–786. </w:t>
      </w:r>
      <w:r w:rsidRPr="003B7279">
        <w:t>https://doi.org/10.1037/ccp0000332</w:t>
      </w:r>
    </w:p>
    <w:p w14:paraId="05F48EA2" w14:textId="334DBECD" w:rsidR="008E5CC0" w:rsidRDefault="008E5CC0" w:rsidP="008E5CC0">
      <w:pPr>
        <w:pStyle w:val="APAReference"/>
      </w:pPr>
      <w:r>
        <w:t xml:space="preserve">Marijuana Anonymous. (2021). </w:t>
      </w:r>
      <w:r>
        <w:rPr>
          <w:rStyle w:val="Emphasis"/>
        </w:rPr>
        <w:t>Marijuana anonymous</w:t>
      </w:r>
      <w:r>
        <w:t xml:space="preserve">. Marijuana Anonymous World Services. </w:t>
      </w:r>
      <w:r w:rsidR="007E6597" w:rsidRPr="007E6597">
        <w:t>https://marijuana-anonymous.org</w:t>
      </w:r>
    </w:p>
    <w:p w14:paraId="036D3AF1" w14:textId="4C21806D" w:rsidR="007E6597" w:rsidRDefault="007E6597" w:rsidP="008E5CC0">
      <w:pPr>
        <w:pStyle w:val="APAReference"/>
      </w:pPr>
      <w:r w:rsidRPr="007E6597">
        <w:t xml:space="preserve">Martino, S., </w:t>
      </w:r>
      <w:proofErr w:type="spellStart"/>
      <w:r w:rsidRPr="007E6597">
        <w:t>Ondersma</w:t>
      </w:r>
      <w:proofErr w:type="spellEnd"/>
      <w:r w:rsidRPr="007E6597">
        <w:t>, S., Howell, H., &amp; Yonkers, K. (2012). </w:t>
      </w:r>
      <w:r w:rsidRPr="007E6597">
        <w:rPr>
          <w:i/>
          <w:iCs/>
        </w:rPr>
        <w:t>A nurse-delivered brief motivational intervention for women who screen positive for tobacco, alcohol, or drug use</w:t>
      </w:r>
      <w:r w:rsidRPr="007E6597">
        <w:t> [PDF]. Project START. https://www.mirecc.va.gov/visn1/docs/products/Project_START_MI-N_Manual.pdf</w:t>
      </w:r>
    </w:p>
    <w:p w14:paraId="19E33012" w14:textId="1A00E97A" w:rsidR="00FD5455" w:rsidRDefault="007B7678" w:rsidP="007B7678">
      <w:pPr>
        <w:pStyle w:val="APAReference"/>
      </w:pPr>
      <w:r>
        <w:t xml:space="preserve">National Institute on Drug Abuse. (2020, July). </w:t>
      </w:r>
      <w:r>
        <w:rPr>
          <w:rStyle w:val="Emphasis"/>
        </w:rPr>
        <w:t>Marijuana research report</w:t>
      </w:r>
      <w:r>
        <w:t xml:space="preserve">. </w:t>
      </w:r>
      <w:r w:rsidRPr="003B7279">
        <w:t>https://www.drugabuse.gov/publications/research-reports/marijuana/letter-director</w:t>
      </w:r>
    </w:p>
    <w:p w14:paraId="7276C145" w14:textId="77777777" w:rsidR="007E6597" w:rsidRPr="007E6597" w:rsidRDefault="00FD5455" w:rsidP="007E6597">
      <w:pPr>
        <w:pStyle w:val="APAReferenceSectionHeading"/>
        <w:jc w:val="left"/>
        <w:rPr>
          <w:b w:val="0"/>
          <w:bCs/>
        </w:rPr>
      </w:pPr>
      <w:r w:rsidRPr="007E6597">
        <w:rPr>
          <w:b w:val="0"/>
          <w:bCs/>
        </w:rPr>
        <w:t xml:space="preserve">SAMHSA/CSAT/KAP. (2018). </w:t>
      </w:r>
      <w:r w:rsidRPr="007E6597">
        <w:rPr>
          <w:rStyle w:val="Emphasis"/>
          <w:b w:val="0"/>
          <w:bCs/>
        </w:rPr>
        <w:t>Brief counseling for marijuana dependence: A manual for treating adults</w:t>
      </w:r>
      <w:r w:rsidRPr="007E6597">
        <w:rPr>
          <w:b w:val="0"/>
          <w:bCs/>
        </w:rPr>
        <w:t xml:space="preserve"> [PDF]. https://store.samhsa.gov/sites/default/files/d7/priv/sma15-4211.pdf</w:t>
      </w:r>
    </w:p>
    <w:sdt>
      <w:sdtPr>
        <w:tag w:val="ReferenceSection"/>
        <w:id w:val="-92869271"/>
        <w:placeholder>
          <w:docPart w:val="DefaultPlaceholder_-1854013440"/>
        </w:placeholder>
        <w15:appearance w15:val="hidden"/>
      </w:sdtPr>
      <w:sdtEndPr/>
      <w:sdtContent>
        <w:p w14:paraId="7E2F3B78" w14:textId="50E16E93" w:rsidR="00C37AE4" w:rsidRDefault="00C37AE4" w:rsidP="007E6597">
          <w:pPr>
            <w:pStyle w:val="APAReference"/>
          </w:pPr>
        </w:p>
        <w:p w14:paraId="42F2BC78" w14:textId="45BCFC7E" w:rsidR="006D7678" w:rsidRPr="00541E43" w:rsidRDefault="009563B5" w:rsidP="00BE7FB2">
          <w:pPr>
            <w:pStyle w:val="APA"/>
          </w:pPr>
        </w:p>
      </w:sdtContent>
    </w:sdt>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B3863" w14:textId="77777777" w:rsidR="009563B5" w:rsidRDefault="009563B5">
      <w:r>
        <w:separator/>
      </w:r>
    </w:p>
  </w:endnote>
  <w:endnote w:type="continuationSeparator" w:id="0">
    <w:p w14:paraId="76793B98" w14:textId="77777777" w:rsidR="009563B5" w:rsidRDefault="0095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40A9F" w14:textId="77777777" w:rsidR="009563B5" w:rsidRDefault="009563B5">
      <w:r>
        <w:separator/>
      </w:r>
    </w:p>
  </w:footnote>
  <w:footnote w:type="continuationSeparator" w:id="0">
    <w:p w14:paraId="5F815964" w14:textId="77777777" w:rsidR="009563B5" w:rsidRDefault="0095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FFE0" w14:textId="2966CE01" w:rsidR="00366E62" w:rsidRDefault="009563B5">
    <w:pPr>
      <w:pStyle w:val="APAPageHeading"/>
    </w:pPr>
    <w:sdt>
      <w:sdtPr>
        <w:tag w:val="RunningHead"/>
        <w:id w:val="1709214789"/>
        <w:lock w:val="contentLocked"/>
        <w:placeholder>
          <w:docPart w:val="DefaultPlaceholder_-1854013440"/>
        </w:placeholder>
      </w:sdtPr>
      <w:sdtEndPr/>
      <w:sdtContent>
        <w:r w:rsidR="00C57F9C">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8330B" w14:textId="0D251930" w:rsidR="00366E62" w:rsidRDefault="009563B5">
    <w:pPr>
      <w:pStyle w:val="APAPageHeading"/>
    </w:pPr>
    <w:sdt>
      <w:sdtPr>
        <w:tag w:val="FirstPageRunningHead"/>
        <w:id w:val="-1479144368"/>
        <w:lock w:val="contentLocked"/>
        <w:placeholder>
          <w:docPart w:val="DefaultPlaceholder_-1854013440"/>
        </w:placeholder>
        <w:showingPlcHdr/>
      </w:sdtPr>
      <w:sdtEnd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B2231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1EE9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6805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80D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5A02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DA8A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9C25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FD2BC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800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C5A479A"/>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34C34"/>
    <w:rsid w:val="00037F96"/>
    <w:rsid w:val="00054281"/>
    <w:rsid w:val="000B0790"/>
    <w:rsid w:val="00115068"/>
    <w:rsid w:val="001352E9"/>
    <w:rsid w:val="00145CC0"/>
    <w:rsid w:val="00176981"/>
    <w:rsid w:val="00177045"/>
    <w:rsid w:val="002054CE"/>
    <w:rsid w:val="00211988"/>
    <w:rsid w:val="00213E07"/>
    <w:rsid w:val="00246989"/>
    <w:rsid w:val="00253E24"/>
    <w:rsid w:val="002665BE"/>
    <w:rsid w:val="003110C2"/>
    <w:rsid w:val="00316D09"/>
    <w:rsid w:val="00317140"/>
    <w:rsid w:val="00352F2C"/>
    <w:rsid w:val="00366E62"/>
    <w:rsid w:val="003B5581"/>
    <w:rsid w:val="003B7279"/>
    <w:rsid w:val="003E43D0"/>
    <w:rsid w:val="00433515"/>
    <w:rsid w:val="0043647B"/>
    <w:rsid w:val="0045289E"/>
    <w:rsid w:val="00463F3A"/>
    <w:rsid w:val="00464C26"/>
    <w:rsid w:val="00471F88"/>
    <w:rsid w:val="0048109D"/>
    <w:rsid w:val="00487282"/>
    <w:rsid w:val="004A6A28"/>
    <w:rsid w:val="004B617F"/>
    <w:rsid w:val="004E1435"/>
    <w:rsid w:val="004E1B5B"/>
    <w:rsid w:val="004F7AB1"/>
    <w:rsid w:val="005131B4"/>
    <w:rsid w:val="00513AF0"/>
    <w:rsid w:val="00514F55"/>
    <w:rsid w:val="00541E43"/>
    <w:rsid w:val="0054249D"/>
    <w:rsid w:val="005508A1"/>
    <w:rsid w:val="00563569"/>
    <w:rsid w:val="00571378"/>
    <w:rsid w:val="005A0250"/>
    <w:rsid w:val="005A14FF"/>
    <w:rsid w:val="005B6D5C"/>
    <w:rsid w:val="005D1DD8"/>
    <w:rsid w:val="00672B4B"/>
    <w:rsid w:val="00690030"/>
    <w:rsid w:val="0069608D"/>
    <w:rsid w:val="006A4346"/>
    <w:rsid w:val="006A6EDA"/>
    <w:rsid w:val="006A7BC2"/>
    <w:rsid w:val="006B2638"/>
    <w:rsid w:val="006D7678"/>
    <w:rsid w:val="006E6470"/>
    <w:rsid w:val="0071671D"/>
    <w:rsid w:val="0072449A"/>
    <w:rsid w:val="00725D15"/>
    <w:rsid w:val="00743911"/>
    <w:rsid w:val="00786BE2"/>
    <w:rsid w:val="007B7678"/>
    <w:rsid w:val="007D4600"/>
    <w:rsid w:val="007E6597"/>
    <w:rsid w:val="008251F4"/>
    <w:rsid w:val="00842C38"/>
    <w:rsid w:val="008451FB"/>
    <w:rsid w:val="008A326A"/>
    <w:rsid w:val="008B080E"/>
    <w:rsid w:val="008C0A2C"/>
    <w:rsid w:val="008D0794"/>
    <w:rsid w:val="008E5CC0"/>
    <w:rsid w:val="00910B65"/>
    <w:rsid w:val="009563B5"/>
    <w:rsid w:val="00971F7F"/>
    <w:rsid w:val="009A0932"/>
    <w:rsid w:val="009B0883"/>
    <w:rsid w:val="00A03EA5"/>
    <w:rsid w:val="00A04071"/>
    <w:rsid w:val="00A11EF5"/>
    <w:rsid w:val="00A349D1"/>
    <w:rsid w:val="00A534B5"/>
    <w:rsid w:val="00A559A0"/>
    <w:rsid w:val="00A74A00"/>
    <w:rsid w:val="00A955C3"/>
    <w:rsid w:val="00AA48AD"/>
    <w:rsid w:val="00AC0CF6"/>
    <w:rsid w:val="00AD3F87"/>
    <w:rsid w:val="00AE5C49"/>
    <w:rsid w:val="00AE77D5"/>
    <w:rsid w:val="00B5708C"/>
    <w:rsid w:val="00B64827"/>
    <w:rsid w:val="00B648E6"/>
    <w:rsid w:val="00B66175"/>
    <w:rsid w:val="00B67AC3"/>
    <w:rsid w:val="00BB32E9"/>
    <w:rsid w:val="00BC3E29"/>
    <w:rsid w:val="00BC6960"/>
    <w:rsid w:val="00BC7FB3"/>
    <w:rsid w:val="00BE7FB2"/>
    <w:rsid w:val="00C37AE4"/>
    <w:rsid w:val="00C57F9C"/>
    <w:rsid w:val="00C66254"/>
    <w:rsid w:val="00CA295D"/>
    <w:rsid w:val="00CA4063"/>
    <w:rsid w:val="00CA787D"/>
    <w:rsid w:val="00CB139C"/>
    <w:rsid w:val="00CB3EA3"/>
    <w:rsid w:val="00CC2108"/>
    <w:rsid w:val="00CD4621"/>
    <w:rsid w:val="00CE14DE"/>
    <w:rsid w:val="00CF09CA"/>
    <w:rsid w:val="00D00E31"/>
    <w:rsid w:val="00D3436C"/>
    <w:rsid w:val="00D40FB4"/>
    <w:rsid w:val="00D53D40"/>
    <w:rsid w:val="00DD181A"/>
    <w:rsid w:val="00DE2256"/>
    <w:rsid w:val="00DE55DF"/>
    <w:rsid w:val="00E0063C"/>
    <w:rsid w:val="00E213DB"/>
    <w:rsid w:val="00E50AEC"/>
    <w:rsid w:val="00E56E45"/>
    <w:rsid w:val="00E6565B"/>
    <w:rsid w:val="00E7404C"/>
    <w:rsid w:val="00E74D44"/>
    <w:rsid w:val="00E75482"/>
    <w:rsid w:val="00EA2F2D"/>
    <w:rsid w:val="00EB6E2C"/>
    <w:rsid w:val="00ED0529"/>
    <w:rsid w:val="00ED7779"/>
    <w:rsid w:val="00F81799"/>
    <w:rsid w:val="00F95129"/>
    <w:rsid w:val="00FC5E6F"/>
    <w:rsid w:val="00FD4C94"/>
    <w:rsid w:val="00FD5455"/>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qFormat/>
    <w:pPr>
      <w:spacing w:after="240"/>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character" w:styleId="Emphasis">
    <w:name w:val="Emphasis"/>
    <w:basedOn w:val="DefaultParagraphFont"/>
    <w:uiPriority w:val="20"/>
    <w:qFormat/>
    <w:rsid w:val="00C57F9C"/>
    <w:rPr>
      <w:i/>
      <w:iCs/>
    </w:rPr>
  </w:style>
  <w:style w:type="character" w:styleId="Hyperlink">
    <w:name w:val="Hyperlink"/>
    <w:basedOn w:val="DefaultParagraphFont"/>
    <w:uiPriority w:val="99"/>
    <w:unhideWhenUsed/>
    <w:rsid w:val="00C57F9C"/>
    <w:rPr>
      <w:color w:val="0000FF"/>
      <w:u w:val="single"/>
    </w:rPr>
  </w:style>
  <w:style w:type="character" w:styleId="FollowedHyperlink">
    <w:name w:val="FollowedHyperlink"/>
    <w:basedOn w:val="DefaultParagraphFont"/>
    <w:semiHidden/>
    <w:unhideWhenUsed/>
    <w:rsid w:val="003B7279"/>
    <w:rPr>
      <w:color w:val="954F72" w:themeColor="followedHyperlink"/>
      <w:u w:val="single"/>
    </w:rPr>
  </w:style>
  <w:style w:type="paragraph" w:styleId="NormalWeb">
    <w:name w:val="Normal (Web)"/>
    <w:basedOn w:val="Normal"/>
    <w:uiPriority w:val="99"/>
    <w:unhideWhenUsed/>
    <w:rsid w:val="00BB32E9"/>
    <w:pPr>
      <w:spacing w:before="100" w:beforeAutospacing="1" w:after="100" w:afterAutospacing="1"/>
    </w:pPr>
  </w:style>
  <w:style w:type="character" w:styleId="UnresolvedMention">
    <w:name w:val="Unresolved Mention"/>
    <w:basedOn w:val="DefaultParagraphFont"/>
    <w:uiPriority w:val="99"/>
    <w:semiHidden/>
    <w:unhideWhenUsed/>
    <w:rsid w:val="007E6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5987">
      <w:bodyDiv w:val="1"/>
      <w:marLeft w:val="0"/>
      <w:marRight w:val="0"/>
      <w:marTop w:val="0"/>
      <w:marBottom w:val="0"/>
      <w:divBdr>
        <w:top w:val="none" w:sz="0" w:space="0" w:color="auto"/>
        <w:left w:val="none" w:sz="0" w:space="0" w:color="auto"/>
        <w:bottom w:val="none" w:sz="0" w:space="0" w:color="auto"/>
        <w:right w:val="none" w:sz="0" w:space="0" w:color="auto"/>
      </w:divBdr>
    </w:div>
    <w:div w:id="47070832">
      <w:bodyDiv w:val="1"/>
      <w:marLeft w:val="0"/>
      <w:marRight w:val="0"/>
      <w:marTop w:val="0"/>
      <w:marBottom w:val="0"/>
      <w:divBdr>
        <w:top w:val="none" w:sz="0" w:space="0" w:color="auto"/>
        <w:left w:val="none" w:sz="0" w:space="0" w:color="auto"/>
        <w:bottom w:val="none" w:sz="0" w:space="0" w:color="auto"/>
        <w:right w:val="none" w:sz="0" w:space="0" w:color="auto"/>
      </w:divBdr>
    </w:div>
    <w:div w:id="53747773">
      <w:bodyDiv w:val="1"/>
      <w:marLeft w:val="0"/>
      <w:marRight w:val="0"/>
      <w:marTop w:val="0"/>
      <w:marBottom w:val="0"/>
      <w:divBdr>
        <w:top w:val="none" w:sz="0" w:space="0" w:color="auto"/>
        <w:left w:val="none" w:sz="0" w:space="0" w:color="auto"/>
        <w:bottom w:val="none" w:sz="0" w:space="0" w:color="auto"/>
        <w:right w:val="none" w:sz="0" w:space="0" w:color="auto"/>
      </w:divBdr>
    </w:div>
    <w:div w:id="67650872">
      <w:bodyDiv w:val="1"/>
      <w:marLeft w:val="0"/>
      <w:marRight w:val="0"/>
      <w:marTop w:val="0"/>
      <w:marBottom w:val="0"/>
      <w:divBdr>
        <w:top w:val="none" w:sz="0" w:space="0" w:color="auto"/>
        <w:left w:val="none" w:sz="0" w:space="0" w:color="auto"/>
        <w:bottom w:val="none" w:sz="0" w:space="0" w:color="auto"/>
        <w:right w:val="none" w:sz="0" w:space="0" w:color="auto"/>
      </w:divBdr>
    </w:div>
    <w:div w:id="69543347">
      <w:bodyDiv w:val="1"/>
      <w:marLeft w:val="0"/>
      <w:marRight w:val="0"/>
      <w:marTop w:val="0"/>
      <w:marBottom w:val="0"/>
      <w:divBdr>
        <w:top w:val="none" w:sz="0" w:space="0" w:color="auto"/>
        <w:left w:val="none" w:sz="0" w:space="0" w:color="auto"/>
        <w:bottom w:val="none" w:sz="0" w:space="0" w:color="auto"/>
        <w:right w:val="none" w:sz="0" w:space="0" w:color="auto"/>
      </w:divBdr>
    </w:div>
    <w:div w:id="140312697">
      <w:bodyDiv w:val="1"/>
      <w:marLeft w:val="0"/>
      <w:marRight w:val="0"/>
      <w:marTop w:val="0"/>
      <w:marBottom w:val="0"/>
      <w:divBdr>
        <w:top w:val="none" w:sz="0" w:space="0" w:color="auto"/>
        <w:left w:val="none" w:sz="0" w:space="0" w:color="auto"/>
        <w:bottom w:val="none" w:sz="0" w:space="0" w:color="auto"/>
        <w:right w:val="none" w:sz="0" w:space="0" w:color="auto"/>
      </w:divBdr>
    </w:div>
    <w:div w:id="303047179">
      <w:bodyDiv w:val="1"/>
      <w:marLeft w:val="0"/>
      <w:marRight w:val="0"/>
      <w:marTop w:val="0"/>
      <w:marBottom w:val="0"/>
      <w:divBdr>
        <w:top w:val="none" w:sz="0" w:space="0" w:color="auto"/>
        <w:left w:val="none" w:sz="0" w:space="0" w:color="auto"/>
        <w:bottom w:val="none" w:sz="0" w:space="0" w:color="auto"/>
        <w:right w:val="none" w:sz="0" w:space="0" w:color="auto"/>
      </w:divBdr>
    </w:div>
    <w:div w:id="314528466">
      <w:bodyDiv w:val="1"/>
      <w:marLeft w:val="0"/>
      <w:marRight w:val="0"/>
      <w:marTop w:val="0"/>
      <w:marBottom w:val="0"/>
      <w:divBdr>
        <w:top w:val="none" w:sz="0" w:space="0" w:color="auto"/>
        <w:left w:val="none" w:sz="0" w:space="0" w:color="auto"/>
        <w:bottom w:val="none" w:sz="0" w:space="0" w:color="auto"/>
        <w:right w:val="none" w:sz="0" w:space="0" w:color="auto"/>
      </w:divBdr>
    </w:div>
    <w:div w:id="330642073">
      <w:bodyDiv w:val="1"/>
      <w:marLeft w:val="0"/>
      <w:marRight w:val="0"/>
      <w:marTop w:val="0"/>
      <w:marBottom w:val="0"/>
      <w:divBdr>
        <w:top w:val="none" w:sz="0" w:space="0" w:color="auto"/>
        <w:left w:val="none" w:sz="0" w:space="0" w:color="auto"/>
        <w:bottom w:val="none" w:sz="0" w:space="0" w:color="auto"/>
        <w:right w:val="none" w:sz="0" w:space="0" w:color="auto"/>
      </w:divBdr>
    </w:div>
    <w:div w:id="333532491">
      <w:bodyDiv w:val="1"/>
      <w:marLeft w:val="0"/>
      <w:marRight w:val="0"/>
      <w:marTop w:val="0"/>
      <w:marBottom w:val="0"/>
      <w:divBdr>
        <w:top w:val="none" w:sz="0" w:space="0" w:color="auto"/>
        <w:left w:val="none" w:sz="0" w:space="0" w:color="auto"/>
        <w:bottom w:val="none" w:sz="0" w:space="0" w:color="auto"/>
        <w:right w:val="none" w:sz="0" w:space="0" w:color="auto"/>
      </w:divBdr>
    </w:div>
    <w:div w:id="346298168">
      <w:bodyDiv w:val="1"/>
      <w:marLeft w:val="0"/>
      <w:marRight w:val="0"/>
      <w:marTop w:val="0"/>
      <w:marBottom w:val="0"/>
      <w:divBdr>
        <w:top w:val="none" w:sz="0" w:space="0" w:color="auto"/>
        <w:left w:val="none" w:sz="0" w:space="0" w:color="auto"/>
        <w:bottom w:val="none" w:sz="0" w:space="0" w:color="auto"/>
        <w:right w:val="none" w:sz="0" w:space="0" w:color="auto"/>
      </w:divBdr>
    </w:div>
    <w:div w:id="391734238">
      <w:bodyDiv w:val="1"/>
      <w:marLeft w:val="0"/>
      <w:marRight w:val="0"/>
      <w:marTop w:val="0"/>
      <w:marBottom w:val="0"/>
      <w:divBdr>
        <w:top w:val="none" w:sz="0" w:space="0" w:color="auto"/>
        <w:left w:val="none" w:sz="0" w:space="0" w:color="auto"/>
        <w:bottom w:val="none" w:sz="0" w:space="0" w:color="auto"/>
        <w:right w:val="none" w:sz="0" w:space="0" w:color="auto"/>
      </w:divBdr>
    </w:div>
    <w:div w:id="397437835">
      <w:bodyDiv w:val="1"/>
      <w:marLeft w:val="0"/>
      <w:marRight w:val="0"/>
      <w:marTop w:val="0"/>
      <w:marBottom w:val="0"/>
      <w:divBdr>
        <w:top w:val="none" w:sz="0" w:space="0" w:color="auto"/>
        <w:left w:val="none" w:sz="0" w:space="0" w:color="auto"/>
        <w:bottom w:val="none" w:sz="0" w:space="0" w:color="auto"/>
        <w:right w:val="none" w:sz="0" w:space="0" w:color="auto"/>
      </w:divBdr>
    </w:div>
    <w:div w:id="460148183">
      <w:bodyDiv w:val="1"/>
      <w:marLeft w:val="0"/>
      <w:marRight w:val="0"/>
      <w:marTop w:val="0"/>
      <w:marBottom w:val="0"/>
      <w:divBdr>
        <w:top w:val="none" w:sz="0" w:space="0" w:color="auto"/>
        <w:left w:val="none" w:sz="0" w:space="0" w:color="auto"/>
        <w:bottom w:val="none" w:sz="0" w:space="0" w:color="auto"/>
        <w:right w:val="none" w:sz="0" w:space="0" w:color="auto"/>
      </w:divBdr>
    </w:div>
    <w:div w:id="460732976">
      <w:bodyDiv w:val="1"/>
      <w:marLeft w:val="0"/>
      <w:marRight w:val="0"/>
      <w:marTop w:val="0"/>
      <w:marBottom w:val="0"/>
      <w:divBdr>
        <w:top w:val="none" w:sz="0" w:space="0" w:color="auto"/>
        <w:left w:val="none" w:sz="0" w:space="0" w:color="auto"/>
        <w:bottom w:val="none" w:sz="0" w:space="0" w:color="auto"/>
        <w:right w:val="none" w:sz="0" w:space="0" w:color="auto"/>
      </w:divBdr>
    </w:div>
    <w:div w:id="494414881">
      <w:bodyDiv w:val="1"/>
      <w:marLeft w:val="0"/>
      <w:marRight w:val="0"/>
      <w:marTop w:val="0"/>
      <w:marBottom w:val="0"/>
      <w:divBdr>
        <w:top w:val="none" w:sz="0" w:space="0" w:color="auto"/>
        <w:left w:val="none" w:sz="0" w:space="0" w:color="auto"/>
        <w:bottom w:val="none" w:sz="0" w:space="0" w:color="auto"/>
        <w:right w:val="none" w:sz="0" w:space="0" w:color="auto"/>
      </w:divBdr>
    </w:div>
    <w:div w:id="496961618">
      <w:bodyDiv w:val="1"/>
      <w:marLeft w:val="0"/>
      <w:marRight w:val="0"/>
      <w:marTop w:val="0"/>
      <w:marBottom w:val="0"/>
      <w:divBdr>
        <w:top w:val="none" w:sz="0" w:space="0" w:color="auto"/>
        <w:left w:val="none" w:sz="0" w:space="0" w:color="auto"/>
        <w:bottom w:val="none" w:sz="0" w:space="0" w:color="auto"/>
        <w:right w:val="none" w:sz="0" w:space="0" w:color="auto"/>
      </w:divBdr>
    </w:div>
    <w:div w:id="499657349">
      <w:bodyDiv w:val="1"/>
      <w:marLeft w:val="0"/>
      <w:marRight w:val="0"/>
      <w:marTop w:val="0"/>
      <w:marBottom w:val="0"/>
      <w:divBdr>
        <w:top w:val="none" w:sz="0" w:space="0" w:color="auto"/>
        <w:left w:val="none" w:sz="0" w:space="0" w:color="auto"/>
        <w:bottom w:val="none" w:sz="0" w:space="0" w:color="auto"/>
        <w:right w:val="none" w:sz="0" w:space="0" w:color="auto"/>
      </w:divBdr>
    </w:div>
    <w:div w:id="611593171">
      <w:bodyDiv w:val="1"/>
      <w:marLeft w:val="0"/>
      <w:marRight w:val="0"/>
      <w:marTop w:val="0"/>
      <w:marBottom w:val="0"/>
      <w:divBdr>
        <w:top w:val="none" w:sz="0" w:space="0" w:color="auto"/>
        <w:left w:val="none" w:sz="0" w:space="0" w:color="auto"/>
        <w:bottom w:val="none" w:sz="0" w:space="0" w:color="auto"/>
        <w:right w:val="none" w:sz="0" w:space="0" w:color="auto"/>
      </w:divBdr>
    </w:div>
    <w:div w:id="613709607">
      <w:bodyDiv w:val="1"/>
      <w:marLeft w:val="0"/>
      <w:marRight w:val="0"/>
      <w:marTop w:val="0"/>
      <w:marBottom w:val="0"/>
      <w:divBdr>
        <w:top w:val="none" w:sz="0" w:space="0" w:color="auto"/>
        <w:left w:val="none" w:sz="0" w:space="0" w:color="auto"/>
        <w:bottom w:val="none" w:sz="0" w:space="0" w:color="auto"/>
        <w:right w:val="none" w:sz="0" w:space="0" w:color="auto"/>
      </w:divBdr>
    </w:div>
    <w:div w:id="645821856">
      <w:bodyDiv w:val="1"/>
      <w:marLeft w:val="0"/>
      <w:marRight w:val="0"/>
      <w:marTop w:val="0"/>
      <w:marBottom w:val="0"/>
      <w:divBdr>
        <w:top w:val="none" w:sz="0" w:space="0" w:color="auto"/>
        <w:left w:val="none" w:sz="0" w:space="0" w:color="auto"/>
        <w:bottom w:val="none" w:sz="0" w:space="0" w:color="auto"/>
        <w:right w:val="none" w:sz="0" w:space="0" w:color="auto"/>
      </w:divBdr>
    </w:div>
    <w:div w:id="649479428">
      <w:bodyDiv w:val="1"/>
      <w:marLeft w:val="0"/>
      <w:marRight w:val="0"/>
      <w:marTop w:val="0"/>
      <w:marBottom w:val="0"/>
      <w:divBdr>
        <w:top w:val="none" w:sz="0" w:space="0" w:color="auto"/>
        <w:left w:val="none" w:sz="0" w:space="0" w:color="auto"/>
        <w:bottom w:val="none" w:sz="0" w:space="0" w:color="auto"/>
        <w:right w:val="none" w:sz="0" w:space="0" w:color="auto"/>
      </w:divBdr>
    </w:div>
    <w:div w:id="664238951">
      <w:bodyDiv w:val="1"/>
      <w:marLeft w:val="0"/>
      <w:marRight w:val="0"/>
      <w:marTop w:val="0"/>
      <w:marBottom w:val="0"/>
      <w:divBdr>
        <w:top w:val="none" w:sz="0" w:space="0" w:color="auto"/>
        <w:left w:val="none" w:sz="0" w:space="0" w:color="auto"/>
        <w:bottom w:val="none" w:sz="0" w:space="0" w:color="auto"/>
        <w:right w:val="none" w:sz="0" w:space="0" w:color="auto"/>
      </w:divBdr>
    </w:div>
    <w:div w:id="699819648">
      <w:bodyDiv w:val="1"/>
      <w:marLeft w:val="0"/>
      <w:marRight w:val="0"/>
      <w:marTop w:val="0"/>
      <w:marBottom w:val="0"/>
      <w:divBdr>
        <w:top w:val="none" w:sz="0" w:space="0" w:color="auto"/>
        <w:left w:val="none" w:sz="0" w:space="0" w:color="auto"/>
        <w:bottom w:val="none" w:sz="0" w:space="0" w:color="auto"/>
        <w:right w:val="none" w:sz="0" w:space="0" w:color="auto"/>
      </w:divBdr>
    </w:div>
    <w:div w:id="704524997">
      <w:bodyDiv w:val="1"/>
      <w:marLeft w:val="0"/>
      <w:marRight w:val="0"/>
      <w:marTop w:val="0"/>
      <w:marBottom w:val="0"/>
      <w:divBdr>
        <w:top w:val="none" w:sz="0" w:space="0" w:color="auto"/>
        <w:left w:val="none" w:sz="0" w:space="0" w:color="auto"/>
        <w:bottom w:val="none" w:sz="0" w:space="0" w:color="auto"/>
        <w:right w:val="none" w:sz="0" w:space="0" w:color="auto"/>
      </w:divBdr>
    </w:div>
    <w:div w:id="731125315">
      <w:bodyDiv w:val="1"/>
      <w:marLeft w:val="0"/>
      <w:marRight w:val="0"/>
      <w:marTop w:val="0"/>
      <w:marBottom w:val="0"/>
      <w:divBdr>
        <w:top w:val="none" w:sz="0" w:space="0" w:color="auto"/>
        <w:left w:val="none" w:sz="0" w:space="0" w:color="auto"/>
        <w:bottom w:val="none" w:sz="0" w:space="0" w:color="auto"/>
        <w:right w:val="none" w:sz="0" w:space="0" w:color="auto"/>
      </w:divBdr>
    </w:div>
    <w:div w:id="752433954">
      <w:bodyDiv w:val="1"/>
      <w:marLeft w:val="0"/>
      <w:marRight w:val="0"/>
      <w:marTop w:val="0"/>
      <w:marBottom w:val="0"/>
      <w:divBdr>
        <w:top w:val="none" w:sz="0" w:space="0" w:color="auto"/>
        <w:left w:val="none" w:sz="0" w:space="0" w:color="auto"/>
        <w:bottom w:val="none" w:sz="0" w:space="0" w:color="auto"/>
        <w:right w:val="none" w:sz="0" w:space="0" w:color="auto"/>
      </w:divBdr>
    </w:div>
    <w:div w:id="756902258">
      <w:bodyDiv w:val="1"/>
      <w:marLeft w:val="0"/>
      <w:marRight w:val="0"/>
      <w:marTop w:val="0"/>
      <w:marBottom w:val="0"/>
      <w:divBdr>
        <w:top w:val="none" w:sz="0" w:space="0" w:color="auto"/>
        <w:left w:val="none" w:sz="0" w:space="0" w:color="auto"/>
        <w:bottom w:val="none" w:sz="0" w:space="0" w:color="auto"/>
        <w:right w:val="none" w:sz="0" w:space="0" w:color="auto"/>
      </w:divBdr>
    </w:div>
    <w:div w:id="769855012">
      <w:bodyDiv w:val="1"/>
      <w:marLeft w:val="0"/>
      <w:marRight w:val="0"/>
      <w:marTop w:val="0"/>
      <w:marBottom w:val="0"/>
      <w:divBdr>
        <w:top w:val="none" w:sz="0" w:space="0" w:color="auto"/>
        <w:left w:val="none" w:sz="0" w:space="0" w:color="auto"/>
        <w:bottom w:val="none" w:sz="0" w:space="0" w:color="auto"/>
        <w:right w:val="none" w:sz="0" w:space="0" w:color="auto"/>
      </w:divBdr>
    </w:div>
    <w:div w:id="793644908">
      <w:bodyDiv w:val="1"/>
      <w:marLeft w:val="0"/>
      <w:marRight w:val="0"/>
      <w:marTop w:val="0"/>
      <w:marBottom w:val="0"/>
      <w:divBdr>
        <w:top w:val="none" w:sz="0" w:space="0" w:color="auto"/>
        <w:left w:val="none" w:sz="0" w:space="0" w:color="auto"/>
        <w:bottom w:val="none" w:sz="0" w:space="0" w:color="auto"/>
        <w:right w:val="none" w:sz="0" w:space="0" w:color="auto"/>
      </w:divBdr>
    </w:div>
    <w:div w:id="795372130">
      <w:bodyDiv w:val="1"/>
      <w:marLeft w:val="0"/>
      <w:marRight w:val="0"/>
      <w:marTop w:val="0"/>
      <w:marBottom w:val="0"/>
      <w:divBdr>
        <w:top w:val="none" w:sz="0" w:space="0" w:color="auto"/>
        <w:left w:val="none" w:sz="0" w:space="0" w:color="auto"/>
        <w:bottom w:val="none" w:sz="0" w:space="0" w:color="auto"/>
        <w:right w:val="none" w:sz="0" w:space="0" w:color="auto"/>
      </w:divBdr>
    </w:div>
    <w:div w:id="804931173">
      <w:bodyDiv w:val="1"/>
      <w:marLeft w:val="0"/>
      <w:marRight w:val="0"/>
      <w:marTop w:val="0"/>
      <w:marBottom w:val="0"/>
      <w:divBdr>
        <w:top w:val="none" w:sz="0" w:space="0" w:color="auto"/>
        <w:left w:val="none" w:sz="0" w:space="0" w:color="auto"/>
        <w:bottom w:val="none" w:sz="0" w:space="0" w:color="auto"/>
        <w:right w:val="none" w:sz="0" w:space="0" w:color="auto"/>
      </w:divBdr>
    </w:div>
    <w:div w:id="806242889">
      <w:bodyDiv w:val="1"/>
      <w:marLeft w:val="0"/>
      <w:marRight w:val="0"/>
      <w:marTop w:val="0"/>
      <w:marBottom w:val="0"/>
      <w:divBdr>
        <w:top w:val="none" w:sz="0" w:space="0" w:color="auto"/>
        <w:left w:val="none" w:sz="0" w:space="0" w:color="auto"/>
        <w:bottom w:val="none" w:sz="0" w:space="0" w:color="auto"/>
        <w:right w:val="none" w:sz="0" w:space="0" w:color="auto"/>
      </w:divBdr>
    </w:div>
    <w:div w:id="960375782">
      <w:bodyDiv w:val="1"/>
      <w:marLeft w:val="0"/>
      <w:marRight w:val="0"/>
      <w:marTop w:val="0"/>
      <w:marBottom w:val="0"/>
      <w:divBdr>
        <w:top w:val="none" w:sz="0" w:space="0" w:color="auto"/>
        <w:left w:val="none" w:sz="0" w:space="0" w:color="auto"/>
        <w:bottom w:val="none" w:sz="0" w:space="0" w:color="auto"/>
        <w:right w:val="none" w:sz="0" w:space="0" w:color="auto"/>
      </w:divBdr>
    </w:div>
    <w:div w:id="960457506">
      <w:bodyDiv w:val="1"/>
      <w:marLeft w:val="0"/>
      <w:marRight w:val="0"/>
      <w:marTop w:val="0"/>
      <w:marBottom w:val="0"/>
      <w:divBdr>
        <w:top w:val="none" w:sz="0" w:space="0" w:color="auto"/>
        <w:left w:val="none" w:sz="0" w:space="0" w:color="auto"/>
        <w:bottom w:val="none" w:sz="0" w:space="0" w:color="auto"/>
        <w:right w:val="none" w:sz="0" w:space="0" w:color="auto"/>
      </w:divBdr>
    </w:div>
    <w:div w:id="977344442">
      <w:bodyDiv w:val="1"/>
      <w:marLeft w:val="0"/>
      <w:marRight w:val="0"/>
      <w:marTop w:val="0"/>
      <w:marBottom w:val="0"/>
      <w:divBdr>
        <w:top w:val="none" w:sz="0" w:space="0" w:color="auto"/>
        <w:left w:val="none" w:sz="0" w:space="0" w:color="auto"/>
        <w:bottom w:val="none" w:sz="0" w:space="0" w:color="auto"/>
        <w:right w:val="none" w:sz="0" w:space="0" w:color="auto"/>
      </w:divBdr>
    </w:div>
    <w:div w:id="1001854538">
      <w:bodyDiv w:val="1"/>
      <w:marLeft w:val="0"/>
      <w:marRight w:val="0"/>
      <w:marTop w:val="0"/>
      <w:marBottom w:val="0"/>
      <w:divBdr>
        <w:top w:val="none" w:sz="0" w:space="0" w:color="auto"/>
        <w:left w:val="none" w:sz="0" w:space="0" w:color="auto"/>
        <w:bottom w:val="none" w:sz="0" w:space="0" w:color="auto"/>
        <w:right w:val="none" w:sz="0" w:space="0" w:color="auto"/>
      </w:divBdr>
    </w:div>
    <w:div w:id="1051617123">
      <w:bodyDiv w:val="1"/>
      <w:marLeft w:val="0"/>
      <w:marRight w:val="0"/>
      <w:marTop w:val="0"/>
      <w:marBottom w:val="0"/>
      <w:divBdr>
        <w:top w:val="none" w:sz="0" w:space="0" w:color="auto"/>
        <w:left w:val="none" w:sz="0" w:space="0" w:color="auto"/>
        <w:bottom w:val="none" w:sz="0" w:space="0" w:color="auto"/>
        <w:right w:val="none" w:sz="0" w:space="0" w:color="auto"/>
      </w:divBdr>
    </w:div>
    <w:div w:id="1084229154">
      <w:bodyDiv w:val="1"/>
      <w:marLeft w:val="0"/>
      <w:marRight w:val="0"/>
      <w:marTop w:val="0"/>
      <w:marBottom w:val="0"/>
      <w:divBdr>
        <w:top w:val="none" w:sz="0" w:space="0" w:color="auto"/>
        <w:left w:val="none" w:sz="0" w:space="0" w:color="auto"/>
        <w:bottom w:val="none" w:sz="0" w:space="0" w:color="auto"/>
        <w:right w:val="none" w:sz="0" w:space="0" w:color="auto"/>
      </w:divBdr>
    </w:div>
    <w:div w:id="1085496006">
      <w:bodyDiv w:val="1"/>
      <w:marLeft w:val="0"/>
      <w:marRight w:val="0"/>
      <w:marTop w:val="0"/>
      <w:marBottom w:val="0"/>
      <w:divBdr>
        <w:top w:val="none" w:sz="0" w:space="0" w:color="auto"/>
        <w:left w:val="none" w:sz="0" w:space="0" w:color="auto"/>
        <w:bottom w:val="none" w:sz="0" w:space="0" w:color="auto"/>
        <w:right w:val="none" w:sz="0" w:space="0" w:color="auto"/>
      </w:divBdr>
    </w:div>
    <w:div w:id="1097215801">
      <w:bodyDiv w:val="1"/>
      <w:marLeft w:val="0"/>
      <w:marRight w:val="0"/>
      <w:marTop w:val="0"/>
      <w:marBottom w:val="0"/>
      <w:divBdr>
        <w:top w:val="none" w:sz="0" w:space="0" w:color="auto"/>
        <w:left w:val="none" w:sz="0" w:space="0" w:color="auto"/>
        <w:bottom w:val="none" w:sz="0" w:space="0" w:color="auto"/>
        <w:right w:val="none" w:sz="0" w:space="0" w:color="auto"/>
      </w:divBdr>
    </w:div>
    <w:div w:id="1126661293">
      <w:bodyDiv w:val="1"/>
      <w:marLeft w:val="0"/>
      <w:marRight w:val="0"/>
      <w:marTop w:val="0"/>
      <w:marBottom w:val="0"/>
      <w:divBdr>
        <w:top w:val="none" w:sz="0" w:space="0" w:color="auto"/>
        <w:left w:val="none" w:sz="0" w:space="0" w:color="auto"/>
        <w:bottom w:val="none" w:sz="0" w:space="0" w:color="auto"/>
        <w:right w:val="none" w:sz="0" w:space="0" w:color="auto"/>
      </w:divBdr>
    </w:div>
    <w:div w:id="1158769908">
      <w:bodyDiv w:val="1"/>
      <w:marLeft w:val="0"/>
      <w:marRight w:val="0"/>
      <w:marTop w:val="0"/>
      <w:marBottom w:val="0"/>
      <w:divBdr>
        <w:top w:val="none" w:sz="0" w:space="0" w:color="auto"/>
        <w:left w:val="none" w:sz="0" w:space="0" w:color="auto"/>
        <w:bottom w:val="none" w:sz="0" w:space="0" w:color="auto"/>
        <w:right w:val="none" w:sz="0" w:space="0" w:color="auto"/>
      </w:divBdr>
    </w:div>
    <w:div w:id="1205020713">
      <w:bodyDiv w:val="1"/>
      <w:marLeft w:val="0"/>
      <w:marRight w:val="0"/>
      <w:marTop w:val="0"/>
      <w:marBottom w:val="0"/>
      <w:divBdr>
        <w:top w:val="none" w:sz="0" w:space="0" w:color="auto"/>
        <w:left w:val="none" w:sz="0" w:space="0" w:color="auto"/>
        <w:bottom w:val="none" w:sz="0" w:space="0" w:color="auto"/>
        <w:right w:val="none" w:sz="0" w:space="0" w:color="auto"/>
      </w:divBdr>
    </w:div>
    <w:div w:id="1210917476">
      <w:bodyDiv w:val="1"/>
      <w:marLeft w:val="0"/>
      <w:marRight w:val="0"/>
      <w:marTop w:val="0"/>
      <w:marBottom w:val="0"/>
      <w:divBdr>
        <w:top w:val="none" w:sz="0" w:space="0" w:color="auto"/>
        <w:left w:val="none" w:sz="0" w:space="0" w:color="auto"/>
        <w:bottom w:val="none" w:sz="0" w:space="0" w:color="auto"/>
        <w:right w:val="none" w:sz="0" w:space="0" w:color="auto"/>
      </w:divBdr>
    </w:div>
    <w:div w:id="1221360479">
      <w:bodyDiv w:val="1"/>
      <w:marLeft w:val="0"/>
      <w:marRight w:val="0"/>
      <w:marTop w:val="0"/>
      <w:marBottom w:val="0"/>
      <w:divBdr>
        <w:top w:val="none" w:sz="0" w:space="0" w:color="auto"/>
        <w:left w:val="none" w:sz="0" w:space="0" w:color="auto"/>
        <w:bottom w:val="none" w:sz="0" w:space="0" w:color="auto"/>
        <w:right w:val="none" w:sz="0" w:space="0" w:color="auto"/>
      </w:divBdr>
    </w:div>
    <w:div w:id="1244298923">
      <w:bodyDiv w:val="1"/>
      <w:marLeft w:val="0"/>
      <w:marRight w:val="0"/>
      <w:marTop w:val="0"/>
      <w:marBottom w:val="0"/>
      <w:divBdr>
        <w:top w:val="none" w:sz="0" w:space="0" w:color="auto"/>
        <w:left w:val="none" w:sz="0" w:space="0" w:color="auto"/>
        <w:bottom w:val="none" w:sz="0" w:space="0" w:color="auto"/>
        <w:right w:val="none" w:sz="0" w:space="0" w:color="auto"/>
      </w:divBdr>
    </w:div>
    <w:div w:id="1267882772">
      <w:bodyDiv w:val="1"/>
      <w:marLeft w:val="0"/>
      <w:marRight w:val="0"/>
      <w:marTop w:val="0"/>
      <w:marBottom w:val="0"/>
      <w:divBdr>
        <w:top w:val="none" w:sz="0" w:space="0" w:color="auto"/>
        <w:left w:val="none" w:sz="0" w:space="0" w:color="auto"/>
        <w:bottom w:val="none" w:sz="0" w:space="0" w:color="auto"/>
        <w:right w:val="none" w:sz="0" w:space="0" w:color="auto"/>
      </w:divBdr>
    </w:div>
    <w:div w:id="1312322409">
      <w:bodyDiv w:val="1"/>
      <w:marLeft w:val="0"/>
      <w:marRight w:val="0"/>
      <w:marTop w:val="0"/>
      <w:marBottom w:val="0"/>
      <w:divBdr>
        <w:top w:val="none" w:sz="0" w:space="0" w:color="auto"/>
        <w:left w:val="none" w:sz="0" w:space="0" w:color="auto"/>
        <w:bottom w:val="none" w:sz="0" w:space="0" w:color="auto"/>
        <w:right w:val="none" w:sz="0" w:space="0" w:color="auto"/>
      </w:divBdr>
    </w:div>
    <w:div w:id="1318455694">
      <w:bodyDiv w:val="1"/>
      <w:marLeft w:val="0"/>
      <w:marRight w:val="0"/>
      <w:marTop w:val="0"/>
      <w:marBottom w:val="0"/>
      <w:divBdr>
        <w:top w:val="none" w:sz="0" w:space="0" w:color="auto"/>
        <w:left w:val="none" w:sz="0" w:space="0" w:color="auto"/>
        <w:bottom w:val="none" w:sz="0" w:space="0" w:color="auto"/>
        <w:right w:val="none" w:sz="0" w:space="0" w:color="auto"/>
      </w:divBdr>
    </w:div>
    <w:div w:id="1343361657">
      <w:bodyDiv w:val="1"/>
      <w:marLeft w:val="0"/>
      <w:marRight w:val="0"/>
      <w:marTop w:val="0"/>
      <w:marBottom w:val="0"/>
      <w:divBdr>
        <w:top w:val="none" w:sz="0" w:space="0" w:color="auto"/>
        <w:left w:val="none" w:sz="0" w:space="0" w:color="auto"/>
        <w:bottom w:val="none" w:sz="0" w:space="0" w:color="auto"/>
        <w:right w:val="none" w:sz="0" w:space="0" w:color="auto"/>
      </w:divBdr>
    </w:div>
    <w:div w:id="1401054258">
      <w:bodyDiv w:val="1"/>
      <w:marLeft w:val="0"/>
      <w:marRight w:val="0"/>
      <w:marTop w:val="0"/>
      <w:marBottom w:val="0"/>
      <w:divBdr>
        <w:top w:val="none" w:sz="0" w:space="0" w:color="auto"/>
        <w:left w:val="none" w:sz="0" w:space="0" w:color="auto"/>
        <w:bottom w:val="none" w:sz="0" w:space="0" w:color="auto"/>
        <w:right w:val="none" w:sz="0" w:space="0" w:color="auto"/>
      </w:divBdr>
    </w:div>
    <w:div w:id="1404447779">
      <w:bodyDiv w:val="1"/>
      <w:marLeft w:val="0"/>
      <w:marRight w:val="0"/>
      <w:marTop w:val="0"/>
      <w:marBottom w:val="0"/>
      <w:divBdr>
        <w:top w:val="none" w:sz="0" w:space="0" w:color="auto"/>
        <w:left w:val="none" w:sz="0" w:space="0" w:color="auto"/>
        <w:bottom w:val="none" w:sz="0" w:space="0" w:color="auto"/>
        <w:right w:val="none" w:sz="0" w:space="0" w:color="auto"/>
      </w:divBdr>
    </w:div>
    <w:div w:id="1410075989">
      <w:bodyDiv w:val="1"/>
      <w:marLeft w:val="0"/>
      <w:marRight w:val="0"/>
      <w:marTop w:val="0"/>
      <w:marBottom w:val="0"/>
      <w:divBdr>
        <w:top w:val="none" w:sz="0" w:space="0" w:color="auto"/>
        <w:left w:val="none" w:sz="0" w:space="0" w:color="auto"/>
        <w:bottom w:val="none" w:sz="0" w:space="0" w:color="auto"/>
        <w:right w:val="none" w:sz="0" w:space="0" w:color="auto"/>
      </w:divBdr>
    </w:div>
    <w:div w:id="1415592580">
      <w:bodyDiv w:val="1"/>
      <w:marLeft w:val="0"/>
      <w:marRight w:val="0"/>
      <w:marTop w:val="0"/>
      <w:marBottom w:val="0"/>
      <w:divBdr>
        <w:top w:val="none" w:sz="0" w:space="0" w:color="auto"/>
        <w:left w:val="none" w:sz="0" w:space="0" w:color="auto"/>
        <w:bottom w:val="none" w:sz="0" w:space="0" w:color="auto"/>
        <w:right w:val="none" w:sz="0" w:space="0" w:color="auto"/>
      </w:divBdr>
    </w:div>
    <w:div w:id="1445421481">
      <w:bodyDiv w:val="1"/>
      <w:marLeft w:val="0"/>
      <w:marRight w:val="0"/>
      <w:marTop w:val="0"/>
      <w:marBottom w:val="0"/>
      <w:divBdr>
        <w:top w:val="none" w:sz="0" w:space="0" w:color="auto"/>
        <w:left w:val="none" w:sz="0" w:space="0" w:color="auto"/>
        <w:bottom w:val="none" w:sz="0" w:space="0" w:color="auto"/>
        <w:right w:val="none" w:sz="0" w:space="0" w:color="auto"/>
      </w:divBdr>
    </w:div>
    <w:div w:id="1481771406">
      <w:bodyDiv w:val="1"/>
      <w:marLeft w:val="0"/>
      <w:marRight w:val="0"/>
      <w:marTop w:val="0"/>
      <w:marBottom w:val="0"/>
      <w:divBdr>
        <w:top w:val="none" w:sz="0" w:space="0" w:color="auto"/>
        <w:left w:val="none" w:sz="0" w:space="0" w:color="auto"/>
        <w:bottom w:val="none" w:sz="0" w:space="0" w:color="auto"/>
        <w:right w:val="none" w:sz="0" w:space="0" w:color="auto"/>
      </w:divBdr>
    </w:div>
    <w:div w:id="1499879851">
      <w:bodyDiv w:val="1"/>
      <w:marLeft w:val="0"/>
      <w:marRight w:val="0"/>
      <w:marTop w:val="0"/>
      <w:marBottom w:val="0"/>
      <w:divBdr>
        <w:top w:val="none" w:sz="0" w:space="0" w:color="auto"/>
        <w:left w:val="none" w:sz="0" w:space="0" w:color="auto"/>
        <w:bottom w:val="none" w:sz="0" w:space="0" w:color="auto"/>
        <w:right w:val="none" w:sz="0" w:space="0" w:color="auto"/>
      </w:divBdr>
    </w:div>
    <w:div w:id="1520042761">
      <w:bodyDiv w:val="1"/>
      <w:marLeft w:val="0"/>
      <w:marRight w:val="0"/>
      <w:marTop w:val="0"/>
      <w:marBottom w:val="0"/>
      <w:divBdr>
        <w:top w:val="none" w:sz="0" w:space="0" w:color="auto"/>
        <w:left w:val="none" w:sz="0" w:space="0" w:color="auto"/>
        <w:bottom w:val="none" w:sz="0" w:space="0" w:color="auto"/>
        <w:right w:val="none" w:sz="0" w:space="0" w:color="auto"/>
      </w:divBdr>
    </w:div>
    <w:div w:id="1534345236">
      <w:bodyDiv w:val="1"/>
      <w:marLeft w:val="0"/>
      <w:marRight w:val="0"/>
      <w:marTop w:val="0"/>
      <w:marBottom w:val="0"/>
      <w:divBdr>
        <w:top w:val="none" w:sz="0" w:space="0" w:color="auto"/>
        <w:left w:val="none" w:sz="0" w:space="0" w:color="auto"/>
        <w:bottom w:val="none" w:sz="0" w:space="0" w:color="auto"/>
        <w:right w:val="none" w:sz="0" w:space="0" w:color="auto"/>
      </w:divBdr>
    </w:div>
    <w:div w:id="1547717043">
      <w:bodyDiv w:val="1"/>
      <w:marLeft w:val="0"/>
      <w:marRight w:val="0"/>
      <w:marTop w:val="0"/>
      <w:marBottom w:val="0"/>
      <w:divBdr>
        <w:top w:val="none" w:sz="0" w:space="0" w:color="auto"/>
        <w:left w:val="none" w:sz="0" w:space="0" w:color="auto"/>
        <w:bottom w:val="none" w:sz="0" w:space="0" w:color="auto"/>
        <w:right w:val="none" w:sz="0" w:space="0" w:color="auto"/>
      </w:divBdr>
    </w:div>
    <w:div w:id="1563590196">
      <w:bodyDiv w:val="1"/>
      <w:marLeft w:val="0"/>
      <w:marRight w:val="0"/>
      <w:marTop w:val="0"/>
      <w:marBottom w:val="0"/>
      <w:divBdr>
        <w:top w:val="none" w:sz="0" w:space="0" w:color="auto"/>
        <w:left w:val="none" w:sz="0" w:space="0" w:color="auto"/>
        <w:bottom w:val="none" w:sz="0" w:space="0" w:color="auto"/>
        <w:right w:val="none" w:sz="0" w:space="0" w:color="auto"/>
      </w:divBdr>
    </w:div>
    <w:div w:id="1567842004">
      <w:bodyDiv w:val="1"/>
      <w:marLeft w:val="0"/>
      <w:marRight w:val="0"/>
      <w:marTop w:val="0"/>
      <w:marBottom w:val="0"/>
      <w:divBdr>
        <w:top w:val="none" w:sz="0" w:space="0" w:color="auto"/>
        <w:left w:val="none" w:sz="0" w:space="0" w:color="auto"/>
        <w:bottom w:val="none" w:sz="0" w:space="0" w:color="auto"/>
        <w:right w:val="none" w:sz="0" w:space="0" w:color="auto"/>
      </w:divBdr>
    </w:div>
    <w:div w:id="1571112351">
      <w:bodyDiv w:val="1"/>
      <w:marLeft w:val="0"/>
      <w:marRight w:val="0"/>
      <w:marTop w:val="0"/>
      <w:marBottom w:val="0"/>
      <w:divBdr>
        <w:top w:val="none" w:sz="0" w:space="0" w:color="auto"/>
        <w:left w:val="none" w:sz="0" w:space="0" w:color="auto"/>
        <w:bottom w:val="none" w:sz="0" w:space="0" w:color="auto"/>
        <w:right w:val="none" w:sz="0" w:space="0" w:color="auto"/>
      </w:divBdr>
    </w:div>
    <w:div w:id="1601832462">
      <w:bodyDiv w:val="1"/>
      <w:marLeft w:val="0"/>
      <w:marRight w:val="0"/>
      <w:marTop w:val="0"/>
      <w:marBottom w:val="0"/>
      <w:divBdr>
        <w:top w:val="none" w:sz="0" w:space="0" w:color="auto"/>
        <w:left w:val="none" w:sz="0" w:space="0" w:color="auto"/>
        <w:bottom w:val="none" w:sz="0" w:space="0" w:color="auto"/>
        <w:right w:val="none" w:sz="0" w:space="0" w:color="auto"/>
      </w:divBdr>
    </w:div>
    <w:div w:id="1607617966">
      <w:bodyDiv w:val="1"/>
      <w:marLeft w:val="0"/>
      <w:marRight w:val="0"/>
      <w:marTop w:val="0"/>
      <w:marBottom w:val="0"/>
      <w:divBdr>
        <w:top w:val="none" w:sz="0" w:space="0" w:color="auto"/>
        <w:left w:val="none" w:sz="0" w:space="0" w:color="auto"/>
        <w:bottom w:val="none" w:sz="0" w:space="0" w:color="auto"/>
        <w:right w:val="none" w:sz="0" w:space="0" w:color="auto"/>
      </w:divBdr>
    </w:div>
    <w:div w:id="1641422182">
      <w:bodyDiv w:val="1"/>
      <w:marLeft w:val="0"/>
      <w:marRight w:val="0"/>
      <w:marTop w:val="0"/>
      <w:marBottom w:val="0"/>
      <w:divBdr>
        <w:top w:val="none" w:sz="0" w:space="0" w:color="auto"/>
        <w:left w:val="none" w:sz="0" w:space="0" w:color="auto"/>
        <w:bottom w:val="none" w:sz="0" w:space="0" w:color="auto"/>
        <w:right w:val="none" w:sz="0" w:space="0" w:color="auto"/>
      </w:divBdr>
    </w:div>
    <w:div w:id="1661231439">
      <w:bodyDiv w:val="1"/>
      <w:marLeft w:val="0"/>
      <w:marRight w:val="0"/>
      <w:marTop w:val="0"/>
      <w:marBottom w:val="0"/>
      <w:divBdr>
        <w:top w:val="none" w:sz="0" w:space="0" w:color="auto"/>
        <w:left w:val="none" w:sz="0" w:space="0" w:color="auto"/>
        <w:bottom w:val="none" w:sz="0" w:space="0" w:color="auto"/>
        <w:right w:val="none" w:sz="0" w:space="0" w:color="auto"/>
      </w:divBdr>
    </w:div>
    <w:div w:id="1679884456">
      <w:bodyDiv w:val="1"/>
      <w:marLeft w:val="0"/>
      <w:marRight w:val="0"/>
      <w:marTop w:val="0"/>
      <w:marBottom w:val="0"/>
      <w:divBdr>
        <w:top w:val="none" w:sz="0" w:space="0" w:color="auto"/>
        <w:left w:val="none" w:sz="0" w:space="0" w:color="auto"/>
        <w:bottom w:val="none" w:sz="0" w:space="0" w:color="auto"/>
        <w:right w:val="none" w:sz="0" w:space="0" w:color="auto"/>
      </w:divBdr>
    </w:div>
    <w:div w:id="1709179346">
      <w:bodyDiv w:val="1"/>
      <w:marLeft w:val="0"/>
      <w:marRight w:val="0"/>
      <w:marTop w:val="0"/>
      <w:marBottom w:val="0"/>
      <w:divBdr>
        <w:top w:val="none" w:sz="0" w:space="0" w:color="auto"/>
        <w:left w:val="none" w:sz="0" w:space="0" w:color="auto"/>
        <w:bottom w:val="none" w:sz="0" w:space="0" w:color="auto"/>
        <w:right w:val="none" w:sz="0" w:space="0" w:color="auto"/>
      </w:divBdr>
    </w:div>
    <w:div w:id="1711884075">
      <w:bodyDiv w:val="1"/>
      <w:marLeft w:val="0"/>
      <w:marRight w:val="0"/>
      <w:marTop w:val="0"/>
      <w:marBottom w:val="0"/>
      <w:divBdr>
        <w:top w:val="none" w:sz="0" w:space="0" w:color="auto"/>
        <w:left w:val="none" w:sz="0" w:space="0" w:color="auto"/>
        <w:bottom w:val="none" w:sz="0" w:space="0" w:color="auto"/>
        <w:right w:val="none" w:sz="0" w:space="0" w:color="auto"/>
      </w:divBdr>
    </w:div>
    <w:div w:id="1712270647">
      <w:bodyDiv w:val="1"/>
      <w:marLeft w:val="0"/>
      <w:marRight w:val="0"/>
      <w:marTop w:val="0"/>
      <w:marBottom w:val="0"/>
      <w:divBdr>
        <w:top w:val="none" w:sz="0" w:space="0" w:color="auto"/>
        <w:left w:val="none" w:sz="0" w:space="0" w:color="auto"/>
        <w:bottom w:val="none" w:sz="0" w:space="0" w:color="auto"/>
        <w:right w:val="none" w:sz="0" w:space="0" w:color="auto"/>
      </w:divBdr>
    </w:div>
    <w:div w:id="1720978931">
      <w:bodyDiv w:val="1"/>
      <w:marLeft w:val="0"/>
      <w:marRight w:val="0"/>
      <w:marTop w:val="0"/>
      <w:marBottom w:val="0"/>
      <w:divBdr>
        <w:top w:val="none" w:sz="0" w:space="0" w:color="auto"/>
        <w:left w:val="none" w:sz="0" w:space="0" w:color="auto"/>
        <w:bottom w:val="none" w:sz="0" w:space="0" w:color="auto"/>
        <w:right w:val="none" w:sz="0" w:space="0" w:color="auto"/>
      </w:divBdr>
    </w:div>
    <w:div w:id="1723483418">
      <w:bodyDiv w:val="1"/>
      <w:marLeft w:val="0"/>
      <w:marRight w:val="0"/>
      <w:marTop w:val="0"/>
      <w:marBottom w:val="0"/>
      <w:divBdr>
        <w:top w:val="none" w:sz="0" w:space="0" w:color="auto"/>
        <w:left w:val="none" w:sz="0" w:space="0" w:color="auto"/>
        <w:bottom w:val="none" w:sz="0" w:space="0" w:color="auto"/>
        <w:right w:val="none" w:sz="0" w:space="0" w:color="auto"/>
      </w:divBdr>
    </w:div>
    <w:div w:id="1731810074">
      <w:bodyDiv w:val="1"/>
      <w:marLeft w:val="0"/>
      <w:marRight w:val="0"/>
      <w:marTop w:val="0"/>
      <w:marBottom w:val="0"/>
      <w:divBdr>
        <w:top w:val="none" w:sz="0" w:space="0" w:color="auto"/>
        <w:left w:val="none" w:sz="0" w:space="0" w:color="auto"/>
        <w:bottom w:val="none" w:sz="0" w:space="0" w:color="auto"/>
        <w:right w:val="none" w:sz="0" w:space="0" w:color="auto"/>
      </w:divBdr>
    </w:div>
    <w:div w:id="1771197228">
      <w:bodyDiv w:val="1"/>
      <w:marLeft w:val="0"/>
      <w:marRight w:val="0"/>
      <w:marTop w:val="0"/>
      <w:marBottom w:val="0"/>
      <w:divBdr>
        <w:top w:val="none" w:sz="0" w:space="0" w:color="auto"/>
        <w:left w:val="none" w:sz="0" w:space="0" w:color="auto"/>
        <w:bottom w:val="none" w:sz="0" w:space="0" w:color="auto"/>
        <w:right w:val="none" w:sz="0" w:space="0" w:color="auto"/>
      </w:divBdr>
    </w:div>
    <w:div w:id="1810511298">
      <w:bodyDiv w:val="1"/>
      <w:marLeft w:val="0"/>
      <w:marRight w:val="0"/>
      <w:marTop w:val="0"/>
      <w:marBottom w:val="0"/>
      <w:divBdr>
        <w:top w:val="none" w:sz="0" w:space="0" w:color="auto"/>
        <w:left w:val="none" w:sz="0" w:space="0" w:color="auto"/>
        <w:bottom w:val="none" w:sz="0" w:space="0" w:color="auto"/>
        <w:right w:val="none" w:sz="0" w:space="0" w:color="auto"/>
      </w:divBdr>
    </w:div>
    <w:div w:id="1880437074">
      <w:bodyDiv w:val="1"/>
      <w:marLeft w:val="0"/>
      <w:marRight w:val="0"/>
      <w:marTop w:val="0"/>
      <w:marBottom w:val="0"/>
      <w:divBdr>
        <w:top w:val="none" w:sz="0" w:space="0" w:color="auto"/>
        <w:left w:val="none" w:sz="0" w:space="0" w:color="auto"/>
        <w:bottom w:val="none" w:sz="0" w:space="0" w:color="auto"/>
        <w:right w:val="none" w:sz="0" w:space="0" w:color="auto"/>
      </w:divBdr>
    </w:div>
    <w:div w:id="1880773332">
      <w:bodyDiv w:val="1"/>
      <w:marLeft w:val="0"/>
      <w:marRight w:val="0"/>
      <w:marTop w:val="0"/>
      <w:marBottom w:val="0"/>
      <w:divBdr>
        <w:top w:val="none" w:sz="0" w:space="0" w:color="auto"/>
        <w:left w:val="none" w:sz="0" w:space="0" w:color="auto"/>
        <w:bottom w:val="none" w:sz="0" w:space="0" w:color="auto"/>
        <w:right w:val="none" w:sz="0" w:space="0" w:color="auto"/>
      </w:divBdr>
    </w:div>
    <w:div w:id="1897931361">
      <w:bodyDiv w:val="1"/>
      <w:marLeft w:val="0"/>
      <w:marRight w:val="0"/>
      <w:marTop w:val="0"/>
      <w:marBottom w:val="0"/>
      <w:divBdr>
        <w:top w:val="none" w:sz="0" w:space="0" w:color="auto"/>
        <w:left w:val="none" w:sz="0" w:space="0" w:color="auto"/>
        <w:bottom w:val="none" w:sz="0" w:space="0" w:color="auto"/>
        <w:right w:val="none" w:sz="0" w:space="0" w:color="auto"/>
      </w:divBdr>
    </w:div>
    <w:div w:id="1899627228">
      <w:bodyDiv w:val="1"/>
      <w:marLeft w:val="0"/>
      <w:marRight w:val="0"/>
      <w:marTop w:val="0"/>
      <w:marBottom w:val="0"/>
      <w:divBdr>
        <w:top w:val="none" w:sz="0" w:space="0" w:color="auto"/>
        <w:left w:val="none" w:sz="0" w:space="0" w:color="auto"/>
        <w:bottom w:val="none" w:sz="0" w:space="0" w:color="auto"/>
        <w:right w:val="none" w:sz="0" w:space="0" w:color="auto"/>
      </w:divBdr>
    </w:div>
    <w:div w:id="1905950010">
      <w:bodyDiv w:val="1"/>
      <w:marLeft w:val="0"/>
      <w:marRight w:val="0"/>
      <w:marTop w:val="0"/>
      <w:marBottom w:val="0"/>
      <w:divBdr>
        <w:top w:val="none" w:sz="0" w:space="0" w:color="auto"/>
        <w:left w:val="none" w:sz="0" w:space="0" w:color="auto"/>
        <w:bottom w:val="none" w:sz="0" w:space="0" w:color="auto"/>
        <w:right w:val="none" w:sz="0" w:space="0" w:color="auto"/>
      </w:divBdr>
    </w:div>
    <w:div w:id="1908487960">
      <w:bodyDiv w:val="1"/>
      <w:marLeft w:val="0"/>
      <w:marRight w:val="0"/>
      <w:marTop w:val="0"/>
      <w:marBottom w:val="0"/>
      <w:divBdr>
        <w:top w:val="none" w:sz="0" w:space="0" w:color="auto"/>
        <w:left w:val="none" w:sz="0" w:space="0" w:color="auto"/>
        <w:bottom w:val="none" w:sz="0" w:space="0" w:color="auto"/>
        <w:right w:val="none" w:sz="0" w:space="0" w:color="auto"/>
      </w:divBdr>
    </w:div>
    <w:div w:id="1969238456">
      <w:bodyDiv w:val="1"/>
      <w:marLeft w:val="0"/>
      <w:marRight w:val="0"/>
      <w:marTop w:val="0"/>
      <w:marBottom w:val="0"/>
      <w:divBdr>
        <w:top w:val="none" w:sz="0" w:space="0" w:color="auto"/>
        <w:left w:val="none" w:sz="0" w:space="0" w:color="auto"/>
        <w:bottom w:val="none" w:sz="0" w:space="0" w:color="auto"/>
        <w:right w:val="none" w:sz="0" w:space="0" w:color="auto"/>
      </w:divBdr>
    </w:div>
    <w:div w:id="1976794395">
      <w:bodyDiv w:val="1"/>
      <w:marLeft w:val="0"/>
      <w:marRight w:val="0"/>
      <w:marTop w:val="0"/>
      <w:marBottom w:val="0"/>
      <w:divBdr>
        <w:top w:val="none" w:sz="0" w:space="0" w:color="auto"/>
        <w:left w:val="none" w:sz="0" w:space="0" w:color="auto"/>
        <w:bottom w:val="none" w:sz="0" w:space="0" w:color="auto"/>
        <w:right w:val="none" w:sz="0" w:space="0" w:color="auto"/>
      </w:divBdr>
    </w:div>
    <w:div w:id="1988590751">
      <w:bodyDiv w:val="1"/>
      <w:marLeft w:val="0"/>
      <w:marRight w:val="0"/>
      <w:marTop w:val="0"/>
      <w:marBottom w:val="0"/>
      <w:divBdr>
        <w:top w:val="none" w:sz="0" w:space="0" w:color="auto"/>
        <w:left w:val="none" w:sz="0" w:space="0" w:color="auto"/>
        <w:bottom w:val="none" w:sz="0" w:space="0" w:color="auto"/>
        <w:right w:val="none" w:sz="0" w:space="0" w:color="auto"/>
      </w:divBdr>
    </w:div>
    <w:div w:id="1997227513">
      <w:bodyDiv w:val="1"/>
      <w:marLeft w:val="0"/>
      <w:marRight w:val="0"/>
      <w:marTop w:val="0"/>
      <w:marBottom w:val="0"/>
      <w:divBdr>
        <w:top w:val="none" w:sz="0" w:space="0" w:color="auto"/>
        <w:left w:val="none" w:sz="0" w:space="0" w:color="auto"/>
        <w:bottom w:val="none" w:sz="0" w:space="0" w:color="auto"/>
        <w:right w:val="none" w:sz="0" w:space="0" w:color="auto"/>
      </w:divBdr>
    </w:div>
    <w:div w:id="2014454884">
      <w:bodyDiv w:val="1"/>
      <w:marLeft w:val="0"/>
      <w:marRight w:val="0"/>
      <w:marTop w:val="0"/>
      <w:marBottom w:val="0"/>
      <w:divBdr>
        <w:top w:val="none" w:sz="0" w:space="0" w:color="auto"/>
        <w:left w:val="none" w:sz="0" w:space="0" w:color="auto"/>
        <w:bottom w:val="none" w:sz="0" w:space="0" w:color="auto"/>
        <w:right w:val="none" w:sz="0" w:space="0" w:color="auto"/>
      </w:divBdr>
    </w:div>
    <w:div w:id="2038386568">
      <w:bodyDiv w:val="1"/>
      <w:marLeft w:val="0"/>
      <w:marRight w:val="0"/>
      <w:marTop w:val="0"/>
      <w:marBottom w:val="0"/>
      <w:divBdr>
        <w:top w:val="none" w:sz="0" w:space="0" w:color="auto"/>
        <w:left w:val="none" w:sz="0" w:space="0" w:color="auto"/>
        <w:bottom w:val="none" w:sz="0" w:space="0" w:color="auto"/>
        <w:right w:val="none" w:sz="0" w:space="0" w:color="auto"/>
      </w:divBdr>
    </w:div>
    <w:div w:id="2065175806">
      <w:bodyDiv w:val="1"/>
      <w:marLeft w:val="0"/>
      <w:marRight w:val="0"/>
      <w:marTop w:val="0"/>
      <w:marBottom w:val="0"/>
      <w:divBdr>
        <w:top w:val="none" w:sz="0" w:space="0" w:color="auto"/>
        <w:left w:val="none" w:sz="0" w:space="0" w:color="auto"/>
        <w:bottom w:val="none" w:sz="0" w:space="0" w:color="auto"/>
        <w:right w:val="none" w:sz="0" w:space="0" w:color="auto"/>
      </w:divBdr>
    </w:div>
    <w:div w:id="2070878655">
      <w:bodyDiv w:val="1"/>
      <w:marLeft w:val="0"/>
      <w:marRight w:val="0"/>
      <w:marTop w:val="0"/>
      <w:marBottom w:val="0"/>
      <w:divBdr>
        <w:top w:val="none" w:sz="0" w:space="0" w:color="auto"/>
        <w:left w:val="none" w:sz="0" w:space="0" w:color="auto"/>
        <w:bottom w:val="none" w:sz="0" w:space="0" w:color="auto"/>
        <w:right w:val="none" w:sz="0" w:space="0" w:color="auto"/>
      </w:divBdr>
    </w:div>
    <w:div w:id="2078743725">
      <w:bodyDiv w:val="1"/>
      <w:marLeft w:val="0"/>
      <w:marRight w:val="0"/>
      <w:marTop w:val="0"/>
      <w:marBottom w:val="0"/>
      <w:divBdr>
        <w:top w:val="none" w:sz="0" w:space="0" w:color="auto"/>
        <w:left w:val="none" w:sz="0" w:space="0" w:color="auto"/>
        <w:bottom w:val="none" w:sz="0" w:space="0" w:color="auto"/>
        <w:right w:val="none" w:sz="0" w:space="0" w:color="auto"/>
      </w:divBdr>
    </w:div>
    <w:div w:id="2092386528">
      <w:bodyDiv w:val="1"/>
      <w:marLeft w:val="0"/>
      <w:marRight w:val="0"/>
      <w:marTop w:val="0"/>
      <w:marBottom w:val="0"/>
      <w:divBdr>
        <w:top w:val="none" w:sz="0" w:space="0" w:color="auto"/>
        <w:left w:val="none" w:sz="0" w:space="0" w:color="auto"/>
        <w:bottom w:val="none" w:sz="0" w:space="0" w:color="auto"/>
        <w:right w:val="none" w:sz="0" w:space="0" w:color="auto"/>
      </w:divBdr>
    </w:div>
    <w:div w:id="2108578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
      <w:docPartPr>
        <w:name w:val="120B860FC5E1504AB1216563422414A1"/>
        <w:category>
          <w:name w:val="General"/>
          <w:gallery w:val="placeholder"/>
        </w:category>
        <w:types>
          <w:type w:val="bbPlcHdr"/>
        </w:types>
        <w:behaviors>
          <w:behavior w:val="content"/>
        </w:behaviors>
        <w:guid w:val="{06425B03-8353-7943-9D37-D8C6DA352537}"/>
      </w:docPartPr>
      <w:docPartBody>
        <w:p w:rsidR="00B446CB" w:rsidRDefault="00C616C0" w:rsidP="00C616C0">
          <w:pPr>
            <w:pStyle w:val="120B860FC5E1504AB1216563422414A1"/>
          </w:pPr>
          <w:r w:rsidRPr="00317AE2">
            <w:rPr>
              <w:rStyle w:val="PlaceholderText"/>
            </w:rPr>
            <w:t>Click or tap here to enter text.</w:t>
          </w:r>
        </w:p>
      </w:docPartBody>
    </w:docPart>
    <w:docPart>
      <w:docPartPr>
        <w:name w:val="ACE5B9B27F88B14F844909C8DFE900B9"/>
        <w:category>
          <w:name w:val="General"/>
          <w:gallery w:val="placeholder"/>
        </w:category>
        <w:types>
          <w:type w:val="bbPlcHdr"/>
        </w:types>
        <w:behaviors>
          <w:behavior w:val="content"/>
        </w:behaviors>
        <w:guid w:val="{93B11018-463B-9E48-B93A-81075F0DEA73}"/>
      </w:docPartPr>
      <w:docPartBody>
        <w:p w:rsidR="003A2DAD" w:rsidRDefault="004F13ED" w:rsidP="004F13ED">
          <w:pPr>
            <w:pStyle w:val="ACE5B9B27F88B14F844909C8DFE900B9"/>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B6E"/>
    <w:rsid w:val="000D0933"/>
    <w:rsid w:val="001634E7"/>
    <w:rsid w:val="00204719"/>
    <w:rsid w:val="00252A8B"/>
    <w:rsid w:val="0029123F"/>
    <w:rsid w:val="003325B3"/>
    <w:rsid w:val="003A2DAD"/>
    <w:rsid w:val="003C0834"/>
    <w:rsid w:val="003C4549"/>
    <w:rsid w:val="004005D7"/>
    <w:rsid w:val="00424C76"/>
    <w:rsid w:val="00455FD6"/>
    <w:rsid w:val="00457D8F"/>
    <w:rsid w:val="0048576C"/>
    <w:rsid w:val="004D4CC0"/>
    <w:rsid w:val="004E063E"/>
    <w:rsid w:val="004F13ED"/>
    <w:rsid w:val="00501D5B"/>
    <w:rsid w:val="005104F6"/>
    <w:rsid w:val="00562153"/>
    <w:rsid w:val="00704B4E"/>
    <w:rsid w:val="007A1AB8"/>
    <w:rsid w:val="007A2F4A"/>
    <w:rsid w:val="00817367"/>
    <w:rsid w:val="00A5664C"/>
    <w:rsid w:val="00AA3F09"/>
    <w:rsid w:val="00AB75E0"/>
    <w:rsid w:val="00B225CB"/>
    <w:rsid w:val="00B233C5"/>
    <w:rsid w:val="00B446CB"/>
    <w:rsid w:val="00B54855"/>
    <w:rsid w:val="00B57CA9"/>
    <w:rsid w:val="00B90F9E"/>
    <w:rsid w:val="00BA326D"/>
    <w:rsid w:val="00C616C0"/>
    <w:rsid w:val="00CA0CB5"/>
    <w:rsid w:val="00D7067E"/>
    <w:rsid w:val="00D859F3"/>
    <w:rsid w:val="00DF07DC"/>
    <w:rsid w:val="00EA3E33"/>
    <w:rsid w:val="00EF5116"/>
    <w:rsid w:val="00F01A17"/>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13ED"/>
    <w:rPr>
      <w:color w:val="808080"/>
    </w:rPr>
  </w:style>
  <w:style w:type="paragraph" w:customStyle="1" w:styleId="120B860FC5E1504AB1216563422414A1">
    <w:name w:val="120B860FC5E1504AB1216563422414A1"/>
    <w:rsid w:val="00C616C0"/>
    <w:pPr>
      <w:spacing w:after="0" w:line="240" w:lineRule="auto"/>
    </w:pPr>
    <w:rPr>
      <w:sz w:val="24"/>
      <w:szCs w:val="24"/>
    </w:rPr>
  </w:style>
  <w:style w:type="paragraph" w:customStyle="1" w:styleId="ACE5B9B27F88B14F844909C8DFE900B9">
    <w:name w:val="ACE5B9B27F88B14F844909C8DFE900B9"/>
    <w:rsid w:val="004F13ED"/>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ERRLA xmlns="PERRLAPaper">
  <References xmlns="">
    <Reference>
      <referenceID>2806714</referenceID>
      <referenceUniqueID>183d8472-0b20-4ecb-b636-8543c1fb311d</referenceUniqueID>
      <customerID>741614</customerID>
      <createdDate>2021-02-27T15:08:46.3184374-06:00</createdDate>
      <lastModifiedDate>0001-01-01T00:00:00</lastModifiedDate>
      <isDeleted>false</isDeleted>
      <referenceTypeID>1</referenceTypeID>
      <referenceType/>
      <name>Bonsack, C., Montagrin, Y., Favrod, J., Gibellini, S., &amp; Conus, P. (2007). Motivational interviewing for cannabis users with psychotic disorders. L'Encéphale, &lt;em&gt;33&lt;/em&gt;(5), 819–826. &lt;a href="https://doi.org/10.1016/j.encep.2006.08.001"&gt;https://doi.org/10.1016/j.encep.2006.08.001&lt;/a&gt;</name>
      <nickname/>
      <data>{
  "articleNumber": "",
  "articleTitle": "Motivational interviewing for cannabis users with psychotic disorders ",
  "contributors": [
    {
      "type": "author",
      "firstName": "C.",
      "middleName": "",
      "lastName": "Bonsack",
      "prefix": "",
      "suffix": "",
      "name": "",
      "groupName": "",
      "abbreviation": ""
    },
    {
      "type": "author",
      "firstName": "Y.",
      "middleName": "",
      "lastName": "Montagrin",
      "prefix": "",
      "suffix": "",
      "name": "",
      "groupName": "",
      "abbreviation": ""
    },
    {
      "type": "author",
      "firstName": "J.",
      "middleName": "",
      "lastName": "Favrod",
      "prefix": "",
      "suffix": "",
      "name": "",
      "groupName": "",
      "abbreviation": ""
    },
    {
      "type": "author",
      "firstName": "S.",
      "middleName": "",
      "lastName": "Gibellini",
      "prefix": "",
      "suffix": "",
      "name": "",
      "groupName": "",
      "abbreviation": ""
    },
    {
      "type": "author",
      "firstName": "P.",
      "middleName": "",
      "lastName": "Conus",
      "prefix": "",
      "suffix": "",
      "name": "",
      "groupName": "",
      "abbreviation": ""
    }
  ],
  "databaseTitle": "",
  "doi": "10.1016/j.encep.2006.08.001",
  "issue": "5",
  "issueTitle": "",
  "journalTitle": "L'Encéphale",
  "kind": "article",
  "publicationDate": "2007",
  "referencePages": "819-826",
  "retrievalDate": "",
  "translatedArticleTitle": "",
  "translatedIssueTitle": "",
  "translatedJournalTitle": "",
  "type": "journal",
  "url": "",
  "volume": "33",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"Bonsack, C., Montagrin, Y., Favrod, J., Gibellini, S., &amp; Conus, P. (2007). Motivational interviewing for cannabis users with psychotic disorders. &lt;em&gt;L'Encéphale&lt;/em&gt;, &lt;em&gt;33&lt;/em&gt;(5), 819–826. &lt;a href=\"https://doi.org/10.1016/j.encep.2006.08.001\"&gt;https://doi.org/10.1016/j.encep.2006.08.001&lt;/a&gt;",
    "orderByValue": "bonsack c montagrin y favrod j gibellini s conus p 2007 00 00 motivational interviewing for cannabis users with psychotic disorders l'encéphale 33 5 819–826 https://doi.org/10.1016/j.encep.2006.08.001",
    "isPrintedOnReferencePage": true,
    "authorPart": "Bonsack, C., Montagrin, Y., Favrod, J., Gibellini, S., &amp; Conus, P.",
    "datePart": "(2007)."
  }
}</values>
      <note/>
      <tags/>
      <legacyReferenceID>0</legacyReferenceID>
      <researchNotes/>
      <authorPart>Bonsack, C., Montagrin, Y., Favrod, J., Gibellini, S., &amp; Conus, P.</authorPart>
      <datePart>(2007).</datePart>
      <sameAuthorDatePartID>0</sameAuthorDatePartID>
      <newDatePart/>
      <orderByValue>bonsack c montagrin y favrod j gibellini s conus p 2007 00 00 motivational interviewing for cannabis users with psychotic disorders l'encéphale 33 5 819–826 https://doi.org/10.1016/j.encep.2006.08.001</orderByValue>
      <displayValue>Bonsack, C., Montagrin, Y., Favrod, J., Gibellini, S., &amp; Conus, P. (2007). Motivational interviewing for cannabis users with psychotic disorders. &lt;em&gt;L'Encéphale&lt;/em&gt;, &lt;em&gt;33&lt;/em&gt;(5), 819–826. &lt;a href="https://doi.org/10.1016/j.encep.2006.08.001"&gt;https://doi.org/10.1016/j.encep.2006.08.001&lt;/a&gt;</displayValue>
      <citationEtAlOverwrite/>
      <indirectCitation>
        <first>Bonsack et al., 2007</first>
        <subsequent/>
      </indirectCitation>
      <citations>
        <apa7>
          <first>Bonsack et al., 2007</first>
          <subsequent/>
        </apa7>
        <citationData>
          <datePart>true</datePart>
          <label/>
          <namePart>true</namePart>
          <type>n.d.</type>
          <value/>
        </citationData>
        <referenceID>2806714</referenceID>
        <referenceUniqueID>183d8472-0b20-4ecb-b636-8543c1fb311d</referenceUniqueID>
        <citationUniqueID>888E2691-6269-4B3D-A08B-6D39A7B257FD</citationUniqueID>
        <position>1</position>
        <displayValue>(Bonsack et al., 2007)</displayValue>
      </citations>
      <isGenesis>true</isGenesis>
      <value>Bonsack, C., Montagrin, Y., Favrod, J., Gibellini, S., &amp; Conus, P. (2007). Motivational interviewing for cannabis users with psychotic disorders. &lt;em&gt;L'Encéphale&lt;/em&gt;, &lt;em&gt;33&lt;/em&gt;(5), 819–826. &lt;a href="https://doi.org/10.1016/j.encep.2006.08.001"&gt;https://doi.org/10.1016/j.encep.2006.08.001&lt;/a&gt;</value>
    </Reference>
    <Reference>
      <referenceID>2794211</referenceID>
      <referenceUniqueID>fb4835fd-7692-48a4-8daf-e485328fad0b</referenceUniqueID>
      <customerID>741614</customerID>
      <createdDate>2021-02-26T17:25:12.3264322-06:00</createdDate>
      <lastModifiedDate>0001-01-01T00:00:00</lastModifiedDate>
      <isDeleted>false</isDeleted>
      <referenceTypeID>3</referenceTypeID>
      <referenceType/>
      <name>Centers for Disease Control and Prevention. (2020, May 22). What you need to know about marijuana use in teens. &lt;a href="https://www.cdc.gov/marijuana/factsheets/teens.htm"&gt;https://www.cdc.gov/marijuana/factsheets/teens.htm&lt;/a&gt;</name>
      <nickname/>
      <data>{
  "contributors": [
    {
      "type": "groupAuthor",
      "firstName": "",
      "middleName": "",
      "lastName": "",
      "suffix": "",
      "groupName": "Centers for Disease Control and Prevention"
    }
  ],
  "format": "",
  "pageTitle": "What you need to know about marijuana use in teens ",
  "publicationDate": "5/22/2020",
  "retrievalDate": "",
  "url": "https://www.cdc.gov/marijuana/factsheets/teens.htm",
  "translatedTitle": "",
  "websiteTitle": "Centers for Disease Control and Prevention"
}</data>
      <values>{
  "apa7": {
    "value": "Centers for Disease Control and Prevention. (2020, May 22). &lt;em&gt;What you need to know about marijuana use in teens&lt;/em&gt;. &lt;a href=\"https://www.cdc.gov/marijuana/factsheets/teens.htm\"&gt;https://www.cdc.gov/marijuana/factsheets/teens.htm&lt;/a&gt;",
    "orderByValue": "centers for disease control and prevention 2020 05 22 what you need to know about marijuana use in teens https://www.cdc.gov/marijuana/factsheets/teens.htm",
    "isPrintedOnReferencePage": true,
    "authorPart": "Centers for Disease Control and Prevention.",
    "datePart": "(2020, May 22)."
  }
}</values>
      <note/>
      <tags/>
      <legacyReferenceID>0</legacyReferenceID>
      <researchNotes/>
      <authorPart>Centers for Disease Control and Prevention.</authorPart>
      <datePart>(2020, May 22).</datePart>
      <sameAuthorDatePartID>0</sameAuthorDatePartID>
      <newDatePart/>
      <orderByValue>centers for disease control and prevention 2020 05 22 what you need to know about marijuana use in teens https://www.cdc.gov/marijuana/factsheets/teens.htm</orderByValue>
      <displayValue>Centers for Disease Control and Prevention. (2020, May 22). &lt;em&gt;What you need to know about marijuana use in teens&lt;/em&gt;. &lt;a href="https://www.cdc.gov/marijuana/factsheets/teens.htm"&gt;https://www.cdc.gov/marijuana/factsheets/teens.htm&lt;/a&gt;</displayValue>
      <citationEtAlOverwrite/>
      <indirectCitation>
        <first>Centers for Disease Control and Prevention, 2020</first>
        <subsequent/>
      </indirectCitation>
      <citations>
        <apa7>
          <first>Centers for Disease Control and Prevention, 2020</first>
          <subsequent/>
        </apa7>
        <citationData>
          <datePart>true</datePart>
          <label/>
          <namePart>true</namePart>
          <type>n.d.</type>
          <value/>
        </citationData>
        <referenceID>2794211</referenceID>
        <referenceUniqueID>fb4835fd-7692-48a4-8daf-e485328fad0b</referenceUniqueID>
        <citationUniqueID>26F8F3AA-307E-4A20-925F-0E2ECC9D3685</citationUniqueID>
        <position>1</position>
        <displayValue>(Centers for Disease Control and Prevention, 2020)</displayValue>
      </citations>
      <isGenesis>true</isGenesis>
      <value>Centers for Disease Control and Prevention. (2020, May 22). &lt;em&gt;What you need to know about marijuana use in teens&lt;/em&gt;. &lt;a href="https://www.cdc.gov/marijuana/factsheets/teens.htm"&gt;https://www.cdc.gov/marijuana/factsheets/teens.htm&lt;/a&gt;</value>
    </Reference>
    <Reference>
      <referenceID>2807074</referenceID>
      <referenceUniqueID>ee836839-7cb7-4a34-bb6b-6139432b8940</referenceUniqueID>
      <customerID>741614</customerID>
      <createdDate>2021-02-27T15:27:52.7348265-06:00</createdDate>
      <lastModifiedDate>0001-01-01T00:00:00</lastModifiedDate>
      <isDeleted>false</isDeleted>
      <referenceTypeID>1</referenceTypeID>
      <referenceType/>
      <name>D'Amico, E. J., Parast, L., Shadel, W. G., Meredith, L. S., Seelam, R., &amp; Stein, B. D. (2018). Brief motivational interviewing intervention to reduce alcohol and marijuana use for at-risk adolescents in primary care. Journal of Consulting and Clinical Psychology, &lt;em&gt;86&lt;/em&gt;(9), 775–786. &lt;a href="https://doi.org/10.1037/ccp0000332"&gt;https://doi.org/10.1037/ccp0000332&lt;/a&gt;</name>
      <nickname/>
      <data>{
  "articleNumber": "",
  "articleTitle": "Brief motivational interviewing intervention to reduce alcohol and marijuana use for at-risk adolescents in primary care.",
  "contributors": [
    {
      "type": "author",
      "firstName": "Elizabeth",
      "middleName": "J",
      "lastName": "D'Amico",
      "prefix": "",
      "suffix": "",
      "name": "",
      "groupName": "",
      "abbreviation": ""
    },
    {
      "type": "author",
      "firstName": "Layla",
      "middleName": "",
      "lastName": "Parast",
      "prefix": "",
      "suffix": "",
      "name": "",
      "groupName": "",
      "abbreviation": ""
    },
    {
      "type": "author",
      "firstName": "William",
      "middleName": "G",
      "lastName": "Shadel",
      "prefix": "",
      "suffix": "",
      "name": "",
      "groupName": "",
      "abbreviation": ""
    },
    {
      "type": "author",
      "firstName": "Lisa",
      "middleName": "S",
      "lastName": "Meredith",
      "prefix": "",
      "suffix": "",
      "name": "",
      "groupName": "",
      "abbreviation": ""
    },
    {
      "type": "author",
      "firstName": "Rachana",
      "middleName": "",
      "lastName": "Seelam",
      "prefix": "",
      "suffix": "",
      "name": "",
      "groupName": "",
      "abbreviation": ""
    },
    {
      "type": "author",
      "firstName": "Bradley",
      "middleName": "D",
      "lastName": "Stein",
      "prefix": "",
      "suffix": "",
      "name": "",
      "groupName": "",
      "abbreviation": ""
    }
  ],
  "databaseTitle": "",
  "doi": "10.1037/ccp0000332",
  "issue": "9",
  "issueTitle": "",
  "journalTitle": "Journal of Consulting and Clinical Psychology",
  "kind": "article",
  "publicationDate": "2018",
  "referencePages": "775-786",
  "retrievalDate": "",
  "translatedArticleTitle": "",
  "translatedIssueTitle": "",
  "translatedJournalTitle": "",
  "type": "journal",
  "url": "",
  "volume": "86",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"D'Amico, E. J., Parast, L., Shadel, W. G., Meredith, L. S., Seelam, R., &amp; Stein, B. D. (2018). Brief motivational interviewing intervention to reduce alcohol and marijuana use for at-risk adolescents in primary care. &lt;em&gt;Journal of Consulting and Clinical Psychology&lt;/em&gt;, &lt;em&gt;86&lt;/em&gt;(9), 775–786. &lt;a href=\"https://doi.org/10.1037/ccp0000332\"&gt;https://doi.org/10.1037/ccp0000332&lt;/a&gt;",
    "orderByValue": "d'amico e j parast l shadel w g meredith l s seelam r stein b d 2018 00 00 brief motivational interviewing intervention to reduce alcohol and marijuana use for at-risk adolescents in primary care journal of consulting and clinical psychology 86 9 775–786 https://doi.org/10.1037/ccp0000332",
    "isPrintedOnReferencePage": true,
    "authorPart": "D'Amico, E. J., Parast, L., Shadel, W. G., Meredith, L. S., Seelam, R., &amp; Stein, B. D.",
    "datePart": "(2018)."
  }
}</values>
      <note/>
      <tags/>
      <legacyReferenceID>0</legacyReferenceID>
      <researchNotes/>
      <authorPart>D'Amico, E. J., Parast, L., Shadel, W. G., Meredith, L. S., Seelam, R., &amp; Stein, B. D.</authorPart>
      <datePart>(2018).</datePart>
      <sameAuthorDatePartID>0</sameAuthorDatePartID>
      <newDatePart/>
      <orderByValue>d'amico e j parast l shadel w g meredith l s seelam r stein b d 2018 00 00 brief motivational interviewing intervention to reduce alcohol and marijuana use for at-risk adolescents in primary care journal of consulting and clinical psychology 86 9 775–786 https://doi.org/10.1037/ccp0000332</orderByValue>
      <displayValue>D'Amico, E. J., Parast, L., Shadel, W. G., Meredith, L. S., Seelam, R., &amp; Stein, B. D. (2018). Brief motivational interviewing intervention to reduce alcohol and marijuana use for at-risk adolescents in primary care. &lt;em&gt;Journal of Consulting and Clinical Psychology&lt;/em&gt;, &lt;em&gt;86&lt;/em&gt;(9), 775–786. &lt;a href="https://doi.org/10.1037/ccp0000332"&gt;https://doi.org/10.1037/ccp0000332&lt;/a&gt;</displayValue>
      <citationEtAlOverwrite/>
      <indirectCitation>
        <first>D'Amico et al., 2018</first>
        <subsequent/>
      </indirectCitation>
      <citations>
        <apa7>
          <first>D'Amico et al., 2018</first>
          <subsequent/>
        </apa7>
        <citationData>
          <datePart>true</datePart>
          <label/>
          <namePart>true</namePart>
          <type>n.d.</type>
          <value/>
        </citationData>
        <referenceID>2807074</referenceID>
        <referenceUniqueID>ee836839-7cb7-4a34-bb6b-6139432b8940</referenceUniqueID>
        <citationUniqueID>D8C7851A-B25B-4DC3-958A-2E910CCD3F03</citationUniqueID>
        <position>1</position>
        <displayValue>(D'Amico et al., 2018)</displayValue>
      </citations>
      <isGenesis>true</isGenesis>
      <value>D'Amico, E. J., Parast, L., Shadel, W. G., Meredith, L. S., Seelam, R., &amp; Stein, B. D. (2018). Brief motivational interviewing intervention to reduce alcohol and marijuana use for at-risk adolescents in primary care. &lt;em&gt;Journal of Consulting and Clinical Psychology&lt;/em&gt;, &lt;em&gt;86&lt;/em&gt;(9), 775–786. &lt;a href="https://doi.org/10.1037/ccp0000332"&gt;https://doi.org/10.1037/ccp0000332&lt;/a&gt;</value>
    </Reference>
    <Reference>
      <referenceID>2798697</referenceID>
      <referenceUniqueID>8271abbd-4384-49af-970d-4530ad6d9c0a</referenceUniqueID>
      <customerID>741614</customerID>
      <createdDate>2021-02-26T23:15:26.3629255-06:00</createdDate>
      <lastModifiedDate>0001-01-01T00:00:00</lastModifiedDate>
      <isDeleted>false</isDeleted>
      <referenceTypeID>3</referenceTypeID>
      <referenceType/>
      <name>Marijuana Anonymous. (2021). Marijuana anonymous. Marijuana Anonymous World Services. &lt;a href="https://marijuana-anonymous.org"&gt;https://marijuana-anonymous.org&lt;/a&gt;</name>
      <nickname/>
      <data>{
  "contributors": [
    {
      "type": "groupAuthor",
      "firstName": "",
      "middleName": "",
      "lastName": "",
      "suffix": "",
      "groupName": "Marijuana Anonymous "
    }
  ],
  "format": "",
  "pageTitle": "Marijuana anonymous",
  "publicationDate": "2021",
  "retrievalDate": "",
  "url": "https://marijuana-anonymous.org",
  "translatedTitle": "",
  "websiteTitle": "Marijuana Anonymous World Services"
}</data>
      <values>{
  "apa7": {
    "value": "Marijuana Anonymous. (2021). &lt;em&gt;Marijuana anonymous&lt;/em&gt;. Marijuana Anonymous World Services. &lt;a href=\"https://marijuana-anonymous.org\"&gt;https://marijuana-anonymous.org&lt;/a&gt;",
    "orderByValue": "marijuana anonymous 2021 00 00 marijuana anonymous marijuana anonymous world services https://marijuana-anonymous.org",
    "isPrintedOnReferencePage": true,
    "authorPart": "Marijuana Anonymous.",
    "datePart": "(2021)."
  }
}</values>
      <note/>
      <tags/>
      <legacyReferenceID>0</legacyReferenceID>
      <researchNotes/>
      <authorPart>Marijuana Anonymous.</authorPart>
      <datePart>(2021).</datePart>
      <sameAuthorDatePartID>0</sameAuthorDatePartID>
      <newDatePart/>
      <orderByValue>marijuana anonymous 2021 00 00 marijuana anonymous marijuana anonymous world services https://marijuana-anonymous.org</orderByValue>
      <displayValue>Marijuana Anonymous. (2021). &lt;em&gt;Marijuana anonymous&lt;/em&gt;. Marijuana Anonymous World Services. &lt;a href="https://marijuana-anonymous.org"&gt;https://marijuana-anonymous.org&lt;/a&gt;</displayValue>
      <citationEtAlOverwrite/>
      <indirectCitation>
        <first>Marijuana Anonymous, 2021</first>
        <subsequent/>
      </indirectCitation>
      <citations>
        <apa7>
          <first>Marijuana Anonymous, 2021</first>
          <subsequent/>
        </apa7>
        <citationData>
          <datePart>true</datePart>
          <label/>
          <namePart>true</namePart>
          <type>n.d.</type>
          <value/>
        </citationData>
        <referenceID>2798697</referenceID>
        <referenceUniqueID>8271abbd-4384-49af-970d-4530ad6d9c0a</referenceUniqueID>
        <citationUniqueID>A9B9CBF8-9D36-4E2B-893F-D859842467D4</citationUniqueID>
        <position>1</position>
        <displayValue>(Marijuana Anonymous, 2021)</displayValue>
      </citations>
      <citations>
        <apa7>
          <first>Marijuana Anonymous, 2021</first>
          <subsequent/>
        </apa7>
        <citationData>
          <datePart>true</datePart>
          <label/>
          <namePart>true</namePart>
          <type>n.d.</type>
          <value/>
        </citationData>
        <referenceID>2798697</referenceID>
        <referenceUniqueID>8271abbd-4384-49af-970d-4530ad6d9c0a</referenceUniqueID>
        <citationUniqueID>B2242DD3-FBB3-4F49-9B1F-BD68977D2449</citationUniqueID>
        <position>2</position>
        <displayValue>(Marijuana Anonymous, 2021)</displayValue>
      </citations>
      <isGenesis>true</isGenesis>
      <value>Marijuana Anonymous. (2021). &lt;em&gt;Marijuana anonymous&lt;/em&gt;. Marijuana Anonymous World Services. &lt;a href="https://marijuana-anonymous.org"&gt;https://marijuana-anonymous.org&lt;/a&gt;</value>
    </Reference>
    <Reference>
      <referenceID>3107706</referenceID>
      <referenceUniqueID>aec56402-d477-4873-a653-d93aa90797a4</referenceUniqueID>
      <customerID>741614</customerID>
      <createdDate>2021-03-20T14:10:03.3349163-05:00</createdDate>
      <lastModifiedDate>0001-01-01T00:00:00</lastModifiedDate>
      <isDeleted>false</isDeleted>
      <referenceTypeID>3</referenceTypeID>
      <referenceType/>
      <name>Martino, S., Ondersma, S., Howell, H., &amp; Yonkers, K. (2012). A nurse-delivered brief motivational intervention for women who screen positve for tobacco, alcohol, or drug use [PDF]. Project START. &lt;a href="https://www.mirecc.va.gov/visn1/docs/products/Project_START_MI-N_Manual.pdf"&gt;https://www.mirecc.va.gov/visn1/docs/products/Project_START_MI-N_Manual.pdf&lt;/a&gt;</name>
      <nickname/>
      <data>{
  "contributors": [
    {
      "type": "author",
      "firstName": "Steve",
      "middleName": "",
      "lastName": "Martino",
      "prefix": "",
      "suffix": "",
      "name": "",
      "groupName": "",
      "abbreviation": ""
    },
    {
      "type": "author",
      "firstName": "Steven",
      "middleName": "",
      "lastName": "Ondersma",
      "suffix": ""
    },
    {
      "type": "author",
      "firstName": "Heather ",
      "middleName": "",
      "lastName": "Howell",
      "suffix": ""
    },
    {
      "type": "author",
      "firstName": "Kimberly ",
      "middleName": "",
      "lastName": "Yonkers ",
      "suffix": ""
    }
  ],
  "format": "PDF",
  "pageTitle": "A nurse-delivered brief motivational intervention for women who screen positve for tobacco, alcohol, or drug use",
  "publicationDate": "2012",
  "retrievalDate": "",
  "url": "https://www.mirecc.va.gov/visn1/docs/products/Project_START_MI-N_Manual.pdf",
  "translatedTitle": "",
  "websiteTitle": "Project START"
}</data>
      <values>{
  "apa7": {
    "value": "Martino, S., Ondersma, S., Howell, H., &amp; Yonkers, K. (2012). &lt;em&gt;A nurse-delivered brief motivational intervention for women who screen positve for tobacco, alcohol, or drug use&lt;/em&gt; [PDF]. Project START. &lt;a href=\"https://www.mirecc.va.gov/visn1/docs/products/Project_START_MI-N_Manual.pdf\"&gt;https://www.mirecc.va.gov/visn1/docs/products/Project_START_MI-N_Manual.pdf&lt;/a&gt;",
    "orderByValue": "martino s ondersma s howell h yonkers k 2012 00 00 a nurse-delivered brief motivational intervention for women who screen positve for tobacco alcohol or drug use project start https://www.mirecc.va.gov/visn1/docs/products/project_start_mi-n_manual.pdf",
    "isPrintedOnReferencePage": true,
    "authorPart": "Martino, S., Ondersma, S., Howell, H., &amp; Yonkers, K.",
    "datePart": "(2012)."
  }
}</values>
      <note/>
      <tags/>
      <legacyReferenceID>0</legacyReferenceID>
      <researchNotes/>
      <authorPart>Martino, S., Ondersma, S., Howell, H., &amp; Yonkers, K.</authorPart>
      <datePart>(2012).</datePart>
      <sameAuthorDatePartID>0</sameAuthorDatePartID>
      <newDatePart/>
      <orderByValue>martino s ondersma s howell h yonkers k 2012 00 00 a nurse-delivered brief motivational intervention for women who screen positve for tobacco alcohol or drug use project start https://www.mirecc.va.gov/visn1/docs/products/project_start_mi-n_manual.pdf</orderByValue>
      <displayValue>Martino, S., Ondersma, S., Howell, H., &amp; Yonkers, K. (2012). &lt;em&gt;A nurse-delivered brief motivational intervention for women who screen positve for tobacco, alcohol, or drug use&lt;/em&gt; [PDF]. Project START. &lt;a href="https://www.mirecc.va.gov/visn1/docs/products/Project_START_MI-N_Manual.pdf"&gt;https://www.mirecc.va.gov/visn1/docs/products/Project_START_MI-N_Manual.pdf&lt;/a&gt;</displayValue>
      <citationEtAlOverwrite/>
      <indirectCitation>
        <first>Martino et al., 2012</first>
        <subsequent/>
      </indirectCitation>
      <citations>
        <apa7>
          <first>Martino et al., 2012</first>
          <subsequent/>
        </apa7>
        <citationData>
          <datePart>true</datePart>
          <label/>
          <namePart>true</namePart>
          <type>n.d.</type>
          <value/>
        </citationData>
        <referenceID>3107706</referenceID>
        <referenceUniqueID>aec56402-d477-4873-a653-d93aa90797a4</referenceUniqueID>
        <citationUniqueID>93A91873-EBE3-4769-8B48-540C7B275B05</citationUniqueID>
        <position>1</position>
        <displayValue>(Martino et al., 2012)</displayValue>
      </citations>
      <isGenesis>true</isGenesis>
      <value>Martino, S., Ondersma, S., Howell, H., &amp; Yonkers, K. (2012). &lt;em&gt;A nurse-delivered brief motivational intervention for women who screen positve for tobacco, alcohol, or drug use&lt;/em&gt; [PDF]. Project START. &lt;a href="https://www.mirecc.va.gov/visn1/docs/products/Project_START_MI-N_Manual.pdf"&gt;https://www.mirecc.va.gov/visn1/docs/products/Project_START_MI-N_Manual.pdf&lt;/a&gt;</value>
    </Reference>
    <Reference>
      <referenceID>2794231</referenceID>
      <referenceUniqueID>cebfc2ab-2eb2-4d3a-90d6-3d4d12ddb423</referenceUniqueID>
      <customerID>741614</customerID>
      <createdDate>2021-02-26T17:27:01.4165324-06:00</createdDate>
      <lastModifiedDate>0001-01-01T00:00:00</lastModifiedDate>
      <isDeleted>false</isDeleted>
      <referenceTypeID>3</referenceTypeID>
      <referenceType/>
      <name>National Institute on Drug Abuse. (2020, July). Marijuana research report. &lt;a href="https://www.drugabuse.gov/publications/research-reports/marijuana/letter-director"&gt;https://www.drugabuse.gov/publications/research-reports/marijuana/letter-director&lt;/a&gt;</name>
      <nickname/>
      <data>{
  "contributors": [
    {
      "type": "groupAuthor",
      "firstName": "",
      "middleName": "",
      "lastName": "",
      "suffix": "",
      "groupName": "National Institute on Drug Abuse "
    }
  ],
  "format": "",
  "pageTitle": "Marijuana research report ",
  "publicationDate": "07/2020",
  "retrievalDate": "",
  "url": "https://www.drugabuse.gov/publications/research-reports/marijuana/letter-director",
  "translatedTitle": "",
  "websiteTitle": "National Institute on Drug Abuse"
}</data>
      <values>{
  "apa7": {
    "value": "National Institute on Drug Abuse. (2020, July). &lt;em&gt;Marijuana research report&lt;/em&gt;. &lt;a href=\"https://www.drugabuse.gov/publications/research-reports/marijuana/letter-director\"&gt;https://www.drugabuse.gov/publications/research-reports/marijuana/letter-director&lt;/a&gt;",
    "orderByValue": "national institute on drug abuse 2020 07 00 marijuana research report https://www.drugabuse.gov/publications/research-reports/marijuana/letter-director",
    "isPrintedOnReferencePage": true,
    "authorPart": "National Institute on Drug Abuse.",
    "datePart": "(2020, July)."
  }
}</values>
      <note/>
      <tags/>
      <legacyReferenceID>0</legacyReferenceID>
      <researchNotes/>
      <authorPart>National Institute on Drug Abuse.</authorPart>
      <datePart>(2020, July).</datePart>
      <sameAuthorDatePartID>0</sameAuthorDatePartID>
      <newDatePart/>
      <orderByValue>national institute on drug abuse 2020 07 00 marijuana research report https://www.drugabuse.gov/publications/research-reports/marijuana/letter-director</orderByValue>
      <displayValue>National Institute on Drug Abuse. (2020, July). &lt;em&gt;Marijuana research report&lt;/em&gt;. &lt;a href="https://www.drugabuse.gov/publications/research-reports/marijuana/letter-director"&gt;https://www.drugabuse.gov/publications/research-reports/marijuana/letter-director&lt;/a&gt;</displayValue>
      <citationEtAlOverwrite/>
      <indirectCitation>
        <first>National Institute on Drug Abuse, 2020</first>
        <subsequent/>
      </indirectCitation>
      <citations>
        <apa7>
          <first>National Institute on Drug Abuse, 2020</first>
          <subsequent/>
        </apa7>
        <citationData>
          <datePart>true</datePart>
          <label/>
          <namePart>true</namePart>
          <type>n.d.</type>
          <value/>
        </citationData>
        <referenceID>2794231</referenceID>
        <referenceUniqueID>cebfc2ab-2eb2-4d3a-90d6-3d4d12ddb423</referenceUniqueID>
        <citationUniqueID>C1BA2D10-C067-4D5C-8A2F-0C66B7C5CC7C</citationUniqueID>
        <position>1</position>
        <displayValue>(National Institute on Drug Abuse, 2020)</displayValue>
      </citations>
      <citations>
        <apa7>
          <first>National Institute on Drug Abuse, 2020</first>
          <subsequent/>
        </apa7>
        <citationData>
          <datePart>true</datePart>
          <label/>
          <namePart>true</namePart>
          <type>n.d.</type>
          <value/>
        </citationData>
        <referenceID>2794231</referenceID>
        <referenceUniqueID>cebfc2ab-2eb2-4d3a-90d6-3d4d12ddb423</referenceUniqueID>
        <citationUniqueID>533D29F1-9EE7-4FB8-84E2-CFB563CC381C</citationUniqueID>
        <position>2</position>
        <displayValue>(National Institute on Drug Abuse, 2020)</displayValue>
      </citations>
      <isGenesis>true</isGenesis>
      <value>National Institute on Drug Abuse. (2020, July). &lt;em&gt;Marijuana research report&lt;/em&gt;. &lt;a href="https://www.drugabuse.gov/publications/research-reports/marijuana/letter-director"&gt;https://www.drugabuse.gov/publications/research-reports/marijuana/letter-director&lt;/a&gt;</value>
    </Reference>
    <Reference>
      <referenceID>2806646</referenceID>
      <referenceUniqueID>ebd3f229-1c5c-467a-90ee-213d0421ab1a</referenceUniqueID>
      <customerID>741614</customerID>
      <createdDate>2021-02-27T15:04:51.4154971-06:00</createdDate>
      <lastModifiedDate>0001-01-01T00:00:00</lastModifiedDate>
      <isDeleted>false</isDeleted>
      <referenceTypeID>3</referenceTypeID>
      <referenceType/>
      <name>SAMHSA/CSAT/KAP. (2018). Brief counseling for marijuana dependence: A manual for treating adults [PDF]. &lt;a href="https://store.samhsa.gov/sites/default/files/d7/priv/sma15-4211.pdf"&gt;https://store.samhsa.gov/sites/default/files/d7/priv/sma15-4211.pdf&lt;/a&gt;</name>
      <nickname/>
      <data>{
  "contributors": [
    {
      "type": "groupAuthor",
      "firstName": "",
      "middleName": "",
      "lastName": "",
      "prefix": "",
      "suffix": "",
      "name": "",
      "groupName": "SAMHSA/CSAT/KAP",
      "abbreviation": ""
    }
  ],
  "format": "PDF",
  "pageTitle": "Brief counseling for marijuana dependence: A manual for treating adults",
  "publicationDate": "2018",
  "retrievalDate": "",
  "url": "https://store.samhsa.gov/sites/default/files/d7/priv/sma15-4211.pdf",
  "translatedTitle": "",
  "websiteTitle": ""
}</data>
      <values>{
  "apa7": {
    "value": "SAMHSA/CSAT/KAP. (2018). &lt;em&gt;Brief counseling for marijuana dependence: A manual for treating adults&lt;/em&gt; [PDF]. &lt;a href=\"https://store.samhsa.gov/sites/default/files/d7/priv/sma15-4211.pdf\"&gt;https://store.samhsa.gov/sites/default/files/d7/priv/sma15-4211.pdf&lt;/a&gt;",
    "orderByValue": "samhsa/csat/kap 2018 00 00 brief counseling for marijuana dependence a manual for treating adults https://store.samhsa.gov/sites/default/files/d7/priv/sma15-4211.pdf",
    "isPrintedOnReferencePage": true,
    "authorPart": "SAMHSA/CSAT/KAP.",
    "datePart": "(2018)."
  }
}</values>
      <note/>
      <tags/>
      <legacyReferenceID>0</legacyReferenceID>
      <researchNotes/>
      <authorPart>SAMHSA/CSAT/KAP.</authorPart>
      <datePart>(2018).</datePart>
      <sameAuthorDatePartID>0</sameAuthorDatePartID>
      <newDatePart/>
      <orderByValue>samhsa/csat/kap 2018 00 00 brief counseling for marijuana dependence a manual for treating adults https://store.samhsa.gov/sites/default/files/d7/priv/sma15-4211.pdf</orderByValue>
      <displayValue>SAMHSA/CSAT/KAP. (2018). &lt;em&gt;Brief counseling for marijuana dependence: A manual for treating adults&lt;/em&gt; [PDF]. &lt;a href="https://store.samhsa.gov/sites/default/files/d7/priv/sma15-4211.pdf"&gt;https://store.samhsa.gov/sites/default/files/d7/priv/sma15-4211.pdf&lt;/a&gt;</displayValue>
      <citationEtAlOverwrite/>
      <indirectCitation>
        <first>SAMHSA/CSAT/KAP, 2018</first>
        <subsequent/>
      </indirectCitation>
      <citations>
        <apa7>
          <first>SAMHSA/CSAT/KAP, 2018</first>
          <subsequent/>
        </apa7>
        <citationData>
          <datePart>true</datePart>
          <label/>
          <namePart>true</namePart>
          <type>n.d.</type>
          <value/>
        </citationData>
        <referenceID>2806646</referenceID>
        <referenceUniqueID>ebd3f229-1c5c-467a-90ee-213d0421ab1a</referenceUniqueID>
        <citationUniqueID>93E92967-3AFE-4EDD-9C4F-54C0BCC0C997</citationUniqueID>
        <position>1</position>
        <displayValue>(SAMHSA/CSAT/KAP, 2018)</displayValue>
      </citations>
      <citations>
        <apa7>
          <first>SAMHSA/CSAT/KAP, 2018</first>
          <subsequent/>
        </apa7>
        <citationData>
          <datePart>true</datePart>
          <label/>
          <namePart>true</namePart>
          <type>n.d.</type>
          <value/>
        </citationData>
        <referenceID>2806646</referenceID>
        <referenceUniqueID>ebd3f229-1c5c-467a-90ee-213d0421ab1a</referenceUniqueID>
        <citationUniqueID>5CCE8DC3-116E-4E6A-9B21-07C8F380ACBB</citationUniqueID>
        <position>2</position>
        <displayValue>(SAMHSA/CSAT/KAP, 2018)</displayValue>
      </citations>
      <isGenesis>true</isGenesis>
      <value>SAMHSA/CSAT/KAP. (2018). &lt;em&gt;Brief counseling for marijuana dependence: A manual for treating adults&lt;/em&gt; [PDF]. &lt;a href="https://store.samhsa.gov/sites/default/files/d7/priv/sma15-4211.pdf"&gt;https://store.samhsa.gov/sites/default/files/d7/priv/sma15-4211.pdf&lt;/a&gt;</value>
    </Reference>
  </References>
</PERRLA>
</file>

<file path=customXml/itemProps1.xml><?xml version="1.0" encoding="utf-8"?>
<ds:datastoreItem xmlns:ds="http://schemas.openxmlformats.org/officeDocument/2006/customXml" ds:itemID="{0EC0AA85-B84C-3E4B-B706-2CD17FFCFD53}">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6</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Motivational Interview: Marijuana Dependence</vt:lpstr>
    </vt:vector>
  </TitlesOfParts>
  <Manager/>
  <Company/>
  <LinksUpToDate>false</LinksUpToDate>
  <CharactersWithSpaces>9503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Motivational Interview: Marijuana Dependence</dc:title>
  <dc:subject/>
  <dc:creator>Kari Bernhardt BSN, RN, CEN, DNP-S</dc:creator>
  <cp:keywords/>
  <dc:description/>
  <cp:lastModifiedBy>Kari Bernhardt</cp:lastModifiedBy>
  <cp:revision>28</cp:revision>
  <dcterms:created xsi:type="dcterms:W3CDTF">2021-02-27T00:14:00Z</dcterms:created>
  <dcterms:modified xsi:type="dcterms:W3CDTF">2021-03-20T19:38:00Z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Motivational Interview: Marijuana Dependence</vt:lpwstr>
  </property>
  <property fmtid="{D5CDD505-2E9C-101B-9397-08002B2CF9AE}" pid="3" name="Author">
    <vt:lpwstr>Kari Bernhardt BSN, RN, CEN, DNP-S</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Fri Feb 26 2021 16:58:30 GMT-0600 (CST)</vt:lpwstr>
  </property>
  <property fmtid="{D5CDD505-2E9C-101B-9397-08002B2CF9AE}" pid="7" name="CreatedInVersion">
    <vt:lpwstr>2021.2.15-1178</vt:lpwstr>
  </property>
  <property fmtid="{D5CDD505-2E9C-101B-9397-08002B2CF9AE}" pid="8" name="FormatVersionID">
    <vt:i4>7</vt:i4>
  </property>
  <property fmtid="{D5CDD505-2E9C-101B-9397-08002B2CF9AE}" pid="9" name="PaperGUID">
    <vt:lpwstr>9D2E5BE7-8A13-4BDC-AF77-CA68A6443AD1</vt:lpwstr>
  </property>
  <property fmtid="{D5CDD505-2E9C-101B-9397-08002B2CF9AE}" pid="10" name="CustomerID">
    <vt:i4>741614</vt:i4>
  </property>
  <property fmtid="{D5CDD505-2E9C-101B-9397-08002B2CF9AE}" pid="11" name="PaperTypeID">
    <vt:i4>11</vt:i4>
  </property>
  <property fmtid="{D5CDD505-2E9C-101B-9397-08002B2CF9AE}" pid="12" name="IsNewDocument">
    <vt:bool>false</vt:bool>
  </property>
  <property fmtid="{D5CDD505-2E9C-101B-9397-08002B2CF9AE}" pid="13" name="Institution">
    <vt:lpwstr>University of Mary</vt:lpwstr>
  </property>
  <property fmtid="{D5CDD505-2E9C-101B-9397-08002B2CF9AE}" pid="14" name="DueDate">
    <vt:lpwstr>February 28, 2021</vt:lpwstr>
  </property>
  <property fmtid="{D5CDD505-2E9C-101B-9397-08002B2CF9AE}" pid="15" name="Teacher">
    <vt:lpwstr>Dr. Annie Gerhardt </vt:lpwstr>
  </property>
  <property fmtid="{D5CDD505-2E9C-101B-9397-08002B2CF9AE}" pid="16" name="Course">
    <vt:lpwstr>NUR: 584 Health Promotion and Clinical Prevention </vt:lpwstr>
  </property>
  <property fmtid="{D5CDD505-2E9C-101B-9397-08002B2CF9AE}" pid="17" name="RunningHead">
    <vt:lpwstr/>
  </property>
  <property fmtid="{D5CDD505-2E9C-101B-9397-08002B2CF9AE}" pid="18" name="IsAuthorNote">
    <vt:bool>true</vt:bool>
  </property>
</Properties>
</file>