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EC780F">
          <w:pPr>
            <w:pStyle w:val="APAHeadingCenter"/>
          </w:pPr>
        </w:p>
        <w:p w14:paraId="40F11A93" w14:textId="77777777" w:rsidR="00EC780F" w:rsidRDefault="00EC780F" w:rsidP="00EC780F">
          <w:pPr>
            <w:pStyle w:val="APAHeadingCenter"/>
          </w:pPr>
        </w:p>
        <w:p w14:paraId="05377F43" w14:textId="77777777" w:rsidR="00EC780F" w:rsidRDefault="00EC780F" w:rsidP="00EC780F">
          <w:pPr>
            <w:pStyle w:val="APAHeadingCenter"/>
          </w:pPr>
        </w:p>
        <w:sdt>
          <w:sdtPr>
            <w:tag w:val="TitlePageTitle"/>
            <w:id w:val="-1493629292"/>
            <w:lock w:val="contentLocked"/>
            <w:placeholder>
              <w:docPart w:val="DefaultPlaceholder_-1854013440"/>
            </w:placeholder>
          </w:sdtPr>
          <w:sdtContent>
            <w:p w14:paraId="0D146473" w14:textId="77777777" w:rsidR="00EC780F" w:rsidRDefault="00EC780F" w:rsidP="00EC780F">
              <w:pPr>
                <w:pStyle w:val="APATitle"/>
              </w:pPr>
              <w:r>
                <w:t>Nitrous Oxide in Labor, Delivery, and Postpartum</w:t>
              </w:r>
            </w:p>
          </w:sdtContent>
        </w:sdt>
        <w:p w14:paraId="53FF3507" w14:textId="77777777" w:rsidR="00EC780F" w:rsidRDefault="00EC780F" w:rsidP="00EC780F">
          <w:pPr>
            <w:pStyle w:val="APAHeadingCenter"/>
          </w:pPr>
        </w:p>
        <w:sdt>
          <w:sdtPr>
            <w:tag w:val="TitlePageAuthor"/>
            <w:id w:val="1129355734"/>
            <w:lock w:val="contentLocked"/>
            <w:placeholder>
              <w:docPart w:val="DefaultPlaceholder_-1854013440"/>
            </w:placeholder>
          </w:sdtPr>
          <w:sdtContent>
            <w:p w14:paraId="33E88260" w14:textId="77777777" w:rsidR="00EC780F" w:rsidRDefault="00EC780F" w:rsidP="00EC780F">
              <w:pPr>
                <w:pStyle w:val="APAHeadingCenter"/>
              </w:pPr>
              <w:r>
                <w:t>Kari Bernhardt</w:t>
              </w:r>
            </w:p>
          </w:sdtContent>
        </w:sdt>
        <w:sdt>
          <w:sdtPr>
            <w:tag w:val="TitlePageAffiliation"/>
            <w:id w:val="1850607052"/>
            <w:lock w:val="contentLocked"/>
            <w:placeholder>
              <w:docPart w:val="DefaultPlaceholder_-1854013440"/>
            </w:placeholder>
          </w:sdtPr>
          <w:sdtContent>
            <w:p w14:paraId="6737BB6B" w14:textId="77777777" w:rsidR="00EC780F" w:rsidRDefault="00EC780F" w:rsidP="00EC780F">
              <w:pPr>
                <w:pStyle w:val="APAHeadingCenter"/>
              </w:pPr>
              <w:r>
                <w:t xml:space="preserve">University of Mary </w:t>
              </w:r>
            </w:p>
          </w:sdtContent>
        </w:sdt>
        <w:sdt>
          <w:sdtPr>
            <w:tag w:val="TitlePageCourse"/>
            <w:id w:val="-2118514594"/>
            <w:lock w:val="contentLocked"/>
            <w:placeholder>
              <w:docPart w:val="DefaultPlaceholder_-1854013440"/>
            </w:placeholder>
          </w:sdtPr>
          <w:sdtContent>
            <w:p w14:paraId="4A057F86" w14:textId="77777777" w:rsidR="00EC780F" w:rsidRDefault="00EC780F" w:rsidP="00EC780F">
              <w:pPr>
                <w:pStyle w:val="APAHeadingCenter"/>
              </w:pPr>
              <w:r>
                <w:t>NUR 612: Professional Roles in Advanced Nursing</w:t>
              </w:r>
            </w:p>
          </w:sdtContent>
        </w:sdt>
        <w:sdt>
          <w:sdtPr>
            <w:tag w:val="TitlePageInstructor"/>
            <w:id w:val="1246149484"/>
            <w:lock w:val="contentLocked"/>
            <w:placeholder>
              <w:docPart w:val="DefaultPlaceholder_-1854013440"/>
            </w:placeholder>
          </w:sdtPr>
          <w:sdtContent>
            <w:p w14:paraId="70DFD0B4" w14:textId="77777777" w:rsidR="00EC780F" w:rsidRDefault="00EC780F" w:rsidP="00EC780F">
              <w:pPr>
                <w:pStyle w:val="APAHeadingCenter"/>
              </w:pPr>
              <w:r>
                <w:t>Dr. Joan Doerner</w:t>
              </w:r>
            </w:p>
          </w:sdtContent>
        </w:sdt>
        <w:sdt>
          <w:sdtPr>
            <w:tag w:val="TitlePageDueDate"/>
            <w:id w:val="-335155624"/>
            <w:lock w:val="contentLocked"/>
            <w:placeholder>
              <w:docPart w:val="DefaultPlaceholder_-1854013440"/>
            </w:placeholder>
          </w:sdtPr>
          <w:sdtContent>
            <w:p w14:paraId="20E67C2F" w14:textId="77777777" w:rsidR="00EC780F" w:rsidRDefault="00EC780F" w:rsidP="00EC780F">
              <w:pPr>
                <w:pStyle w:val="APAHeadingCenter"/>
              </w:pPr>
              <w:r>
                <w:t>August 11, 2022</w:t>
              </w:r>
            </w:p>
          </w:sdtContent>
        </w:sdt>
        <w:p w14:paraId="299AFE01" w14:textId="0ABA1C90" w:rsidR="00A77B3E" w:rsidRPr="00571378" w:rsidRDefault="00000000" w:rsidP="00EC780F">
          <w:pPr>
            <w:pStyle w:val="APAHeadingCenter"/>
            <w:sectPr w:rsidR="00A77B3E"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62C5EC3A" w:rsidR="005508A1" w:rsidRPr="00541E43" w:rsidRDefault="00EC780F" w:rsidP="00EC780F">
          <w:pPr>
            <w:pStyle w:val="APAFirstPageTitle"/>
          </w:pPr>
          <w:r>
            <w:t>Nitrous Oxide in Labor, Delivery, and Postpartum</w:t>
          </w:r>
        </w:p>
      </w:sdtContent>
    </w:sdt>
    <w:p w14:paraId="6E30E1A9" w14:textId="50911AAA" w:rsidR="00702FB8" w:rsidRDefault="00E927E9" w:rsidP="00702FB8">
      <w:pPr>
        <w:pStyle w:val="APA"/>
      </w:pPr>
      <w:r>
        <w:t>The world of healthcare can be a legal land mine as patients and the public</w:t>
      </w:r>
      <w:r w:rsidR="00702FB8">
        <w:t xml:space="preserve"> may </w:t>
      </w:r>
      <w:r>
        <w:t>become injured. With this is mind, healthcare organizations develop policies and procedures to assistance the organization in complying with various regulatory and accreditation demands. Moreover, policies provide organizations and their staff with appropriate courses of action driven by laws, regulations, and standards of practice</w:t>
      </w:r>
      <w:r w:rsidR="00702FB8">
        <w:t xml:space="preserve"> </w:t>
      </w:r>
      <w:sdt>
        <w:sdtPr>
          <w:tag w:val="C_3B92CE70-7452-4F36-9134-5298B9E078BB"/>
          <w:id w:val="-32810623"/>
          <w:lock w:val="contentLocked"/>
          <w:placeholder>
            <w:docPart w:val="DefaultPlaceholder_-1854013440"/>
          </w:placeholder>
        </w:sdtPr>
        <w:sdtContent>
          <w:r w:rsidR="00C878E4" w:rsidRPr="00C878E4">
            <w:t>(O'Donnell &amp; Vogenberg, 2012)</w:t>
          </w:r>
        </w:sdtContent>
      </w:sdt>
      <w:r>
        <w:t xml:space="preserve">. </w:t>
      </w:r>
      <w:r w:rsidR="00424CC5">
        <w:t xml:space="preserve">The policy identified for this assignment is titled, “Nitrous Oxide in Labor, Delivery, and Postpartum,” reference number BRTH0097 (Catholic Health Initiatives, 2019). This policy </w:t>
      </w:r>
      <w:r w:rsidR="00702FB8">
        <w:t xml:space="preserve">is specific to CHI St. </w:t>
      </w:r>
      <w:r w:rsidR="0082613B">
        <w:t>Alexius and</w:t>
      </w:r>
      <w:r w:rsidR="006D0062">
        <w:t xml:space="preserve"> </w:t>
      </w:r>
      <w:r w:rsidR="00424CC5">
        <w:t>applies</w:t>
      </w:r>
      <w:r w:rsidR="00702FB8">
        <w:t xml:space="preserve"> to the </w:t>
      </w:r>
      <w:r w:rsidR="00424CC5">
        <w:t>department</w:t>
      </w:r>
      <w:r w:rsidR="00702FB8">
        <w:t xml:space="preserve">s that care for </w:t>
      </w:r>
      <w:r w:rsidR="00424CC5">
        <w:t xml:space="preserve">women </w:t>
      </w:r>
      <w:r w:rsidR="00702FB8">
        <w:t>during the</w:t>
      </w:r>
      <w:r w:rsidR="00424CC5">
        <w:t xml:space="preserve"> intrapartum</w:t>
      </w:r>
      <w:r w:rsidR="00702FB8">
        <w:t xml:space="preserve"> and i</w:t>
      </w:r>
      <w:r w:rsidR="00424CC5">
        <w:t xml:space="preserve">mmediate postpartum periods. </w:t>
      </w:r>
      <w:r w:rsidR="00702FB8">
        <w:t>According to the Catholic Health Initiatives</w:t>
      </w:r>
      <w:r w:rsidR="006D0062">
        <w:t xml:space="preserve"> (2019)</w:t>
      </w:r>
      <w:r w:rsidR="00702FB8">
        <w:t>, t</w:t>
      </w:r>
      <w:r w:rsidR="00424CC5">
        <w:t xml:space="preserve">he purpose of this policy is to standardize care, “according to current practices and guidelines to provide safe, consistent administration for women who desire this modality and are appropriate candidates” </w:t>
      </w:r>
      <w:r w:rsidR="006D0062">
        <w:t>(</w:t>
      </w:r>
      <w:r w:rsidR="00424CC5">
        <w:t xml:space="preserve">p. 2). </w:t>
      </w:r>
    </w:p>
    <w:p w14:paraId="48817AEE" w14:textId="2176B17A" w:rsidR="00202758" w:rsidRDefault="00702FB8" w:rsidP="009E4D9E">
      <w:pPr>
        <w:pStyle w:val="APA"/>
      </w:pPr>
      <w:r>
        <w:t xml:space="preserve">Nitrous oxide is a relatively new analgesic modality offered during the intrapartum/immediate postpartum period and is an ideal option for patients seeking a more ‘natural’ birth experience. With the advent of the COVID-19 </w:t>
      </w:r>
      <w:r>
        <w:t xml:space="preserve">pandemic and the largely unknown route of transmission, </w:t>
      </w:r>
      <w:r w:rsidR="00202758">
        <w:t>patient care providers</w:t>
      </w:r>
      <w:r>
        <w:t xml:space="preserve"> questioned whether the ‘elective’ use of aerosolized analgesi</w:t>
      </w:r>
      <w:r>
        <w:t xml:space="preserve">a </w:t>
      </w:r>
      <w:r>
        <w:t>is safe</w:t>
      </w:r>
      <w:r w:rsidR="00202758">
        <w:t>; c</w:t>
      </w:r>
      <w:r>
        <w:t xml:space="preserve">onsequently, </w:t>
      </w:r>
      <w:r w:rsidR="00202758">
        <w:t>nitrous oxide use was</w:t>
      </w:r>
      <w:r>
        <w:t xml:space="preserve"> abruptly cease</w:t>
      </w:r>
      <w:r w:rsidR="00202758">
        <w:t>d</w:t>
      </w:r>
      <w:r>
        <w:t xml:space="preserve">. As the pandemic progressed, individual practices among providers regarding the elective use of nitrous oxide varied leaving staff feeling unsure how to proceed. Currently, </w:t>
      </w:r>
      <w:r w:rsidR="00202758">
        <w:t>the organization has</w:t>
      </w:r>
      <w:r>
        <w:t xml:space="preserve"> not updated the written policy</w:t>
      </w:r>
      <w:r>
        <w:t xml:space="preserve"> to reflect COVID-19 practices and there </w:t>
      </w:r>
      <w:r>
        <w:t xml:space="preserve">remains to be </w:t>
      </w:r>
      <w:r w:rsidR="00202758">
        <w:t xml:space="preserve">administration </w:t>
      </w:r>
      <w:r>
        <w:t>inconsistency</w:t>
      </w:r>
      <w:r w:rsidR="00202758">
        <w:t>.</w:t>
      </w:r>
      <w:r>
        <w:t xml:space="preserve"> The safety concerns of these events prompt review of the current nitrous oxide policy as well as an assessment of how the policy could be</w:t>
      </w:r>
      <w:r w:rsidR="00202758">
        <w:t xml:space="preserve"> </w:t>
      </w:r>
      <w:r>
        <w:t xml:space="preserve">strengthened. </w:t>
      </w:r>
    </w:p>
    <w:p w14:paraId="618349EB" w14:textId="77777777" w:rsidR="009E4D9E" w:rsidRDefault="009E4D9E" w:rsidP="009E4D9E">
      <w:pPr>
        <w:pStyle w:val="APA"/>
      </w:pPr>
    </w:p>
    <w:p w14:paraId="42F2BC78" w14:textId="0C1A7ED0" w:rsidR="006D7678" w:rsidRDefault="00EC780F" w:rsidP="00EC780F">
      <w:pPr>
        <w:pStyle w:val="APAHeading1"/>
      </w:pPr>
      <w:r>
        <w:lastRenderedPageBreak/>
        <w:t>Stakeholders</w:t>
      </w:r>
    </w:p>
    <w:p w14:paraId="247DE297" w14:textId="03270427" w:rsidR="00B94916" w:rsidRPr="00B94916" w:rsidRDefault="00B94916" w:rsidP="00B94916">
      <w:pPr>
        <w:pStyle w:val="APA"/>
      </w:pPr>
      <w:r>
        <w:t>At CHI St. Alexius</w:t>
      </w:r>
      <w:r w:rsidR="00202758">
        <w:t xml:space="preserve">, </w:t>
      </w:r>
      <w:r>
        <w:t>all policies pertaining to ‘the birthplace’ are written by the clinical supervisor and clinical director.</w:t>
      </w:r>
      <w:r w:rsidR="00202758">
        <w:t xml:space="preserve"> </w:t>
      </w:r>
      <w:r>
        <w:t>Written policies are then approved by the department of OB/GYN which consists of obstetricians</w:t>
      </w:r>
      <w:r w:rsidR="00202758">
        <w:t xml:space="preserve">, certified nurse midwives (CNM), advanced practice providers (APP), and </w:t>
      </w:r>
      <w:r>
        <w:t>registered nurses</w:t>
      </w:r>
      <w:r w:rsidR="00202758">
        <w:t xml:space="preserve"> (RN)</w:t>
      </w:r>
      <w:r>
        <w:t xml:space="preserve"> specialized in this area. The nitrous oxide policy was created in November of 2019 and is subject for review again in November of 2022</w:t>
      </w:r>
      <w:r w:rsidR="00D20827">
        <w:t xml:space="preserve"> (Catholic Health Initiatives, 2019)</w:t>
      </w:r>
      <w:r>
        <w:t xml:space="preserve">. Once under review, </w:t>
      </w:r>
      <w:proofErr w:type="gramStart"/>
      <w:r w:rsidR="00202758">
        <w:t>L</w:t>
      </w:r>
      <w:r>
        <w:t>abor</w:t>
      </w:r>
      <w:proofErr w:type="gramEnd"/>
      <w:r>
        <w:t xml:space="preserve"> and </w:t>
      </w:r>
      <w:r w:rsidR="00202758">
        <w:t>D</w:t>
      </w:r>
      <w:r>
        <w:t>elivery leadership (department directors, managers,</w:t>
      </w:r>
      <w:r w:rsidR="00702FB8">
        <w:t xml:space="preserve"> and</w:t>
      </w:r>
      <w:r>
        <w:t xml:space="preserve"> educators)</w:t>
      </w:r>
      <w:r w:rsidR="00702FB8">
        <w:t>,</w:t>
      </w:r>
      <w:r>
        <w:t xml:space="preserve"> </w:t>
      </w:r>
      <w:r w:rsidR="00202758">
        <w:t>RN’s</w:t>
      </w:r>
      <w:r>
        <w:t xml:space="preserve"> who work closely with obstetric patients, and the anesthesia care team will have the ability to provide feedback on the current policy and offer recommendation for maintenance or change. This policy applies to and therefore affects </w:t>
      </w:r>
      <w:r w:rsidR="00202758">
        <w:t xml:space="preserve">those who practice within the department of </w:t>
      </w:r>
      <w:r>
        <w:t>OB</w:t>
      </w:r>
      <w:r w:rsidR="00202758">
        <w:t>/</w:t>
      </w:r>
      <w:r>
        <w:t xml:space="preserve">GYN, anesthesia </w:t>
      </w:r>
      <w:r w:rsidR="00202758">
        <w:t xml:space="preserve">care </w:t>
      </w:r>
      <w:r>
        <w:t>providers (both anesthesiologists and certified registered nurse anesthetists), and any other members of the care team. This policy helps to ensure that obstetric patients during the intrapartum/</w:t>
      </w:r>
      <w:r w:rsidR="00202758">
        <w:t xml:space="preserve">immediate </w:t>
      </w:r>
      <w:r>
        <w:t xml:space="preserve">postpartum periods receive care that is consistent, safe, and meets quality standards of care. </w:t>
      </w:r>
      <w:r w:rsidR="006D0062">
        <w:t xml:space="preserve">A revised </w:t>
      </w:r>
      <w:r>
        <w:t>nitrous oxide administration</w:t>
      </w:r>
      <w:r w:rsidR="006D0062">
        <w:t xml:space="preserve"> policy will guarantee</w:t>
      </w:r>
      <w:r>
        <w:t xml:space="preserve"> that every patient receives the same pretreatment evaluation with a consistent understanding of contraindications to nitrous use. In turn, this </w:t>
      </w:r>
      <w:r w:rsidR="006D0062">
        <w:t xml:space="preserve">assures </w:t>
      </w:r>
      <w:r>
        <w:t xml:space="preserve">that standard precaution and the administration procedure in relation to COVID-19 is uniformly and accurately performed </w:t>
      </w:r>
      <w:r w:rsidR="00702FB8">
        <w:t>every</w:t>
      </w:r>
      <w:r>
        <w:t xml:space="preserve"> time. </w:t>
      </w:r>
    </w:p>
    <w:p w14:paraId="12EB721E" w14:textId="4260B7B6" w:rsidR="00EC780F" w:rsidRDefault="00EC780F" w:rsidP="00EC780F">
      <w:pPr>
        <w:pStyle w:val="APAHeading1"/>
      </w:pPr>
      <w:r>
        <w:t xml:space="preserve">Use of </w:t>
      </w:r>
      <w:r w:rsidR="00702FB8">
        <w:t>IOM</w:t>
      </w:r>
    </w:p>
    <w:p w14:paraId="4F05201D" w14:textId="7B209CE2" w:rsidR="0082613B" w:rsidRDefault="0082613B" w:rsidP="00D20827">
      <w:pPr>
        <w:pStyle w:val="APA"/>
      </w:pPr>
      <w:r>
        <w:t>The National Academy of Medicine, founded as the Institute of Medicine in 1970</w:t>
      </w:r>
      <w:r w:rsidR="00CD1C7F">
        <w:t>,</w:t>
      </w:r>
      <w:r>
        <w:t xml:space="preserve"> </w:t>
      </w:r>
      <w:r w:rsidR="00CD1C7F">
        <w:t>i</w:t>
      </w:r>
      <w:r>
        <w:t>s a non-profit, nongovernmental institution that strives to, “improve health for al</w:t>
      </w:r>
      <w:r w:rsidR="00CD1C7F">
        <w:t>l</w:t>
      </w:r>
      <w:r>
        <w:t xml:space="preserve"> by advancing science, accelerating health equity, and providing independent, authoritative, and trusted advice nationally and globally” </w:t>
      </w:r>
      <w:sdt>
        <w:sdtPr>
          <w:tag w:val="C_99D40EB1-84DC-4552-9B68-33D703776052"/>
          <w:id w:val="-659623146"/>
          <w:lock w:val="contentLocked"/>
          <w:placeholder>
            <w:docPart w:val="DefaultPlaceholder_-1854013440"/>
          </w:placeholder>
        </w:sdtPr>
        <w:sdtContent>
          <w:r w:rsidR="00C878E4" w:rsidRPr="00C878E4">
            <w:t>(National Academy of Medicine, 2022, para. 1)</w:t>
          </w:r>
        </w:sdtContent>
      </w:sdt>
      <w:r w:rsidR="00CD1C7F">
        <w:t xml:space="preserve">. While searching the </w:t>
      </w:r>
      <w:r w:rsidR="00CD1C7F">
        <w:lastRenderedPageBreak/>
        <w:t xml:space="preserve">Health and Medicine Division database, key word searches of nitrous oxide, COVID-19 during pregnancy, and pain management throughout labor produced minimal relevant results to assist in revisions of the defined policy. However, as the policy in question is largely affected by the COVID-19 pandemic, a </w:t>
      </w:r>
      <w:r w:rsidR="00B76FF1">
        <w:t>report</w:t>
      </w:r>
      <w:r w:rsidR="00CD1C7F">
        <w:t xml:space="preserve"> by the National Academies of Science, Engineering, and Medicine on how the pandemic shaped birth rates was reviewed. </w:t>
      </w:r>
      <w:r w:rsidR="00B76FF1">
        <w:t xml:space="preserve">The data suggests that </w:t>
      </w:r>
      <w:r w:rsidR="00D20827">
        <w:t xml:space="preserve">during the start of the pandemic </w:t>
      </w:r>
      <w:r w:rsidR="00B76FF1">
        <w:t xml:space="preserve">older couples with a higher education and a greater access to resources delayed conception. Thus, a large proportion of babies born during the pandemic were to young couples with few resources. Research </w:t>
      </w:r>
      <w:r w:rsidR="00C878E4">
        <w:t>demonstrates</w:t>
      </w:r>
      <w:r w:rsidR="00B76FF1">
        <w:t xml:space="preserve"> that women of lower socioeconomic status are more vulnerable to COVID-19 infection; </w:t>
      </w:r>
      <w:proofErr w:type="spellStart"/>
      <w:r w:rsidR="00B76FF1">
        <w:t>Frueh</w:t>
      </w:r>
      <w:proofErr w:type="spellEnd"/>
      <w:r w:rsidR="00B76FF1">
        <w:t xml:space="preserve"> (2022) states, “</w:t>
      </w:r>
      <w:r w:rsidR="00B76FF1" w:rsidRPr="00B76FF1">
        <w:t>There are real consequences for maternal and child health outcomes because of [COVID-19] infection in pregnancy, and infection is distributed among the least-resourced people, and so this has the capacity to increase health inequality of new cohorts of Americans</w:t>
      </w:r>
      <w:r w:rsidR="00B76FF1">
        <w:t>” (para. 13). Therefore, it is evident that women did and will continue to present with COVID-19 during pregnancy</w:t>
      </w:r>
      <w:r w:rsidR="00C878E4">
        <w:t xml:space="preserve"> </w:t>
      </w:r>
      <w:sdt>
        <w:sdtPr>
          <w:tag w:val="C_9837C4D5-5D94-4BF5-800A-92FB1C696D17"/>
          <w:id w:val="-1403747314"/>
          <w:lock w:val="contentLocked"/>
          <w:placeholder>
            <w:docPart w:val="DefaultPlaceholder_-1854013440"/>
          </w:placeholder>
        </w:sdtPr>
        <w:sdtContent>
          <w:r w:rsidR="00C878E4" w:rsidRPr="00C878E4">
            <w:t>(Frueh, 2022)</w:t>
          </w:r>
        </w:sdtContent>
      </w:sdt>
      <w:r w:rsidR="00B76FF1">
        <w:t>. As there is a higher population of women with limited resources infected with COVID-19, health care professionals must engage in shared decision making when discussi</w:t>
      </w:r>
      <w:r w:rsidR="00A616EF">
        <w:t>ng</w:t>
      </w:r>
      <w:r w:rsidR="00B76FF1">
        <w:t xml:space="preserve"> pain management modalities. </w:t>
      </w:r>
    </w:p>
    <w:p w14:paraId="7B7CB0CA" w14:textId="473FFD45" w:rsidR="00EC780F" w:rsidRDefault="00EC780F" w:rsidP="00EC780F">
      <w:pPr>
        <w:pStyle w:val="APAHeading1"/>
      </w:pPr>
      <w:r>
        <w:t>Policy Options</w:t>
      </w:r>
    </w:p>
    <w:p w14:paraId="74E3E92E" w14:textId="33D29F58" w:rsidR="006D0062" w:rsidRDefault="006D0062" w:rsidP="006D0062">
      <w:pPr>
        <w:pStyle w:val="APA"/>
      </w:pPr>
      <w:r>
        <w:t xml:space="preserve">Although inconsistent practices continue at CHI St. Alexius, many professional organizations have released recommendation on this topic to help institutions update written policy and </w:t>
      </w:r>
      <w:r w:rsidR="00D20827">
        <w:t>facilitate</w:t>
      </w:r>
      <w:r>
        <w:t xml:space="preserve"> standards of care. The Association of Women’s Health, Obstetrics and Neonatal Nurses (AWHONN)</w:t>
      </w:r>
      <w:r w:rsidR="009E4D9E">
        <w:t xml:space="preserve"> (2022)</w:t>
      </w:r>
      <w:r>
        <w:t xml:space="preserve"> </w:t>
      </w:r>
      <w:r>
        <w:t>put an emphasis on ‘shared decision making’ during the COVID-19 pandemic and highlighted the importance of a woman’s autonomy and self-determination based on available evidence and patient preferences</w:t>
      </w:r>
      <w:r w:rsidR="009E4D9E">
        <w:t xml:space="preserve">. </w:t>
      </w:r>
      <w:r w:rsidR="006835EA">
        <w:t>Additionally</w:t>
      </w:r>
      <w:r>
        <w:t xml:space="preserve">, AWHONN </w:t>
      </w:r>
      <w:r w:rsidR="005A6A3B">
        <w:lastRenderedPageBreak/>
        <w:t xml:space="preserve">(2022) </w:t>
      </w:r>
      <w:r>
        <w:t>released a statement</w:t>
      </w:r>
      <w:r w:rsidR="005A6A3B">
        <w:t xml:space="preserve"> </w:t>
      </w:r>
      <w:r>
        <w:t>encouraging, “</w:t>
      </w:r>
      <w:r w:rsidR="00711AE4">
        <w:t>F</w:t>
      </w:r>
      <w:r>
        <w:t>acilities currently offering N20 to check with the manufacturer of their N20 equipment for recommendation for use during the pandemic</w:t>
      </w:r>
      <w:r w:rsidR="005A6A3B">
        <w:t xml:space="preserve">” </w:t>
      </w:r>
      <w:sdt>
        <w:sdtPr>
          <w:tag w:val="C_FE13F944-D107-4999-8D31-020B7F867C54"/>
          <w:id w:val="2010945678"/>
          <w:lock w:val="contentLocked"/>
          <w:placeholder>
            <w:docPart w:val="DefaultPlaceholder_-1854013440"/>
          </w:placeholder>
        </w:sdtPr>
        <w:sdtContent>
          <w:r w:rsidR="00C878E4" w:rsidRPr="00C878E4">
            <w:t>(section 11)</w:t>
          </w:r>
        </w:sdtContent>
      </w:sdt>
      <w:r w:rsidR="003E61F8">
        <w:t>.</w:t>
      </w:r>
      <w:r>
        <w:t xml:space="preserve"> Interestingly, The Society for Obstetric Anesthesia and Perinatology (SOAP), whom w</w:t>
      </w:r>
      <w:r w:rsidR="00711AE4">
        <w:t>ere</w:t>
      </w:r>
      <w:r>
        <w:t xml:space="preserve"> previously against the use of nitrous oxide during the pandemic, retracted their statement </w:t>
      </w:r>
      <w:r w:rsidR="003E61F8">
        <w:t xml:space="preserve">from </w:t>
      </w:r>
      <w:r>
        <w:t>May 2020 that recommended limiting the use of nitrous oxide in the setting of COVID-19</w:t>
      </w:r>
      <w:r w:rsidR="004F40F7">
        <w:t xml:space="preserve"> </w:t>
      </w:r>
      <w:sdt>
        <w:sdtPr>
          <w:tag w:val="C_E47DC417-A058-49DE-A98E-9D2F92F551F3"/>
          <w:id w:val="-2037190069"/>
          <w:lock w:val="contentLocked"/>
          <w:placeholder>
            <w:docPart w:val="DefaultPlaceholder_-1854013440"/>
          </w:placeholder>
        </w:sdtPr>
        <w:sdtContent>
          <w:r w:rsidR="00C878E4" w:rsidRPr="00C878E4">
            <w:t>(Royal College of Obstetricians and Gynecologists [RCOG], 2020)</w:t>
          </w:r>
        </w:sdtContent>
      </w:sdt>
      <w:r>
        <w:t>. In an updated statement, guideline</w:t>
      </w:r>
      <w:r w:rsidR="00711AE4">
        <w:t xml:space="preserve">s advocate for the use of </w:t>
      </w:r>
      <w:r>
        <w:t xml:space="preserve">a single patient microbiologic filter and affirmed that nitrous oxide </w:t>
      </w:r>
      <w:r w:rsidR="00711AE4">
        <w:t>r</w:t>
      </w:r>
      <w:r>
        <w:t>emains to be a safe option for patients with a negative SARS-CoV-2 test</w:t>
      </w:r>
      <w:r w:rsidR="003E61F8">
        <w:t xml:space="preserve"> </w:t>
      </w:r>
      <w:sdt>
        <w:sdtPr>
          <w:tag w:val="C_607403C4-A1EF-4521-A728-DFD45D1AA3FE"/>
          <w:id w:val="1007489621"/>
          <w:lock w:val="contentLocked"/>
          <w:placeholder>
            <w:docPart w:val="DefaultPlaceholder_-1854013440"/>
          </w:placeholder>
        </w:sdtPr>
        <w:sdtContent>
          <w:r w:rsidR="00C878E4" w:rsidRPr="00C878E4">
            <w:t>(Berghella &amp; Hughes, 2022)</w:t>
          </w:r>
        </w:sdtContent>
      </w:sdt>
      <w:r>
        <w:t>. The American College of Obstetricians and Gynecologist (ACOG)</w:t>
      </w:r>
      <w:r w:rsidR="00711AE4">
        <w:t xml:space="preserve"> (2022) </w:t>
      </w:r>
      <w:r>
        <w:t xml:space="preserve">released a </w:t>
      </w:r>
      <w:r w:rsidR="00C04533">
        <w:t>similar recommendation</w:t>
      </w:r>
      <w:r>
        <w:t xml:space="preserve"> to SOAP declaring, “For </w:t>
      </w:r>
      <w:r w:rsidR="009E4D9E">
        <w:t>patients</w:t>
      </w:r>
      <w:r>
        <w:t xml:space="preserve"> with a diagnostic test for COVID-19 confirmed negative, nitrous oxide may continue to be offered as an option for analgesia”</w:t>
      </w:r>
      <w:r w:rsidR="006835EA">
        <w:t xml:space="preserve"> </w:t>
      </w:r>
      <w:sdt>
        <w:sdtPr>
          <w:tag w:val="C_FD15BCCA-18C0-4062-BF28-AC616F893FED"/>
          <w:id w:val="-285740242"/>
          <w:lock w:val="contentLocked"/>
          <w:placeholder>
            <w:docPart w:val="DefaultPlaceholder_-1854013440"/>
          </w:placeholder>
        </w:sdtPr>
        <w:sdtContent>
          <w:r w:rsidR="00C878E4" w:rsidRPr="00C878E4">
            <w:t>(section 4)</w:t>
          </w:r>
        </w:sdtContent>
      </w:sdt>
      <w:r w:rsidR="006835EA">
        <w:t>.</w:t>
      </w:r>
      <w:r>
        <w:t xml:space="preserve"> Additional</w:t>
      </w:r>
      <w:r w:rsidR="00711AE4">
        <w:t>ly</w:t>
      </w:r>
      <w:r>
        <w:t xml:space="preserve">, ACOG </w:t>
      </w:r>
      <w:r w:rsidR="00C04533">
        <w:t xml:space="preserve">(2022) </w:t>
      </w:r>
      <w:r>
        <w:t>agrees</w:t>
      </w:r>
      <w:r w:rsidR="009E4D9E">
        <w:t xml:space="preserve"> and supports the decision to s</w:t>
      </w:r>
      <w:r>
        <w:t>uspen</w:t>
      </w:r>
      <w:r w:rsidR="009E4D9E">
        <w:t xml:space="preserve">d </w:t>
      </w:r>
      <w:r>
        <w:t>use for individuals with an unconfirmed COVID-19 status and/or suspected illness.</w:t>
      </w:r>
    </w:p>
    <w:p w14:paraId="0AED36A5" w14:textId="2075030C" w:rsidR="006D0062" w:rsidRDefault="00C04533" w:rsidP="006D0062">
      <w:pPr>
        <w:pStyle w:val="APA"/>
      </w:pPr>
      <w:r>
        <w:t xml:space="preserve">After analyzing the various </w:t>
      </w:r>
      <w:r w:rsidR="006D0062">
        <w:t xml:space="preserve">recommendations from several professional organizations, this author </w:t>
      </w:r>
      <w:r w:rsidR="0082613B">
        <w:t>can</w:t>
      </w:r>
      <w:r>
        <w:t xml:space="preserve"> advocate for numerous</w:t>
      </w:r>
      <w:r w:rsidR="006D0062">
        <w:t xml:space="preserve"> </w:t>
      </w:r>
      <w:r>
        <w:t>revision</w:t>
      </w:r>
      <w:r w:rsidR="0082613B">
        <w:t>s</w:t>
      </w:r>
      <w:r w:rsidR="006D0062">
        <w:t xml:space="preserve"> </w:t>
      </w:r>
      <w:r>
        <w:t xml:space="preserve">to the </w:t>
      </w:r>
      <w:r w:rsidR="006D0062">
        <w:t xml:space="preserve">existing policy. Firstly, </w:t>
      </w:r>
      <w:r>
        <w:t xml:space="preserve">the ‘pre-treatment evaluation’ as listed in the nitrous oxide policy should include testing </w:t>
      </w:r>
      <w:r w:rsidR="0082613B">
        <w:t xml:space="preserve">all patients (asymptomatic &amp; suspected) </w:t>
      </w:r>
      <w:r>
        <w:t xml:space="preserve">for COVID-19 with a rapid, nasopharyngeal </w:t>
      </w:r>
      <w:r>
        <w:t>SARS-CoV-2 test</w:t>
      </w:r>
      <w:r w:rsidR="00EE10C3">
        <w:t xml:space="preserve"> </w:t>
      </w:r>
      <w:sdt>
        <w:sdtPr>
          <w:tag w:val="C_89B85413-18EA-4094-B81E-83E37619EB72"/>
          <w:id w:val="-660312326"/>
          <w:lock w:val="contentLocked"/>
          <w:placeholder>
            <w:docPart w:val="DefaultPlaceholder_-1854013440"/>
          </w:placeholder>
        </w:sdtPr>
        <w:sdtContent>
          <w:r w:rsidR="00C878E4" w:rsidRPr="00C878E4">
            <w:t>(Centers for Disease Control and Prevention [CDC], 2022)</w:t>
          </w:r>
        </w:sdtContent>
      </w:sdt>
      <w:r>
        <w:t>. COVID-19 testing serves as a risk-reduction measure limiting patient/staff exposure and decreasing unnecessary use of personal protective equipment.</w:t>
      </w:r>
      <w:r w:rsidR="0082613B">
        <w:t xml:space="preserve"> Therefore, the second revision is to update the ‘contraindications’ section to include COVID-19 as a contraindication to use. As this author is unable to contact the </w:t>
      </w:r>
      <w:r w:rsidR="0082613B">
        <w:t>manufacturer</w:t>
      </w:r>
      <w:r w:rsidR="0082613B">
        <w:t xml:space="preserve"> of the facility’s nitrous oxide equipment, the tentative, final recommendation is to include the use of a </w:t>
      </w:r>
      <w:r w:rsidR="0082613B">
        <w:t>single patient microbiologic filter</w:t>
      </w:r>
      <w:r w:rsidR="0082613B">
        <w:t xml:space="preserve"> under the</w:t>
      </w:r>
      <w:r w:rsidR="0082613B">
        <w:t xml:space="preserve"> ‘administration procedure’ </w:t>
      </w:r>
      <w:r w:rsidR="0082613B">
        <w:t xml:space="preserve">section if applicable. </w:t>
      </w:r>
      <w:r w:rsidR="0082613B">
        <w:lastRenderedPageBreak/>
        <w:t>These revisions are intended to ensure a consistent, standard of care to intrapartum/postpartum patients desiring nitrous oxide use while minimize exposure of COVID-19</w:t>
      </w:r>
      <w:r w:rsidR="00D20827">
        <w:t>, encouraging patient autonomy, engaging in shared decision making,</w:t>
      </w:r>
      <w:r w:rsidR="0082613B">
        <w:t xml:space="preserve"> and increasing patient safety. </w:t>
      </w:r>
    </w:p>
    <w:p w14:paraId="63E63833" w14:textId="3E5F2A8B" w:rsidR="00EC780F" w:rsidRDefault="00EC780F" w:rsidP="00EC780F">
      <w:pPr>
        <w:pStyle w:val="APAHeading1"/>
      </w:pPr>
      <w:r>
        <w:t>APRN as Change Agent</w:t>
      </w:r>
    </w:p>
    <w:p w14:paraId="7A7CFBF4" w14:textId="42183983" w:rsidR="00711AE4" w:rsidRDefault="0015463B" w:rsidP="00711AE4">
      <w:pPr>
        <w:pStyle w:val="APA"/>
      </w:pPr>
      <w:r>
        <w:t xml:space="preserve">Advanced practice </w:t>
      </w:r>
      <w:r w:rsidR="00DB7C91">
        <w:t>registered nurses (APRN)</w:t>
      </w:r>
      <w:r>
        <w:t xml:space="preserve"> are called upon to be transformational leaders and challenged to lead organizational change that improves quality, decrease</w:t>
      </w:r>
      <w:r w:rsidR="00DB7C91">
        <w:t xml:space="preserve">s </w:t>
      </w:r>
      <w:r>
        <w:t>adverse events, reduces cost, and enhance</w:t>
      </w:r>
      <w:r w:rsidR="00DB7C91">
        <w:t xml:space="preserve">s </w:t>
      </w:r>
      <w:r>
        <w:t xml:space="preserve">patient satisfaction </w:t>
      </w:r>
      <w:sdt>
        <w:sdtPr>
          <w:tag w:val="C_83F71CC7-FF6E-4F2F-B8BE-F3943A1CEB9C"/>
          <w:id w:val="-1967879404"/>
          <w:lock w:val="contentLocked"/>
          <w:placeholder>
            <w:docPart w:val="DefaultPlaceholder_-1854013440"/>
          </w:placeholder>
        </w:sdtPr>
        <w:sdtContent>
          <w:r w:rsidR="00C878E4" w:rsidRPr="00C878E4">
            <w:t>(DeNisco, 2019)</w:t>
          </w:r>
        </w:sdtContent>
      </w:sdt>
      <w:r>
        <w:t xml:space="preserve">. </w:t>
      </w:r>
      <w:r w:rsidR="00DB7C91">
        <w:t xml:space="preserve">Thus, the APRN should use their advanced knowledge in quality improvement processes and evidence-based practices to optimize patient outcomes through policy reform. </w:t>
      </w:r>
      <w:r w:rsidR="00711AE4">
        <w:t xml:space="preserve">Furthermore, </w:t>
      </w:r>
      <w:r w:rsidR="00711AE4">
        <w:t xml:space="preserve">APRNs understand the complex nature of healthcare systems and recognize </w:t>
      </w:r>
      <w:r w:rsidR="009E4D9E">
        <w:t xml:space="preserve">that </w:t>
      </w:r>
      <w:r w:rsidR="00711AE4">
        <w:t xml:space="preserve">influencing system </w:t>
      </w:r>
      <w:r w:rsidR="009E4D9E">
        <w:t xml:space="preserve">wide </w:t>
      </w:r>
      <w:r w:rsidR="00711AE4">
        <w:t xml:space="preserve">change beings with those </w:t>
      </w:r>
      <w:r w:rsidR="009E4D9E">
        <w:t>closest</w:t>
      </w:r>
      <w:r w:rsidR="00711AE4">
        <w:t xml:space="preserve"> to the work of the organization</w:t>
      </w:r>
      <w:r w:rsidR="00711AE4">
        <w:t xml:space="preserve"> (DeNisco, 2019) Thus, t</w:t>
      </w:r>
      <w:r w:rsidR="00DB7C91">
        <w:t>he author of this paper will act as a change agent by bringing the findings from research to the attention of the current organizational leader</w:t>
      </w:r>
      <w:r w:rsidR="0082613B">
        <w:t xml:space="preserve">s </w:t>
      </w:r>
      <w:r w:rsidR="00DB7C91">
        <w:t>who ha</w:t>
      </w:r>
      <w:r w:rsidR="0082613B">
        <w:t>ve</w:t>
      </w:r>
      <w:r w:rsidR="00DB7C91">
        <w:t xml:space="preserve"> the power to initiate policy change. If the suggested policy revisions are approved, the APRN</w:t>
      </w:r>
      <w:r w:rsidR="0082613B">
        <w:t xml:space="preserve">’s role as a change agent is multifaceted. For example, the APRN will be proactive </w:t>
      </w:r>
      <w:r w:rsidR="0082613B">
        <w:t xml:space="preserve">in ordering specimen </w:t>
      </w:r>
      <w:r w:rsidR="0082613B">
        <w:t xml:space="preserve">collection from </w:t>
      </w:r>
      <w:r w:rsidR="0082613B">
        <w:t>patient who</w:t>
      </w:r>
      <w:r w:rsidR="0082613B">
        <w:t xml:space="preserve"> </w:t>
      </w:r>
      <w:r w:rsidR="0082613B">
        <w:t>verbalize an interest in the use of nitrous oxid</w:t>
      </w:r>
      <w:r w:rsidR="0082613B">
        <w:t xml:space="preserve">e during the admission assessment. Furthermore, the APRN can assist in communicating the policy change to registered nurses who care directly for the patient population affected. If non-compliance with the policy revisions occurs, the APRN should inspire shared accountability by encouraging event reporting. </w:t>
      </w:r>
    </w:p>
    <w:p w14:paraId="09740B3C" w14:textId="080ECB3A" w:rsidR="00EC780F" w:rsidRDefault="00EC780F" w:rsidP="00EC780F">
      <w:pPr>
        <w:pStyle w:val="APAHeading1"/>
      </w:pPr>
      <w:r>
        <w:t>Factors of Influence</w:t>
      </w:r>
    </w:p>
    <w:p w14:paraId="3A971F93" w14:textId="7AC0CED5" w:rsidR="00702FB8" w:rsidRPr="00702FB8" w:rsidRDefault="00702FB8" w:rsidP="00702FB8">
      <w:pPr>
        <w:pStyle w:val="APA"/>
      </w:pPr>
      <w:r>
        <w:t>Although the resources needed to make the recommend</w:t>
      </w:r>
      <w:r w:rsidR="009E4D9E">
        <w:t>ed</w:t>
      </w:r>
      <w:r>
        <w:t xml:space="preserve"> change</w:t>
      </w:r>
      <w:r w:rsidR="009E4D9E">
        <w:t>s</w:t>
      </w:r>
      <w:r>
        <w:t xml:space="preserve"> to the nitrous oxide policy already exist, the prescribing providers as well as the registered nurses who directly carry out these orders need a greater involvement in the review process scheduled for November 2022. </w:t>
      </w:r>
      <w:r>
        <w:lastRenderedPageBreak/>
        <w:t xml:space="preserve">This participation could include open round table meetings, feedback requests via email, or gathering input during provider/nursing shifts. The proposals brought forth by this author pose no additional financial investment on the </w:t>
      </w:r>
      <w:r w:rsidR="009E4D9E">
        <w:t>organization’s</w:t>
      </w:r>
      <w:r>
        <w:t xml:space="preserve"> behalf. Contrary, the organization could benefit financially by providing increased quality of care thus decreasing frees from regulatory agencies, reduced risk of litigation, </w:t>
      </w:r>
      <w:r w:rsidR="009E4D9E">
        <w:t xml:space="preserve">and </w:t>
      </w:r>
      <w:r>
        <w:t>less wasted personal protective equipment that is deemed unnecessary</w:t>
      </w:r>
      <w:r w:rsidR="009E4D9E">
        <w:t xml:space="preserve">. </w:t>
      </w:r>
      <w:r>
        <w:t xml:space="preserve">Socioeconomic factors will not impact the encouraged changes being the purpose of this policy is to promote consistent, uniform care </w:t>
      </w:r>
      <w:r w:rsidR="009B0AF5">
        <w:t>regarding</w:t>
      </w:r>
      <w:r>
        <w:t xml:space="preserve"> COVID-19 without concern for presenting complain</w:t>
      </w:r>
      <w:r w:rsidR="009E4D9E">
        <w:t>ts</w:t>
      </w:r>
      <w:r>
        <w:t>, ability to pay for services, or educational level. Possibly the prime request of the recommended changes is uniformity in provider decision making and willingness of staff to adjust their current practice. To promote these modifications, the APRN should and can</w:t>
      </w:r>
      <w:r w:rsidR="009E4D9E">
        <w:t xml:space="preserve"> </w:t>
      </w:r>
      <w:r>
        <w:t xml:space="preserve">serve as a change agent. </w:t>
      </w:r>
    </w:p>
    <w:p w14:paraId="69FD9D19" w14:textId="4F28C919" w:rsidR="00ED5758" w:rsidRDefault="00EC780F" w:rsidP="00ED5758">
      <w:pPr>
        <w:pStyle w:val="APAHeading1"/>
      </w:pPr>
      <w:r>
        <w:t>Conclusion</w:t>
      </w:r>
    </w:p>
    <w:p w14:paraId="6849A89A" w14:textId="2F3E2023" w:rsidR="009E4D9E" w:rsidRDefault="00ED5758" w:rsidP="00711AE4">
      <w:pPr>
        <w:pStyle w:val="APA"/>
        <w:ind w:firstLine="0"/>
      </w:pPr>
      <w:r>
        <w:tab/>
        <w:t>The use of nitrous oxide as an analgesic modality is a relatively new options for patients seeking a more ‘natural’ birthing experience</w:t>
      </w:r>
      <w:r w:rsidR="0082613B">
        <w:t xml:space="preserve">. With the advent of the COVID-19 pandemic, the safety of nitrous oxide administration came into question leading to inconsistent practices among health care providers. </w:t>
      </w:r>
      <w:r w:rsidR="009E4D9E">
        <w:t xml:space="preserve">The administration of nitrous oxide can be safely and uniformly administered by registered nurses, in consultation with the attending physician, if patients receive the same pretreatment evaluation with a consistent understanding of contraindications. </w:t>
      </w:r>
      <w:r w:rsidR="0082613B">
        <w:t>By referring to and adapting practice guidelines set forth my professional organizations such as AWHONN</w:t>
      </w:r>
      <w:r w:rsidR="009E4D9E">
        <w:t xml:space="preserve"> (2022)</w:t>
      </w:r>
      <w:r w:rsidR="0082613B">
        <w:t>, ACOG</w:t>
      </w:r>
      <w:r w:rsidR="009E4D9E">
        <w:t xml:space="preserve"> (2022)</w:t>
      </w:r>
      <w:r w:rsidR="0082613B">
        <w:t xml:space="preserve">, and </w:t>
      </w:r>
      <w:r w:rsidR="009E4D9E">
        <w:t>the CDC (2022)</w:t>
      </w:r>
      <w:r w:rsidR="0082613B">
        <w:t xml:space="preserve"> the APRN can serve as a change agent by suggesting </w:t>
      </w:r>
      <w:r w:rsidR="009E4D9E">
        <w:t xml:space="preserve">and supporting </w:t>
      </w:r>
      <w:r w:rsidR="0082613B">
        <w:t xml:space="preserve">policy revisions. </w:t>
      </w:r>
    </w:p>
    <w:p w14:paraId="7167A266" w14:textId="2DBE85D4" w:rsidR="009E4D9E" w:rsidRDefault="009E4D9E" w:rsidP="00711AE4">
      <w:pPr>
        <w:pStyle w:val="APA"/>
        <w:ind w:firstLine="0"/>
      </w:pPr>
    </w:p>
    <w:p w14:paraId="0120D87B" w14:textId="77777777" w:rsidR="009E4D9E" w:rsidRDefault="009E4D9E" w:rsidP="00711AE4">
      <w:pPr>
        <w:pStyle w:val="APA"/>
        <w:ind w:firstLine="0"/>
      </w:pPr>
    </w:p>
    <w:p w14:paraId="6387644F" w14:textId="2A93775A" w:rsidR="00424CC5" w:rsidRDefault="00424CC5" w:rsidP="00424CC5">
      <w:pPr>
        <w:pStyle w:val="APAReferenceSectionHeading"/>
      </w:pPr>
      <w:sdt>
        <w:sdtPr>
          <w:tag w:val="ReferenceSectionHeader"/>
          <w:id w:val="1839807997"/>
          <w:lock w:val="contentLocked"/>
          <w:placeholder>
            <w:docPart w:val="DefaultPlaceholder_-1854013440"/>
          </w:placeholder>
          <w15:appearance w15:val="hidden"/>
        </w:sdtPr>
        <w:sdtContent>
          <w:r>
            <w:t>References</w:t>
          </w:r>
        </w:sdtContent>
      </w:sdt>
    </w:p>
    <w:p w14:paraId="6CBA0826" w14:textId="29CDD251" w:rsidR="00B16620" w:rsidRDefault="00B16620" w:rsidP="00B16620">
      <w:pPr>
        <w:pStyle w:val="APAReference"/>
      </w:pPr>
      <w:proofErr w:type="spellStart"/>
      <w:r>
        <w:t>Berghella</w:t>
      </w:r>
      <w:proofErr w:type="spellEnd"/>
      <w:r>
        <w:t xml:space="preserve">, V., &amp; Hughes, B. L. (2022). Covid-19: Intrapartum and postpartum issues. </w:t>
      </w:r>
      <w:r>
        <w:rPr>
          <w:rStyle w:val="Emphasis"/>
        </w:rPr>
        <w:t>UpToDate</w:t>
      </w:r>
      <w:r>
        <w:t xml:space="preserve">. Retrieved August 8, 2022, from </w:t>
      </w:r>
      <w:r w:rsidRPr="009E4D9E">
        <w:t>https://www.uptodate.com/contents/covid-19-intrapartum-and-postpartum-issues#H701524589</w:t>
      </w:r>
    </w:p>
    <w:p w14:paraId="74706F67" w14:textId="0C1E8AA3" w:rsidR="00CD1C7F" w:rsidRPr="00CD1C7F" w:rsidRDefault="00CD1C7F" w:rsidP="00CD1C7F">
      <w:pPr>
        <w:pStyle w:val="APAReference"/>
      </w:pPr>
      <w:r w:rsidRPr="00CD1C7F">
        <w:t>Catholic Health Initiatives. (2019). </w:t>
      </w:r>
      <w:r w:rsidRPr="00CD1C7F">
        <w:rPr>
          <w:i/>
          <w:iCs/>
        </w:rPr>
        <w:t>Nitrous oxide in labor, delivery and postpartu</w:t>
      </w:r>
      <w:r w:rsidRPr="00CD1C7F">
        <w:t>m: Labor and delivery clinical supervisor/direct</w:t>
      </w:r>
      <w:r>
        <w:t>or</w:t>
      </w:r>
      <w:r w:rsidR="00115232">
        <w:t xml:space="preserve"> </w:t>
      </w:r>
      <w:r w:rsidRPr="00CD1C7F">
        <w:t>[Policy brief]. Policy and procedure manual.</w:t>
      </w:r>
    </w:p>
    <w:p w14:paraId="18C71F01" w14:textId="4E6B3CC6" w:rsidR="00C04533" w:rsidRDefault="00C04533" w:rsidP="00C04533">
      <w:pPr>
        <w:pStyle w:val="APAReference"/>
      </w:pPr>
      <w:r>
        <w:t xml:space="preserve">Centers for Disease Control and Prevention. (2022, June 30). </w:t>
      </w:r>
      <w:r>
        <w:rPr>
          <w:rStyle w:val="Emphasis"/>
        </w:rPr>
        <w:t>Covid-19 and your health</w:t>
      </w:r>
      <w:r>
        <w:t xml:space="preserve">. Centers for disease control and prevention. </w:t>
      </w:r>
      <w:r w:rsidRPr="009E4D9E">
        <w:t>https://www.cdc.gov/coronavirus/2019-ncov/symptoms-testing/testing.html</w:t>
      </w:r>
    </w:p>
    <w:p w14:paraId="7429E966" w14:textId="16FD9198" w:rsidR="0015463B" w:rsidRDefault="0015463B" w:rsidP="0015463B">
      <w:pPr>
        <w:pStyle w:val="APAReference"/>
      </w:pPr>
      <w:sdt>
        <w:sdtPr>
          <w:tag w:val="R_6cce56e4-9fcb-4740-b53b-0fc4bf6604be"/>
          <w:id w:val="-1388263375"/>
          <w:lock w:val="contentLocked"/>
          <w:placeholder>
            <w:docPart w:val="DefaultPlaceholder_-1854013440"/>
          </w:placeholder>
        </w:sdtPr>
        <w:sdtContent>
          <w:r>
            <w:t xml:space="preserve">DeNisco, S. M. (2019). </w:t>
          </w:r>
          <w:r>
            <w:rPr>
              <w:rStyle w:val="Emphasis"/>
            </w:rPr>
            <w:t>Advanced practice nursing: Essential knowledge for the profession</w:t>
          </w:r>
          <w:r>
            <w:t xml:space="preserve"> (4th ed.). Jones &amp; Bartlett Learning.</w:t>
          </w:r>
        </w:sdtContent>
      </w:sdt>
    </w:p>
    <w:p w14:paraId="1E6A6C76" w14:textId="0953881A" w:rsidR="00B76FF1" w:rsidRDefault="00B76FF1" w:rsidP="00B76FF1">
      <w:pPr>
        <w:pStyle w:val="APAReference"/>
      </w:pPr>
      <w:proofErr w:type="spellStart"/>
      <w:r>
        <w:t>Frueh</w:t>
      </w:r>
      <w:proofErr w:type="spellEnd"/>
      <w:r>
        <w:t xml:space="preserve">, S. (2022, June 17). </w:t>
      </w:r>
      <w:r>
        <w:rPr>
          <w:rStyle w:val="Emphasis"/>
        </w:rPr>
        <w:t>The pandemic ‘baby bust’ and rebound</w:t>
      </w:r>
      <w:r>
        <w:t xml:space="preserve">. National academies science engineering medicine. </w:t>
      </w:r>
      <w:r w:rsidRPr="009E4D9E">
        <w:t>https://www.nationalacademies.org/news/2022/06/the-pandemic-baby-bust-and-rebound</w:t>
      </w:r>
    </w:p>
    <w:p w14:paraId="670B4374" w14:textId="7F47D3CD" w:rsidR="0082613B" w:rsidRDefault="0082613B" w:rsidP="0082613B">
      <w:pPr>
        <w:pStyle w:val="APAReference"/>
      </w:pPr>
      <w:r>
        <w:t xml:space="preserve">National Academy of Medicine. (2022). </w:t>
      </w:r>
      <w:r>
        <w:rPr>
          <w:rStyle w:val="Emphasis"/>
        </w:rPr>
        <w:t>About the national academy of medicine</w:t>
      </w:r>
      <w:r>
        <w:t xml:space="preserve">. </w:t>
      </w:r>
      <w:r w:rsidRPr="009E4D9E">
        <w:t>https://nam.edu/about-the-nam/</w:t>
      </w:r>
    </w:p>
    <w:p w14:paraId="620DA847" w14:textId="76FD11CF" w:rsidR="006D0062" w:rsidRDefault="00424CC5" w:rsidP="00424CC5">
      <w:pPr>
        <w:pStyle w:val="APAReference"/>
      </w:pPr>
      <w:r>
        <w:t xml:space="preserve">O'Donnell, J., &amp; </w:t>
      </w:r>
      <w:proofErr w:type="spellStart"/>
      <w:r>
        <w:t>Vogenberg</w:t>
      </w:r>
      <w:proofErr w:type="spellEnd"/>
      <w:r>
        <w:t xml:space="preserve">, R. (2012). Policies and procedures: Enhancing pharmacy practice and limiting risk. </w:t>
      </w:r>
      <w:r>
        <w:rPr>
          <w:rStyle w:val="Emphasis"/>
        </w:rPr>
        <w:t>Healthcare and law</w:t>
      </w:r>
      <w:r>
        <w:t xml:space="preserve">, </w:t>
      </w:r>
      <w:r>
        <w:rPr>
          <w:rStyle w:val="Emphasis"/>
        </w:rPr>
        <w:t>37</w:t>
      </w:r>
      <w:r>
        <w:t xml:space="preserve">(6), 341–344. </w:t>
      </w:r>
      <w:r w:rsidRPr="009E4D9E">
        <w:t>https://www.ncbi.nlm.nih.gov/pmc/articles/PMC3411206/pdf/ptj3706341.pdf</w:t>
      </w:r>
    </w:p>
    <w:p w14:paraId="1283D902" w14:textId="241333BC" w:rsidR="003A1F86" w:rsidRDefault="003A1F86" w:rsidP="003A1F86">
      <w:pPr>
        <w:pStyle w:val="APAReference"/>
      </w:pPr>
      <w:r>
        <w:t xml:space="preserve">Royal College of Obstetricians and Gynecologists. (2020, April 17). </w:t>
      </w:r>
      <w:r>
        <w:rPr>
          <w:rStyle w:val="Emphasis"/>
        </w:rPr>
        <w:t>Coronavirus (COVID-19) infection in pregnancy</w:t>
      </w:r>
      <w:r>
        <w:t xml:space="preserve"> [PDF]. Royal College of Obstetricians and </w:t>
      </w:r>
      <w:proofErr w:type="spellStart"/>
      <w:r>
        <w:t>Gynaecologists</w:t>
      </w:r>
      <w:proofErr w:type="spellEnd"/>
      <w:r>
        <w:t xml:space="preserve">. </w:t>
      </w:r>
      <w:r w:rsidRPr="009E4D9E">
        <w:t>https://www.rcog.org.uk/globalassets/documents/guidelines/2020-04-17-coronavirus-covid-19-infection-in-pregnancy.pdf</w:t>
      </w:r>
    </w:p>
    <w:p w14:paraId="2F25F802" w14:textId="5D5B2D9D" w:rsidR="00DC0132" w:rsidRDefault="00794232" w:rsidP="00794232">
      <w:pPr>
        <w:pStyle w:val="APAReference"/>
      </w:pPr>
      <w:r>
        <w:lastRenderedPageBreak/>
        <w:t xml:space="preserve">The American College of Obstetricians and Gynecologists. (2022). </w:t>
      </w:r>
      <w:r>
        <w:rPr>
          <w:rStyle w:val="Emphasis"/>
        </w:rPr>
        <w:t xml:space="preserve">Covid-19 </w:t>
      </w:r>
      <w:proofErr w:type="spellStart"/>
      <w:r>
        <w:rPr>
          <w:rStyle w:val="Emphasis"/>
        </w:rPr>
        <w:t>faqs</w:t>
      </w:r>
      <w:proofErr w:type="spellEnd"/>
      <w:r>
        <w:rPr>
          <w:rStyle w:val="Emphasis"/>
        </w:rPr>
        <w:t xml:space="preserve"> for obstetrician-gynecologists, obstetrics</w:t>
      </w:r>
      <w:r>
        <w:t xml:space="preserve">. </w:t>
      </w:r>
      <w:r w:rsidRPr="009E4D9E">
        <w:t>https://www.acog.org/clinical-information/physician-faqs/covid-19-faqs-for-ob-gyns-obstetrics</w:t>
      </w:r>
    </w:p>
    <w:p w14:paraId="0B2FFA76" w14:textId="139DF4A1" w:rsidR="00424CC5" w:rsidRDefault="00DC0132" w:rsidP="0082613B">
      <w:pPr>
        <w:pStyle w:val="APAReference"/>
      </w:pPr>
      <w:r>
        <w:t xml:space="preserve">The Association of Women’s health, Obstetric and Neonatal Nurses. (2022). </w:t>
      </w:r>
      <w:proofErr w:type="spellStart"/>
      <w:r>
        <w:rPr>
          <w:rStyle w:val="Emphasis"/>
        </w:rPr>
        <w:t>Awhonn</w:t>
      </w:r>
      <w:proofErr w:type="spellEnd"/>
      <w:r>
        <w:rPr>
          <w:rStyle w:val="Emphasis"/>
        </w:rPr>
        <w:t xml:space="preserve"> covid-19 practice guidance</w:t>
      </w:r>
      <w:r>
        <w:t xml:space="preserve">. AWHONN. </w:t>
      </w:r>
      <w:r w:rsidRPr="009E4D9E">
        <w:t>https://www.awhonn.org/novel-coronavirus-covid-19/covid19-practice-guidance/</w:t>
      </w:r>
    </w:p>
    <w:p w14:paraId="7A087D54" w14:textId="23B67AD8" w:rsidR="00EC780F" w:rsidRPr="00EC780F" w:rsidRDefault="00EC780F" w:rsidP="00EC780F">
      <w:pPr>
        <w:pStyle w:val="APAHeading1"/>
      </w:pPr>
    </w:p>
    <w:sectPr w:rsidR="00EC780F" w:rsidRPr="00EC78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BF3F" w14:textId="77777777" w:rsidR="00143EAE" w:rsidRDefault="00143EAE">
      <w:r>
        <w:separator/>
      </w:r>
    </w:p>
  </w:endnote>
  <w:endnote w:type="continuationSeparator" w:id="0">
    <w:p w14:paraId="4D033BB0" w14:textId="77777777" w:rsidR="00143EAE" w:rsidRDefault="00143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0EC96" w14:textId="77777777" w:rsidR="00143EAE" w:rsidRDefault="00143EAE">
      <w:r>
        <w:separator/>
      </w:r>
    </w:p>
  </w:footnote>
  <w:footnote w:type="continuationSeparator" w:id="0">
    <w:p w14:paraId="24B9024E" w14:textId="77777777" w:rsidR="00143EAE" w:rsidRDefault="00143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138E40D3" w:rsidR="00366E62" w:rsidRDefault="00000000">
    <w:pPr>
      <w:pStyle w:val="APAPageHeading"/>
    </w:pPr>
    <w:sdt>
      <w:sdtPr>
        <w:tag w:val="RunningHead"/>
        <w:id w:val="1709214789"/>
        <w:lock w:val="contentLocked"/>
        <w:placeholder>
          <w:docPart w:val="DefaultPlaceholder_-1854013440"/>
        </w:placeholder>
      </w:sdtPr>
      <w:sdtContent>
        <w:r w:rsidR="00EC780F">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877425006">
    <w:abstractNumId w:val="0"/>
  </w:num>
  <w:num w:numId="2" w16cid:durableId="1230461808">
    <w:abstractNumId w:val="1"/>
  </w:num>
  <w:num w:numId="3" w16cid:durableId="1926457473">
    <w:abstractNumId w:val="2"/>
  </w:num>
  <w:num w:numId="4" w16cid:durableId="957223019">
    <w:abstractNumId w:val="3"/>
  </w:num>
  <w:num w:numId="5" w16cid:durableId="1034960709">
    <w:abstractNumId w:val="8"/>
  </w:num>
  <w:num w:numId="6" w16cid:durableId="1038631197">
    <w:abstractNumId w:val="4"/>
  </w:num>
  <w:num w:numId="7" w16cid:durableId="1183084818">
    <w:abstractNumId w:val="5"/>
  </w:num>
  <w:num w:numId="8" w16cid:durableId="646250523">
    <w:abstractNumId w:val="6"/>
  </w:num>
  <w:num w:numId="9" w16cid:durableId="1710570777">
    <w:abstractNumId w:val="7"/>
  </w:num>
  <w:num w:numId="10" w16cid:durableId="1276523888">
    <w:abstractNumId w:val="9"/>
  </w:num>
  <w:num w:numId="11" w16cid:durableId="1917353319">
    <w:abstractNumId w:val="12"/>
  </w:num>
  <w:num w:numId="12" w16cid:durableId="2036272172">
    <w:abstractNumId w:val="11"/>
  </w:num>
  <w:num w:numId="13" w16cid:durableId="1496608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15232"/>
    <w:rsid w:val="00143EAE"/>
    <w:rsid w:val="00145CC0"/>
    <w:rsid w:val="0015463B"/>
    <w:rsid w:val="00176981"/>
    <w:rsid w:val="00192E1D"/>
    <w:rsid w:val="00202067"/>
    <w:rsid w:val="00202758"/>
    <w:rsid w:val="002054CE"/>
    <w:rsid w:val="00213E07"/>
    <w:rsid w:val="00253E24"/>
    <w:rsid w:val="0026638F"/>
    <w:rsid w:val="002665BE"/>
    <w:rsid w:val="002B5D6D"/>
    <w:rsid w:val="002B79B1"/>
    <w:rsid w:val="003110C2"/>
    <w:rsid w:val="00316D09"/>
    <w:rsid w:val="00366E62"/>
    <w:rsid w:val="003717D4"/>
    <w:rsid w:val="003A1F86"/>
    <w:rsid w:val="003B242D"/>
    <w:rsid w:val="003B5581"/>
    <w:rsid w:val="003E43D0"/>
    <w:rsid w:val="003E61F8"/>
    <w:rsid w:val="00424CC5"/>
    <w:rsid w:val="00433515"/>
    <w:rsid w:val="0043647B"/>
    <w:rsid w:val="0045289E"/>
    <w:rsid w:val="00464C26"/>
    <w:rsid w:val="00471F88"/>
    <w:rsid w:val="0048109D"/>
    <w:rsid w:val="00487282"/>
    <w:rsid w:val="004B617F"/>
    <w:rsid w:val="004E1435"/>
    <w:rsid w:val="004E1B5B"/>
    <w:rsid w:val="004F40F7"/>
    <w:rsid w:val="005131B4"/>
    <w:rsid w:val="00514F55"/>
    <w:rsid w:val="00541E43"/>
    <w:rsid w:val="005508A1"/>
    <w:rsid w:val="00571378"/>
    <w:rsid w:val="00573592"/>
    <w:rsid w:val="005A0250"/>
    <w:rsid w:val="005A14FF"/>
    <w:rsid w:val="005A6A3B"/>
    <w:rsid w:val="005D1DD8"/>
    <w:rsid w:val="00672B4B"/>
    <w:rsid w:val="00673417"/>
    <w:rsid w:val="006835EA"/>
    <w:rsid w:val="0069608D"/>
    <w:rsid w:val="006A6EDA"/>
    <w:rsid w:val="006A7BC2"/>
    <w:rsid w:val="006C14D2"/>
    <w:rsid w:val="006D0062"/>
    <w:rsid w:val="006D7678"/>
    <w:rsid w:val="006D7A3C"/>
    <w:rsid w:val="00702FB8"/>
    <w:rsid w:val="00711AE4"/>
    <w:rsid w:val="0071671D"/>
    <w:rsid w:val="007801B4"/>
    <w:rsid w:val="00786BE2"/>
    <w:rsid w:val="00794232"/>
    <w:rsid w:val="007A786F"/>
    <w:rsid w:val="007F0AFD"/>
    <w:rsid w:val="008251F4"/>
    <w:rsid w:val="0082613B"/>
    <w:rsid w:val="00842C38"/>
    <w:rsid w:val="008451FB"/>
    <w:rsid w:val="00883506"/>
    <w:rsid w:val="00892BD9"/>
    <w:rsid w:val="008A326A"/>
    <w:rsid w:val="008B080E"/>
    <w:rsid w:val="008B2529"/>
    <w:rsid w:val="008C0A2C"/>
    <w:rsid w:val="008D0794"/>
    <w:rsid w:val="00910B65"/>
    <w:rsid w:val="00970AF5"/>
    <w:rsid w:val="00971F7F"/>
    <w:rsid w:val="009B0AF5"/>
    <w:rsid w:val="009E4D9E"/>
    <w:rsid w:val="00A03EA5"/>
    <w:rsid w:val="00A04071"/>
    <w:rsid w:val="00A11EF5"/>
    <w:rsid w:val="00A349D1"/>
    <w:rsid w:val="00A534B5"/>
    <w:rsid w:val="00A616EF"/>
    <w:rsid w:val="00A74A00"/>
    <w:rsid w:val="00A846AA"/>
    <w:rsid w:val="00A955C3"/>
    <w:rsid w:val="00AD3F87"/>
    <w:rsid w:val="00AE77D5"/>
    <w:rsid w:val="00B16620"/>
    <w:rsid w:val="00B5708C"/>
    <w:rsid w:val="00B66175"/>
    <w:rsid w:val="00B67AC3"/>
    <w:rsid w:val="00B76FF1"/>
    <w:rsid w:val="00B94916"/>
    <w:rsid w:val="00BC3E29"/>
    <w:rsid w:val="00BE7FB2"/>
    <w:rsid w:val="00C04533"/>
    <w:rsid w:val="00C13077"/>
    <w:rsid w:val="00C33D39"/>
    <w:rsid w:val="00C66254"/>
    <w:rsid w:val="00C878E4"/>
    <w:rsid w:val="00CA787D"/>
    <w:rsid w:val="00CB139C"/>
    <w:rsid w:val="00CB3EA3"/>
    <w:rsid w:val="00CD1C7F"/>
    <w:rsid w:val="00CE14DE"/>
    <w:rsid w:val="00CF09CA"/>
    <w:rsid w:val="00D20827"/>
    <w:rsid w:val="00D3436C"/>
    <w:rsid w:val="00D40FB4"/>
    <w:rsid w:val="00D53D40"/>
    <w:rsid w:val="00D61E38"/>
    <w:rsid w:val="00DB7C91"/>
    <w:rsid w:val="00DC0132"/>
    <w:rsid w:val="00DD181A"/>
    <w:rsid w:val="00DE55DF"/>
    <w:rsid w:val="00E0063C"/>
    <w:rsid w:val="00E213DB"/>
    <w:rsid w:val="00E50AEC"/>
    <w:rsid w:val="00E6565B"/>
    <w:rsid w:val="00E7404C"/>
    <w:rsid w:val="00E74D44"/>
    <w:rsid w:val="00E75482"/>
    <w:rsid w:val="00E927E9"/>
    <w:rsid w:val="00EA2F2D"/>
    <w:rsid w:val="00EB6E2C"/>
    <w:rsid w:val="00EC780F"/>
    <w:rsid w:val="00ED0529"/>
    <w:rsid w:val="00ED5758"/>
    <w:rsid w:val="00ED7779"/>
    <w:rsid w:val="00EE10C3"/>
    <w:rsid w:val="00EF032A"/>
    <w:rsid w:val="00F1261B"/>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424CC5"/>
    <w:rPr>
      <w:i/>
      <w:iCs/>
    </w:rPr>
  </w:style>
  <w:style w:type="character" w:styleId="Hyperlink">
    <w:name w:val="Hyperlink"/>
    <w:basedOn w:val="DefaultParagraphFont"/>
    <w:uiPriority w:val="99"/>
    <w:semiHidden/>
    <w:unhideWhenUsed/>
    <w:rsid w:val="00424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9049">
      <w:bodyDiv w:val="1"/>
      <w:marLeft w:val="0"/>
      <w:marRight w:val="0"/>
      <w:marTop w:val="0"/>
      <w:marBottom w:val="0"/>
      <w:divBdr>
        <w:top w:val="none" w:sz="0" w:space="0" w:color="auto"/>
        <w:left w:val="none" w:sz="0" w:space="0" w:color="auto"/>
        <w:bottom w:val="none" w:sz="0" w:space="0" w:color="auto"/>
        <w:right w:val="none" w:sz="0" w:space="0" w:color="auto"/>
      </w:divBdr>
    </w:div>
    <w:div w:id="40911185">
      <w:bodyDiv w:val="1"/>
      <w:marLeft w:val="0"/>
      <w:marRight w:val="0"/>
      <w:marTop w:val="0"/>
      <w:marBottom w:val="0"/>
      <w:divBdr>
        <w:top w:val="none" w:sz="0" w:space="0" w:color="auto"/>
        <w:left w:val="none" w:sz="0" w:space="0" w:color="auto"/>
        <w:bottom w:val="none" w:sz="0" w:space="0" w:color="auto"/>
        <w:right w:val="none" w:sz="0" w:space="0" w:color="auto"/>
      </w:divBdr>
    </w:div>
    <w:div w:id="83766316">
      <w:bodyDiv w:val="1"/>
      <w:marLeft w:val="0"/>
      <w:marRight w:val="0"/>
      <w:marTop w:val="0"/>
      <w:marBottom w:val="0"/>
      <w:divBdr>
        <w:top w:val="none" w:sz="0" w:space="0" w:color="auto"/>
        <w:left w:val="none" w:sz="0" w:space="0" w:color="auto"/>
        <w:bottom w:val="none" w:sz="0" w:space="0" w:color="auto"/>
        <w:right w:val="none" w:sz="0" w:space="0" w:color="auto"/>
      </w:divBdr>
    </w:div>
    <w:div w:id="100810131">
      <w:bodyDiv w:val="1"/>
      <w:marLeft w:val="0"/>
      <w:marRight w:val="0"/>
      <w:marTop w:val="0"/>
      <w:marBottom w:val="0"/>
      <w:divBdr>
        <w:top w:val="none" w:sz="0" w:space="0" w:color="auto"/>
        <w:left w:val="none" w:sz="0" w:space="0" w:color="auto"/>
        <w:bottom w:val="none" w:sz="0" w:space="0" w:color="auto"/>
        <w:right w:val="none" w:sz="0" w:space="0" w:color="auto"/>
      </w:divBdr>
    </w:div>
    <w:div w:id="101269634">
      <w:bodyDiv w:val="1"/>
      <w:marLeft w:val="0"/>
      <w:marRight w:val="0"/>
      <w:marTop w:val="0"/>
      <w:marBottom w:val="0"/>
      <w:divBdr>
        <w:top w:val="none" w:sz="0" w:space="0" w:color="auto"/>
        <w:left w:val="none" w:sz="0" w:space="0" w:color="auto"/>
        <w:bottom w:val="none" w:sz="0" w:space="0" w:color="auto"/>
        <w:right w:val="none" w:sz="0" w:space="0" w:color="auto"/>
      </w:divBdr>
    </w:div>
    <w:div w:id="116073004">
      <w:bodyDiv w:val="1"/>
      <w:marLeft w:val="0"/>
      <w:marRight w:val="0"/>
      <w:marTop w:val="0"/>
      <w:marBottom w:val="0"/>
      <w:divBdr>
        <w:top w:val="none" w:sz="0" w:space="0" w:color="auto"/>
        <w:left w:val="none" w:sz="0" w:space="0" w:color="auto"/>
        <w:bottom w:val="none" w:sz="0" w:space="0" w:color="auto"/>
        <w:right w:val="none" w:sz="0" w:space="0" w:color="auto"/>
      </w:divBdr>
    </w:div>
    <w:div w:id="118692812">
      <w:bodyDiv w:val="1"/>
      <w:marLeft w:val="0"/>
      <w:marRight w:val="0"/>
      <w:marTop w:val="0"/>
      <w:marBottom w:val="0"/>
      <w:divBdr>
        <w:top w:val="none" w:sz="0" w:space="0" w:color="auto"/>
        <w:left w:val="none" w:sz="0" w:space="0" w:color="auto"/>
        <w:bottom w:val="none" w:sz="0" w:space="0" w:color="auto"/>
        <w:right w:val="none" w:sz="0" w:space="0" w:color="auto"/>
      </w:divBdr>
    </w:div>
    <w:div w:id="120613235">
      <w:bodyDiv w:val="1"/>
      <w:marLeft w:val="0"/>
      <w:marRight w:val="0"/>
      <w:marTop w:val="0"/>
      <w:marBottom w:val="0"/>
      <w:divBdr>
        <w:top w:val="none" w:sz="0" w:space="0" w:color="auto"/>
        <w:left w:val="none" w:sz="0" w:space="0" w:color="auto"/>
        <w:bottom w:val="none" w:sz="0" w:space="0" w:color="auto"/>
        <w:right w:val="none" w:sz="0" w:space="0" w:color="auto"/>
      </w:divBdr>
    </w:div>
    <w:div w:id="126633369">
      <w:bodyDiv w:val="1"/>
      <w:marLeft w:val="0"/>
      <w:marRight w:val="0"/>
      <w:marTop w:val="0"/>
      <w:marBottom w:val="0"/>
      <w:divBdr>
        <w:top w:val="none" w:sz="0" w:space="0" w:color="auto"/>
        <w:left w:val="none" w:sz="0" w:space="0" w:color="auto"/>
        <w:bottom w:val="none" w:sz="0" w:space="0" w:color="auto"/>
        <w:right w:val="none" w:sz="0" w:space="0" w:color="auto"/>
      </w:divBdr>
    </w:div>
    <w:div w:id="130174112">
      <w:bodyDiv w:val="1"/>
      <w:marLeft w:val="0"/>
      <w:marRight w:val="0"/>
      <w:marTop w:val="0"/>
      <w:marBottom w:val="0"/>
      <w:divBdr>
        <w:top w:val="none" w:sz="0" w:space="0" w:color="auto"/>
        <w:left w:val="none" w:sz="0" w:space="0" w:color="auto"/>
        <w:bottom w:val="none" w:sz="0" w:space="0" w:color="auto"/>
        <w:right w:val="none" w:sz="0" w:space="0" w:color="auto"/>
      </w:divBdr>
    </w:div>
    <w:div w:id="137845106">
      <w:bodyDiv w:val="1"/>
      <w:marLeft w:val="0"/>
      <w:marRight w:val="0"/>
      <w:marTop w:val="0"/>
      <w:marBottom w:val="0"/>
      <w:divBdr>
        <w:top w:val="none" w:sz="0" w:space="0" w:color="auto"/>
        <w:left w:val="none" w:sz="0" w:space="0" w:color="auto"/>
        <w:bottom w:val="none" w:sz="0" w:space="0" w:color="auto"/>
        <w:right w:val="none" w:sz="0" w:space="0" w:color="auto"/>
      </w:divBdr>
    </w:div>
    <w:div w:id="156919540">
      <w:bodyDiv w:val="1"/>
      <w:marLeft w:val="0"/>
      <w:marRight w:val="0"/>
      <w:marTop w:val="0"/>
      <w:marBottom w:val="0"/>
      <w:divBdr>
        <w:top w:val="none" w:sz="0" w:space="0" w:color="auto"/>
        <w:left w:val="none" w:sz="0" w:space="0" w:color="auto"/>
        <w:bottom w:val="none" w:sz="0" w:space="0" w:color="auto"/>
        <w:right w:val="none" w:sz="0" w:space="0" w:color="auto"/>
      </w:divBdr>
    </w:div>
    <w:div w:id="172035470">
      <w:bodyDiv w:val="1"/>
      <w:marLeft w:val="0"/>
      <w:marRight w:val="0"/>
      <w:marTop w:val="0"/>
      <w:marBottom w:val="0"/>
      <w:divBdr>
        <w:top w:val="none" w:sz="0" w:space="0" w:color="auto"/>
        <w:left w:val="none" w:sz="0" w:space="0" w:color="auto"/>
        <w:bottom w:val="none" w:sz="0" w:space="0" w:color="auto"/>
        <w:right w:val="none" w:sz="0" w:space="0" w:color="auto"/>
      </w:divBdr>
    </w:div>
    <w:div w:id="172378172">
      <w:bodyDiv w:val="1"/>
      <w:marLeft w:val="0"/>
      <w:marRight w:val="0"/>
      <w:marTop w:val="0"/>
      <w:marBottom w:val="0"/>
      <w:divBdr>
        <w:top w:val="none" w:sz="0" w:space="0" w:color="auto"/>
        <w:left w:val="none" w:sz="0" w:space="0" w:color="auto"/>
        <w:bottom w:val="none" w:sz="0" w:space="0" w:color="auto"/>
        <w:right w:val="none" w:sz="0" w:space="0" w:color="auto"/>
      </w:divBdr>
    </w:div>
    <w:div w:id="187641592">
      <w:bodyDiv w:val="1"/>
      <w:marLeft w:val="0"/>
      <w:marRight w:val="0"/>
      <w:marTop w:val="0"/>
      <w:marBottom w:val="0"/>
      <w:divBdr>
        <w:top w:val="none" w:sz="0" w:space="0" w:color="auto"/>
        <w:left w:val="none" w:sz="0" w:space="0" w:color="auto"/>
        <w:bottom w:val="none" w:sz="0" w:space="0" w:color="auto"/>
        <w:right w:val="none" w:sz="0" w:space="0" w:color="auto"/>
      </w:divBdr>
    </w:div>
    <w:div w:id="207693733">
      <w:bodyDiv w:val="1"/>
      <w:marLeft w:val="0"/>
      <w:marRight w:val="0"/>
      <w:marTop w:val="0"/>
      <w:marBottom w:val="0"/>
      <w:divBdr>
        <w:top w:val="none" w:sz="0" w:space="0" w:color="auto"/>
        <w:left w:val="none" w:sz="0" w:space="0" w:color="auto"/>
        <w:bottom w:val="none" w:sz="0" w:space="0" w:color="auto"/>
        <w:right w:val="none" w:sz="0" w:space="0" w:color="auto"/>
      </w:divBdr>
    </w:div>
    <w:div w:id="247613878">
      <w:bodyDiv w:val="1"/>
      <w:marLeft w:val="0"/>
      <w:marRight w:val="0"/>
      <w:marTop w:val="0"/>
      <w:marBottom w:val="0"/>
      <w:divBdr>
        <w:top w:val="none" w:sz="0" w:space="0" w:color="auto"/>
        <w:left w:val="none" w:sz="0" w:space="0" w:color="auto"/>
        <w:bottom w:val="none" w:sz="0" w:space="0" w:color="auto"/>
        <w:right w:val="none" w:sz="0" w:space="0" w:color="auto"/>
      </w:divBdr>
    </w:div>
    <w:div w:id="290284436">
      <w:bodyDiv w:val="1"/>
      <w:marLeft w:val="0"/>
      <w:marRight w:val="0"/>
      <w:marTop w:val="0"/>
      <w:marBottom w:val="0"/>
      <w:divBdr>
        <w:top w:val="none" w:sz="0" w:space="0" w:color="auto"/>
        <w:left w:val="none" w:sz="0" w:space="0" w:color="auto"/>
        <w:bottom w:val="none" w:sz="0" w:space="0" w:color="auto"/>
        <w:right w:val="none" w:sz="0" w:space="0" w:color="auto"/>
      </w:divBdr>
    </w:div>
    <w:div w:id="304088177">
      <w:bodyDiv w:val="1"/>
      <w:marLeft w:val="0"/>
      <w:marRight w:val="0"/>
      <w:marTop w:val="0"/>
      <w:marBottom w:val="0"/>
      <w:divBdr>
        <w:top w:val="none" w:sz="0" w:space="0" w:color="auto"/>
        <w:left w:val="none" w:sz="0" w:space="0" w:color="auto"/>
        <w:bottom w:val="none" w:sz="0" w:space="0" w:color="auto"/>
        <w:right w:val="none" w:sz="0" w:space="0" w:color="auto"/>
      </w:divBdr>
    </w:div>
    <w:div w:id="326398943">
      <w:bodyDiv w:val="1"/>
      <w:marLeft w:val="0"/>
      <w:marRight w:val="0"/>
      <w:marTop w:val="0"/>
      <w:marBottom w:val="0"/>
      <w:divBdr>
        <w:top w:val="none" w:sz="0" w:space="0" w:color="auto"/>
        <w:left w:val="none" w:sz="0" w:space="0" w:color="auto"/>
        <w:bottom w:val="none" w:sz="0" w:space="0" w:color="auto"/>
        <w:right w:val="none" w:sz="0" w:space="0" w:color="auto"/>
      </w:divBdr>
    </w:div>
    <w:div w:id="346517078">
      <w:bodyDiv w:val="1"/>
      <w:marLeft w:val="0"/>
      <w:marRight w:val="0"/>
      <w:marTop w:val="0"/>
      <w:marBottom w:val="0"/>
      <w:divBdr>
        <w:top w:val="none" w:sz="0" w:space="0" w:color="auto"/>
        <w:left w:val="none" w:sz="0" w:space="0" w:color="auto"/>
        <w:bottom w:val="none" w:sz="0" w:space="0" w:color="auto"/>
        <w:right w:val="none" w:sz="0" w:space="0" w:color="auto"/>
      </w:divBdr>
    </w:div>
    <w:div w:id="348525557">
      <w:bodyDiv w:val="1"/>
      <w:marLeft w:val="0"/>
      <w:marRight w:val="0"/>
      <w:marTop w:val="0"/>
      <w:marBottom w:val="0"/>
      <w:divBdr>
        <w:top w:val="none" w:sz="0" w:space="0" w:color="auto"/>
        <w:left w:val="none" w:sz="0" w:space="0" w:color="auto"/>
        <w:bottom w:val="none" w:sz="0" w:space="0" w:color="auto"/>
        <w:right w:val="none" w:sz="0" w:space="0" w:color="auto"/>
      </w:divBdr>
    </w:div>
    <w:div w:id="366031863">
      <w:bodyDiv w:val="1"/>
      <w:marLeft w:val="0"/>
      <w:marRight w:val="0"/>
      <w:marTop w:val="0"/>
      <w:marBottom w:val="0"/>
      <w:divBdr>
        <w:top w:val="none" w:sz="0" w:space="0" w:color="auto"/>
        <w:left w:val="none" w:sz="0" w:space="0" w:color="auto"/>
        <w:bottom w:val="none" w:sz="0" w:space="0" w:color="auto"/>
        <w:right w:val="none" w:sz="0" w:space="0" w:color="auto"/>
      </w:divBdr>
    </w:div>
    <w:div w:id="401754087">
      <w:bodyDiv w:val="1"/>
      <w:marLeft w:val="0"/>
      <w:marRight w:val="0"/>
      <w:marTop w:val="0"/>
      <w:marBottom w:val="0"/>
      <w:divBdr>
        <w:top w:val="none" w:sz="0" w:space="0" w:color="auto"/>
        <w:left w:val="none" w:sz="0" w:space="0" w:color="auto"/>
        <w:bottom w:val="none" w:sz="0" w:space="0" w:color="auto"/>
        <w:right w:val="none" w:sz="0" w:space="0" w:color="auto"/>
      </w:divBdr>
    </w:div>
    <w:div w:id="413013512">
      <w:bodyDiv w:val="1"/>
      <w:marLeft w:val="0"/>
      <w:marRight w:val="0"/>
      <w:marTop w:val="0"/>
      <w:marBottom w:val="0"/>
      <w:divBdr>
        <w:top w:val="none" w:sz="0" w:space="0" w:color="auto"/>
        <w:left w:val="none" w:sz="0" w:space="0" w:color="auto"/>
        <w:bottom w:val="none" w:sz="0" w:space="0" w:color="auto"/>
        <w:right w:val="none" w:sz="0" w:space="0" w:color="auto"/>
      </w:divBdr>
    </w:div>
    <w:div w:id="415901013">
      <w:bodyDiv w:val="1"/>
      <w:marLeft w:val="0"/>
      <w:marRight w:val="0"/>
      <w:marTop w:val="0"/>
      <w:marBottom w:val="0"/>
      <w:divBdr>
        <w:top w:val="none" w:sz="0" w:space="0" w:color="auto"/>
        <w:left w:val="none" w:sz="0" w:space="0" w:color="auto"/>
        <w:bottom w:val="none" w:sz="0" w:space="0" w:color="auto"/>
        <w:right w:val="none" w:sz="0" w:space="0" w:color="auto"/>
      </w:divBdr>
    </w:div>
    <w:div w:id="416098331">
      <w:bodyDiv w:val="1"/>
      <w:marLeft w:val="0"/>
      <w:marRight w:val="0"/>
      <w:marTop w:val="0"/>
      <w:marBottom w:val="0"/>
      <w:divBdr>
        <w:top w:val="none" w:sz="0" w:space="0" w:color="auto"/>
        <w:left w:val="none" w:sz="0" w:space="0" w:color="auto"/>
        <w:bottom w:val="none" w:sz="0" w:space="0" w:color="auto"/>
        <w:right w:val="none" w:sz="0" w:space="0" w:color="auto"/>
      </w:divBdr>
    </w:div>
    <w:div w:id="442919161">
      <w:bodyDiv w:val="1"/>
      <w:marLeft w:val="0"/>
      <w:marRight w:val="0"/>
      <w:marTop w:val="0"/>
      <w:marBottom w:val="0"/>
      <w:divBdr>
        <w:top w:val="none" w:sz="0" w:space="0" w:color="auto"/>
        <w:left w:val="none" w:sz="0" w:space="0" w:color="auto"/>
        <w:bottom w:val="none" w:sz="0" w:space="0" w:color="auto"/>
        <w:right w:val="none" w:sz="0" w:space="0" w:color="auto"/>
      </w:divBdr>
    </w:div>
    <w:div w:id="466122470">
      <w:bodyDiv w:val="1"/>
      <w:marLeft w:val="0"/>
      <w:marRight w:val="0"/>
      <w:marTop w:val="0"/>
      <w:marBottom w:val="0"/>
      <w:divBdr>
        <w:top w:val="none" w:sz="0" w:space="0" w:color="auto"/>
        <w:left w:val="none" w:sz="0" w:space="0" w:color="auto"/>
        <w:bottom w:val="none" w:sz="0" w:space="0" w:color="auto"/>
        <w:right w:val="none" w:sz="0" w:space="0" w:color="auto"/>
      </w:divBdr>
    </w:div>
    <w:div w:id="470095479">
      <w:bodyDiv w:val="1"/>
      <w:marLeft w:val="0"/>
      <w:marRight w:val="0"/>
      <w:marTop w:val="0"/>
      <w:marBottom w:val="0"/>
      <w:divBdr>
        <w:top w:val="none" w:sz="0" w:space="0" w:color="auto"/>
        <w:left w:val="none" w:sz="0" w:space="0" w:color="auto"/>
        <w:bottom w:val="none" w:sz="0" w:space="0" w:color="auto"/>
        <w:right w:val="none" w:sz="0" w:space="0" w:color="auto"/>
      </w:divBdr>
    </w:div>
    <w:div w:id="512886169">
      <w:bodyDiv w:val="1"/>
      <w:marLeft w:val="0"/>
      <w:marRight w:val="0"/>
      <w:marTop w:val="0"/>
      <w:marBottom w:val="0"/>
      <w:divBdr>
        <w:top w:val="none" w:sz="0" w:space="0" w:color="auto"/>
        <w:left w:val="none" w:sz="0" w:space="0" w:color="auto"/>
        <w:bottom w:val="none" w:sz="0" w:space="0" w:color="auto"/>
        <w:right w:val="none" w:sz="0" w:space="0" w:color="auto"/>
      </w:divBdr>
    </w:div>
    <w:div w:id="519391544">
      <w:bodyDiv w:val="1"/>
      <w:marLeft w:val="0"/>
      <w:marRight w:val="0"/>
      <w:marTop w:val="0"/>
      <w:marBottom w:val="0"/>
      <w:divBdr>
        <w:top w:val="none" w:sz="0" w:space="0" w:color="auto"/>
        <w:left w:val="none" w:sz="0" w:space="0" w:color="auto"/>
        <w:bottom w:val="none" w:sz="0" w:space="0" w:color="auto"/>
        <w:right w:val="none" w:sz="0" w:space="0" w:color="auto"/>
      </w:divBdr>
    </w:div>
    <w:div w:id="520320130">
      <w:bodyDiv w:val="1"/>
      <w:marLeft w:val="0"/>
      <w:marRight w:val="0"/>
      <w:marTop w:val="0"/>
      <w:marBottom w:val="0"/>
      <w:divBdr>
        <w:top w:val="none" w:sz="0" w:space="0" w:color="auto"/>
        <w:left w:val="none" w:sz="0" w:space="0" w:color="auto"/>
        <w:bottom w:val="none" w:sz="0" w:space="0" w:color="auto"/>
        <w:right w:val="none" w:sz="0" w:space="0" w:color="auto"/>
      </w:divBdr>
    </w:div>
    <w:div w:id="543369358">
      <w:bodyDiv w:val="1"/>
      <w:marLeft w:val="0"/>
      <w:marRight w:val="0"/>
      <w:marTop w:val="0"/>
      <w:marBottom w:val="0"/>
      <w:divBdr>
        <w:top w:val="none" w:sz="0" w:space="0" w:color="auto"/>
        <w:left w:val="none" w:sz="0" w:space="0" w:color="auto"/>
        <w:bottom w:val="none" w:sz="0" w:space="0" w:color="auto"/>
        <w:right w:val="none" w:sz="0" w:space="0" w:color="auto"/>
      </w:divBdr>
    </w:div>
    <w:div w:id="551582175">
      <w:bodyDiv w:val="1"/>
      <w:marLeft w:val="0"/>
      <w:marRight w:val="0"/>
      <w:marTop w:val="0"/>
      <w:marBottom w:val="0"/>
      <w:divBdr>
        <w:top w:val="none" w:sz="0" w:space="0" w:color="auto"/>
        <w:left w:val="none" w:sz="0" w:space="0" w:color="auto"/>
        <w:bottom w:val="none" w:sz="0" w:space="0" w:color="auto"/>
        <w:right w:val="none" w:sz="0" w:space="0" w:color="auto"/>
      </w:divBdr>
    </w:div>
    <w:div w:id="576329414">
      <w:bodyDiv w:val="1"/>
      <w:marLeft w:val="0"/>
      <w:marRight w:val="0"/>
      <w:marTop w:val="0"/>
      <w:marBottom w:val="0"/>
      <w:divBdr>
        <w:top w:val="none" w:sz="0" w:space="0" w:color="auto"/>
        <w:left w:val="none" w:sz="0" w:space="0" w:color="auto"/>
        <w:bottom w:val="none" w:sz="0" w:space="0" w:color="auto"/>
        <w:right w:val="none" w:sz="0" w:space="0" w:color="auto"/>
      </w:divBdr>
    </w:div>
    <w:div w:id="599948493">
      <w:bodyDiv w:val="1"/>
      <w:marLeft w:val="0"/>
      <w:marRight w:val="0"/>
      <w:marTop w:val="0"/>
      <w:marBottom w:val="0"/>
      <w:divBdr>
        <w:top w:val="none" w:sz="0" w:space="0" w:color="auto"/>
        <w:left w:val="none" w:sz="0" w:space="0" w:color="auto"/>
        <w:bottom w:val="none" w:sz="0" w:space="0" w:color="auto"/>
        <w:right w:val="none" w:sz="0" w:space="0" w:color="auto"/>
      </w:divBdr>
    </w:div>
    <w:div w:id="602419891">
      <w:bodyDiv w:val="1"/>
      <w:marLeft w:val="0"/>
      <w:marRight w:val="0"/>
      <w:marTop w:val="0"/>
      <w:marBottom w:val="0"/>
      <w:divBdr>
        <w:top w:val="none" w:sz="0" w:space="0" w:color="auto"/>
        <w:left w:val="none" w:sz="0" w:space="0" w:color="auto"/>
        <w:bottom w:val="none" w:sz="0" w:space="0" w:color="auto"/>
        <w:right w:val="none" w:sz="0" w:space="0" w:color="auto"/>
      </w:divBdr>
    </w:div>
    <w:div w:id="606237145">
      <w:bodyDiv w:val="1"/>
      <w:marLeft w:val="0"/>
      <w:marRight w:val="0"/>
      <w:marTop w:val="0"/>
      <w:marBottom w:val="0"/>
      <w:divBdr>
        <w:top w:val="none" w:sz="0" w:space="0" w:color="auto"/>
        <w:left w:val="none" w:sz="0" w:space="0" w:color="auto"/>
        <w:bottom w:val="none" w:sz="0" w:space="0" w:color="auto"/>
        <w:right w:val="none" w:sz="0" w:space="0" w:color="auto"/>
      </w:divBdr>
    </w:div>
    <w:div w:id="606304410">
      <w:bodyDiv w:val="1"/>
      <w:marLeft w:val="0"/>
      <w:marRight w:val="0"/>
      <w:marTop w:val="0"/>
      <w:marBottom w:val="0"/>
      <w:divBdr>
        <w:top w:val="none" w:sz="0" w:space="0" w:color="auto"/>
        <w:left w:val="none" w:sz="0" w:space="0" w:color="auto"/>
        <w:bottom w:val="none" w:sz="0" w:space="0" w:color="auto"/>
        <w:right w:val="none" w:sz="0" w:space="0" w:color="auto"/>
      </w:divBdr>
    </w:div>
    <w:div w:id="617681905">
      <w:bodyDiv w:val="1"/>
      <w:marLeft w:val="0"/>
      <w:marRight w:val="0"/>
      <w:marTop w:val="0"/>
      <w:marBottom w:val="0"/>
      <w:divBdr>
        <w:top w:val="none" w:sz="0" w:space="0" w:color="auto"/>
        <w:left w:val="none" w:sz="0" w:space="0" w:color="auto"/>
        <w:bottom w:val="none" w:sz="0" w:space="0" w:color="auto"/>
        <w:right w:val="none" w:sz="0" w:space="0" w:color="auto"/>
      </w:divBdr>
    </w:div>
    <w:div w:id="625159800">
      <w:bodyDiv w:val="1"/>
      <w:marLeft w:val="0"/>
      <w:marRight w:val="0"/>
      <w:marTop w:val="0"/>
      <w:marBottom w:val="0"/>
      <w:divBdr>
        <w:top w:val="none" w:sz="0" w:space="0" w:color="auto"/>
        <w:left w:val="none" w:sz="0" w:space="0" w:color="auto"/>
        <w:bottom w:val="none" w:sz="0" w:space="0" w:color="auto"/>
        <w:right w:val="none" w:sz="0" w:space="0" w:color="auto"/>
      </w:divBdr>
    </w:div>
    <w:div w:id="633753662">
      <w:bodyDiv w:val="1"/>
      <w:marLeft w:val="0"/>
      <w:marRight w:val="0"/>
      <w:marTop w:val="0"/>
      <w:marBottom w:val="0"/>
      <w:divBdr>
        <w:top w:val="none" w:sz="0" w:space="0" w:color="auto"/>
        <w:left w:val="none" w:sz="0" w:space="0" w:color="auto"/>
        <w:bottom w:val="none" w:sz="0" w:space="0" w:color="auto"/>
        <w:right w:val="none" w:sz="0" w:space="0" w:color="auto"/>
      </w:divBdr>
    </w:div>
    <w:div w:id="641231164">
      <w:bodyDiv w:val="1"/>
      <w:marLeft w:val="0"/>
      <w:marRight w:val="0"/>
      <w:marTop w:val="0"/>
      <w:marBottom w:val="0"/>
      <w:divBdr>
        <w:top w:val="none" w:sz="0" w:space="0" w:color="auto"/>
        <w:left w:val="none" w:sz="0" w:space="0" w:color="auto"/>
        <w:bottom w:val="none" w:sz="0" w:space="0" w:color="auto"/>
        <w:right w:val="none" w:sz="0" w:space="0" w:color="auto"/>
      </w:divBdr>
    </w:div>
    <w:div w:id="667825616">
      <w:bodyDiv w:val="1"/>
      <w:marLeft w:val="0"/>
      <w:marRight w:val="0"/>
      <w:marTop w:val="0"/>
      <w:marBottom w:val="0"/>
      <w:divBdr>
        <w:top w:val="none" w:sz="0" w:space="0" w:color="auto"/>
        <w:left w:val="none" w:sz="0" w:space="0" w:color="auto"/>
        <w:bottom w:val="none" w:sz="0" w:space="0" w:color="auto"/>
        <w:right w:val="none" w:sz="0" w:space="0" w:color="auto"/>
      </w:divBdr>
    </w:div>
    <w:div w:id="679354992">
      <w:bodyDiv w:val="1"/>
      <w:marLeft w:val="0"/>
      <w:marRight w:val="0"/>
      <w:marTop w:val="0"/>
      <w:marBottom w:val="0"/>
      <w:divBdr>
        <w:top w:val="none" w:sz="0" w:space="0" w:color="auto"/>
        <w:left w:val="none" w:sz="0" w:space="0" w:color="auto"/>
        <w:bottom w:val="none" w:sz="0" w:space="0" w:color="auto"/>
        <w:right w:val="none" w:sz="0" w:space="0" w:color="auto"/>
      </w:divBdr>
    </w:div>
    <w:div w:id="686831028">
      <w:bodyDiv w:val="1"/>
      <w:marLeft w:val="0"/>
      <w:marRight w:val="0"/>
      <w:marTop w:val="0"/>
      <w:marBottom w:val="0"/>
      <w:divBdr>
        <w:top w:val="none" w:sz="0" w:space="0" w:color="auto"/>
        <w:left w:val="none" w:sz="0" w:space="0" w:color="auto"/>
        <w:bottom w:val="none" w:sz="0" w:space="0" w:color="auto"/>
        <w:right w:val="none" w:sz="0" w:space="0" w:color="auto"/>
      </w:divBdr>
    </w:div>
    <w:div w:id="691995756">
      <w:bodyDiv w:val="1"/>
      <w:marLeft w:val="0"/>
      <w:marRight w:val="0"/>
      <w:marTop w:val="0"/>
      <w:marBottom w:val="0"/>
      <w:divBdr>
        <w:top w:val="none" w:sz="0" w:space="0" w:color="auto"/>
        <w:left w:val="none" w:sz="0" w:space="0" w:color="auto"/>
        <w:bottom w:val="none" w:sz="0" w:space="0" w:color="auto"/>
        <w:right w:val="none" w:sz="0" w:space="0" w:color="auto"/>
      </w:divBdr>
    </w:div>
    <w:div w:id="704410215">
      <w:bodyDiv w:val="1"/>
      <w:marLeft w:val="0"/>
      <w:marRight w:val="0"/>
      <w:marTop w:val="0"/>
      <w:marBottom w:val="0"/>
      <w:divBdr>
        <w:top w:val="none" w:sz="0" w:space="0" w:color="auto"/>
        <w:left w:val="none" w:sz="0" w:space="0" w:color="auto"/>
        <w:bottom w:val="none" w:sz="0" w:space="0" w:color="auto"/>
        <w:right w:val="none" w:sz="0" w:space="0" w:color="auto"/>
      </w:divBdr>
    </w:div>
    <w:div w:id="757405017">
      <w:bodyDiv w:val="1"/>
      <w:marLeft w:val="0"/>
      <w:marRight w:val="0"/>
      <w:marTop w:val="0"/>
      <w:marBottom w:val="0"/>
      <w:divBdr>
        <w:top w:val="none" w:sz="0" w:space="0" w:color="auto"/>
        <w:left w:val="none" w:sz="0" w:space="0" w:color="auto"/>
        <w:bottom w:val="none" w:sz="0" w:space="0" w:color="auto"/>
        <w:right w:val="none" w:sz="0" w:space="0" w:color="auto"/>
      </w:divBdr>
    </w:div>
    <w:div w:id="775713491">
      <w:bodyDiv w:val="1"/>
      <w:marLeft w:val="0"/>
      <w:marRight w:val="0"/>
      <w:marTop w:val="0"/>
      <w:marBottom w:val="0"/>
      <w:divBdr>
        <w:top w:val="none" w:sz="0" w:space="0" w:color="auto"/>
        <w:left w:val="none" w:sz="0" w:space="0" w:color="auto"/>
        <w:bottom w:val="none" w:sz="0" w:space="0" w:color="auto"/>
        <w:right w:val="none" w:sz="0" w:space="0" w:color="auto"/>
      </w:divBdr>
    </w:div>
    <w:div w:id="798452515">
      <w:bodyDiv w:val="1"/>
      <w:marLeft w:val="0"/>
      <w:marRight w:val="0"/>
      <w:marTop w:val="0"/>
      <w:marBottom w:val="0"/>
      <w:divBdr>
        <w:top w:val="none" w:sz="0" w:space="0" w:color="auto"/>
        <w:left w:val="none" w:sz="0" w:space="0" w:color="auto"/>
        <w:bottom w:val="none" w:sz="0" w:space="0" w:color="auto"/>
        <w:right w:val="none" w:sz="0" w:space="0" w:color="auto"/>
      </w:divBdr>
    </w:div>
    <w:div w:id="803305214">
      <w:bodyDiv w:val="1"/>
      <w:marLeft w:val="0"/>
      <w:marRight w:val="0"/>
      <w:marTop w:val="0"/>
      <w:marBottom w:val="0"/>
      <w:divBdr>
        <w:top w:val="none" w:sz="0" w:space="0" w:color="auto"/>
        <w:left w:val="none" w:sz="0" w:space="0" w:color="auto"/>
        <w:bottom w:val="none" w:sz="0" w:space="0" w:color="auto"/>
        <w:right w:val="none" w:sz="0" w:space="0" w:color="auto"/>
      </w:divBdr>
    </w:div>
    <w:div w:id="805127517">
      <w:bodyDiv w:val="1"/>
      <w:marLeft w:val="0"/>
      <w:marRight w:val="0"/>
      <w:marTop w:val="0"/>
      <w:marBottom w:val="0"/>
      <w:divBdr>
        <w:top w:val="none" w:sz="0" w:space="0" w:color="auto"/>
        <w:left w:val="none" w:sz="0" w:space="0" w:color="auto"/>
        <w:bottom w:val="none" w:sz="0" w:space="0" w:color="auto"/>
        <w:right w:val="none" w:sz="0" w:space="0" w:color="auto"/>
      </w:divBdr>
    </w:div>
    <w:div w:id="826046039">
      <w:bodyDiv w:val="1"/>
      <w:marLeft w:val="0"/>
      <w:marRight w:val="0"/>
      <w:marTop w:val="0"/>
      <w:marBottom w:val="0"/>
      <w:divBdr>
        <w:top w:val="none" w:sz="0" w:space="0" w:color="auto"/>
        <w:left w:val="none" w:sz="0" w:space="0" w:color="auto"/>
        <w:bottom w:val="none" w:sz="0" w:space="0" w:color="auto"/>
        <w:right w:val="none" w:sz="0" w:space="0" w:color="auto"/>
      </w:divBdr>
    </w:div>
    <w:div w:id="826213192">
      <w:bodyDiv w:val="1"/>
      <w:marLeft w:val="0"/>
      <w:marRight w:val="0"/>
      <w:marTop w:val="0"/>
      <w:marBottom w:val="0"/>
      <w:divBdr>
        <w:top w:val="none" w:sz="0" w:space="0" w:color="auto"/>
        <w:left w:val="none" w:sz="0" w:space="0" w:color="auto"/>
        <w:bottom w:val="none" w:sz="0" w:space="0" w:color="auto"/>
        <w:right w:val="none" w:sz="0" w:space="0" w:color="auto"/>
      </w:divBdr>
    </w:div>
    <w:div w:id="826440009">
      <w:bodyDiv w:val="1"/>
      <w:marLeft w:val="0"/>
      <w:marRight w:val="0"/>
      <w:marTop w:val="0"/>
      <w:marBottom w:val="0"/>
      <w:divBdr>
        <w:top w:val="none" w:sz="0" w:space="0" w:color="auto"/>
        <w:left w:val="none" w:sz="0" w:space="0" w:color="auto"/>
        <w:bottom w:val="none" w:sz="0" w:space="0" w:color="auto"/>
        <w:right w:val="none" w:sz="0" w:space="0" w:color="auto"/>
      </w:divBdr>
    </w:div>
    <w:div w:id="831221455">
      <w:bodyDiv w:val="1"/>
      <w:marLeft w:val="0"/>
      <w:marRight w:val="0"/>
      <w:marTop w:val="0"/>
      <w:marBottom w:val="0"/>
      <w:divBdr>
        <w:top w:val="none" w:sz="0" w:space="0" w:color="auto"/>
        <w:left w:val="none" w:sz="0" w:space="0" w:color="auto"/>
        <w:bottom w:val="none" w:sz="0" w:space="0" w:color="auto"/>
        <w:right w:val="none" w:sz="0" w:space="0" w:color="auto"/>
      </w:divBdr>
    </w:div>
    <w:div w:id="840897834">
      <w:bodyDiv w:val="1"/>
      <w:marLeft w:val="0"/>
      <w:marRight w:val="0"/>
      <w:marTop w:val="0"/>
      <w:marBottom w:val="0"/>
      <w:divBdr>
        <w:top w:val="none" w:sz="0" w:space="0" w:color="auto"/>
        <w:left w:val="none" w:sz="0" w:space="0" w:color="auto"/>
        <w:bottom w:val="none" w:sz="0" w:space="0" w:color="auto"/>
        <w:right w:val="none" w:sz="0" w:space="0" w:color="auto"/>
      </w:divBdr>
    </w:div>
    <w:div w:id="875313864">
      <w:bodyDiv w:val="1"/>
      <w:marLeft w:val="0"/>
      <w:marRight w:val="0"/>
      <w:marTop w:val="0"/>
      <w:marBottom w:val="0"/>
      <w:divBdr>
        <w:top w:val="none" w:sz="0" w:space="0" w:color="auto"/>
        <w:left w:val="none" w:sz="0" w:space="0" w:color="auto"/>
        <w:bottom w:val="none" w:sz="0" w:space="0" w:color="auto"/>
        <w:right w:val="none" w:sz="0" w:space="0" w:color="auto"/>
      </w:divBdr>
    </w:div>
    <w:div w:id="880478358">
      <w:bodyDiv w:val="1"/>
      <w:marLeft w:val="0"/>
      <w:marRight w:val="0"/>
      <w:marTop w:val="0"/>
      <w:marBottom w:val="0"/>
      <w:divBdr>
        <w:top w:val="none" w:sz="0" w:space="0" w:color="auto"/>
        <w:left w:val="none" w:sz="0" w:space="0" w:color="auto"/>
        <w:bottom w:val="none" w:sz="0" w:space="0" w:color="auto"/>
        <w:right w:val="none" w:sz="0" w:space="0" w:color="auto"/>
      </w:divBdr>
    </w:div>
    <w:div w:id="881406986">
      <w:bodyDiv w:val="1"/>
      <w:marLeft w:val="0"/>
      <w:marRight w:val="0"/>
      <w:marTop w:val="0"/>
      <w:marBottom w:val="0"/>
      <w:divBdr>
        <w:top w:val="none" w:sz="0" w:space="0" w:color="auto"/>
        <w:left w:val="none" w:sz="0" w:space="0" w:color="auto"/>
        <w:bottom w:val="none" w:sz="0" w:space="0" w:color="auto"/>
        <w:right w:val="none" w:sz="0" w:space="0" w:color="auto"/>
      </w:divBdr>
    </w:div>
    <w:div w:id="896090116">
      <w:bodyDiv w:val="1"/>
      <w:marLeft w:val="0"/>
      <w:marRight w:val="0"/>
      <w:marTop w:val="0"/>
      <w:marBottom w:val="0"/>
      <w:divBdr>
        <w:top w:val="none" w:sz="0" w:space="0" w:color="auto"/>
        <w:left w:val="none" w:sz="0" w:space="0" w:color="auto"/>
        <w:bottom w:val="none" w:sz="0" w:space="0" w:color="auto"/>
        <w:right w:val="none" w:sz="0" w:space="0" w:color="auto"/>
      </w:divBdr>
    </w:div>
    <w:div w:id="903101736">
      <w:bodyDiv w:val="1"/>
      <w:marLeft w:val="0"/>
      <w:marRight w:val="0"/>
      <w:marTop w:val="0"/>
      <w:marBottom w:val="0"/>
      <w:divBdr>
        <w:top w:val="none" w:sz="0" w:space="0" w:color="auto"/>
        <w:left w:val="none" w:sz="0" w:space="0" w:color="auto"/>
        <w:bottom w:val="none" w:sz="0" w:space="0" w:color="auto"/>
        <w:right w:val="none" w:sz="0" w:space="0" w:color="auto"/>
      </w:divBdr>
    </w:div>
    <w:div w:id="908536379">
      <w:bodyDiv w:val="1"/>
      <w:marLeft w:val="0"/>
      <w:marRight w:val="0"/>
      <w:marTop w:val="0"/>
      <w:marBottom w:val="0"/>
      <w:divBdr>
        <w:top w:val="none" w:sz="0" w:space="0" w:color="auto"/>
        <w:left w:val="none" w:sz="0" w:space="0" w:color="auto"/>
        <w:bottom w:val="none" w:sz="0" w:space="0" w:color="auto"/>
        <w:right w:val="none" w:sz="0" w:space="0" w:color="auto"/>
      </w:divBdr>
    </w:div>
    <w:div w:id="910701866">
      <w:bodyDiv w:val="1"/>
      <w:marLeft w:val="0"/>
      <w:marRight w:val="0"/>
      <w:marTop w:val="0"/>
      <w:marBottom w:val="0"/>
      <w:divBdr>
        <w:top w:val="none" w:sz="0" w:space="0" w:color="auto"/>
        <w:left w:val="none" w:sz="0" w:space="0" w:color="auto"/>
        <w:bottom w:val="none" w:sz="0" w:space="0" w:color="auto"/>
        <w:right w:val="none" w:sz="0" w:space="0" w:color="auto"/>
      </w:divBdr>
    </w:div>
    <w:div w:id="932474786">
      <w:bodyDiv w:val="1"/>
      <w:marLeft w:val="0"/>
      <w:marRight w:val="0"/>
      <w:marTop w:val="0"/>
      <w:marBottom w:val="0"/>
      <w:divBdr>
        <w:top w:val="none" w:sz="0" w:space="0" w:color="auto"/>
        <w:left w:val="none" w:sz="0" w:space="0" w:color="auto"/>
        <w:bottom w:val="none" w:sz="0" w:space="0" w:color="auto"/>
        <w:right w:val="none" w:sz="0" w:space="0" w:color="auto"/>
      </w:divBdr>
    </w:div>
    <w:div w:id="936862007">
      <w:bodyDiv w:val="1"/>
      <w:marLeft w:val="0"/>
      <w:marRight w:val="0"/>
      <w:marTop w:val="0"/>
      <w:marBottom w:val="0"/>
      <w:divBdr>
        <w:top w:val="none" w:sz="0" w:space="0" w:color="auto"/>
        <w:left w:val="none" w:sz="0" w:space="0" w:color="auto"/>
        <w:bottom w:val="none" w:sz="0" w:space="0" w:color="auto"/>
        <w:right w:val="none" w:sz="0" w:space="0" w:color="auto"/>
      </w:divBdr>
    </w:div>
    <w:div w:id="955066639">
      <w:bodyDiv w:val="1"/>
      <w:marLeft w:val="0"/>
      <w:marRight w:val="0"/>
      <w:marTop w:val="0"/>
      <w:marBottom w:val="0"/>
      <w:divBdr>
        <w:top w:val="none" w:sz="0" w:space="0" w:color="auto"/>
        <w:left w:val="none" w:sz="0" w:space="0" w:color="auto"/>
        <w:bottom w:val="none" w:sz="0" w:space="0" w:color="auto"/>
        <w:right w:val="none" w:sz="0" w:space="0" w:color="auto"/>
      </w:divBdr>
    </w:div>
    <w:div w:id="967393917">
      <w:bodyDiv w:val="1"/>
      <w:marLeft w:val="0"/>
      <w:marRight w:val="0"/>
      <w:marTop w:val="0"/>
      <w:marBottom w:val="0"/>
      <w:divBdr>
        <w:top w:val="none" w:sz="0" w:space="0" w:color="auto"/>
        <w:left w:val="none" w:sz="0" w:space="0" w:color="auto"/>
        <w:bottom w:val="none" w:sz="0" w:space="0" w:color="auto"/>
        <w:right w:val="none" w:sz="0" w:space="0" w:color="auto"/>
      </w:divBdr>
    </w:div>
    <w:div w:id="997000484">
      <w:bodyDiv w:val="1"/>
      <w:marLeft w:val="0"/>
      <w:marRight w:val="0"/>
      <w:marTop w:val="0"/>
      <w:marBottom w:val="0"/>
      <w:divBdr>
        <w:top w:val="none" w:sz="0" w:space="0" w:color="auto"/>
        <w:left w:val="none" w:sz="0" w:space="0" w:color="auto"/>
        <w:bottom w:val="none" w:sz="0" w:space="0" w:color="auto"/>
        <w:right w:val="none" w:sz="0" w:space="0" w:color="auto"/>
      </w:divBdr>
    </w:div>
    <w:div w:id="998851580">
      <w:bodyDiv w:val="1"/>
      <w:marLeft w:val="0"/>
      <w:marRight w:val="0"/>
      <w:marTop w:val="0"/>
      <w:marBottom w:val="0"/>
      <w:divBdr>
        <w:top w:val="none" w:sz="0" w:space="0" w:color="auto"/>
        <w:left w:val="none" w:sz="0" w:space="0" w:color="auto"/>
        <w:bottom w:val="none" w:sz="0" w:space="0" w:color="auto"/>
        <w:right w:val="none" w:sz="0" w:space="0" w:color="auto"/>
      </w:divBdr>
    </w:div>
    <w:div w:id="1007252199">
      <w:bodyDiv w:val="1"/>
      <w:marLeft w:val="0"/>
      <w:marRight w:val="0"/>
      <w:marTop w:val="0"/>
      <w:marBottom w:val="0"/>
      <w:divBdr>
        <w:top w:val="none" w:sz="0" w:space="0" w:color="auto"/>
        <w:left w:val="none" w:sz="0" w:space="0" w:color="auto"/>
        <w:bottom w:val="none" w:sz="0" w:space="0" w:color="auto"/>
        <w:right w:val="none" w:sz="0" w:space="0" w:color="auto"/>
      </w:divBdr>
    </w:div>
    <w:div w:id="1089886698">
      <w:bodyDiv w:val="1"/>
      <w:marLeft w:val="0"/>
      <w:marRight w:val="0"/>
      <w:marTop w:val="0"/>
      <w:marBottom w:val="0"/>
      <w:divBdr>
        <w:top w:val="none" w:sz="0" w:space="0" w:color="auto"/>
        <w:left w:val="none" w:sz="0" w:space="0" w:color="auto"/>
        <w:bottom w:val="none" w:sz="0" w:space="0" w:color="auto"/>
        <w:right w:val="none" w:sz="0" w:space="0" w:color="auto"/>
      </w:divBdr>
    </w:div>
    <w:div w:id="1090345908">
      <w:bodyDiv w:val="1"/>
      <w:marLeft w:val="0"/>
      <w:marRight w:val="0"/>
      <w:marTop w:val="0"/>
      <w:marBottom w:val="0"/>
      <w:divBdr>
        <w:top w:val="none" w:sz="0" w:space="0" w:color="auto"/>
        <w:left w:val="none" w:sz="0" w:space="0" w:color="auto"/>
        <w:bottom w:val="none" w:sz="0" w:space="0" w:color="auto"/>
        <w:right w:val="none" w:sz="0" w:space="0" w:color="auto"/>
      </w:divBdr>
    </w:div>
    <w:div w:id="1091898535">
      <w:bodyDiv w:val="1"/>
      <w:marLeft w:val="0"/>
      <w:marRight w:val="0"/>
      <w:marTop w:val="0"/>
      <w:marBottom w:val="0"/>
      <w:divBdr>
        <w:top w:val="none" w:sz="0" w:space="0" w:color="auto"/>
        <w:left w:val="none" w:sz="0" w:space="0" w:color="auto"/>
        <w:bottom w:val="none" w:sz="0" w:space="0" w:color="auto"/>
        <w:right w:val="none" w:sz="0" w:space="0" w:color="auto"/>
      </w:divBdr>
    </w:div>
    <w:div w:id="1092824724">
      <w:bodyDiv w:val="1"/>
      <w:marLeft w:val="0"/>
      <w:marRight w:val="0"/>
      <w:marTop w:val="0"/>
      <w:marBottom w:val="0"/>
      <w:divBdr>
        <w:top w:val="none" w:sz="0" w:space="0" w:color="auto"/>
        <w:left w:val="none" w:sz="0" w:space="0" w:color="auto"/>
        <w:bottom w:val="none" w:sz="0" w:space="0" w:color="auto"/>
        <w:right w:val="none" w:sz="0" w:space="0" w:color="auto"/>
      </w:divBdr>
    </w:div>
    <w:div w:id="1104885793">
      <w:bodyDiv w:val="1"/>
      <w:marLeft w:val="0"/>
      <w:marRight w:val="0"/>
      <w:marTop w:val="0"/>
      <w:marBottom w:val="0"/>
      <w:divBdr>
        <w:top w:val="none" w:sz="0" w:space="0" w:color="auto"/>
        <w:left w:val="none" w:sz="0" w:space="0" w:color="auto"/>
        <w:bottom w:val="none" w:sz="0" w:space="0" w:color="auto"/>
        <w:right w:val="none" w:sz="0" w:space="0" w:color="auto"/>
      </w:divBdr>
    </w:div>
    <w:div w:id="1126776769">
      <w:bodyDiv w:val="1"/>
      <w:marLeft w:val="0"/>
      <w:marRight w:val="0"/>
      <w:marTop w:val="0"/>
      <w:marBottom w:val="0"/>
      <w:divBdr>
        <w:top w:val="none" w:sz="0" w:space="0" w:color="auto"/>
        <w:left w:val="none" w:sz="0" w:space="0" w:color="auto"/>
        <w:bottom w:val="none" w:sz="0" w:space="0" w:color="auto"/>
        <w:right w:val="none" w:sz="0" w:space="0" w:color="auto"/>
      </w:divBdr>
    </w:div>
    <w:div w:id="1141655339">
      <w:bodyDiv w:val="1"/>
      <w:marLeft w:val="0"/>
      <w:marRight w:val="0"/>
      <w:marTop w:val="0"/>
      <w:marBottom w:val="0"/>
      <w:divBdr>
        <w:top w:val="none" w:sz="0" w:space="0" w:color="auto"/>
        <w:left w:val="none" w:sz="0" w:space="0" w:color="auto"/>
        <w:bottom w:val="none" w:sz="0" w:space="0" w:color="auto"/>
        <w:right w:val="none" w:sz="0" w:space="0" w:color="auto"/>
      </w:divBdr>
    </w:div>
    <w:div w:id="1152988705">
      <w:bodyDiv w:val="1"/>
      <w:marLeft w:val="0"/>
      <w:marRight w:val="0"/>
      <w:marTop w:val="0"/>
      <w:marBottom w:val="0"/>
      <w:divBdr>
        <w:top w:val="none" w:sz="0" w:space="0" w:color="auto"/>
        <w:left w:val="none" w:sz="0" w:space="0" w:color="auto"/>
        <w:bottom w:val="none" w:sz="0" w:space="0" w:color="auto"/>
        <w:right w:val="none" w:sz="0" w:space="0" w:color="auto"/>
      </w:divBdr>
    </w:div>
    <w:div w:id="1154490668">
      <w:bodyDiv w:val="1"/>
      <w:marLeft w:val="0"/>
      <w:marRight w:val="0"/>
      <w:marTop w:val="0"/>
      <w:marBottom w:val="0"/>
      <w:divBdr>
        <w:top w:val="none" w:sz="0" w:space="0" w:color="auto"/>
        <w:left w:val="none" w:sz="0" w:space="0" w:color="auto"/>
        <w:bottom w:val="none" w:sz="0" w:space="0" w:color="auto"/>
        <w:right w:val="none" w:sz="0" w:space="0" w:color="auto"/>
      </w:divBdr>
    </w:div>
    <w:div w:id="1169638091">
      <w:bodyDiv w:val="1"/>
      <w:marLeft w:val="0"/>
      <w:marRight w:val="0"/>
      <w:marTop w:val="0"/>
      <w:marBottom w:val="0"/>
      <w:divBdr>
        <w:top w:val="none" w:sz="0" w:space="0" w:color="auto"/>
        <w:left w:val="none" w:sz="0" w:space="0" w:color="auto"/>
        <w:bottom w:val="none" w:sz="0" w:space="0" w:color="auto"/>
        <w:right w:val="none" w:sz="0" w:space="0" w:color="auto"/>
      </w:divBdr>
    </w:div>
    <w:div w:id="1171145229">
      <w:bodyDiv w:val="1"/>
      <w:marLeft w:val="0"/>
      <w:marRight w:val="0"/>
      <w:marTop w:val="0"/>
      <w:marBottom w:val="0"/>
      <w:divBdr>
        <w:top w:val="none" w:sz="0" w:space="0" w:color="auto"/>
        <w:left w:val="none" w:sz="0" w:space="0" w:color="auto"/>
        <w:bottom w:val="none" w:sz="0" w:space="0" w:color="auto"/>
        <w:right w:val="none" w:sz="0" w:space="0" w:color="auto"/>
      </w:divBdr>
    </w:div>
    <w:div w:id="1183278390">
      <w:bodyDiv w:val="1"/>
      <w:marLeft w:val="0"/>
      <w:marRight w:val="0"/>
      <w:marTop w:val="0"/>
      <w:marBottom w:val="0"/>
      <w:divBdr>
        <w:top w:val="none" w:sz="0" w:space="0" w:color="auto"/>
        <w:left w:val="none" w:sz="0" w:space="0" w:color="auto"/>
        <w:bottom w:val="none" w:sz="0" w:space="0" w:color="auto"/>
        <w:right w:val="none" w:sz="0" w:space="0" w:color="auto"/>
      </w:divBdr>
    </w:div>
    <w:div w:id="1201699364">
      <w:bodyDiv w:val="1"/>
      <w:marLeft w:val="0"/>
      <w:marRight w:val="0"/>
      <w:marTop w:val="0"/>
      <w:marBottom w:val="0"/>
      <w:divBdr>
        <w:top w:val="none" w:sz="0" w:space="0" w:color="auto"/>
        <w:left w:val="none" w:sz="0" w:space="0" w:color="auto"/>
        <w:bottom w:val="none" w:sz="0" w:space="0" w:color="auto"/>
        <w:right w:val="none" w:sz="0" w:space="0" w:color="auto"/>
      </w:divBdr>
    </w:div>
    <w:div w:id="1220282462">
      <w:bodyDiv w:val="1"/>
      <w:marLeft w:val="0"/>
      <w:marRight w:val="0"/>
      <w:marTop w:val="0"/>
      <w:marBottom w:val="0"/>
      <w:divBdr>
        <w:top w:val="none" w:sz="0" w:space="0" w:color="auto"/>
        <w:left w:val="none" w:sz="0" w:space="0" w:color="auto"/>
        <w:bottom w:val="none" w:sz="0" w:space="0" w:color="auto"/>
        <w:right w:val="none" w:sz="0" w:space="0" w:color="auto"/>
      </w:divBdr>
    </w:div>
    <w:div w:id="1235041943">
      <w:bodyDiv w:val="1"/>
      <w:marLeft w:val="0"/>
      <w:marRight w:val="0"/>
      <w:marTop w:val="0"/>
      <w:marBottom w:val="0"/>
      <w:divBdr>
        <w:top w:val="none" w:sz="0" w:space="0" w:color="auto"/>
        <w:left w:val="none" w:sz="0" w:space="0" w:color="auto"/>
        <w:bottom w:val="none" w:sz="0" w:space="0" w:color="auto"/>
        <w:right w:val="none" w:sz="0" w:space="0" w:color="auto"/>
      </w:divBdr>
    </w:div>
    <w:div w:id="1271662468">
      <w:bodyDiv w:val="1"/>
      <w:marLeft w:val="0"/>
      <w:marRight w:val="0"/>
      <w:marTop w:val="0"/>
      <w:marBottom w:val="0"/>
      <w:divBdr>
        <w:top w:val="none" w:sz="0" w:space="0" w:color="auto"/>
        <w:left w:val="none" w:sz="0" w:space="0" w:color="auto"/>
        <w:bottom w:val="none" w:sz="0" w:space="0" w:color="auto"/>
        <w:right w:val="none" w:sz="0" w:space="0" w:color="auto"/>
      </w:divBdr>
    </w:div>
    <w:div w:id="1282415704">
      <w:bodyDiv w:val="1"/>
      <w:marLeft w:val="0"/>
      <w:marRight w:val="0"/>
      <w:marTop w:val="0"/>
      <w:marBottom w:val="0"/>
      <w:divBdr>
        <w:top w:val="none" w:sz="0" w:space="0" w:color="auto"/>
        <w:left w:val="none" w:sz="0" w:space="0" w:color="auto"/>
        <w:bottom w:val="none" w:sz="0" w:space="0" w:color="auto"/>
        <w:right w:val="none" w:sz="0" w:space="0" w:color="auto"/>
      </w:divBdr>
    </w:div>
    <w:div w:id="1341198703">
      <w:bodyDiv w:val="1"/>
      <w:marLeft w:val="0"/>
      <w:marRight w:val="0"/>
      <w:marTop w:val="0"/>
      <w:marBottom w:val="0"/>
      <w:divBdr>
        <w:top w:val="none" w:sz="0" w:space="0" w:color="auto"/>
        <w:left w:val="none" w:sz="0" w:space="0" w:color="auto"/>
        <w:bottom w:val="none" w:sz="0" w:space="0" w:color="auto"/>
        <w:right w:val="none" w:sz="0" w:space="0" w:color="auto"/>
      </w:divBdr>
    </w:div>
    <w:div w:id="1355381640">
      <w:bodyDiv w:val="1"/>
      <w:marLeft w:val="0"/>
      <w:marRight w:val="0"/>
      <w:marTop w:val="0"/>
      <w:marBottom w:val="0"/>
      <w:divBdr>
        <w:top w:val="none" w:sz="0" w:space="0" w:color="auto"/>
        <w:left w:val="none" w:sz="0" w:space="0" w:color="auto"/>
        <w:bottom w:val="none" w:sz="0" w:space="0" w:color="auto"/>
        <w:right w:val="none" w:sz="0" w:space="0" w:color="auto"/>
      </w:divBdr>
    </w:div>
    <w:div w:id="1363362410">
      <w:bodyDiv w:val="1"/>
      <w:marLeft w:val="0"/>
      <w:marRight w:val="0"/>
      <w:marTop w:val="0"/>
      <w:marBottom w:val="0"/>
      <w:divBdr>
        <w:top w:val="none" w:sz="0" w:space="0" w:color="auto"/>
        <w:left w:val="none" w:sz="0" w:space="0" w:color="auto"/>
        <w:bottom w:val="none" w:sz="0" w:space="0" w:color="auto"/>
        <w:right w:val="none" w:sz="0" w:space="0" w:color="auto"/>
      </w:divBdr>
    </w:div>
    <w:div w:id="1372265698">
      <w:bodyDiv w:val="1"/>
      <w:marLeft w:val="0"/>
      <w:marRight w:val="0"/>
      <w:marTop w:val="0"/>
      <w:marBottom w:val="0"/>
      <w:divBdr>
        <w:top w:val="none" w:sz="0" w:space="0" w:color="auto"/>
        <w:left w:val="none" w:sz="0" w:space="0" w:color="auto"/>
        <w:bottom w:val="none" w:sz="0" w:space="0" w:color="auto"/>
        <w:right w:val="none" w:sz="0" w:space="0" w:color="auto"/>
      </w:divBdr>
    </w:div>
    <w:div w:id="1391491647">
      <w:bodyDiv w:val="1"/>
      <w:marLeft w:val="0"/>
      <w:marRight w:val="0"/>
      <w:marTop w:val="0"/>
      <w:marBottom w:val="0"/>
      <w:divBdr>
        <w:top w:val="none" w:sz="0" w:space="0" w:color="auto"/>
        <w:left w:val="none" w:sz="0" w:space="0" w:color="auto"/>
        <w:bottom w:val="none" w:sz="0" w:space="0" w:color="auto"/>
        <w:right w:val="none" w:sz="0" w:space="0" w:color="auto"/>
      </w:divBdr>
    </w:div>
    <w:div w:id="1404765830">
      <w:bodyDiv w:val="1"/>
      <w:marLeft w:val="0"/>
      <w:marRight w:val="0"/>
      <w:marTop w:val="0"/>
      <w:marBottom w:val="0"/>
      <w:divBdr>
        <w:top w:val="none" w:sz="0" w:space="0" w:color="auto"/>
        <w:left w:val="none" w:sz="0" w:space="0" w:color="auto"/>
        <w:bottom w:val="none" w:sz="0" w:space="0" w:color="auto"/>
        <w:right w:val="none" w:sz="0" w:space="0" w:color="auto"/>
      </w:divBdr>
    </w:div>
    <w:div w:id="1422986520">
      <w:bodyDiv w:val="1"/>
      <w:marLeft w:val="0"/>
      <w:marRight w:val="0"/>
      <w:marTop w:val="0"/>
      <w:marBottom w:val="0"/>
      <w:divBdr>
        <w:top w:val="none" w:sz="0" w:space="0" w:color="auto"/>
        <w:left w:val="none" w:sz="0" w:space="0" w:color="auto"/>
        <w:bottom w:val="none" w:sz="0" w:space="0" w:color="auto"/>
        <w:right w:val="none" w:sz="0" w:space="0" w:color="auto"/>
      </w:divBdr>
    </w:div>
    <w:div w:id="1462310806">
      <w:bodyDiv w:val="1"/>
      <w:marLeft w:val="0"/>
      <w:marRight w:val="0"/>
      <w:marTop w:val="0"/>
      <w:marBottom w:val="0"/>
      <w:divBdr>
        <w:top w:val="none" w:sz="0" w:space="0" w:color="auto"/>
        <w:left w:val="none" w:sz="0" w:space="0" w:color="auto"/>
        <w:bottom w:val="none" w:sz="0" w:space="0" w:color="auto"/>
        <w:right w:val="none" w:sz="0" w:space="0" w:color="auto"/>
      </w:divBdr>
    </w:div>
    <w:div w:id="1495484908">
      <w:bodyDiv w:val="1"/>
      <w:marLeft w:val="0"/>
      <w:marRight w:val="0"/>
      <w:marTop w:val="0"/>
      <w:marBottom w:val="0"/>
      <w:divBdr>
        <w:top w:val="none" w:sz="0" w:space="0" w:color="auto"/>
        <w:left w:val="none" w:sz="0" w:space="0" w:color="auto"/>
        <w:bottom w:val="none" w:sz="0" w:space="0" w:color="auto"/>
        <w:right w:val="none" w:sz="0" w:space="0" w:color="auto"/>
      </w:divBdr>
    </w:div>
    <w:div w:id="1495948239">
      <w:bodyDiv w:val="1"/>
      <w:marLeft w:val="0"/>
      <w:marRight w:val="0"/>
      <w:marTop w:val="0"/>
      <w:marBottom w:val="0"/>
      <w:divBdr>
        <w:top w:val="none" w:sz="0" w:space="0" w:color="auto"/>
        <w:left w:val="none" w:sz="0" w:space="0" w:color="auto"/>
        <w:bottom w:val="none" w:sz="0" w:space="0" w:color="auto"/>
        <w:right w:val="none" w:sz="0" w:space="0" w:color="auto"/>
      </w:divBdr>
    </w:div>
    <w:div w:id="1503007078">
      <w:bodyDiv w:val="1"/>
      <w:marLeft w:val="0"/>
      <w:marRight w:val="0"/>
      <w:marTop w:val="0"/>
      <w:marBottom w:val="0"/>
      <w:divBdr>
        <w:top w:val="none" w:sz="0" w:space="0" w:color="auto"/>
        <w:left w:val="none" w:sz="0" w:space="0" w:color="auto"/>
        <w:bottom w:val="none" w:sz="0" w:space="0" w:color="auto"/>
        <w:right w:val="none" w:sz="0" w:space="0" w:color="auto"/>
      </w:divBdr>
    </w:div>
    <w:div w:id="1518234387">
      <w:bodyDiv w:val="1"/>
      <w:marLeft w:val="0"/>
      <w:marRight w:val="0"/>
      <w:marTop w:val="0"/>
      <w:marBottom w:val="0"/>
      <w:divBdr>
        <w:top w:val="none" w:sz="0" w:space="0" w:color="auto"/>
        <w:left w:val="none" w:sz="0" w:space="0" w:color="auto"/>
        <w:bottom w:val="none" w:sz="0" w:space="0" w:color="auto"/>
        <w:right w:val="none" w:sz="0" w:space="0" w:color="auto"/>
      </w:divBdr>
    </w:div>
    <w:div w:id="1518546002">
      <w:bodyDiv w:val="1"/>
      <w:marLeft w:val="0"/>
      <w:marRight w:val="0"/>
      <w:marTop w:val="0"/>
      <w:marBottom w:val="0"/>
      <w:divBdr>
        <w:top w:val="none" w:sz="0" w:space="0" w:color="auto"/>
        <w:left w:val="none" w:sz="0" w:space="0" w:color="auto"/>
        <w:bottom w:val="none" w:sz="0" w:space="0" w:color="auto"/>
        <w:right w:val="none" w:sz="0" w:space="0" w:color="auto"/>
      </w:divBdr>
    </w:div>
    <w:div w:id="1540438284">
      <w:bodyDiv w:val="1"/>
      <w:marLeft w:val="0"/>
      <w:marRight w:val="0"/>
      <w:marTop w:val="0"/>
      <w:marBottom w:val="0"/>
      <w:divBdr>
        <w:top w:val="none" w:sz="0" w:space="0" w:color="auto"/>
        <w:left w:val="none" w:sz="0" w:space="0" w:color="auto"/>
        <w:bottom w:val="none" w:sz="0" w:space="0" w:color="auto"/>
        <w:right w:val="none" w:sz="0" w:space="0" w:color="auto"/>
      </w:divBdr>
    </w:div>
    <w:div w:id="1579173141">
      <w:bodyDiv w:val="1"/>
      <w:marLeft w:val="0"/>
      <w:marRight w:val="0"/>
      <w:marTop w:val="0"/>
      <w:marBottom w:val="0"/>
      <w:divBdr>
        <w:top w:val="none" w:sz="0" w:space="0" w:color="auto"/>
        <w:left w:val="none" w:sz="0" w:space="0" w:color="auto"/>
        <w:bottom w:val="none" w:sz="0" w:space="0" w:color="auto"/>
        <w:right w:val="none" w:sz="0" w:space="0" w:color="auto"/>
      </w:divBdr>
    </w:div>
    <w:div w:id="1619875159">
      <w:bodyDiv w:val="1"/>
      <w:marLeft w:val="0"/>
      <w:marRight w:val="0"/>
      <w:marTop w:val="0"/>
      <w:marBottom w:val="0"/>
      <w:divBdr>
        <w:top w:val="none" w:sz="0" w:space="0" w:color="auto"/>
        <w:left w:val="none" w:sz="0" w:space="0" w:color="auto"/>
        <w:bottom w:val="none" w:sz="0" w:space="0" w:color="auto"/>
        <w:right w:val="none" w:sz="0" w:space="0" w:color="auto"/>
      </w:divBdr>
    </w:div>
    <w:div w:id="1624844101">
      <w:bodyDiv w:val="1"/>
      <w:marLeft w:val="0"/>
      <w:marRight w:val="0"/>
      <w:marTop w:val="0"/>
      <w:marBottom w:val="0"/>
      <w:divBdr>
        <w:top w:val="none" w:sz="0" w:space="0" w:color="auto"/>
        <w:left w:val="none" w:sz="0" w:space="0" w:color="auto"/>
        <w:bottom w:val="none" w:sz="0" w:space="0" w:color="auto"/>
        <w:right w:val="none" w:sz="0" w:space="0" w:color="auto"/>
      </w:divBdr>
    </w:div>
    <w:div w:id="1628504537">
      <w:bodyDiv w:val="1"/>
      <w:marLeft w:val="0"/>
      <w:marRight w:val="0"/>
      <w:marTop w:val="0"/>
      <w:marBottom w:val="0"/>
      <w:divBdr>
        <w:top w:val="none" w:sz="0" w:space="0" w:color="auto"/>
        <w:left w:val="none" w:sz="0" w:space="0" w:color="auto"/>
        <w:bottom w:val="none" w:sz="0" w:space="0" w:color="auto"/>
        <w:right w:val="none" w:sz="0" w:space="0" w:color="auto"/>
      </w:divBdr>
    </w:div>
    <w:div w:id="1629624819">
      <w:bodyDiv w:val="1"/>
      <w:marLeft w:val="0"/>
      <w:marRight w:val="0"/>
      <w:marTop w:val="0"/>
      <w:marBottom w:val="0"/>
      <w:divBdr>
        <w:top w:val="none" w:sz="0" w:space="0" w:color="auto"/>
        <w:left w:val="none" w:sz="0" w:space="0" w:color="auto"/>
        <w:bottom w:val="none" w:sz="0" w:space="0" w:color="auto"/>
        <w:right w:val="none" w:sz="0" w:space="0" w:color="auto"/>
      </w:divBdr>
    </w:div>
    <w:div w:id="1657145360">
      <w:bodyDiv w:val="1"/>
      <w:marLeft w:val="0"/>
      <w:marRight w:val="0"/>
      <w:marTop w:val="0"/>
      <w:marBottom w:val="0"/>
      <w:divBdr>
        <w:top w:val="none" w:sz="0" w:space="0" w:color="auto"/>
        <w:left w:val="none" w:sz="0" w:space="0" w:color="auto"/>
        <w:bottom w:val="none" w:sz="0" w:space="0" w:color="auto"/>
        <w:right w:val="none" w:sz="0" w:space="0" w:color="auto"/>
      </w:divBdr>
    </w:div>
    <w:div w:id="1668170081">
      <w:bodyDiv w:val="1"/>
      <w:marLeft w:val="0"/>
      <w:marRight w:val="0"/>
      <w:marTop w:val="0"/>
      <w:marBottom w:val="0"/>
      <w:divBdr>
        <w:top w:val="none" w:sz="0" w:space="0" w:color="auto"/>
        <w:left w:val="none" w:sz="0" w:space="0" w:color="auto"/>
        <w:bottom w:val="none" w:sz="0" w:space="0" w:color="auto"/>
        <w:right w:val="none" w:sz="0" w:space="0" w:color="auto"/>
      </w:divBdr>
    </w:div>
    <w:div w:id="1696224771">
      <w:bodyDiv w:val="1"/>
      <w:marLeft w:val="0"/>
      <w:marRight w:val="0"/>
      <w:marTop w:val="0"/>
      <w:marBottom w:val="0"/>
      <w:divBdr>
        <w:top w:val="none" w:sz="0" w:space="0" w:color="auto"/>
        <w:left w:val="none" w:sz="0" w:space="0" w:color="auto"/>
        <w:bottom w:val="none" w:sz="0" w:space="0" w:color="auto"/>
        <w:right w:val="none" w:sz="0" w:space="0" w:color="auto"/>
      </w:divBdr>
    </w:div>
    <w:div w:id="1699507196">
      <w:bodyDiv w:val="1"/>
      <w:marLeft w:val="0"/>
      <w:marRight w:val="0"/>
      <w:marTop w:val="0"/>
      <w:marBottom w:val="0"/>
      <w:divBdr>
        <w:top w:val="none" w:sz="0" w:space="0" w:color="auto"/>
        <w:left w:val="none" w:sz="0" w:space="0" w:color="auto"/>
        <w:bottom w:val="none" w:sz="0" w:space="0" w:color="auto"/>
        <w:right w:val="none" w:sz="0" w:space="0" w:color="auto"/>
      </w:divBdr>
    </w:div>
    <w:div w:id="1730684621">
      <w:bodyDiv w:val="1"/>
      <w:marLeft w:val="0"/>
      <w:marRight w:val="0"/>
      <w:marTop w:val="0"/>
      <w:marBottom w:val="0"/>
      <w:divBdr>
        <w:top w:val="none" w:sz="0" w:space="0" w:color="auto"/>
        <w:left w:val="none" w:sz="0" w:space="0" w:color="auto"/>
        <w:bottom w:val="none" w:sz="0" w:space="0" w:color="auto"/>
        <w:right w:val="none" w:sz="0" w:space="0" w:color="auto"/>
      </w:divBdr>
    </w:div>
    <w:div w:id="1731071155">
      <w:bodyDiv w:val="1"/>
      <w:marLeft w:val="0"/>
      <w:marRight w:val="0"/>
      <w:marTop w:val="0"/>
      <w:marBottom w:val="0"/>
      <w:divBdr>
        <w:top w:val="none" w:sz="0" w:space="0" w:color="auto"/>
        <w:left w:val="none" w:sz="0" w:space="0" w:color="auto"/>
        <w:bottom w:val="none" w:sz="0" w:space="0" w:color="auto"/>
        <w:right w:val="none" w:sz="0" w:space="0" w:color="auto"/>
      </w:divBdr>
    </w:div>
    <w:div w:id="1765954995">
      <w:bodyDiv w:val="1"/>
      <w:marLeft w:val="0"/>
      <w:marRight w:val="0"/>
      <w:marTop w:val="0"/>
      <w:marBottom w:val="0"/>
      <w:divBdr>
        <w:top w:val="none" w:sz="0" w:space="0" w:color="auto"/>
        <w:left w:val="none" w:sz="0" w:space="0" w:color="auto"/>
        <w:bottom w:val="none" w:sz="0" w:space="0" w:color="auto"/>
        <w:right w:val="none" w:sz="0" w:space="0" w:color="auto"/>
      </w:divBdr>
    </w:div>
    <w:div w:id="1776053075">
      <w:bodyDiv w:val="1"/>
      <w:marLeft w:val="0"/>
      <w:marRight w:val="0"/>
      <w:marTop w:val="0"/>
      <w:marBottom w:val="0"/>
      <w:divBdr>
        <w:top w:val="none" w:sz="0" w:space="0" w:color="auto"/>
        <w:left w:val="none" w:sz="0" w:space="0" w:color="auto"/>
        <w:bottom w:val="none" w:sz="0" w:space="0" w:color="auto"/>
        <w:right w:val="none" w:sz="0" w:space="0" w:color="auto"/>
      </w:divBdr>
    </w:div>
    <w:div w:id="1789351668">
      <w:bodyDiv w:val="1"/>
      <w:marLeft w:val="0"/>
      <w:marRight w:val="0"/>
      <w:marTop w:val="0"/>
      <w:marBottom w:val="0"/>
      <w:divBdr>
        <w:top w:val="none" w:sz="0" w:space="0" w:color="auto"/>
        <w:left w:val="none" w:sz="0" w:space="0" w:color="auto"/>
        <w:bottom w:val="none" w:sz="0" w:space="0" w:color="auto"/>
        <w:right w:val="none" w:sz="0" w:space="0" w:color="auto"/>
      </w:divBdr>
    </w:div>
    <w:div w:id="1793017648">
      <w:bodyDiv w:val="1"/>
      <w:marLeft w:val="0"/>
      <w:marRight w:val="0"/>
      <w:marTop w:val="0"/>
      <w:marBottom w:val="0"/>
      <w:divBdr>
        <w:top w:val="none" w:sz="0" w:space="0" w:color="auto"/>
        <w:left w:val="none" w:sz="0" w:space="0" w:color="auto"/>
        <w:bottom w:val="none" w:sz="0" w:space="0" w:color="auto"/>
        <w:right w:val="none" w:sz="0" w:space="0" w:color="auto"/>
      </w:divBdr>
    </w:div>
    <w:div w:id="1803231960">
      <w:bodyDiv w:val="1"/>
      <w:marLeft w:val="0"/>
      <w:marRight w:val="0"/>
      <w:marTop w:val="0"/>
      <w:marBottom w:val="0"/>
      <w:divBdr>
        <w:top w:val="none" w:sz="0" w:space="0" w:color="auto"/>
        <w:left w:val="none" w:sz="0" w:space="0" w:color="auto"/>
        <w:bottom w:val="none" w:sz="0" w:space="0" w:color="auto"/>
        <w:right w:val="none" w:sz="0" w:space="0" w:color="auto"/>
      </w:divBdr>
    </w:div>
    <w:div w:id="1853059466">
      <w:bodyDiv w:val="1"/>
      <w:marLeft w:val="0"/>
      <w:marRight w:val="0"/>
      <w:marTop w:val="0"/>
      <w:marBottom w:val="0"/>
      <w:divBdr>
        <w:top w:val="none" w:sz="0" w:space="0" w:color="auto"/>
        <w:left w:val="none" w:sz="0" w:space="0" w:color="auto"/>
        <w:bottom w:val="none" w:sz="0" w:space="0" w:color="auto"/>
        <w:right w:val="none" w:sz="0" w:space="0" w:color="auto"/>
      </w:divBdr>
    </w:div>
    <w:div w:id="1895459157">
      <w:bodyDiv w:val="1"/>
      <w:marLeft w:val="0"/>
      <w:marRight w:val="0"/>
      <w:marTop w:val="0"/>
      <w:marBottom w:val="0"/>
      <w:divBdr>
        <w:top w:val="none" w:sz="0" w:space="0" w:color="auto"/>
        <w:left w:val="none" w:sz="0" w:space="0" w:color="auto"/>
        <w:bottom w:val="none" w:sz="0" w:space="0" w:color="auto"/>
        <w:right w:val="none" w:sz="0" w:space="0" w:color="auto"/>
      </w:divBdr>
    </w:div>
    <w:div w:id="1896087594">
      <w:bodyDiv w:val="1"/>
      <w:marLeft w:val="0"/>
      <w:marRight w:val="0"/>
      <w:marTop w:val="0"/>
      <w:marBottom w:val="0"/>
      <w:divBdr>
        <w:top w:val="none" w:sz="0" w:space="0" w:color="auto"/>
        <w:left w:val="none" w:sz="0" w:space="0" w:color="auto"/>
        <w:bottom w:val="none" w:sz="0" w:space="0" w:color="auto"/>
        <w:right w:val="none" w:sz="0" w:space="0" w:color="auto"/>
      </w:divBdr>
    </w:div>
    <w:div w:id="1939560422">
      <w:bodyDiv w:val="1"/>
      <w:marLeft w:val="0"/>
      <w:marRight w:val="0"/>
      <w:marTop w:val="0"/>
      <w:marBottom w:val="0"/>
      <w:divBdr>
        <w:top w:val="none" w:sz="0" w:space="0" w:color="auto"/>
        <w:left w:val="none" w:sz="0" w:space="0" w:color="auto"/>
        <w:bottom w:val="none" w:sz="0" w:space="0" w:color="auto"/>
        <w:right w:val="none" w:sz="0" w:space="0" w:color="auto"/>
      </w:divBdr>
    </w:div>
    <w:div w:id="1942881156">
      <w:bodyDiv w:val="1"/>
      <w:marLeft w:val="0"/>
      <w:marRight w:val="0"/>
      <w:marTop w:val="0"/>
      <w:marBottom w:val="0"/>
      <w:divBdr>
        <w:top w:val="none" w:sz="0" w:space="0" w:color="auto"/>
        <w:left w:val="none" w:sz="0" w:space="0" w:color="auto"/>
        <w:bottom w:val="none" w:sz="0" w:space="0" w:color="auto"/>
        <w:right w:val="none" w:sz="0" w:space="0" w:color="auto"/>
      </w:divBdr>
    </w:div>
    <w:div w:id="1948148602">
      <w:bodyDiv w:val="1"/>
      <w:marLeft w:val="0"/>
      <w:marRight w:val="0"/>
      <w:marTop w:val="0"/>
      <w:marBottom w:val="0"/>
      <w:divBdr>
        <w:top w:val="none" w:sz="0" w:space="0" w:color="auto"/>
        <w:left w:val="none" w:sz="0" w:space="0" w:color="auto"/>
        <w:bottom w:val="none" w:sz="0" w:space="0" w:color="auto"/>
        <w:right w:val="none" w:sz="0" w:space="0" w:color="auto"/>
      </w:divBdr>
    </w:div>
    <w:div w:id="1984001579">
      <w:bodyDiv w:val="1"/>
      <w:marLeft w:val="0"/>
      <w:marRight w:val="0"/>
      <w:marTop w:val="0"/>
      <w:marBottom w:val="0"/>
      <w:divBdr>
        <w:top w:val="none" w:sz="0" w:space="0" w:color="auto"/>
        <w:left w:val="none" w:sz="0" w:space="0" w:color="auto"/>
        <w:bottom w:val="none" w:sz="0" w:space="0" w:color="auto"/>
        <w:right w:val="none" w:sz="0" w:space="0" w:color="auto"/>
      </w:divBdr>
    </w:div>
    <w:div w:id="2049138780">
      <w:bodyDiv w:val="1"/>
      <w:marLeft w:val="0"/>
      <w:marRight w:val="0"/>
      <w:marTop w:val="0"/>
      <w:marBottom w:val="0"/>
      <w:divBdr>
        <w:top w:val="none" w:sz="0" w:space="0" w:color="auto"/>
        <w:left w:val="none" w:sz="0" w:space="0" w:color="auto"/>
        <w:bottom w:val="none" w:sz="0" w:space="0" w:color="auto"/>
        <w:right w:val="none" w:sz="0" w:space="0" w:color="auto"/>
      </w:divBdr>
    </w:div>
    <w:div w:id="2095587967">
      <w:bodyDiv w:val="1"/>
      <w:marLeft w:val="0"/>
      <w:marRight w:val="0"/>
      <w:marTop w:val="0"/>
      <w:marBottom w:val="0"/>
      <w:divBdr>
        <w:top w:val="none" w:sz="0" w:space="0" w:color="auto"/>
        <w:left w:val="none" w:sz="0" w:space="0" w:color="auto"/>
        <w:bottom w:val="none" w:sz="0" w:space="0" w:color="auto"/>
        <w:right w:val="none" w:sz="0" w:space="0" w:color="auto"/>
      </w:divBdr>
    </w:div>
    <w:div w:id="2116554252">
      <w:bodyDiv w:val="1"/>
      <w:marLeft w:val="0"/>
      <w:marRight w:val="0"/>
      <w:marTop w:val="0"/>
      <w:marBottom w:val="0"/>
      <w:divBdr>
        <w:top w:val="none" w:sz="0" w:space="0" w:color="auto"/>
        <w:left w:val="none" w:sz="0" w:space="0" w:color="auto"/>
        <w:bottom w:val="none" w:sz="0" w:space="0" w:color="auto"/>
        <w:right w:val="none" w:sz="0" w:space="0" w:color="auto"/>
      </w:divBdr>
    </w:div>
    <w:div w:id="2137063467">
      <w:bodyDiv w:val="1"/>
      <w:marLeft w:val="0"/>
      <w:marRight w:val="0"/>
      <w:marTop w:val="0"/>
      <w:marBottom w:val="0"/>
      <w:divBdr>
        <w:top w:val="none" w:sz="0" w:space="0" w:color="auto"/>
        <w:left w:val="none" w:sz="0" w:space="0" w:color="auto"/>
        <w:bottom w:val="none" w:sz="0" w:space="0" w:color="auto"/>
        <w:right w:val="none" w:sz="0" w:space="0" w:color="auto"/>
      </w:divBdr>
    </w:div>
    <w:div w:id="2141222094">
      <w:bodyDiv w:val="1"/>
      <w:marLeft w:val="0"/>
      <w:marRight w:val="0"/>
      <w:marTop w:val="0"/>
      <w:marBottom w:val="0"/>
      <w:divBdr>
        <w:top w:val="none" w:sz="0" w:space="0" w:color="auto"/>
        <w:left w:val="none" w:sz="0" w:space="0" w:color="auto"/>
        <w:bottom w:val="none" w:sz="0" w:space="0" w:color="auto"/>
        <w:right w:val="none" w:sz="0" w:space="0" w:color="auto"/>
      </w:divBdr>
    </w:div>
    <w:div w:id="214704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52926"/>
    <w:rsid w:val="001634E7"/>
    <w:rsid w:val="00204719"/>
    <w:rsid w:val="00252A8B"/>
    <w:rsid w:val="0029123F"/>
    <w:rsid w:val="002B3D70"/>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D70"/>
    <w:rPr>
      <w:color w:val="808080"/>
    </w:rPr>
  </w:style>
  <w:style w:type="paragraph" w:customStyle="1" w:styleId="0E30A411C692324D9737A83B65A8293F">
    <w:name w:val="0E30A411C692324D9737A83B65A8293F"/>
    <w:rsid w:val="002B3D7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referenceID>9125986</referenceID>
      <referenceUniqueID>18268a00-b057-4ceb-8b8e-96607f4273ea</referenceUniqueID>
      <customerID>741642</customerID>
      <createdDate>2022-08-03T12:35:29.457</createdDate>
      <lastModifiedDate>0001-01-01T00:00:00</lastModifiedDate>
      <isDeleted>false</isDeleted>
      <referenceTypeID>1</referenceTypeID>
      <referenceType/>
      <name>empty</name>
      <nickname>empty</nickname>
      <data>{
  "articleNumber": "",
  "articleTitle": "Covid-19: Intrapartum and postpartum issues",
  "contributors": [
    {
      "type": "author",
      "firstName": "Vincenzo",
      "middleName": "",
      "lastName": "Berghella",
      "prefix": "",
      "suffix": "",
      "name": "",
      "groupName": "",
      "abbreviation": "",
      "is3pluErrorState": false
    },
    {
      "type": "author",
      "firstName": "Brenna",
      "middleName": "L",
      "lastName": "Hughes",
      "prefix": "",
      "suffix": "",
      "name": "",
      "groupName": "",
      "abbreviation": "",
      "is3pluErrorState": false
    }
  ],
  "databaseTitle": "UpToDate",
  "doi": "",
  "issue": "",
  "issueTitle": "",
  "journalTitle": "",
  "kind": "article",
  "publicationDate": "2022",
  "referencePages": "",
  "retrievalDate": "08/08/2022",
  "translatedArticleTitle": "",
  "translatedIssueTitle": "",
  "translatedJournalTitle": "",
  "type": "database",
  "url": "https://www.uptodate.com/contents/covid-19-intrapartum-and-postpartum-issues#H701524589",
  "volume": "",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"Berghella, V., &amp; Hughes, B. L. (2022). Covid-19: Intrapartum and postpartum issues. &lt;em&gt;UpToDate&lt;/em&gt;. Retrieved August 8, 2022, from &lt;a href=\"https://www.uptodate.com/contents/covid-19-intrapartum-and-postpartum-issues#H701524589\"&gt;https://www.uptodate.com/contents/covid-19-intrapartum-and-postpartum-issues#H701524589&lt;/a&gt;",
    "orderByValue": "berghella v hughes b l 2022 00 00 covid-19 intrapartum and postpartum issues uptodate retrieved august eight two thousand twenty two from https://www.uptodate.com/contents/covid-19-intrapartum-and-postpartum-issues#h701524589",
    "isPrintedOnReferencePage": true,
    "authorPart": "Berghella, V., &amp; Hughes, B. L.",
    "datePart": "(2022)."
  },
  "mla9": {
    "value": "Berghella, Vincenzo, and Brenna L Hughes. \"Covid-19: Intrapartum and Postpartum Issues.\" 2022. &lt;em&gt;UpToDate&lt;/em&gt;, &lt;a href=\"https://www.uptodate.com/contents/covid-19-intrapartum-and-postpartum-issues#H701524589\"&gt;https://www.uptodate.com/contents/covid-19-intrapartum-and-postpartum-issues#H701524589&lt;/a&gt;. Accessed 8 Aug. 2022.",
    "isPrintedOnReferencePage": true
  }
}</values>
      <note>empty</note>
      <tags>empty</tags>
      <legacyReferenceID>0</legacyReferenceID>
      <researchNotes/>
      <createdFormatVersionID>7</createdFormatVersionID>
      <citations>
        <apa7>
          <first>Berghella &amp; Hughes, 2022</first>
          <subsequent/>
        </apa7>
        <mla9>
          <first>(Berghella and Hughes)</first>
          <subsequent/>
        </mla9>
        <citationData>
          <datePart>true</datePart>
          <label/>
          <namePart>true</namePart>
          <shortTitle/>
          <type>n.d.</type>
          <value/>
        </citationData>
        <referenceID>9125986</referenceID>
        <referenceUniqueID>18268a00-b057-4ceb-8b8e-96607f4273ea</referenceUniqueID>
        <citationUniqueID>607403C4-A1EF-4521-A728-DFD45D1AA3FE</citationUniqueID>
        <position>1</position>
        <displayValue>(Berghella &amp; Hughes, 2022)</displayValue>
      </citations>
      <authorPart>Berghella, V., &amp; Hughes, B. L.</authorPart>
      <datePart>(2022).</datePart>
      <sameAuthorDatePartID>0</sameAuthorDatePartID>
      <newDatePart/>
      <orderByValue>berghella v hughes b l 2022 00 00 covid-19 intrapartum and postpartum issues uptodate retrieved august eight two thousand twenty two from https://www.uptodate.com/contents/covid-19-intrapartum-and-postpartum-issues#h701524589</orderByValue>
      <displayValue>Berghella, V., &amp; Hughes, B. L. (2022). Covid-19: Intrapartum and postpartum issues. &lt;em&gt;UpToDate&lt;/em&gt;. Retrieved August 8, 2022, from &lt;a href="https://www.uptodate.com/contents/covid-19-intrapartum-and-postpartum-issues#H701524589"&gt;https://www.uptodate.com/contents/covid-19-intrapartum-and-postpartum-issues#H701524589&lt;/a&gt;</displayValue>
      <citationEtAlOverwrite/>
      <indirectCitation>
        <first>Berghella &amp; Hughes, 2022</first>
        <subsequent/>
      </indirectCitation>
      <isGenesis>true</isGenesis>
      <value>Berghella, V., &amp; Hughes, B. L. (2022). Covid-19: Intrapartum and postpartum issues. &lt;em&gt;UpToDate&lt;/em&gt;. Retrieved August 8, 2022, from &lt;a href="https://www.uptodate.com/contents/covid-19-intrapartum-and-postpartum-issues#H701524589"&gt;https://www.uptodate.com/contents/covid-19-intrapartum-and-postpartum-issues#H701524589&lt;/a&gt;</value>
    </Reference>
    <Reference>
      <referenceID>9179585</referenceID>
      <referenceUniqueID>da6859e2-ba5c-470f-a72f-442a79958dcd</referenceUniqueID>
      <customerID>741642</customerID>
      <createdDate>2022-08-08T17:13:48.7505405-05:00</createdDate>
      <lastModifiedDate>0001-01-01T00:00:00</lastModifiedDate>
      <isDeleted>false</isDeleted>
      <referenceTypeID>3</referenceTypeID>
      <referenceType/>
      <name>Centers for Disease Control and Prevention. (2022, June 30). Covid-19 and your health. Centers for disease control and prevention. &lt;a href="https://www.cdc.gov/coronavirus/2019-ncov/symptoms-testing/testing.html"&gt;https://www.cdc.gov/coronavirus/2019-ncov/symptoms-testing/testing.html&lt;/a&gt;</name>
      <nickname/>
      <data>{
  "contributors": [
    {
      "abbreviation": "CDC",
      "firstName": "",
      "groupName": "Centers for Disease Control and Prevention",
      "is3pluErrorState": true,
      "lastName": "",
      "middleName": "",
      "name": "",
      "prefix": "",
      "suffix": "",
      "type": "groupAuthor"
    }
  ],
  "format": "",
  "pageTitle": "Covid-19 and your health",
  "publicationDate": "6/30/2022",
  "retrievalDate": "",
  "url": "https://www.cdc.gov/coronavirus/2019-ncov/symptoms-testing/testing.html",
  "translatedTitle": "",
  "websiteTitle": "Centers for disease control and prevention"
}</data>
      <values>{
  "apa7": {
    "value": "Centers for Disease Control and Prevention. (2022, June 30). &lt;em&gt;Covid-19 and your health&lt;/em&gt;. Centers for disease control and prevention. &lt;a href=\"https://www.cdc.gov/coronavirus/2019-ncov/symptoms-testing/testing.html\"&gt;https://www.cdc.gov/coronavirus/2019-ncov/symptoms-testing/testing.html&lt;/a&gt;",
    "orderByValue": "centers for disease control and prevention 2022 06 30 covid-19 and your health centers for disease control and prevention https://www.cdc.gov/coronavirus/2019-ncov/symptoms-testing/testing.html",
    "isPrintedOnReferencePage": true,
    "authorPart": "Centers for Disease Control and Prevention.",
    "datePart": "(2022, June 30)."
  },
  "mla9": {
    "value": "Centers for Disease Control and Prevention. &lt;em&gt;Covid-19 and Your Health&lt;/em&gt;. Centers for disease control and prevention, 30 June 2022, &lt;a href=\"https://www.cdc.gov/coronavirus/2019-ncov/symptoms-testing/testing.html\"&gt;https://www.cdc.gov/coronavirus/2019-ncov/symptoms-testing/testing.html&lt;/a&gt;.",
    "isPrintedOnReferencePage": true
  }
}</values>
      <note/>
      <tags/>
      <legacyReferenceID>0</legacyReferenceID>
      <researchNotes/>
      <createdFormatVersionID>7</createdFormatVersionID>
      <authorPart>Centers for Disease Control and Prevention.</authorPart>
      <datePart>(2022, June 30).</datePart>
      <sameAuthorDatePartID>0</sameAuthorDatePartID>
      <newDatePart/>
      <orderByValue>centers for disease control and prevention 2022 06 30 covid-19 and your health centers for disease control and prevention https://www.cdc.gov/coronavirus/2019-ncov/symptoms-testing/testing.html</orderByValue>
      <displayValue>Centers for Disease Control and Prevention. (2022, June 30). &lt;em&gt;Covid-19 and your health&lt;/em&gt;. Centers for disease control and prevention. &lt;a href="https://www.cdc.gov/coronavirus/2019-ncov/symptoms-testing/testing.html"&gt;https://www.cdc.gov/coronavirus/2019-ncov/symptoms-testing/testing.html&lt;/a&gt;</displayValue>
      <citationEtAlOverwrite/>
      <indirectCitation>
        <first>Centers for Disease Control and Prevention, 2022</first>
        <subsequent>CDC, 2022</subsequent>
      </indirectCitation>
      <citations>
        <apa7>
          <first>Centers for Disease Control and Prevention [CDC], 2022</first>
          <subsequent>CDC, 2022</subsequent>
        </apa7>
        <mla9>
          <first>(Centers)</first>
          <subsequent/>
        </mla9>
        <citationData>
          <datePart>true</datePart>
          <label/>
          <namePart>true</namePart>
          <shortTitle/>
          <type>n.d.</type>
          <value/>
        </citationData>
        <referenceID>9179585</referenceID>
        <referenceUniqueID>da6859e2-ba5c-470f-a72f-442a79958dcd</referenceUniqueID>
        <citationUniqueID>89B85413-18EA-4094-B81E-83E37619EB72</citationUniqueID>
        <position>1</position>
        <displayValue>(Centers for Disease Control and Prevention [CDC], 2022)</displayValue>
      </citations>
      <isGenesis>true</isGenesis>
      <value>Centers for Disease Control and Prevention. (2022, June 30). &lt;em&gt;Covid-19 and your health&lt;/em&gt;. Centers for disease control and prevention. &lt;a href="https://www.cdc.gov/coronavirus/2019-ncov/symptoms-testing/testing.html"&gt;https://www.cdc.gov/coronavirus/2019-ncov/symptoms-testing/testing.html&lt;/a&gt;</value>
    </Reference>
    <Reference>
      <createdDate>2022-08-02T12:34:54.72</createdDate>
      <customerID>741642</customerID>
      <data>{
  "articleTitle": "",
  "bookTitle": "Advanced practice nursing: Essential knowledge for the profession",
  "chapterTitle": "",
  "contributors": [
    {
      "type": "author",
      "firstName": "Susan",
      "middleName": "M.",
      "lastName": "DeNisco",
      "prefix": "",
      "suffix": "",
      "name": "",
      "groupName": "",
      "abbreviation": ""
    }
  ],
  "doi": "",
  "edition": "4",
  "format": "",
  "issue": "",
  "journalTitle": "",
  "publicationDate": "2019",
  "publishers": [
    {
      "type": "reference",
      "name": "Jones &amp; Bartlett Learning"
    }
  ],
  "kind": "whole",
  "referencePages": "",
  "seriesTitle": "",
  "translatedChapterTitle": "",
  "translatedTitle": "",
  "translatedVolumeTitle": "",
  "type": "book",
  "url": "",
  "volume": "",
  "volumeTitle": "",
  "originalArticleTitle": "",
  "originalBookTitle": "",
  "originalDoi": "",
  "originalEdition": "",
  "originalIssue": "",
  "originalJournalTitle": "",
  "originalPublicationDate": "",
  "originalReferencePages": "",
  "originalUrl": "",
  "originalVolume": ""
}</data>
      <isDeleted>false</isDeleted>
      <legacyReferenceId>0</legacyReferenceId>
      <nickname/>
      <note/>
      <referenceID>9116923</referenceID>
      <referenceType/>
      <referenceTypeID>2</referenceTypeID>
      <referenceUniqueID>6cce56e4-9fcb-4740-b53b-0fc4bf6604be</referenceUniqueID>
      <tags/>
      <values>{
  "apa7": {
    "value": "DeNisco, S. M. (2019). &lt;em&gt;Advanced practice nursing: Essential knowledge for the profession&lt;/em&gt; (4th ed.). Jones &amp; Bartlett Learning.",
    "orderByValue": "denisco s m 2019 00 00 advanced practice nursing essential knowledge for the profession 4th ed. jones bartlett learning",
    "isPrintedOnReferencePage": true,
    "authorPart": "DeNisco, S. M.",
    "datePart": "(2019)."
  },
  "mla9": {
    "value": "DeNisco, Susan M. &lt;em&gt;Advanced Practice Nursing: Essential Knowledge for the Profession&lt;/em&gt;. 4th ed., Jones &amp; Bartlett Learning, 2019.",
    "isPrintedOnReferencePage": true
  }
}</values>
      <displayValue>DeNisco, S. M. (2019). &lt;em&gt;Advanced practice nursing: Essential knowledge for the profession&lt;/em&gt; (4th ed.). Jones &amp; Bartlett Learning.</displayValue>
      <sortByValue>DeNisco, S. M. (2019). Advanced practice nursing: Essential knowledge for the profession (4th ed.). Jones &amp; Bartlett Learning.</sortByValue>
      <isGenesis>true</isGenesis>
      <formatVersionID>7</formatVersionID>
      <legacyReferenceData/>
      <authorPart>DeNisco, S. M.</authorPart>
      <datePart>(2019).</datePart>
      <sameAuthorDatePartID>0</sameAuthorDatePartID>
      <newDatePart/>
      <orderByValue>denisco s m 2019 00 00 advanced practice nursing essential knowledge for the profession 4th ed. jones bartlett learning</orderByValue>
      <citationEtAlOverwrite/>
      <indirectCitation>
        <first>DeNisco, 2019</first>
        <subsequent/>
      </indirectCitation>
      <citations>
        <apa7>
          <first>DeNisco, 2019</first>
          <subsequent/>
        </apa7>
        <mla9>
          <first>(DeNisco)</first>
          <subsequent/>
        </mla9>
        <citationData>
          <datePart>true</datePart>
          <label/>
          <namePart>true</namePart>
          <shortTitle/>
          <type>n.d.</type>
          <value/>
        </citationData>
        <referenceID>9116923</referenceID>
        <referenceUniqueID>6cce56e4-9fcb-4740-b53b-0fc4bf6604be</referenceUniqueID>
        <citationUniqueID>83F71CC7-FF6E-4F2F-B8BE-F3943A1CEB9C</citationUniqueID>
        <position>1</position>
        <displayValue>(DeNisco, 2019)</displayValue>
      </citations>
      <name>DeNisco, S. M. (2019). Advanced practice nursing: Essential knowledge for the profession (4th ed.). Jones &amp; Bartlett Learning.</name>
      <value>DeNisco, S. M. (2019). &lt;em&gt;Advanced practice nursing: Essential knowledge for the profession&lt;/em&gt; (4th ed.). Jones &amp; Bartlett Learning.</value>
    </Reference>
    <Reference>
      <referenceID>9181854</referenceID>
      <referenceUniqueID>f3c99118-114b-4041-a39d-ead403f1ff1c</referenceUniqueID>
      <customerID>741642</customerID>
      <createdDate>2022-08-08T21:16:02.5278737-05:00</createdDate>
      <lastModifiedDate>0001-01-01T00:00:00</lastModifiedDate>
      <isDeleted>false</isDeleted>
      <referenceTypeID>3</referenceTypeID>
      <referenceType/>
      <name>Frueh, S. (2022, June 17). The pandemic ‘baby bust’ and rebound. National academies science engineering medicine. &lt;a href="https://www.nationalacademies.org/news/2022/06/the-pandemic-baby-bust-and-rebound"&gt;https://www.nationalacademies.org/news/2022/06/the-pandemic-baby-bust-and-rebound&lt;/a&gt;</name>
      <nickname/>
      <data>{
  "contributors": [
    {
      "abbreviation": "",
      "firstName": "Sara",
      "groupName": "",
      "is3pluErrorState": false,
      "lastName": "Frueh",
      "middleName": "",
      "name": "",
      "prefix": "",
      "suffix": "",
      "type": "author"
    }
  ],
  "format": "",
  "pageTitle": "The pandemic ‘baby bust’ and rebound",
  "publicationDate": "06/17/2022",
  "retrievalDate": "",
  "url": "https://www.nationalacademies.org/news/2022/06/the-pandemic-baby-bust-and-rebound",
  "translatedTitle": "",
  "websiteTitle": "National academies science engineering medicine"
}</data>
      <values>{
  "apa7": {
    "value": "Frueh, S. (2022, June 17). &lt;em&gt;The pandemic ‘baby bust’ and rebound&lt;/em&gt;. National academies science engineering medicine. &lt;a href=\"https://www.nationalacademies.org/news/2022/06/the-pandemic-baby-bust-and-rebound\"&gt;https://www.nationalacademies.org/news/2022/06/the-pandemic-baby-bust-and-rebound&lt;/a&gt;",
    "orderByValue": "frueh s 2022 06 17 the pandemic ‘baby bust’ and rebound national academies science engineering medicine https://www.nationalacademies.org/news/2022/06/the-pandemic-baby-bust-and-rebound",
    "isPrintedOnReferencePage": true,
    "authorPart": "Frueh, S.",
    "datePart": "(2022, June 17)."
  },
  "mla9": {
    "value": "Frueh, Sara. &lt;em&gt;The Pandemic ‘baby Bust’ and Rebound&lt;/em&gt;. National academies science engineering medicine, 17 June 2022, &lt;a href=\"https://www.nationalacademies.org/news/2022/06/the-pandemic-baby-bust-and-rebound\"&gt;https://www.nationalacademies.org/news/2022/06/the-pandemic-baby-bust-and-rebound&lt;/a&gt;.",
    "isPrintedOnReferencePage": true
  }
}</values>
      <note/>
      <tags/>
      <legacyReferenceID>0</legacyReferenceID>
      <researchNotes/>
      <createdFormatVersionID>7</createdFormatVersionID>
      <authorPart>Frueh, S.</authorPart>
      <datePart>(2022, June 17).</datePart>
      <sameAuthorDatePartID>0</sameAuthorDatePartID>
      <newDatePart/>
      <orderByValue>frueh s 2022 06 17 the pandemic ‘baby bust’ and rebound national academies science engineering medicine https://www.nationalacademies.org/news/2022/06/the-pandemic-baby-bust-and-rebound</orderByValue>
      <displayValue>Frueh, S. (2022, June 17). &lt;em&gt;The pandemic ‘baby bust’ and rebound&lt;/em&gt;. National academies science engineering medicine. &lt;a href="https://www.nationalacademies.org/news/2022/06/the-pandemic-baby-bust-and-rebound"&gt;https://www.nationalacademies.org/news/2022/06/the-pandemic-baby-bust-and-rebound&lt;/a&gt;</displayValue>
      <citationEtAlOverwrite/>
      <indirectCitation>
        <first>Frueh, 2022</first>
        <subsequent/>
      </indirectCitation>
      <citations>
        <apa7>
          <first>Frueh, 2022</first>
          <subsequent/>
        </apa7>
        <mla9>
          <first>(Frueh)</first>
          <subsequent/>
        </mla9>
        <citationData>
          <datePart>true</datePart>
          <label/>
          <namePart>true</namePart>
          <shortTitle/>
          <type>n.d.</type>
          <value/>
        </citationData>
        <referenceID>9181854</referenceID>
        <referenceUniqueID>f3c99118-114b-4041-a39d-ead403f1ff1c</referenceUniqueID>
        <citationUniqueID>916EC5C5-5244-4F38-AAC5-110A37820C03</citationUniqueID>
        <position>1</position>
        <displayValue>(Frueh, 2022)</displayValue>
      </citations>
      <citations>
        <apa7>
          <first>Frueh, 2022</first>
          <subsequent/>
        </apa7>
        <mla9>
          <first>(Frueh)</first>
          <subsequent/>
        </mla9>
        <citationData>
          <datePart>true</datePart>
          <label/>
          <namePart>true</namePart>
          <shortTitle/>
          <type>n.d.</type>
          <value/>
        </citationData>
        <referenceID>9181854</referenceID>
        <referenceUniqueID>f3c99118-114b-4041-a39d-ead403f1ff1c</referenceUniqueID>
        <citationUniqueID>9837C4D5-5D94-4BF5-800A-92FB1C696D17</citationUniqueID>
        <position>2</position>
        <displayValue>(Frueh, 2022)</displayValue>
      </citations>
      <isGenesis>true</isGenesis>
      <value>Frueh, S. (2022, June 17). &lt;em&gt;The pandemic ‘baby bust’ and rebound&lt;/em&gt;. National academies science engineering medicine. &lt;a href="https://www.nationalacademies.org/news/2022/06/the-pandemic-baby-bust-and-rebound"&gt;https://www.nationalacademies.org/news/2022/06/the-pandemic-baby-bust-and-rebound&lt;/a&gt;</value>
    </Reference>
    <Reference>
      <referenceID>9181348</referenceID>
      <referenceUniqueID>97b7c857-a4f9-4635-a2a9-5e5aa7586e11</referenceUniqueID>
      <customerID>741642</customerID>
      <createdDate>2022-08-08T20:26:48.8640953-05:00</createdDate>
      <lastModifiedDate>0001-01-01T00:00:00</lastModifiedDate>
      <isDeleted>false</isDeleted>
      <referenceTypeID>3</referenceTypeID>
      <referenceType/>
      <name>National Academy of Medicine. (2022). About the national academy of medicine. &lt;a href="https://nam.edu/about-the-nam/"&gt;https://nam.edu/about-the-nam/&lt;/a&gt;</name>
      <nickname/>
      <data>{
  "contributors": [
    {
      "abbreviation": "",
      "firstName": "",
      "groupName": "National Academy of Medicine",
      "is3pluErrorState": false,
      "lastName": "",
      "middleName": "",
      "name": "",
      "prefix": "",
      "suffix": "",
      "type": "groupAuthor"
    }
  ],
  "format": "",
  "pageTitle": "About the national academy of medicine",
  "publicationDate": "2022",
  "retrievalDate": "",
  "url": "https://nam.edu/about-the-nam/",
  "translatedTitle": "",
  "websiteTitle": "National Academy of Medicine"
}</data>
      <values>{
  "apa7": {
    "value": "National Academy of Medicine. (2022). &lt;em&gt;About the national academy of medicine&lt;/em&gt;. &lt;a href=\"https://nam.edu/about-the-nam/\"&gt;https://nam.edu/about-the-nam/&lt;/a&gt;",
    "orderByValue": "national academy of medicine 2022 00 00 about the national academy of medicine https://nam.edu/about-the-nam/",
    "isPrintedOnReferencePage": true,
    "authorPart": "National Academy of Medicine.",
    "datePart": "(2022)."
  },
  "mla9": {
    "value": "&lt;em&gt;About the National Academy of Medicine&lt;/em&gt;. National Academy of Medicine, 2022, &lt;a href=\"https://nam.edu/about-the-nam/\"&gt;https://nam.edu/about-the-nam/&lt;/a&gt;.",
    "isPrintedOnReferencePage": true
  }
}</values>
      <note/>
      <tags/>
      <legacyReferenceID>0</legacyReferenceID>
      <researchNotes/>
      <createdFormatVersionID>7</createdFormatVersionID>
      <authorPart>National Academy of Medicine.</authorPart>
      <datePart>(2022).</datePart>
      <sameAuthorDatePartID>0</sameAuthorDatePartID>
      <newDatePart/>
      <orderByValue>national academy of medicine 2022 00 00 about the national academy of medicine https://nam.edu/about-the-nam/</orderByValue>
      <displayValue>National Academy of Medicine. (2022). &lt;em&gt;About the national academy of medicine&lt;/em&gt;. &lt;a href="https://nam.edu/about-the-nam/"&gt;https://nam.edu/about-the-nam/&lt;/a&gt;</displayValue>
      <citationEtAlOverwrite/>
      <indirectCitation>
        <first>National Academy of Medicine, 2022</first>
        <subsequent/>
      </indirectCitation>
      <citations>
        <apa7>
          <first>National Academy of Medicine, 2022, para. 1</first>
          <subsequent/>
        </apa7>
        <mla9>
          <first>(&lt;em&gt;About the&lt;/em&gt;, par. 1)</first>
          <subsequent/>
        </mla9>
        <citationData>
          <datePart>true</datePart>
          <label/>
          <namePart>true</namePart>
          <shortTitle/>
          <type>paragraph</type>
          <value>1</value>
        </citationData>
        <referenceID>9181348</referenceID>
        <referenceUniqueID>97b7c857-a4f9-4635-a2a9-5e5aa7586e11</referenceUniqueID>
        <citationUniqueID>99D40EB1-84DC-4552-9B68-33D703776052</citationUniqueID>
        <position>1</position>
        <displayValue>(National Academy of Medicine, 2022, para. 1)</displayValue>
      </citations>
      <citations>
        <apa7>
          <first>National Academy of Medicine, 2022</first>
          <subsequent/>
        </apa7>
        <mla9>
          <first>(&lt;em&gt;About the&lt;/em&gt;)</first>
          <subsequent/>
        </mla9>
        <citationData>
          <datePart>true</datePart>
          <label/>
          <namePart>true</namePart>
          <shortTitle/>
          <type>n.d.</type>
          <value/>
        </citationData>
        <referenceID>9181348</referenceID>
        <referenceUniqueID>97b7c857-a4f9-4635-a2a9-5e5aa7586e11</referenceUniqueID>
        <citationUniqueID>EFEBFFA4-C1D6-4BEE-AA04-B1DA4E7C0F69</citationUniqueID>
        <position>9999</position>
        <displayValue>(National Academy of Medicine, 2022)</displayValue>
      </citations>
      <isGenesis>true</isGenesis>
      <value>National Academy of Medicine. (2022). &lt;em&gt;About the national academy of medicine&lt;/em&gt;. &lt;a href="https://nam.edu/about-the-nam/"&gt;https://nam.edu/about-the-nam/&lt;/a&gt;</value>
    </Reference>
    <Reference>
      <createdDate>2022-08-04T11:16:03.867</createdDate>
      <customerID>741642</customerID>
      <data>{
  "articleNumber": "",
  "articleTitle": "Policies and procedures: Enhancing pharmacy practice and limiting risk",
  "contributors": [
    {
      "abbreviation": "",
      "firstName": "James",
      "groupName": "",
      "lastName": "O'Donnell",
      "middleName": "",
      "name": "",
      "prefix": "",
      "suffix": "",
      "type": "author",
      "id": "88A9092A-1D36-4C10-A9AA-E7F9472E02F8",
      "is3pluErrorState": false
    },
    {
      "type": "author",
      "firstName": "Randy ",
      "middleName": "",
      "lastName": "Vogenberg",
      "suffix": "",
      "abbreviation": "",
      "groupName": "",
      "name": "",
      "prefix": "",
      "id": "C45083FB-92FB-439B-AAC7-208D3986B0C0",
      "is3pluErrorState": false
    }
  ],
  "databaseTitle": "",
  "doi": "",
  "issue": "6",
  "issueTitle": "",
  "journalTitle": "Healthcare and law",
  "kind": "article",
  "publicationDate": "2012",
  "referencePages": "341-344",
  "retrievalDate": "",
  "translatedArticleTitle": "",
  "translatedIssueTitle": "",
  "translatedJournalTitle": "",
  "type": "journal",
  "url": "https://www.ncbi.nlm.nih.gov/pmc/articles/PMC3411206/pdf/ptj3706341.pdf",
  "volume": "37",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isDeleted>false</isDeleted>
      <legacyReferenceId>0</legacyReferenceId>
      <nickname/>
      <note/>
      <referenceID>9135903</referenceID>
      <referenceType/>
      <referenceTypeID>1</referenceTypeID>
      <referenceUniqueID>2a62e0a4-7db9-4331-9b8b-97c058185fe2</referenceUniqueID>
      <tags/>
      <values>{
  "apa7": {
    "value": "O'Donnell, J., &amp; Vogenberg, R. (2012). Policies and procedures: Enhancing pharmacy practice and limiting risk. &lt;em&gt;Healthcare and law&lt;/em&gt;, &lt;em&gt;37&lt;/em&gt;(6), 341–344. &lt;a href=\"https://www.ncbi.nlm.nih.gov/pmc/articles/PMC3411206/pdf/ptj3706341.pdf\"&gt;https://www.ncbi.nlm.nih.gov/pmc/articles/PMC3411206/pdf/ptj3706341.pdf&lt;/a&gt;",
    "orderByValue": "o'donnell j vogenberg r 2012 00 00 policies and procedures enhancing pharmacy practice and limiting risk healthcare and law 37 6 341–344 https://www.ncbi.nlm.nih.gov/pmc/articles/pmc3411206/pdf/ptj3706341.pdf",
    "isPrintedOnReferencePage": true,
    "authorPart": "O'Donnell, J., &amp; Vogenberg, R.",
    "datePart": "(2012)."
  },
  "mla9": {
    "value": "O'Donnell, James, and Randy  Vogenberg. \"Policies and Procedures: Enhancing Pharmacy Practice and Limiting Risk.\" &lt;em&gt;Healthcare and Law&lt;/em&gt;, vol. 37, no. 6, 2012, pp. 341–44, &lt;a href=\"https://www.ncbi.nlm.nih.gov/pmc/articles/PMC3411206/pdf/ptj3706341.pdf\"&gt;https://www.ncbi.nlm.nih.gov/pmc/articles/PMC3411206/pdf/ptj3706341.pdf&lt;/a&gt;.",
    "isPrintedOnReferencePage": true
  }
}</values>
      <displayValue>O'Donnell, J., &amp; Vogenberg, R. (2012). Policies and procedures: Enhancing pharmacy practice and limiting risk. &lt;em&gt;Healthcare and law&lt;/em&gt;, &lt;em&gt;37&lt;/em&gt;(6), 341–344. &lt;a href="https://www.ncbi.nlm.nih.gov/pmc/articles/PMC3411206/pdf/ptj3706341.pdf"&gt;https://www.ncbi.nlm.nih.gov/pmc/articles/PMC3411206/pdf/ptj3706341.pdf&lt;/a&gt;</displayValue>
      <sortByValue>O'Donnell, J., &amp; Vogenberg, R. (2012). Policies and procedures: Enhancing pharmacy practice and limiting risk. Healthcare and law, &lt;em&gt;37&lt;/em&gt;(6), 341–344. &lt;a href="https://www.ncbi.nlm.nih.gov/pmc/articles/PMC3411206/pdf/ptj3706341.pdf"&gt;https://www.ncbi.nlm.nih.gov/pmc/articles/PMC3411206/pdf/ptj3706341.pdf&lt;/a&gt;</sortByValue>
      <isGenesis>true</isGenesis>
      <formatVersionID>7</formatVersionID>
      <legacyReferenceData/>
      <authorPart>O'Donnell, J., &amp; Vogenberg, R.</authorPart>
      <datePart>(2012).</datePart>
      <sameAuthorDatePartID>0</sameAuthorDatePartID>
      <newDatePart/>
      <orderByValue>o'donnell j vogenberg r 2012 00 00 policies and procedures enhancing pharmacy practice and limiting risk healthcare and law 37 6 341–344 https://www.ncbi.nlm.nih.gov/pmc/articles/pmc3411206/pdf/ptj3706341.pdf</orderByValue>
      <citationEtAlOverwrite/>
      <indirectCitation>
        <first>O'Donnell &amp; Vogenberg, 2012</first>
        <subsequent/>
      </indirectCitation>
      <citations>
        <apa7>
          <first>O'Donnell &amp; Vogenberg, 2012</first>
          <subsequent/>
        </apa7>
        <mla9>
          <first>(O'Donnell and Vogenberg)</first>
          <subsequent/>
        </mla9>
        <citationData>
          <datePart>true</datePart>
          <label/>
          <namePart>true</namePart>
          <shortTitle/>
          <type>n.d.</type>
          <value/>
        </citationData>
        <referenceID>9135903</referenceID>
        <referenceUniqueID>2a62e0a4-7db9-4331-9b8b-97c058185fe2</referenceUniqueID>
        <citationUniqueID>3B92CE70-7452-4F36-9134-5298B9E078BB</citationUniqueID>
        <position>1</position>
        <displayValue>(O'Donnell &amp; Vogenberg, 2012)</displayValue>
      </citations>
      <name>O'Donnell, J., &amp; Vogenberg, R. (2012). Policies and procedures: Enhancing pharmacy practice and limiting risk. Healthcare and law, &lt;em&gt;37&lt;/em&gt;(6), 341–344. &lt;a href="https://www.ncbi.nlm.nih.gov/pmc/articles/PMC3411206/pdf/ptj3706341.pdf"&gt;https://www.ncbi.nlm.nih.gov/pmc/articles/PMC3411206/pdf/ptj3706341.pdf&lt;/a&gt;</name>
      <value>O'Donnell, J., &amp; Vogenberg, R. (2012). Policies and procedures: Enhancing pharmacy practice and limiting risk. &lt;em&gt;Healthcare and law&lt;/em&gt;, &lt;em&gt;37&lt;/em&gt;(6), 341–344. &lt;a href="https://www.ncbi.nlm.nih.gov/pmc/articles/PMC3411206/pdf/ptj3706341.pdf"&gt;https://www.ncbi.nlm.nih.gov/pmc/articles/PMC3411206/pdf/ptj3706341.pdf&lt;/a&gt;</value>
    </Reference>
    <Reference>
      <referenceID>9179482</referenceID>
      <referenceUniqueID>56a51896-3cb0-47d8-b935-54eeea1372bb</referenceUniqueID>
      <customerID>741642</customerID>
      <createdDate>2022-08-08T16:58:30.5228045-05:00</createdDate>
      <lastModifiedDate>0001-01-01T00:00:00</lastModifiedDate>
      <isDeleted>false</isDeleted>
      <referenceTypeID>3</referenceTypeID>
      <referenceType/>
      <name>Royal College of Obstetricians and Gynecologists. (2020, April 17). Coronavirus (COVID-19) infection in pregnancy [PDF]. Royal College of Obstetricians and Gynaecologists. &lt;a href="https://www.rcog.org.uk/globalassets/documents/guidelines/2020-04-17-coronavirus-covid-19-infection-in-pregnancy.pdf"&gt;https://www.rcog.org.uk/globalassets/documents/guidelines/2020-04-17-coronavirus-covid-19-infection-in-pregnancy.pdf&lt;/a&gt;</name>
      <nickname/>
      <data>{
  "contributors": [
    {
      "abbreviation": "RCOG",
      "firstName": "",
      "groupName": "Royal College of Obstetricians and Gynecologists",
      "is3pluErrorState": false,
      "lastName": "",
      "middleName": "",
      "name": "",
      "prefix": "",
      "suffix": "",
      "type": "groupAuthor"
    }
  ],
  "format": "PDF",
  "pageTitle": "Coronavirus (COVID-19) infection in pregnancy",
  "publicationDate": "04/17/2020",
  "retrievalDate": "",
  "url": "https://www.rcog.org.uk/globalassets/documents/guidelines/2020-04-17-coronavirus-covid-19-infection-in-pregnancy.pdf",
  "translatedTitle": "",
  "websiteTitle": "Royal College of Obstetricians and Gynaecologists"
}</data>
      <values>{
  "apa7": {
    "value": "Royal College of Obstetricians and Gynecologists. (2020, April 17). &lt;em&gt;Coronavirus (COVID-19) infection in pregnancy&lt;/em&gt; [PDF]. Royal College of Obstetricians and Gynaecologists. &lt;a href=\"https://www.rcog.org.uk/globalassets/documents/guidelines/2020-04-17-coronavirus-covid-19-infection-in-pregnancy.pdf\"&gt;https://www.rcog.org.uk/globalassets/documents/guidelines/2020-04-17-coronavirus-covid-19-infection-in-pregnancy.pdf&lt;/a&gt;",
    "orderByValue": "royal college of obstetricians and gynecologists 2020 04 17 coronavirus covid-19 infection in pregnancy royal college of obstetricians and gynaecologists https://www.rcog.org.uk/globalassets/documents/guidelines/2020-04-17-coronavirus-covid-19-infection-in-pregnancy.pdf",
    "isPrintedOnReferencePage": true,
    "authorPart": "Royal College of Obstetricians and Gynecologists.",
    "datePart": "(2020, April 17)."
  },
  "mla9": {
    "value": "Royal College of Obstetricians and Gynecologists. &lt;em&gt;Coronavirus (COVID-19) Infection in Pregnancy&lt;/em&gt;. Royal College of Obstetricians and Gynaecologists, 17 Apr. 2020, &lt;a href=\"https://www.rcog.org.uk/globalassets/documents/guidelines/2020-04-17-coronavirus-covid-19-infection-in-pregnancy.pdf\"&gt;https://www.rcog.org.uk/globalassets/documents/guidelines/2020-04-17-coronavirus-covid-19-infection-in-pregnancy.pdf&lt;/a&gt;. PDF download.",
    "isPrintedOnReferencePage": true
  }
}</values>
      <note/>
      <tags/>
      <legacyReferenceID>0</legacyReferenceID>
      <researchNotes/>
      <createdFormatVersionID>7</createdFormatVersionID>
      <authorPart>Royal College of Obstetricians and Gynecologists.</authorPart>
      <datePart>(2020, April 17).</datePart>
      <sameAuthorDatePartID>0</sameAuthorDatePartID>
      <newDatePart/>
      <orderByValue>royal college of obstetricians and gynecologists 2020 04 17 coronavirus covid-19 infection in pregnancy royal college of obstetricians and gynaecologists https://www.rcog.org.uk/globalassets/documents/guidelines/2020-04-17-coronavirus-covid-19-infection-in-pregnancy.pdf</orderByValue>
      <displayValue>Royal College of Obstetricians and Gynecologists. (2020, April 17). &lt;em&gt;Coronavirus (COVID-19) infection in pregnancy&lt;/em&gt; [PDF]. Royal College of Obstetricians and Gynaecologists. &lt;a href="https://www.rcog.org.uk/globalassets/documents/guidelines/2020-04-17-coronavirus-covid-19-infection-in-pregnancy.pdf"&gt;https://www.rcog.org.uk/globalassets/documents/guidelines/2020-04-17-coronavirus-covid-19-infection-in-pregnancy.pdf&lt;/a&gt;</displayValue>
      <citationEtAlOverwrite/>
      <indirectCitation>
        <first>Royal College of Obstetricians and Gynecologists, 2020</first>
        <subsequent>RCOG, 2020</subsequent>
      </indirectCitation>
      <citations>
        <apa7>
          <first>Royal College of Obstetricians and Gynecologists [RCOG], 2020</first>
          <subsequent>RCOG, 2020</subsequent>
        </apa7>
        <mla9>
          <first>(Royal College)</first>
          <subsequent/>
        </mla9>
        <citationData>
          <datePart>true</datePart>
          <label/>
          <namePart>true</namePart>
          <shortTitle/>
          <type>n.d.</type>
          <value/>
        </citationData>
        <referenceID>9179482</referenceID>
        <referenceUniqueID>56a51896-3cb0-47d8-b935-54eeea1372bb</referenceUniqueID>
        <citationUniqueID>E47DC417-A058-49DE-A98E-9D2F92F551F3</citationUniqueID>
        <position>1</position>
        <displayValue>(Royal College of Obstetricians and Gynecologists [RCOG], 2020)</displayValue>
      </citations>
      <isGenesis>true</isGenesis>
      <value>Royal College of Obstetricians and Gynecologists. (2020, April 17). &lt;em&gt;Coronavirus (COVID-19) infection in pregnancy&lt;/em&gt; [PDF]. Royal College of Obstetricians and Gynaecologists. &lt;a href="https://www.rcog.org.uk/globalassets/documents/guidelines/2020-04-17-coronavirus-covid-19-infection-in-pregnancy.pdf"&gt;https://www.rcog.org.uk/globalassets/documents/guidelines/2020-04-17-coronavirus-covid-19-infection-in-pregnancy.pdf&lt;/a&gt;</value>
    </Reference>
    <Reference>
      <referenceID>9126000</referenceID>
      <referenceUniqueID>d20e7e20-fda0-4589-a5e4-87dee3b4010a</referenceUniqueID>
      <customerID>741642</customerID>
      <createdDate>2022-08-03T12:37:33.123</createdDate>
      <lastModifiedDate>0001-01-01T00:00:00</lastModifiedDate>
      <isDeleted>false</isDeleted>
      <referenceTypeID>3</referenceTypeID>
      <referenceType/>
      <name>empty</name>
      <nickname>empty</nickname>
      <data>{
  "contributors": [
    {
      "abbreviation": "ACOG",
      "firstName": "",
      "groupName": "The American College of Obstetricians and Gynecologists",
      "is3pluErrorState": false,
      "lastName": "",
      "middleName": "",
      "name": "",
      "prefix": "",
      "suffix": "",
      "type": "groupAuthor"
    }
  ],
  "format": "",
  "pageTitle": "Covid-19 faqs for obstetrician-gynecologists, obstetrics",
  "publicationDate": "2022",
  "retrievalDate": "",
  "url": "https://www.acog.org/clinical-information/physician-faqs/covid-19-faqs-for-ob-gyns-obstetrics",
  "translatedTitle": "",
  "websiteTitle": "The American College of Obstetricians and Gynecologists"
}</data>
      <values>{
  "apa7": {
    "value": "The American College of Obstetricians and Gynecologists. (2022). &lt;em&gt;Covid-19 faqs for obstetrician-gynecologists, obstetrics&lt;/em&gt;. &lt;a href=\"https://www.acog.org/clinical-information/physician-faqs/covid-19-faqs-for-ob-gyns-obstetrics\"&gt;https://www.acog.org/clinical-information/physician-faqs/covid-19-faqs-for-ob-gyns-obstetrics&lt;/a&gt;",
    "orderByValue": "the american college of obstetricians and gynecologists 2022 00 00 covid-19 faqs for obstetrician-gynecologists obstetrics https://www.acog.org/clinical-information/physician-faqs/covid-19-faqs-for-ob-gyns-obstetrics",
    "isPrintedOnReferencePage": true,
    "authorPart": "The American College of Obstetricians and Gynecologists.",
    "datePart": "(2022)."
  },
  "mla9": {
    "value": "&lt;em&gt;Covid-19 Faqs for Obstetrician-Gynecologists, Obstetrics&lt;/em&gt;. The American College of Obstetricians and Gynecologists, 2022, &lt;a href=\"https://www.acog.org/clinical-information/physician-faqs/covid-19-faqs-for-ob-gyns-obstetrics\"&gt;https://www.acog.org/clinical-information/physician-faqs/covid-19-faqs-for-ob-gyns-obstetrics&lt;/a&gt;.",
    "isPrintedOnReferencePage": true
  }
}</values>
      <note>empty</note>
      <tags>empty</tags>
      <legacyReferenceID>0</legacyReferenceID>
      <researchNotes/>
      <createdFormatVersionID>7</createdFormatVersionID>
      <citations>
        <apa7>
          <first>section 4</first>
          <subsequent>section 4</subsequent>
        </apa7>
        <mla9>
          <first>(sec. 4)</first>
          <subsequent/>
        </mla9>
        <citationData>
          <datePart>false</datePart>
          <label/>
          <namePart>false</namePart>
          <shortTitle/>
          <type>section</type>
          <value>4</value>
        </citationData>
        <referenceID>9126000</referenceID>
        <referenceUniqueID>d20e7e20-fda0-4589-a5e4-87dee3b4010a</referenceUniqueID>
        <citationUniqueID>FD15BCCA-18C0-4062-BF28-AC616F893FED</citationUniqueID>
        <position>1</position>
        <displayValue>(section 4)</displayValue>
      </citations>
      <authorPart>The American College of Obstetricians and Gynecologists.</authorPart>
      <datePart>(2022).</datePart>
      <sameAuthorDatePartID>0</sameAuthorDatePartID>
      <newDatePart/>
      <orderByValue>the american college of obstetricians and gynecologists 2022 00 00 covid-19 faqs for obstetrician-gynecologists obstetrics https://www.acog.org/clinical-information/physician-faqs/covid-19-faqs-for-ob-gyns-obstetrics</orderByValue>
      <displayValue>The American College of Obstetricians and Gynecologists. (2022). &lt;em&gt;Covid-19 faqs for obstetrician-gynecologists, obstetrics&lt;/em&gt;. &lt;a href="https://www.acog.org/clinical-information/physician-faqs/covid-19-faqs-for-ob-gyns-obstetrics"&gt;https://www.acog.org/clinical-information/physician-faqs/covid-19-faqs-for-ob-gyns-obstetrics&lt;/a&gt;</displayValue>
      <citationEtAlOverwrite/>
      <indirectCitation>
        <first>The American College of Obstetricians and Gynecologists, 2022</first>
        <subsequent>ACOG, 2022</subsequent>
      </indirectCitation>
      <isGenesis>true</isGenesis>
      <value>The American College of Obstetricians and Gynecologists. (2022). &lt;em&gt;Covid-19 faqs for obstetrician-gynecologists, obstetrics&lt;/em&gt;. &lt;a href="https://www.acog.org/clinical-information/physician-faqs/covid-19-faqs-for-ob-gyns-obstetrics"&gt;https://www.acog.org/clinical-information/physician-faqs/covid-19-faqs-for-ob-gyns-obstetrics&lt;/a&gt;</value>
    </Reference>
    <Reference>
      <referenceID>9126011</referenceID>
      <referenceUniqueID>2bce7dff-01bb-409f-b458-883e287c3063</referenceUniqueID>
      <customerID>741642</customerID>
      <createdDate>2022-08-03T12:38:43.413</createdDate>
      <lastModifiedDate>0001-01-01T00:00:00</lastModifiedDate>
      <isDeleted>false</isDeleted>
      <referenceTypeID>3</referenceTypeID>
      <referenceType/>
      <name>empty</name>
      <nickname>empty</nickname>
      <data>{
  "contributors": [
    {
      "abbreviation": "AWHONN",
      "firstName": "",
      "groupName": "The Association of Women’s health, Obstetric and Neonatal Nurses ",
      "is3pluErrorState": false,
      "lastName": "",
      "middleName": "",
      "name": "",
      "prefix": "",
      "suffix": "",
      "type": "groupAuthor"
    }
  ],
  "format": "",
  "pageTitle": "Awhonn covid-19 practice guidance",
  "publicationDate": "2022",
  "retrievalDate": "",
  "url": "https://www.awhonn.org/novel-coronavirus-covid-19/covid19-practice-guidance/",
  "translatedTitle": "",
  "websiteTitle": "AWHONN"
}</data>
      <values>{
  "apa7": {
    "value": "The Association of Women’s health, Obstetric and Neonatal Nurses. (2022). &lt;em&gt;Awhonn covid-19 practice guidance&lt;/em&gt;. AWHONN. &lt;a href=\"https://www.awhonn.org/novel-coronavirus-covid-19/covid19-practice-guidance/\"&gt;https://www.awhonn.org/novel-coronavirus-covid-19/covid19-practice-guidance/&lt;/a&gt;",
    "orderByValue": "the association of women’s health obstetric and neonatal nurses 2022 00 00 awhonn covid-19 practice guidance awhonn https://www.awhonn.org/novel-coronavirus-covid-19/covid19-practice-guidance/",
    "isPrintedOnReferencePage": true,
    "authorPart": "The Association of Women’s health, Obstetric and Neonatal Nurses.",
    "datePart": "(2022)."
  },
  "mla9": {
    "value": "The Association of Women’s health, Obstetric and Neonatal Nurses. &lt;em&gt;Awhonn Covid-19 Practice Guidance&lt;/em&gt;. AWHONN, 2022, &lt;a href=\"https://www.awhonn.org/novel-coronavirus-covid-19/covid19-practice-guidance/\"&gt;https://www.awhonn.org/novel-coronavirus-covid-19/covid19-practice-guidance/&lt;/a&gt;.",
    "isPrintedOnReferencePage": true
  }
}</values>
      <note>empty</note>
      <tags>empty</tags>
      <legacyReferenceID>0</legacyReferenceID>
      <researchNotes/>
      <createdFormatVersionID>7</createdFormatVersionID>
      <citations>
        <apa7>
          <first>The Association of Women’s health, Obstetric and Neonatal Nurses [AWHONN], 2022</first>
          <subsequent>AWHONN, 2022</subsequent>
        </apa7>
        <mla9>
          <first>(The Association)</first>
          <subsequent/>
        </mla9>
        <citationData>
          <datePart>true</datePart>
          <label/>
          <namePart>true</namePart>
          <shortTitle/>
          <type>n.d.</type>
          <value/>
        </citationData>
        <referenceID>9126011</referenceID>
        <referenceUniqueID>2bce7dff-01bb-409f-b458-883e287c3063</referenceUniqueID>
        <citationUniqueID>EE507BF9-3508-4CDA-BB96-F539A79C573F</citationUniqueID>
        <position>1</position>
        <displayValue>(The Association of Women’s health, Obstetric and Neonatal Nurses [AWHONN], 2022)</displayValue>
      </citations>
      <citations>
        <apa7>
          <first>section 11</first>
          <subsequent>section 11</subsequent>
        </apa7>
        <mla9>
          <first>(sec. 11)</first>
          <subsequent/>
        </mla9>
        <citationData>
          <datePart>false</datePart>
          <label/>
          <namePart>false</namePart>
          <shortTitle/>
          <type>section</type>
          <value>11</value>
        </citationData>
        <referenceID>9126011</referenceID>
        <referenceUniqueID>2bce7dff-01bb-409f-b458-883e287c3063</referenceUniqueID>
        <citationUniqueID>FE13F944-D107-4999-8D31-020B7F867C54</citationUniqueID>
        <position>2</position>
        <displayValue>(section 11)</displayValue>
      </citations>
      <authorPart>The Association of Women’s health, Obstetric and Neonatal Nurses.</authorPart>
      <datePart>(2022).</datePart>
      <sameAuthorDatePartID>0</sameAuthorDatePartID>
      <newDatePart/>
      <orderByValue>the association of women’s health obstetric and neonatal nurses 2022 00 00 awhonn covid-19 practice guidance awhonn https://www.awhonn.org/novel-coronavirus-covid-19/covid19-practice-guidance/</orderByValue>
      <displayValue>The Association of Women’s health, Obstetric and Neonatal Nurses. (2022). &lt;em&gt;Awhonn covid-19 practice guidance&lt;/em&gt;. AWHONN. &lt;a href="https://www.awhonn.org/novel-coronavirus-covid-19/covid19-practice-guidance/"&gt;https://www.awhonn.org/novel-coronavirus-covid-19/covid19-practice-guidance/&lt;/a&gt;</displayValue>
      <citationEtAlOverwrite/>
      <indirectCitation>
        <first>The Association of Women’s health, Obstetric and Neonatal Nurses, 2022</first>
        <subsequent>AWHONN, 2022</subsequent>
      </indirectCitation>
      <isGenesis>true</isGenesis>
      <value>The Association of Women’s health, Obstetric and Neonatal Nurses. (2022). &lt;em&gt;Awhonn covid-19 practice guidance&lt;/em&gt;. AWHONN. &lt;a href="https://www.awhonn.org/novel-coronavirus-covid-19/covid19-practice-guidance/"&gt;https://www.awhonn.org/novel-coronavirus-covid-19/covid19-practice-guidance/&lt;/a&gt;</value>
    </Reference>
  </References>
</PERRLA>
</file>

<file path=customXml/itemProps1.xml><?xml version="1.0" encoding="utf-8"?>
<ds:datastoreItem xmlns:ds="http://schemas.openxmlformats.org/officeDocument/2006/customXml" ds:itemID="{0CA46D48-0751-E441-9412-D948A801EFC5}">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2090</Words>
  <Characters>11748</Characters>
  <Application>Microsoft Office Word</Application>
  <DocSecurity>0</DocSecurity>
  <Lines>186</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Nitrous Oxide in Labor, Delivery, and Postpartum</dc:title>
  <dc:subject/>
  <dc:creator>Kari Bernhardt</dc:creator>
  <cp:keywords/>
  <dc:description/>
  <cp:lastModifiedBy>Kari A. Bernhardt</cp:lastModifiedBy>
  <cp:revision>38</cp:revision>
  <dcterms:created xsi:type="dcterms:W3CDTF">2019-01-25T20:15:00Z</dcterms:created>
  <dcterms:modified xsi:type="dcterms:W3CDTF">2022-08-11T18:40:00Z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Nitrous Oxide in Labor, Delivery, and Postpartum</vt:lpwstr>
  </property>
  <property fmtid="{D5CDD505-2E9C-101B-9397-08002B2CF9AE}" pid="3" name="Author">
    <vt:lpwstr>Kari Bernhardt</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Wed Aug 03 2022 15:44:58 GMT-0500 (CDT)</vt:lpwstr>
  </property>
  <property fmtid="{D5CDD505-2E9C-101B-9397-08002B2CF9AE}" pid="7" name="CreatedInVersion">
    <vt:lpwstr>2022.8.1-1669</vt:lpwstr>
  </property>
  <property fmtid="{D5CDD505-2E9C-101B-9397-08002B2CF9AE}" pid="8" name="FormatVersionID">
    <vt:i4>7</vt:i4>
  </property>
  <property fmtid="{D5CDD505-2E9C-101B-9397-08002B2CF9AE}" pid="9" name="PaperGUID">
    <vt:lpwstr>F97FB030-83A9-4664-AFE2-39F7F4419FCE</vt:lpwstr>
  </property>
  <property fmtid="{D5CDD505-2E9C-101B-9397-08002B2CF9AE}" pid="10" name="CustomerID">
    <vt:lpwstr>741642</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 </vt:lpwstr>
  </property>
  <property fmtid="{D5CDD505-2E9C-101B-9397-08002B2CF9AE}" pid="14" name="DueDate">
    <vt:lpwstr>August 11, 2022</vt:lpwstr>
  </property>
  <property fmtid="{D5CDD505-2E9C-101B-9397-08002B2CF9AE}" pid="15" name="Teacher">
    <vt:lpwstr>Dr. Joan Doerner</vt:lpwstr>
  </property>
  <property fmtid="{D5CDD505-2E9C-101B-9397-08002B2CF9AE}" pid="16" name="Course">
    <vt:lpwstr>NUR 612: Professional Roles in Advanced Nursing</vt:lpwstr>
  </property>
  <property fmtid="{D5CDD505-2E9C-101B-9397-08002B2CF9AE}" pid="17" name="RunningHead">
    <vt:lpwstr/>
  </property>
  <property fmtid="{D5CDD505-2E9C-101B-9397-08002B2CF9AE}" pid="18" name="IsAuthorNote">
    <vt:bool>true</vt:bool>
  </property>
</Properties>
</file>