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 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Karina Escobar Navarro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17.599.918-3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sdt>
      <w:sdtPr>
        <w:lock w:val="contentLocked"/>
        <w:id w:val="694156842"/>
        <w:tag w:val="goog_rdk_0"/>
      </w:sdtPr>
      <w:sdtContent>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Hubert Jerson Huaman Moreno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27.448.157-9</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Maipú</w:t>
                </w:r>
                <w:r w:rsidDel="00000000" w:rsidR="00000000" w:rsidRPr="00000000">
                  <w:rPr>
                    <w:rtl w:val="0"/>
                  </w:rPr>
                </w:r>
              </w:p>
            </w:tc>
          </w:tr>
        </w:tbl>
      </w:sdtContent>
    </w:sdt>
    <w:p w:rsidR="00000000" w:rsidDel="00000000" w:rsidP="00000000" w:rsidRDefault="00000000" w:rsidRPr="00000000" w14:paraId="0000001D">
      <w:pPr>
        <w:rPr>
          <w:b w:val="1"/>
          <w:bCs w:val="1"/>
          <w:color w:val="4472c4"/>
          <w:sz w:val="24"/>
          <w:szCs w:val="24"/>
        </w:rPr>
      </w:pPr>
      <w:r w:rsidDel="00000000" w:rsidR="00000000" w:rsidRPr="00000000">
        <w:rPr>
          <w:rtl w:val="0"/>
        </w:rPr>
      </w:r>
    </w:p>
    <w:sdt>
      <w:sdtPr>
        <w:lock w:val="contentLocked"/>
        <w:id w:val="-217973763"/>
        <w:tag w:val="goog_rdk_1"/>
      </w:sdtPr>
      <w:sdtContent>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Alexia Cano Cuminao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21.525.012-1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Maipú</w:t>
                </w:r>
                <w:r w:rsidDel="00000000" w:rsidR="00000000" w:rsidRPr="00000000">
                  <w:rPr>
                    <w:rtl w:val="0"/>
                  </w:rPr>
                </w:r>
              </w:p>
            </w:tc>
          </w:tr>
        </w:tbl>
      </w:sdtContent>
    </w:sdt>
    <w:p w:rsidR="00000000" w:rsidDel="00000000" w:rsidP="00000000" w:rsidRDefault="00000000" w:rsidRPr="00000000" w14:paraId="00000026">
      <w:pPr>
        <w:rPr>
          <w:b w:val="1"/>
          <w:bCs w:val="1"/>
          <w:color w:val="4472c4"/>
          <w:sz w:val="24"/>
          <w:szCs w:val="24"/>
        </w:rPr>
      </w:pPr>
      <w:r w:rsidDel="00000000" w:rsidR="00000000" w:rsidRPr="00000000">
        <w:rPr>
          <w:rtl w:val="0"/>
        </w:rPr>
      </w:r>
    </w:p>
    <w:p w:rsidR="00000000" w:rsidDel="00000000" w:rsidP="00000000" w:rsidRDefault="00000000" w:rsidRPr="00000000" w14:paraId="00000027">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A">
      <w:pPr>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485"/>
        <w:tblGridChange w:id="0">
          <w:tblGrid>
            <w:gridCol w:w="2010"/>
            <w:gridCol w:w="7485"/>
          </w:tblGrid>
        </w:tblGridChange>
      </w:tblGrid>
      <w:tr>
        <w:trPr>
          <w:cantSplit w:val="0"/>
          <w:trHeight w:val="440"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C">
            <w:pPr>
              <w:jc w:val="both"/>
              <w:rPr>
                <w:b w:val="1"/>
                <w:bCs w:val="1"/>
                <w:sz w:val="18"/>
                <w:szCs w:val="18"/>
              </w:rPr>
            </w:pPr>
            <w:r w:rsidDel="00000000" w:rsidR="00000000" w:rsidRPr="00000000">
              <w:rPr>
                <w:sz w:val="18"/>
                <w:szCs w:val="18"/>
                <w:rtl w:val="0"/>
              </w:rPr>
              <w:t xml:space="preserve">Sistema Integral de Gestión y Pedidos para Restaurante Mirellita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E">
            <w:pPr>
              <w:jc w:val="both"/>
              <w:rPr>
                <w:sz w:val="18"/>
                <w:szCs w:val="18"/>
              </w:rPr>
            </w:pPr>
            <w:r w:rsidDel="00000000" w:rsidR="00000000" w:rsidRPr="00000000">
              <w:rPr>
                <w:sz w:val="18"/>
                <w:szCs w:val="18"/>
                <w:rtl w:val="0"/>
              </w:rPr>
              <w:t xml:space="preserve">El proyecto se enmarca dentro del Área de Software, específicamente en la línea de Desarrollo de Software, abarcando el diseño, construcción, despliegue y mantenimiento de aplicaciones web (plataforma administrativa/POS) y móviles (aplicación para clientes)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jc w:val="both"/>
              <w:rPr>
                <w:sz w:val="18"/>
                <w:szCs w:val="18"/>
              </w:rPr>
            </w:pPr>
            <w:r w:rsidDel="00000000" w:rsidR="00000000" w:rsidRPr="00000000">
              <w:rPr>
                <w:b w:val="1"/>
                <w:bCs w:val="1"/>
                <w:sz w:val="18"/>
                <w:szCs w:val="18"/>
                <w:rtl w:val="0"/>
              </w:rPr>
              <w:t xml:space="preserve">Diseño y Arquitectura:</w:t>
            </w:r>
            <w:r w:rsidDel="00000000" w:rsidR="00000000" w:rsidRPr="00000000">
              <w:rPr>
                <w:sz w:val="18"/>
                <w:szCs w:val="18"/>
                <w:rtl w:val="0"/>
              </w:rPr>
              <w:t xml:space="preserve"> Estructuración e implementación de una solución informática robusta orientada a servicios (API REST con Django), separando las reglas de negocio en el backend y habilitando múltiples clientes (Angular e Ionic).</w:t>
            </w:r>
          </w:p>
          <w:p w:rsidR="00000000" w:rsidDel="00000000" w:rsidP="00000000" w:rsidRDefault="00000000" w:rsidRPr="00000000" w14:paraId="00000032">
            <w:pPr>
              <w:jc w:val="both"/>
              <w:rPr>
                <w:sz w:val="18"/>
                <w:szCs w:val="18"/>
              </w:rPr>
            </w:pPr>
            <w:r w:rsidDel="00000000" w:rsidR="00000000" w:rsidRPr="00000000">
              <w:rPr>
                <w:b w:val="1"/>
                <w:bCs w:val="1"/>
                <w:sz w:val="18"/>
                <w:szCs w:val="18"/>
                <w:rtl w:val="0"/>
              </w:rPr>
              <w:t xml:space="preserve">Garantía de Seguridad y Calidad:</w:t>
            </w:r>
            <w:r w:rsidDel="00000000" w:rsidR="00000000" w:rsidRPr="00000000">
              <w:rPr>
                <w:sz w:val="18"/>
                <w:szCs w:val="18"/>
                <w:rtl w:val="0"/>
              </w:rPr>
              <w:t xml:space="preserve"> Implementación de testing (con base en las 60 pruebas documentadas) y gestión de roles/autenticación (JWT) para asegurar el óptimo funcionamiento del sistema.</w:t>
            </w:r>
          </w:p>
          <w:p w:rsidR="00000000" w:rsidDel="00000000" w:rsidP="00000000" w:rsidRDefault="00000000" w:rsidRPr="00000000" w14:paraId="00000033">
            <w:pPr>
              <w:jc w:val="both"/>
              <w:rPr>
                <w:sz w:val="18"/>
                <w:szCs w:val="18"/>
              </w:rPr>
            </w:pPr>
            <w:r w:rsidDel="00000000" w:rsidR="00000000" w:rsidRPr="00000000">
              <w:rPr>
                <w:b w:val="1"/>
                <w:bCs w:val="1"/>
                <w:sz w:val="18"/>
                <w:szCs w:val="18"/>
                <w:rtl w:val="0"/>
              </w:rPr>
              <w:t xml:space="preserve">Gestión de Proyectos TI:</w:t>
            </w:r>
            <w:r w:rsidDel="00000000" w:rsidR="00000000" w:rsidRPr="00000000">
              <w:rPr>
                <w:sz w:val="18"/>
                <w:szCs w:val="18"/>
                <w:rtl w:val="0"/>
              </w:rPr>
              <w:t xml:space="preserve"> Planificación y ejecución estructurada mediante metodología en Cascada (Waterfall), utilizando herramientas de gestión como Carta Gantt, definición estricta de hitos por fase y flujos de revisión de código (</w:t>
            </w:r>
            <w:r w:rsidDel="00000000" w:rsidR="00000000" w:rsidRPr="00000000">
              <w:rPr>
                <w:i w:val="1"/>
                <w:iCs w:val="1"/>
                <w:sz w:val="18"/>
                <w:szCs w:val="18"/>
                <w:rtl w:val="0"/>
              </w:rPr>
              <w:t xml:space="preserve">Pull Requests</w:t>
            </w:r>
            <w:r w:rsidDel="00000000" w:rsidR="00000000" w:rsidRPr="00000000">
              <w:rPr>
                <w:sz w:val="18"/>
                <w:szCs w:val="18"/>
                <w:rtl w:val="0"/>
              </w:rPr>
              <w:t xml:space="preserve"> y </w:t>
            </w:r>
            <w:r w:rsidDel="00000000" w:rsidR="00000000" w:rsidRPr="00000000">
              <w:rPr>
                <w:i w:val="1"/>
                <w:iCs w:val="1"/>
                <w:sz w:val="18"/>
                <w:szCs w:val="18"/>
                <w:rtl w:val="0"/>
              </w:rPr>
              <w:t xml:space="preserve">Code Review</w:t>
            </w:r>
            <w:r w:rsidDel="00000000" w:rsidR="00000000" w:rsidRPr="00000000">
              <w:rPr>
                <w:sz w:val="18"/>
                <w:szCs w:val="18"/>
                <w:rtl w:val="0"/>
              </w:rPr>
              <w:t xml:space="preserve">). </w:t>
            </w:r>
          </w:p>
          <w:p w:rsidR="00000000" w:rsidDel="00000000" w:rsidP="00000000" w:rsidRDefault="00000000" w:rsidRPr="00000000" w14:paraId="00000034">
            <w:pPr>
              <w:jc w:val="both"/>
              <w:rPr>
                <w:sz w:val="18"/>
                <w:szCs w:val="18"/>
              </w:rPr>
            </w:pPr>
            <w:r w:rsidDel="00000000" w:rsidR="00000000" w:rsidRPr="00000000">
              <w:rPr>
                <w:b w:val="1"/>
                <w:bCs w:val="1"/>
                <w:sz w:val="18"/>
                <w:szCs w:val="18"/>
                <w:rtl w:val="0"/>
              </w:rPr>
              <w:t xml:space="preserve">Trabajo Colaborativo y Comunicación:</w:t>
            </w:r>
            <w:r w:rsidDel="00000000" w:rsidR="00000000" w:rsidRPr="00000000">
              <w:rPr>
                <w:sz w:val="18"/>
                <w:szCs w:val="18"/>
                <w:rtl w:val="0"/>
              </w:rPr>
              <w:t xml:space="preserve"> Coordinación técnica mediante repositorios Git/GitHub y documentación centralizada.</w:t>
            </w: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 su relevancia y pertinencia.  </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B">
            <w:pPr>
              <w:spacing w:after="240" w:before="240" w:line="256.8" w:lineRule="auto"/>
              <w:jc w:val="both"/>
              <w:rPr>
                <w:sz w:val="18"/>
                <w:szCs w:val="18"/>
              </w:rPr>
            </w:pPr>
            <w:r w:rsidDel="00000000" w:rsidR="00000000" w:rsidRPr="00000000">
              <w:rPr>
                <w:sz w:val="18"/>
                <w:szCs w:val="18"/>
                <w:rtl w:val="0"/>
              </w:rPr>
              <w:t xml:space="preserve">La gestión operativa y de ventas del Restaurante Mirellita se realiza en gran medida mediante procesos manuales y distintos canales de atención, como la atención presencial, llamadas telefónicas y mensajería mediante WhatsApp. Esta forma de trabajo puede generar errores en el registro de pedidos y sus modificaciones, cálculos manuales de montos, dificultades en la comunicación de las comandas y una limitada trazabilidad sobre el estado de los pedidos. Asimismo, el control de las ventas y el cierre de la operación diaria requieren tareas manuales por parte del personal.</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18"/>
                <w:szCs w:val="18"/>
                <w:rtl w:val="0"/>
              </w:rPr>
              <w:t xml:space="preserve">El proyecto busca abordar esta problemática mediante un sistema integral que centralice la gestión de pedidos, personalizaciones, pagos, modalidades de atención —retiro, delivery y consumo en el local—, preparación y caja, incorporando además un canal digital para que los clientes puedan realizar sus pedidos. Con ello se busca reducir errores de registro, facilitar la coordinación y trazabilidad de la preparación y disponer de información centralizada para apoyar la operación del restaurante.</w:t>
            </w:r>
            <w:r w:rsidDel="00000000" w:rsidR="00000000" w:rsidRPr="00000000">
              <w:rPr>
                <w:sz w:val="20"/>
                <w:szCs w:val="20"/>
                <w:rtl w:val="0"/>
              </w:rPr>
              <w:t xml:space="preserv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spacing w:after="240" w:before="240" w:lineRule="auto"/>
              <w:jc w:val="both"/>
              <w:rPr>
                <w:sz w:val="18"/>
                <w:szCs w:val="18"/>
              </w:rPr>
            </w:pPr>
            <w:r w:rsidDel="00000000" w:rsidR="00000000" w:rsidRPr="00000000">
              <w:rPr>
                <w:sz w:val="18"/>
                <w:szCs w:val="18"/>
                <w:rtl w:val="0"/>
              </w:rPr>
              <w:t xml:space="preserve">El proyecto contempla el diseño y desarrollo de un sistema integral compuesto por una API REST central, construida con Django y Django REST Framework, utilizando PostgreSQL como sistema de base de datos. El backend concentrará las principales reglas de negocio y proporcionará servicios comunes a las diferentes interfaces del sistema.</w:t>
            </w:r>
          </w:p>
          <w:p w:rsidR="00000000" w:rsidDel="00000000" w:rsidP="00000000" w:rsidRDefault="00000000" w:rsidRPr="00000000" w14:paraId="0000003F">
            <w:pPr>
              <w:spacing w:after="240" w:before="240" w:lineRule="auto"/>
              <w:jc w:val="both"/>
              <w:rPr>
                <w:sz w:val="18"/>
                <w:szCs w:val="18"/>
              </w:rPr>
            </w:pPr>
            <w:r w:rsidDel="00000000" w:rsidR="00000000" w:rsidRPr="00000000">
              <w:rPr>
                <w:sz w:val="18"/>
                <w:szCs w:val="18"/>
                <w:rtl w:val="0"/>
              </w:rPr>
              <w:t xml:space="preserve">La solución contará con una aplicación web desarrollada en Angular, orientada al funcionamiento interno del restaurante e incluyendo el punto de venta (POS), gestión de pedidos, operación de caja y funciones administrativas. Además, se desarrollará una aplicación móvil para clientes utilizando Ionic y Angular, desde la cual podrán consultar el menú, personalizar productos, gestionar su carrito, realizar pedidos y consultar su seguimiento. Capacitor permitirá integrar y empaquetar esta solución como aplicación móvil y acceder a funcionalidades nativas del dispositivo cuando sean requeridas. </w:t>
            </w:r>
          </w:p>
          <w:p w:rsidR="00000000" w:rsidDel="00000000" w:rsidP="00000000" w:rsidRDefault="00000000" w:rsidRPr="00000000" w14:paraId="00000040">
            <w:pPr>
              <w:spacing w:after="240" w:before="240" w:lineRule="auto"/>
              <w:jc w:val="both"/>
              <w:rPr>
                <w:sz w:val="20"/>
                <w:szCs w:val="20"/>
              </w:rPr>
            </w:pPr>
            <w:r w:rsidDel="00000000" w:rsidR="00000000" w:rsidRPr="00000000">
              <w:rPr>
                <w:sz w:val="18"/>
                <w:szCs w:val="18"/>
                <w:rtl w:val="0"/>
              </w:rPr>
              <w:t xml:space="preserve">El desarrollo se apoyará en los requerimientos levantados con el Restaurante Mirellita y en la documentación funcional elaborada por el equipo. Cuando resulte pertinente, podrán revisarse y reutilizarse componentes, reglas o aprendizajes provenientes de prototipos y trabajos previos, previa validación técnica y funcional. El Excel con los datos validados se utilizará como fuente estructurada de referencia para los datos y reglas comprendidos dentro de su ámbito.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2">
            <w:pPr>
              <w:jc w:val="both"/>
              <w:rPr>
                <w:rFonts w:ascii="Calibri" w:cs="Calibri" w:eastAsia="Calibri" w:hAnsi="Calibri"/>
                <w:sz w:val="20"/>
                <w:szCs w:val="20"/>
              </w:rPr>
            </w:pPr>
            <w:r w:rsidDel="00000000" w:rsidR="00000000" w:rsidRPr="00000000">
              <w:rPr>
                <w:sz w:val="18"/>
                <w:szCs w:val="18"/>
                <w:rtl w:val="0"/>
              </w:rPr>
              <w:t xml:space="preserve">El desarrollo del proyecto permite abordar diferentes etapas del ciclo de vida de una solución informática, desde el levantamiento y análisis de requerimientos de un negocio real hasta el diseño, desarrollo, integración y validación del software. Para ello será necesario aplicar conocimientos relacionados con desarrollo backend y frontend, bases de datos relacionales, APIs, aplicaciones web y móviles, pruebas de software, arquitectura y control de versiones.</w:t>
            </w:r>
            <w:r w:rsidDel="00000000" w:rsidR="00000000" w:rsidRPr="00000000">
              <w:rPr>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4">
            <w:pPr>
              <w:jc w:val="both"/>
              <w:rPr>
                <w:rFonts w:ascii="Calibri" w:cs="Calibri" w:eastAsia="Calibri" w:hAnsi="Calibri"/>
                <w:sz w:val="20"/>
                <w:szCs w:val="20"/>
              </w:rPr>
            </w:pPr>
            <w:r w:rsidDel="00000000" w:rsidR="00000000" w:rsidRPr="00000000">
              <w:rPr>
                <w:sz w:val="18"/>
                <w:szCs w:val="18"/>
                <w:rtl w:val="0"/>
              </w:rPr>
              <w:t xml:space="preserve">El proyecto se relaciona con nuestros intereses por continuar fortaleciendo nuestros conocimientos en desarrollo de software, especialmente en desarrollo web, backend, frontend, bases de datos, APIs y arquitectura de sistemas. Trabajar en una solución destinada a un contexto real nos permite integrar conocimientos adquiridos durante la carrera y adquirir experiencia en las distintas etapas necesarias para desarrollar un sistema de software, sin limitar nuestra proyección profesional a una única especialización.</w:t>
            </w:r>
            <w:r w:rsidDel="00000000" w:rsidR="00000000" w:rsidRPr="00000000">
              <w:rPr>
                <w:sz w:val="20"/>
                <w:szCs w:val="20"/>
                <w:rtl w:val="0"/>
              </w:rPr>
              <w:t xml:space="preserve">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6">
            <w:pPr>
              <w:spacing w:after="240" w:before="240" w:line="256.8" w:lineRule="auto"/>
              <w:jc w:val="both"/>
              <w:rPr>
                <w:sz w:val="18"/>
                <w:szCs w:val="18"/>
              </w:rPr>
            </w:pPr>
            <w:r w:rsidDel="00000000" w:rsidR="00000000" w:rsidRPr="00000000">
              <w:rPr>
                <w:sz w:val="18"/>
                <w:szCs w:val="18"/>
                <w:rtl w:val="0"/>
              </w:rPr>
              <w:t xml:space="preserve">El proyecto presenta condiciones favorables para su desarrollo, ya que existe acceso a un cliente real que permite conocer su operación y validar requerimientos y reglas de negocio. Además, el equipo cuenta con trabajo previo de levantamiento funcional, estructuración de datos, diseño de arquitectura y prototipos o activos técnicos que pueden utilizarse como referencia o reutilizarse cuando resulte conveniente, previa revisión. Esto permite abordar la implementación sobre una base de análisis ya desarrollada, sin considerar que el producto final se encuentre previamente construido.</w:t>
            </w:r>
          </w:p>
          <w:p w:rsidR="00000000" w:rsidDel="00000000" w:rsidP="00000000" w:rsidRDefault="00000000" w:rsidRPr="00000000" w14:paraId="00000047">
            <w:pPr>
              <w:spacing w:after="240" w:before="240" w:lineRule="auto"/>
              <w:jc w:val="both"/>
              <w:rPr>
                <w:sz w:val="18"/>
                <w:szCs w:val="18"/>
              </w:rPr>
            </w:pPr>
            <w:r w:rsidDel="00000000" w:rsidR="00000000" w:rsidRPr="00000000">
              <w:rPr>
                <w:sz w:val="18"/>
                <w:szCs w:val="18"/>
                <w:rtl w:val="0"/>
              </w:rPr>
              <w:t xml:space="preserve">Uno de los principales riesgos corresponde al alcance de la solución, debido a que contempla un backend central, una aplicación web/POS y una aplicación móvil dentro de un período académico limitado. Para controlar este riesgo, el desarrollo se estructurará mediante una planificación secuencial por fases respaldada por una Carta Gantt, congelando el alcance formalmente en la fase de análisis y diseño. Las decisiones que dependen de reglas específicas de la operación se validan con el restaurante antes de iniciar la fase de construcción, asegurando la entrega de una versión completa, probada y validable dentro de los plazos establecidos.</w:t>
            </w:r>
          </w:p>
          <w:p w:rsidR="00000000" w:rsidDel="00000000" w:rsidP="00000000" w:rsidRDefault="00000000" w:rsidRPr="00000000" w14:paraId="00000048">
            <w:pPr>
              <w:spacing w:after="240" w:before="240" w:lineRule="auto"/>
              <w:jc w:val="both"/>
              <w:rPr>
                <w:sz w:val="20"/>
                <w:szCs w:val="20"/>
              </w:rPr>
            </w:pPr>
            <w:r w:rsidDel="00000000" w:rsidR="00000000" w:rsidRPr="00000000">
              <w:rPr>
                <w:rtl w:val="0"/>
              </w:rPr>
            </w:r>
          </w:p>
        </w:tc>
      </w:tr>
    </w:tbl>
    <w:p w:rsidR="00000000" w:rsidDel="00000000" w:rsidP="00000000" w:rsidRDefault="00000000" w:rsidRPr="00000000" w14:paraId="00000049">
      <w:pPr>
        <w:rPr>
          <w:b w:val="1"/>
          <w:bCs w:val="1"/>
          <w:color w:val="4472c4"/>
          <w:sz w:val="32"/>
          <w:szCs w:val="3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F">
            <w:pPr>
              <w:jc w:val="both"/>
              <w:rPr>
                <w:rFonts w:ascii="Calibri" w:cs="Calibri" w:eastAsia="Calibri" w:hAnsi="Calibri"/>
                <w:sz w:val="20"/>
                <w:szCs w:val="20"/>
              </w:rPr>
            </w:pPr>
            <w:r w:rsidDel="00000000" w:rsidR="00000000" w:rsidRPr="00000000">
              <w:rPr>
                <w:sz w:val="18"/>
                <w:szCs w:val="18"/>
                <w:rtl w:val="0"/>
              </w:rPr>
              <w:t xml:space="preserve">Desarrollar e implementar un sistema integral de gestión y pedidos para el Restaurante Mirellita, que centralice los procesos de venta y gestión operativa mediante una API REST, una plataforma web interna y una aplicación móvil orientada a clientes. </w:t>
            </w:r>
            <w:r w:rsidDel="00000000" w:rsidR="00000000" w:rsidRPr="00000000">
              <w:rPr>
                <w:sz w:val="20"/>
                <w:szCs w:val="20"/>
                <w:rtl w:val="0"/>
              </w:rPr>
              <w:t xml:space="preserv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1">
            <w:pPr>
              <w:numPr>
                <w:ilvl w:val="0"/>
                <w:numId w:val="1"/>
              </w:numPr>
              <w:spacing w:after="0" w:afterAutospacing="0" w:line="256.8" w:lineRule="auto"/>
              <w:ind w:left="720" w:hanging="360"/>
              <w:jc w:val="both"/>
              <w:rPr>
                <w:sz w:val="20"/>
                <w:szCs w:val="20"/>
              </w:rPr>
            </w:pPr>
            <w:r w:rsidDel="00000000" w:rsidR="00000000" w:rsidRPr="00000000">
              <w:rPr>
                <w:sz w:val="18"/>
                <w:szCs w:val="18"/>
                <w:rtl w:val="0"/>
              </w:rPr>
              <w:t xml:space="preserve">Diseñar e implementar una API REST central con Django y Django REST Framework que gestione de forma consistente la información, las reglas de negocio y los procesos del sistema.</w:t>
            </w:r>
          </w:p>
          <w:p w:rsidR="00000000" w:rsidDel="00000000" w:rsidP="00000000" w:rsidRDefault="00000000" w:rsidRPr="00000000" w14:paraId="00000052">
            <w:pPr>
              <w:numPr>
                <w:ilvl w:val="0"/>
                <w:numId w:val="1"/>
              </w:numPr>
              <w:spacing w:after="0" w:afterAutospacing="0" w:line="256.8" w:lineRule="auto"/>
              <w:ind w:left="720" w:hanging="360"/>
              <w:jc w:val="both"/>
              <w:rPr>
                <w:sz w:val="20"/>
                <w:szCs w:val="20"/>
              </w:rPr>
            </w:pPr>
            <w:r w:rsidDel="00000000" w:rsidR="00000000" w:rsidRPr="00000000">
              <w:rPr>
                <w:sz w:val="18"/>
                <w:szCs w:val="18"/>
                <w:rtl w:val="0"/>
              </w:rPr>
              <w:t xml:space="preserve">Desarrollar una aplicación web en Angular orientada al personal del restaurante, que permita gestionar el punto de venta (POS), pedidos, caja, comandas y funciones administrativas definidas dentro del alcance del proyecto.</w:t>
            </w:r>
          </w:p>
          <w:p w:rsidR="00000000" w:rsidDel="00000000" w:rsidP="00000000" w:rsidRDefault="00000000" w:rsidRPr="00000000" w14:paraId="00000053">
            <w:pPr>
              <w:numPr>
                <w:ilvl w:val="0"/>
                <w:numId w:val="1"/>
              </w:numPr>
              <w:spacing w:after="0" w:afterAutospacing="0" w:line="256.8" w:lineRule="auto"/>
              <w:ind w:left="720" w:hanging="360"/>
              <w:jc w:val="both"/>
              <w:rPr>
                <w:sz w:val="20"/>
                <w:szCs w:val="20"/>
              </w:rPr>
            </w:pPr>
            <w:r w:rsidDel="00000000" w:rsidR="00000000" w:rsidRPr="00000000">
              <w:rPr>
                <w:sz w:val="18"/>
                <w:szCs w:val="18"/>
                <w:rtl w:val="0"/>
              </w:rPr>
              <w:t xml:space="preserve">Desarrollar una aplicación móvil con Ionic y Angular orientada a los clientes, que permita consultar el menú, personalizar productos, gestionar el carrito, realizar pedidos y consultar su seguimiento.</w:t>
            </w:r>
          </w:p>
          <w:p w:rsidR="00000000" w:rsidDel="00000000" w:rsidP="00000000" w:rsidRDefault="00000000" w:rsidRPr="00000000" w14:paraId="00000054">
            <w:pPr>
              <w:numPr>
                <w:ilvl w:val="0"/>
                <w:numId w:val="1"/>
              </w:numPr>
              <w:spacing w:after="0" w:afterAutospacing="0" w:line="256.8" w:lineRule="auto"/>
              <w:ind w:left="720" w:hanging="360"/>
              <w:jc w:val="both"/>
              <w:rPr>
                <w:sz w:val="20"/>
                <w:szCs w:val="20"/>
              </w:rPr>
            </w:pPr>
            <w:r w:rsidDel="00000000" w:rsidR="00000000" w:rsidRPr="00000000">
              <w:rPr>
                <w:sz w:val="18"/>
                <w:szCs w:val="18"/>
                <w:rtl w:val="0"/>
              </w:rPr>
              <w:t xml:space="preserve">Integrar los procesos de catálogo, personalización, promociones, modalidades de atención, pedidos y pagos mediante reglas de negocio centralizadas, asegurando la consistencia de la información entre las distintas interfaces del sistema.</w:t>
            </w:r>
          </w:p>
          <w:p w:rsidR="00000000" w:rsidDel="00000000" w:rsidP="00000000" w:rsidRDefault="00000000" w:rsidRPr="00000000" w14:paraId="00000055">
            <w:pPr>
              <w:numPr>
                <w:ilvl w:val="0"/>
                <w:numId w:val="1"/>
              </w:numPr>
              <w:ind w:left="720" w:hanging="360"/>
              <w:jc w:val="both"/>
              <w:rPr>
                <w:sz w:val="20"/>
                <w:szCs w:val="20"/>
              </w:rPr>
            </w:pPr>
            <w:r w:rsidDel="00000000" w:rsidR="00000000" w:rsidRPr="00000000">
              <w:rPr>
                <w:sz w:val="18"/>
                <w:szCs w:val="18"/>
                <w:rtl w:val="0"/>
              </w:rPr>
              <w:t xml:space="preserve">Validar el funcionamiento de la solución mediante pruebas de software que permitan verificar las funcionalidades implementadas, las principales reglas de negocio y la integración entre sus componentes.</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C">
            <w:pPr>
              <w:spacing w:after="240" w:before="240" w:line="256.8" w:lineRule="auto"/>
              <w:jc w:val="both"/>
              <w:rPr>
                <w:sz w:val="18"/>
                <w:szCs w:val="18"/>
              </w:rPr>
            </w:pPr>
            <w:r w:rsidDel="00000000" w:rsidR="00000000" w:rsidRPr="00000000">
              <w:rPr>
                <w:sz w:val="18"/>
                <w:szCs w:val="18"/>
                <w:rtl w:val="0"/>
              </w:rPr>
              <w:t xml:space="preserve">Para abordar el desarrollo del proyecto, se utilizará una </w:t>
            </w:r>
            <w:r w:rsidDel="00000000" w:rsidR="00000000" w:rsidRPr="00000000">
              <w:rPr>
                <w:b w:val="1"/>
                <w:bCs w:val="1"/>
                <w:sz w:val="18"/>
                <w:szCs w:val="18"/>
                <w:rtl w:val="0"/>
              </w:rPr>
              <w:t xml:space="preserve">metodología tradicional o en Cascada (Waterfall)</w:t>
            </w:r>
            <w:r w:rsidDel="00000000" w:rsidR="00000000" w:rsidRPr="00000000">
              <w:rPr>
                <w:sz w:val="18"/>
                <w:szCs w:val="18"/>
                <w:rtl w:val="0"/>
              </w:rPr>
              <w:t xml:space="preserve">, basada en un enfoque secuencial y estructurado por fases definidas de la Ingeniería de Software. El proyecto avanzará de manera ordenada a través del ciclo de vida del software, asegurando que cada etapa se complete, valide y documente formalmente como insumo obligatorio antes de iniciar la siguiente fase.</w:t>
            </w:r>
          </w:p>
          <w:p w:rsidR="00000000" w:rsidDel="00000000" w:rsidP="00000000" w:rsidRDefault="00000000" w:rsidRPr="00000000" w14:paraId="0000005D">
            <w:pPr>
              <w:spacing w:after="240" w:before="240" w:line="256.8" w:lineRule="auto"/>
              <w:jc w:val="both"/>
              <w:rPr>
                <w:sz w:val="18"/>
                <w:szCs w:val="18"/>
              </w:rPr>
            </w:pPr>
            <w:r w:rsidDel="00000000" w:rsidR="00000000" w:rsidRPr="00000000">
              <w:rPr>
                <w:sz w:val="18"/>
                <w:szCs w:val="18"/>
                <w:rtl w:val="0"/>
              </w:rPr>
              <w:t xml:space="preserve">El desarrollo se realizará a partir de los requerimientos formalizados con el Restaurante Mirellita, orientando la arquitectura hacia la centralización de las reglas de negocio en una API REST y la posterior construcción de las aplicaciones web y móvil que consumirán dichos servicios.</w:t>
            </w:r>
          </w:p>
          <w:p w:rsidR="00000000" w:rsidDel="00000000" w:rsidP="00000000" w:rsidRDefault="00000000" w:rsidRPr="00000000" w14:paraId="0000005E">
            <w:pPr>
              <w:numPr>
                <w:ilvl w:val="0"/>
                <w:numId w:val="3"/>
              </w:numPr>
              <w:spacing w:after="0" w:afterAutospacing="0" w:before="240" w:line="256.8" w:lineRule="auto"/>
              <w:ind w:left="720" w:hanging="360"/>
              <w:rPr>
                <w:sz w:val="18"/>
                <w:szCs w:val="18"/>
              </w:rPr>
            </w:pPr>
            <w:r w:rsidDel="00000000" w:rsidR="00000000" w:rsidRPr="00000000">
              <w:rPr>
                <w:b w:val="1"/>
                <w:bCs w:val="1"/>
                <w:sz w:val="18"/>
                <w:szCs w:val="18"/>
                <w:rtl w:val="0"/>
              </w:rPr>
              <w:t xml:space="preserve">Fase 1: Análisis y Especificación de Requerimientos:</w:t>
            </w:r>
            <w:r w:rsidDel="00000000" w:rsidR="00000000" w:rsidRPr="00000000">
              <w:rPr>
                <w:sz w:val="18"/>
                <w:szCs w:val="18"/>
                <w:rtl w:val="0"/>
              </w:rPr>
              <w:t xml:space="preserve"> Contempla el levantamiento, análisis y consolidación formal de los requerimientos funcionales y no funcionales del Restaurante Mirellita. Se definen las reglas de negocio operativas, los casos de uso, la estructura de datos del catálogo (basada en el archivo Excel y activos gráficos provistos por el cliente) y el alcance definitivo del sistema.</w:t>
            </w:r>
          </w:p>
          <w:p w:rsidR="00000000" w:rsidDel="00000000" w:rsidP="00000000" w:rsidRDefault="00000000" w:rsidRPr="00000000" w14:paraId="0000005F">
            <w:pPr>
              <w:numPr>
                <w:ilvl w:val="0"/>
                <w:numId w:val="3"/>
              </w:numPr>
              <w:spacing w:after="0" w:afterAutospacing="0" w:before="0" w:beforeAutospacing="0" w:line="256.8" w:lineRule="auto"/>
              <w:ind w:left="720" w:hanging="360"/>
              <w:rPr>
                <w:sz w:val="18"/>
                <w:szCs w:val="18"/>
              </w:rPr>
            </w:pPr>
            <w:r w:rsidDel="00000000" w:rsidR="00000000" w:rsidRPr="00000000">
              <w:rPr>
                <w:b w:val="1"/>
                <w:bCs w:val="1"/>
                <w:sz w:val="18"/>
                <w:szCs w:val="18"/>
                <w:rtl w:val="0"/>
              </w:rPr>
              <w:t xml:space="preserve">Fase 2: Diseño del Sistema y Arquitectura:</w:t>
            </w:r>
            <w:r w:rsidDel="00000000" w:rsidR="00000000" w:rsidRPr="00000000">
              <w:rPr>
                <w:sz w:val="18"/>
                <w:szCs w:val="18"/>
                <w:rtl w:val="0"/>
              </w:rPr>
              <w:t xml:space="preserve"> Corresponde a la especificación técnica de la solución. Se diseña la arquitectura general del sistema (API REST con Django, cliente web POS con Angular y app móvil con Ionic/Capacitor), el modelo relacional de la base de datos en PostgreSQL, el diseño de interfaces de usuario (UI/UX) y la planificación de los procesos de migración e ingesta de datos.</w:t>
            </w:r>
          </w:p>
          <w:p w:rsidR="00000000" w:rsidDel="00000000" w:rsidP="00000000" w:rsidRDefault="00000000" w:rsidRPr="00000000" w14:paraId="00000060">
            <w:pPr>
              <w:numPr>
                <w:ilvl w:val="0"/>
                <w:numId w:val="3"/>
              </w:numPr>
              <w:spacing w:after="0" w:afterAutospacing="0" w:before="0" w:beforeAutospacing="0" w:line="256.8" w:lineRule="auto"/>
              <w:ind w:left="720" w:hanging="360"/>
              <w:rPr>
                <w:sz w:val="18"/>
                <w:szCs w:val="18"/>
              </w:rPr>
            </w:pPr>
            <w:r w:rsidDel="00000000" w:rsidR="00000000" w:rsidRPr="00000000">
              <w:rPr>
                <w:b w:val="1"/>
                <w:bCs w:val="1"/>
                <w:sz w:val="18"/>
                <w:szCs w:val="18"/>
                <w:rtl w:val="0"/>
              </w:rPr>
              <w:t xml:space="preserve">Fase 3: Implementación (Codificación y Carga de Datos):</w:t>
            </w:r>
            <w:r w:rsidDel="00000000" w:rsidR="00000000" w:rsidRPr="00000000">
              <w:rPr>
                <w:sz w:val="18"/>
                <w:szCs w:val="18"/>
                <w:rtl w:val="0"/>
              </w:rPr>
              <w:t xml:space="preserve"> Con los diseños aprobados, se procede a la construcción del software. Incluye el desarrollo del backend centralizado en Django y Django REST Framework, el desarrollo del punto de venta (POS) y módulo administrativo en Angular, el desarrollo de la aplicación móvil para clientes en Ionic, y la ejecución del proceso ETL para la ingesta de datos del catálogo desde Excel y la vinculación de imágenes (</w:t>
            </w:r>
            <w:r w:rsidDel="00000000" w:rsidR="00000000" w:rsidRPr="00000000">
              <w:rPr>
                <w:i w:val="1"/>
                <w:iCs w:val="1"/>
                <w:sz w:val="18"/>
                <w:szCs w:val="18"/>
                <w:rtl w:val="0"/>
              </w:rPr>
              <w:t xml:space="preserve">Media Assets</w:t>
            </w:r>
            <w:r w:rsidDel="00000000" w:rsidR="00000000" w:rsidRPr="00000000">
              <w:rPr>
                <w:sz w:val="18"/>
                <w:szCs w:val="18"/>
                <w:rtl w:val="0"/>
              </w:rPr>
              <w:t xml:space="preserve">).</w:t>
            </w:r>
          </w:p>
          <w:p w:rsidR="00000000" w:rsidDel="00000000" w:rsidP="00000000" w:rsidRDefault="00000000" w:rsidRPr="00000000" w14:paraId="00000061">
            <w:pPr>
              <w:numPr>
                <w:ilvl w:val="0"/>
                <w:numId w:val="3"/>
              </w:numPr>
              <w:spacing w:after="0" w:afterAutospacing="0" w:before="0" w:beforeAutospacing="0" w:line="256.8" w:lineRule="auto"/>
              <w:ind w:left="720" w:hanging="360"/>
              <w:rPr>
                <w:sz w:val="18"/>
                <w:szCs w:val="18"/>
              </w:rPr>
            </w:pPr>
            <w:r w:rsidDel="00000000" w:rsidR="00000000" w:rsidRPr="00000000">
              <w:rPr>
                <w:b w:val="1"/>
                <w:bCs w:val="1"/>
                <w:sz w:val="18"/>
                <w:szCs w:val="18"/>
                <w:rtl w:val="0"/>
              </w:rPr>
              <w:t xml:space="preserve">Fase 4: Verificación, Pruebas e Integración (QA):</w:t>
            </w:r>
            <w:r w:rsidDel="00000000" w:rsidR="00000000" w:rsidRPr="00000000">
              <w:rPr>
                <w:sz w:val="18"/>
                <w:szCs w:val="18"/>
                <w:rtl w:val="0"/>
              </w:rPr>
              <w:t xml:space="preserve"> Una vez concluida la codificación de los módulos, se ejecuta el plan de pruebas integral sobre la solución ensamblada. Se verifican las 60 pruebas documentadas, evaluando pruebas unitarias, de integración, de regresión y de aceptación del usuario (UAT) para garantizar la calidad, seguridad (JWT) y el cumplimiento de las reglas de negocio antes del despliegue.</w:t>
            </w:r>
          </w:p>
          <w:p w:rsidR="00000000" w:rsidDel="00000000" w:rsidP="00000000" w:rsidRDefault="00000000" w:rsidRPr="00000000" w14:paraId="00000062">
            <w:pPr>
              <w:numPr>
                <w:ilvl w:val="0"/>
                <w:numId w:val="3"/>
              </w:numPr>
              <w:spacing w:after="240" w:before="0" w:beforeAutospacing="0" w:line="256.8" w:lineRule="auto"/>
              <w:ind w:left="720" w:hanging="360"/>
              <w:rPr>
                <w:sz w:val="18"/>
                <w:szCs w:val="18"/>
              </w:rPr>
            </w:pPr>
            <w:r w:rsidDel="00000000" w:rsidR="00000000" w:rsidRPr="00000000">
              <w:rPr>
                <w:b w:val="1"/>
                <w:bCs w:val="1"/>
                <w:sz w:val="18"/>
                <w:szCs w:val="18"/>
                <w:rtl w:val="0"/>
              </w:rPr>
              <w:t xml:space="preserve">Fase 5: Despliegue y Entrega Final:</w:t>
            </w:r>
            <w:r w:rsidDel="00000000" w:rsidR="00000000" w:rsidRPr="00000000">
              <w:rPr>
                <w:sz w:val="18"/>
                <w:szCs w:val="18"/>
                <w:rtl w:val="0"/>
              </w:rPr>
              <w:t xml:space="preserve"> Configuración del entorno de producción, despliegue de los servicios backend, las plataformas web y móvil, y la entrega formal de la solución y su documentación al Restaurante Mirellita y a la institución.</w:t>
            </w:r>
          </w:p>
          <w:p w:rsidR="00000000" w:rsidDel="00000000" w:rsidP="00000000" w:rsidRDefault="00000000" w:rsidRPr="00000000" w14:paraId="00000063">
            <w:pPr>
              <w:spacing w:after="240" w:before="240" w:line="256.8" w:lineRule="auto"/>
              <w:jc w:val="both"/>
              <w:rPr>
                <w:sz w:val="18"/>
                <w:szCs w:val="18"/>
              </w:rPr>
            </w:pPr>
            <w:r w:rsidDel="00000000" w:rsidR="00000000" w:rsidRPr="00000000">
              <w:rPr>
                <w:b w:val="1"/>
                <w:bCs w:val="1"/>
                <w:sz w:val="18"/>
                <w:szCs w:val="18"/>
                <w:rtl w:val="0"/>
              </w:rPr>
              <w:t xml:space="preserve">Gestión del Proyecto y Flujo de Desarrollo:</w:t>
            </w:r>
            <w:r w:rsidDel="00000000" w:rsidR="00000000" w:rsidRPr="00000000">
              <w:rPr>
                <w:sz w:val="18"/>
                <w:szCs w:val="18"/>
                <w:rtl w:val="0"/>
              </w:rPr>
              <w:t xml:space="preserve"> El proyecto se organizará linealmente mediante un cronograma de trabajo (Carta Gantt) dividido por fases e hitos de control. La asignación de actividades se realiza según las etapas del ciclo de vida en cascada. El control de versiones del código fuente se gestionará con Git y GitHub mediante ramas de trabajo organizadas por componentes y módulos, requiriendo revisiones de código (</w:t>
            </w:r>
            <w:r w:rsidDel="00000000" w:rsidR="00000000" w:rsidRPr="00000000">
              <w:rPr>
                <w:i w:val="1"/>
                <w:iCs w:val="1"/>
                <w:sz w:val="18"/>
                <w:szCs w:val="18"/>
                <w:rtl w:val="0"/>
              </w:rPr>
              <w:t xml:space="preserve">Pull Requests</w:t>
            </w:r>
            <w:r w:rsidDel="00000000" w:rsidR="00000000" w:rsidRPr="00000000">
              <w:rPr>
                <w:sz w:val="18"/>
                <w:szCs w:val="18"/>
                <w:rtl w:val="0"/>
              </w:rPr>
              <w:t xml:space="preserve"> y </w:t>
            </w:r>
            <w:r w:rsidDel="00000000" w:rsidR="00000000" w:rsidRPr="00000000">
              <w:rPr>
                <w:i w:val="1"/>
                <w:iCs w:val="1"/>
                <w:sz w:val="18"/>
                <w:szCs w:val="18"/>
                <w:rtl w:val="0"/>
              </w:rPr>
              <w:t xml:space="preserve">Code Review</w:t>
            </w:r>
            <w:r w:rsidDel="00000000" w:rsidR="00000000" w:rsidRPr="00000000">
              <w:rPr>
                <w:sz w:val="18"/>
                <w:szCs w:val="18"/>
                <w:rtl w:val="0"/>
              </w:rPr>
              <w:t xml:space="preserve">) antes de integrar las versiones estables a la rama principal.</w:t>
            </w:r>
          </w:p>
          <w:p w:rsidR="00000000" w:rsidDel="00000000" w:rsidP="00000000" w:rsidRDefault="00000000" w:rsidRPr="00000000" w14:paraId="00000064">
            <w:pPr>
              <w:spacing w:after="240" w:before="240" w:line="256.8" w:lineRule="auto"/>
              <w:jc w:val="both"/>
              <w:rPr>
                <w:sz w:val="18"/>
                <w:szCs w:val="18"/>
              </w:rPr>
            </w:pPr>
            <w:r w:rsidDel="00000000" w:rsidR="00000000" w:rsidRPr="00000000">
              <w:rPr>
                <w:b w:val="1"/>
                <w:bCs w:val="1"/>
                <w:sz w:val="18"/>
                <w:szCs w:val="18"/>
                <w:rtl w:val="0"/>
              </w:rPr>
              <w:t xml:space="preserve">Estrategia de Calidad, Documentación y Validación:</w:t>
            </w:r>
            <w:r w:rsidDel="00000000" w:rsidR="00000000" w:rsidRPr="00000000">
              <w:rPr>
                <w:sz w:val="18"/>
                <w:szCs w:val="18"/>
                <w:rtl w:val="0"/>
              </w:rPr>
              <w:t xml:space="preserve"> La estrategia de calidad se fundamenta en la trazabilidad directa entre la especificación de requerimientos y los entregables de cada fase. Cada etapa generará documentación técnica formal que servirá de insumo para la fase posterior.</w:t>
            </w:r>
          </w:p>
          <w:p w:rsidR="00000000" w:rsidDel="00000000" w:rsidP="00000000" w:rsidRDefault="00000000" w:rsidRPr="00000000" w14:paraId="00000065">
            <w:pPr>
              <w:spacing w:after="240" w:before="240" w:line="256.8" w:lineRule="auto"/>
              <w:jc w:val="both"/>
              <w:rPr>
                <w:sz w:val="18"/>
                <w:szCs w:val="18"/>
              </w:rPr>
            </w:pPr>
            <w:r w:rsidDel="00000000" w:rsidR="00000000" w:rsidRPr="00000000">
              <w:rPr>
                <w:b w:val="1"/>
                <w:bCs w:val="1"/>
                <w:sz w:val="18"/>
                <w:szCs w:val="18"/>
                <w:rtl w:val="0"/>
              </w:rPr>
              <w:t xml:space="preserve">Funciones, Tareas y Responsabilidades del Equipo:</w:t>
            </w:r>
            <w:r w:rsidDel="00000000" w:rsidR="00000000" w:rsidRPr="00000000">
              <w:rPr>
                <w:sz w:val="18"/>
                <w:szCs w:val="18"/>
                <w:rtl w:val="0"/>
              </w:rPr>
              <w:t xml:space="preserve"> El equipo está compuesto por Hubert Jerson Huaman Moreno, Karina Escobar Navarro y Alexia Cano Cuminao. Las responsabilidades se distribuyen de manera estructurada según las fases del proyecto: levantamiento y formalización de requerimientos, diseño de arquitectura y base de datos, desarrollo backend y frontend, ejecución del proceso ETL para la migración del catálogo e imágenes, ejecución del plan de pruebas (QA) y elaboración de la documentación técnica final.</w:t>
            </w:r>
          </w:p>
          <w:p w:rsidR="00000000" w:rsidDel="00000000" w:rsidP="00000000" w:rsidRDefault="00000000" w:rsidRPr="00000000" w14:paraId="00000066">
            <w:pPr>
              <w:spacing w:line="256.8" w:lineRule="auto"/>
              <w:jc w:val="both"/>
              <w:rPr>
                <w:sz w:val="18"/>
                <w:szCs w:val="18"/>
              </w:rPr>
            </w:pPr>
            <w:r w:rsidDel="00000000" w:rsidR="00000000" w:rsidRPr="00000000">
              <w:rPr>
                <w:rtl w:val="0"/>
              </w:rPr>
            </w:r>
          </w:p>
          <w:p w:rsidR="00000000" w:rsidDel="00000000" w:rsidP="00000000" w:rsidRDefault="00000000" w:rsidRPr="00000000" w14:paraId="00000067">
            <w:pPr>
              <w:spacing w:line="256.8" w:lineRule="auto"/>
              <w:jc w:val="both"/>
              <w:rPr>
                <w:sz w:val="18"/>
                <w:szCs w:val="18"/>
              </w:rPr>
            </w:pPr>
            <w:r w:rsidDel="00000000" w:rsidR="00000000" w:rsidRPr="00000000">
              <w:rPr>
                <w:rtl w:val="0"/>
              </w:rPr>
            </w:r>
          </w:p>
          <w:p w:rsidR="00000000" w:rsidDel="00000000" w:rsidP="00000000" w:rsidRDefault="00000000" w:rsidRPr="00000000" w14:paraId="00000068">
            <w:pPr>
              <w:jc w:val="both"/>
              <w:rPr>
                <w:sz w:val="20"/>
                <w:szCs w:val="20"/>
              </w:rPr>
            </w:pPr>
            <w:r w:rsidDel="00000000" w:rsidR="00000000" w:rsidRPr="00000000">
              <w:rPr>
                <w:rtl w:val="0"/>
              </w:rPr>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15"/>
        <w:gridCol w:w="3855"/>
        <w:gridCol w:w="2550"/>
        <w:tblGridChange w:id="0">
          <w:tblGrid>
            <w:gridCol w:w="1845"/>
            <w:gridCol w:w="1815"/>
            <w:gridCol w:w="3855"/>
            <w:gridCol w:w="2550"/>
          </w:tblGrid>
        </w:tblGridChange>
      </w:tblGrid>
      <w:tr>
        <w:trPr>
          <w:cantSplit w:val="0"/>
          <w:trHeight w:val="362" w:hRule="atLeast"/>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4">
            <w:pPr>
              <w:jc w:val="both"/>
              <w:rPr/>
            </w:pPr>
            <w:r w:rsidDel="00000000" w:rsidR="00000000" w:rsidRPr="00000000">
              <w:rPr>
                <w:rtl w:val="0"/>
              </w:rPr>
              <w:t xml:space="preserve">Repositorio de Github, ERS, Kick Off y Carta Gantt </w:t>
            </w:r>
          </w:p>
        </w:tc>
        <w:tc>
          <w:tcPr/>
          <w:p w:rsidR="00000000" w:rsidDel="00000000" w:rsidP="00000000" w:rsidRDefault="00000000" w:rsidRPr="00000000" w14:paraId="00000075">
            <w:pPr>
              <w:jc w:val="both"/>
              <w:rPr/>
            </w:pPr>
            <w:r w:rsidDel="00000000" w:rsidR="00000000" w:rsidRPr="00000000">
              <w:rPr>
                <w:rtl w:val="0"/>
              </w:rPr>
              <w:t xml:space="preserve">Repositorio en GitHub con las evidencias individuales y grupales, acompañado del Documento de Especificación de Requerimientos y cronograma de actividades.</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Permite formalizar la fase de levantamiento para definir los alcances, costos y plazo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8">
            <w:pPr>
              <w:tabs>
                <w:tab w:val="center" w:leader="none" w:pos="4419"/>
                <w:tab w:val="right" w:leader="none" w:pos="8838"/>
              </w:tabs>
              <w:spacing w:after="0" w:line="240" w:lineRule="auto"/>
              <w:jc w:val="both"/>
              <w:rPr>
                <w:i w:val="0"/>
                <w:iCs w:val="0"/>
                <w:smallCaps w:val="0"/>
                <w:strike w:val="0"/>
                <w:sz w:val="22"/>
                <w:szCs w:val="22"/>
                <w:u w:val="none"/>
                <w:shd w:fill="auto" w:val="clear"/>
                <w:vertAlign w:val="baseline"/>
              </w:rPr>
            </w:pPr>
            <w:r w:rsidDel="00000000" w:rsidR="00000000" w:rsidRPr="00000000">
              <w:rPr>
                <w:rtl w:val="0"/>
              </w:rPr>
              <w:t xml:space="preserve">DAS</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Documento que detalla la arquitectura del sistema (diagramas de componentes, flujos), el modelo de base de datos relacional (PostgreSQL).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validar que el diseño técnico estructurado soporta correctamente las reglas de negocio del Restaurante Mirellita antes de iniciar la etapa de codificación profunda.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7C">
            <w:pPr>
              <w:tabs>
                <w:tab w:val="center" w:leader="none" w:pos="4419"/>
                <w:tab w:val="right" w:leader="none" w:pos="8838"/>
              </w:tabs>
              <w:spacing w:after="0" w:line="240" w:lineRule="auto"/>
              <w:jc w:val="both"/>
              <w:rPr>
                <w:i w:val="0"/>
                <w:iCs w:val="0"/>
                <w:smallCaps w:val="0"/>
                <w:strike w:val="0"/>
                <w:sz w:val="22"/>
                <w:szCs w:val="22"/>
                <w:u w:val="none"/>
                <w:shd w:fill="auto" w:val="clear"/>
                <w:vertAlign w:val="baseline"/>
              </w:rPr>
            </w:pPr>
            <w:r w:rsidDel="00000000" w:rsidR="00000000" w:rsidRPr="00000000">
              <w:rPr>
                <w:rtl w:val="0"/>
              </w:rPr>
              <w:t xml:space="preserve">Prototipo</w:t>
            </w:r>
            <w:r w:rsidDel="00000000" w:rsidR="00000000" w:rsidRPr="00000000">
              <w:rPr>
                <w:rtl w:val="0"/>
              </w:rPr>
            </w:r>
          </w:p>
        </w:tc>
        <w:tc>
          <w:tcPr/>
          <w:p w:rsidR="00000000" w:rsidDel="00000000" w:rsidP="00000000" w:rsidRDefault="00000000" w:rsidRPr="00000000" w14:paraId="0000007D">
            <w:pPr>
              <w:tabs>
                <w:tab w:val="center" w:leader="none" w:pos="4419"/>
                <w:tab w:val="right" w:leader="none" w:pos="8838"/>
              </w:tabs>
              <w:spacing w:after="0" w:line="240" w:lineRule="auto"/>
              <w:jc w:val="both"/>
              <w:rPr/>
            </w:pPr>
            <w:r w:rsidDel="00000000" w:rsidR="00000000" w:rsidRPr="00000000">
              <w:rPr>
                <w:rtl w:val="0"/>
              </w:rPr>
              <w:t xml:space="preserve">Mockup interactivo de la interfaz (UI/UX).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rtl w:val="0"/>
              </w:rPr>
              <w:t xml:space="preserve">Permite validar el diseño con el cliente previo al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tabs>
                <w:tab w:val="center" w:leader="none" w:pos="4419"/>
                <w:tab w:val="right" w:leader="none" w:pos="8838"/>
              </w:tabs>
              <w:spacing w:after="0" w:line="240" w:lineRule="auto"/>
              <w:jc w:val="both"/>
              <w:rPr/>
            </w:pPr>
            <w:r w:rsidDel="00000000" w:rsidR="00000000" w:rsidRPr="00000000">
              <w:rPr>
                <w:rtl w:val="0"/>
              </w:rPr>
              <w:t xml:space="preserve">Final</w:t>
            </w:r>
          </w:p>
        </w:tc>
        <w:tc>
          <w:tcPr/>
          <w:p w:rsidR="00000000" w:rsidDel="00000000" w:rsidP="00000000" w:rsidRDefault="00000000" w:rsidRPr="00000000" w14:paraId="00000081">
            <w:pPr>
              <w:tabs>
                <w:tab w:val="center" w:leader="none" w:pos="4419"/>
                <w:tab w:val="right" w:leader="none" w:pos="8838"/>
              </w:tabs>
              <w:spacing w:after="0" w:line="240" w:lineRule="auto"/>
              <w:jc w:val="both"/>
              <w:rPr/>
            </w:pPr>
            <w:r w:rsidDel="00000000" w:rsidR="00000000" w:rsidRPr="00000000">
              <w:rPr>
                <w:rtl w:val="0"/>
              </w:rPr>
              <w:t xml:space="preserve">Página Web y App Móvil</w:t>
            </w:r>
          </w:p>
        </w:tc>
        <w:tc>
          <w:tcPr/>
          <w:p w:rsidR="00000000" w:rsidDel="00000000" w:rsidP="00000000" w:rsidRDefault="00000000" w:rsidRPr="00000000" w14:paraId="00000082">
            <w:pPr>
              <w:tabs>
                <w:tab w:val="center" w:leader="none" w:pos="4419"/>
                <w:tab w:val="right" w:leader="none" w:pos="8838"/>
              </w:tabs>
              <w:spacing w:after="0" w:line="240" w:lineRule="auto"/>
              <w:jc w:val="both"/>
              <w:rPr/>
            </w:pPr>
            <w:r w:rsidDel="00000000" w:rsidR="00000000" w:rsidRPr="00000000">
              <w:rPr>
                <w:rtl w:val="0"/>
              </w:rPr>
              <w:t xml:space="preserve">Software desarrollado y funcional </w:t>
            </w:r>
          </w:p>
        </w:tc>
        <w:tc>
          <w:tcPr/>
          <w:p w:rsidR="00000000" w:rsidDel="00000000" w:rsidP="00000000" w:rsidRDefault="00000000" w:rsidRPr="00000000" w14:paraId="00000083">
            <w:pPr>
              <w:tabs>
                <w:tab w:val="center" w:leader="none" w:pos="4419"/>
                <w:tab w:val="right" w:leader="none" w:pos="8838"/>
              </w:tabs>
              <w:spacing w:after="0" w:line="240" w:lineRule="auto"/>
              <w:jc w:val="both"/>
              <w:rPr/>
            </w:pPr>
            <w:r w:rsidDel="00000000" w:rsidR="00000000" w:rsidRPr="00000000">
              <w:rPr>
                <w:rtl w:val="0"/>
              </w:rPr>
              <w:t xml:space="preserve">Es el producto principal del proyecto APT, el cual da solución directa a la problemática de gestión y pedidos del cliente real. </w:t>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0">
            <w:pPr>
              <w:jc w:val="both"/>
              <w:rPr>
                <w:rFonts w:ascii="Calibri" w:cs="Calibri" w:eastAsia="Calibri" w:hAnsi="Calibri"/>
                <w:sz w:val="18"/>
                <w:szCs w:val="18"/>
              </w:rPr>
            </w:pPr>
            <w:r w:rsidDel="00000000" w:rsidR="00000000" w:rsidRPr="00000000">
              <w:rPr>
                <w:sz w:val="18"/>
                <w:szCs w:val="18"/>
                <w:rtl w:val="0"/>
              </w:rPr>
              <w:t xml:space="preserve">Pensamiento Crítico y Analítico / Gestión de Proyectos TI </w:t>
            </w:r>
            <w:r w:rsidDel="00000000" w:rsidR="00000000" w:rsidRPr="00000000">
              <w:rPr>
                <w:rtl w:val="0"/>
              </w:rPr>
            </w:r>
          </w:p>
        </w:tc>
        <w:tc>
          <w:tcPr/>
          <w:p w:rsidR="00000000" w:rsidDel="00000000" w:rsidP="00000000" w:rsidRDefault="00000000" w:rsidRPr="00000000" w14:paraId="000000A1">
            <w:pPr>
              <w:jc w:val="both"/>
              <w:rPr>
                <w:sz w:val="18"/>
                <w:szCs w:val="18"/>
              </w:rPr>
            </w:pPr>
            <w:r w:rsidDel="00000000" w:rsidR="00000000" w:rsidRPr="00000000">
              <w:rPr>
                <w:sz w:val="18"/>
                <w:szCs w:val="18"/>
                <w:rtl w:val="0"/>
              </w:rPr>
              <w:t xml:space="preserve">Análisis y consolidación de requerimientos </w:t>
            </w:r>
          </w:p>
        </w:tc>
        <w:tc>
          <w:tcPr/>
          <w:p w:rsidR="00000000" w:rsidDel="00000000" w:rsidP="00000000" w:rsidRDefault="00000000" w:rsidRPr="00000000" w14:paraId="000000A2">
            <w:pPr>
              <w:jc w:val="both"/>
              <w:rPr>
                <w:sz w:val="18"/>
                <w:szCs w:val="18"/>
              </w:rPr>
            </w:pPr>
            <w:r w:rsidDel="00000000" w:rsidR="00000000" w:rsidRPr="00000000">
              <w:rPr>
                <w:sz w:val="18"/>
                <w:szCs w:val="18"/>
                <w:rtl w:val="0"/>
              </w:rPr>
              <w:t xml:space="preserve">Levantamiento del problema, análisis de reglas de negocio y consolidación de la información necesaria. </w:t>
            </w:r>
          </w:p>
        </w:tc>
        <w:tc>
          <w:tcPr/>
          <w:p w:rsidR="00000000" w:rsidDel="00000000" w:rsidP="00000000" w:rsidRDefault="00000000" w:rsidRPr="00000000" w14:paraId="000000A3">
            <w:pPr>
              <w:jc w:val="both"/>
              <w:rPr>
                <w:rFonts w:ascii="Calibri" w:cs="Calibri" w:eastAsia="Calibri" w:hAnsi="Calibri"/>
                <w:sz w:val="18"/>
                <w:szCs w:val="18"/>
              </w:rPr>
            </w:pPr>
            <w:r w:rsidDel="00000000" w:rsidR="00000000" w:rsidRPr="00000000">
              <w:rPr>
                <w:sz w:val="18"/>
                <w:szCs w:val="18"/>
                <w:rtl w:val="0"/>
              </w:rPr>
              <w:t xml:space="preserve">Entrevistas con cliente,Excel con datos validados , catálogo de productos.</w:t>
            </w:r>
            <w:r w:rsidDel="00000000" w:rsidR="00000000" w:rsidRPr="00000000">
              <w:rPr>
                <w:rtl w:val="0"/>
              </w:rPr>
            </w:r>
          </w:p>
        </w:tc>
        <w:tc>
          <w:tcPr>
            <w:tcBorders>
              <w:right w:color="ffffff" w:space="0" w:sz="4" w:val="single"/>
            </w:tcBorders>
          </w:tcPr>
          <w:p w:rsidR="00000000" w:rsidDel="00000000" w:rsidP="00000000" w:rsidRDefault="00000000" w:rsidRPr="00000000" w14:paraId="000000A4">
            <w:pPr>
              <w:jc w:val="both"/>
              <w:rPr>
                <w:rFonts w:ascii="Calibri" w:cs="Calibri" w:eastAsia="Calibri" w:hAnsi="Calibri"/>
                <w:sz w:val="18"/>
                <w:szCs w:val="18"/>
              </w:rPr>
            </w:pPr>
            <w:r w:rsidDel="00000000" w:rsidR="00000000" w:rsidRPr="00000000">
              <w:rPr>
                <w:sz w:val="18"/>
                <w:szCs w:val="18"/>
                <w:rtl w:val="0"/>
              </w:rPr>
              <w:t xml:space="preserve">1 semana</w:t>
            </w:r>
            <w:r w:rsidDel="00000000" w:rsidR="00000000" w:rsidRPr="00000000">
              <w:rPr>
                <w:rtl w:val="0"/>
              </w:rPr>
            </w:r>
          </w:p>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b w:val="1"/>
                <w:bCs w:val="1"/>
                <w:sz w:val="18"/>
                <w:szCs w:val="18"/>
              </w:rPr>
            </w:pPr>
            <w:r w:rsidDel="00000000" w:rsidR="00000000" w:rsidRPr="00000000">
              <w:rPr>
                <w:b w:val="1"/>
                <w:bCs w:val="1"/>
                <w:sz w:val="18"/>
                <w:szCs w:val="18"/>
                <w:rtl w:val="0"/>
              </w:rPr>
              <w:t xml:space="preserve">Equipo Completo</w:t>
            </w:r>
          </w:p>
        </w:tc>
        <w:tc>
          <w:tcPr/>
          <w:p w:rsidR="00000000" w:rsidDel="00000000" w:rsidP="00000000" w:rsidRDefault="00000000" w:rsidRPr="00000000" w14:paraId="000000A7">
            <w:pPr>
              <w:jc w:val="both"/>
              <w:rPr>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Acceso directo a la operación del restaurante. </w:t>
            </w:r>
            <w:r w:rsidDel="00000000" w:rsidR="00000000" w:rsidRPr="00000000">
              <w:rPr>
                <w:b w:val="1"/>
                <w:bCs w:val="1"/>
                <w:sz w:val="18"/>
                <w:szCs w:val="18"/>
                <w:rtl w:val="0"/>
              </w:rPr>
              <w:t xml:space="preserve">Dificultad</w:t>
            </w:r>
            <w:r w:rsidDel="00000000" w:rsidR="00000000" w:rsidRPr="00000000">
              <w:rPr>
                <w:sz w:val="18"/>
                <w:szCs w:val="18"/>
                <w:rtl w:val="0"/>
              </w:rPr>
              <w:t xml:space="preserve">: Posibles ambigüedades en procesos manuales actuales. </w:t>
            </w:r>
          </w:p>
        </w:tc>
      </w:tr>
      <w:tr>
        <w:trPr>
          <w:cantSplit w:val="0"/>
          <w:tblHeader w:val="0"/>
        </w:trPr>
        <w:tc>
          <w:tcPr/>
          <w:p w:rsidR="00000000" w:rsidDel="00000000" w:rsidP="00000000" w:rsidRDefault="00000000" w:rsidRPr="00000000" w14:paraId="000000A8">
            <w:pPr>
              <w:jc w:val="both"/>
              <w:rPr>
                <w:rFonts w:ascii="Calibri" w:cs="Calibri" w:eastAsia="Calibri" w:hAnsi="Calibri"/>
                <w:sz w:val="18"/>
                <w:szCs w:val="18"/>
              </w:rPr>
            </w:pPr>
            <w:r w:rsidDel="00000000" w:rsidR="00000000" w:rsidRPr="00000000">
              <w:rPr>
                <w:sz w:val="18"/>
                <w:szCs w:val="18"/>
                <w:rtl w:val="0"/>
              </w:rPr>
              <w:t xml:space="preserve">Diseño y Arquitectura / Gestión de Proyectos TI </w:t>
            </w: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sz w:val="18"/>
                <w:szCs w:val="18"/>
              </w:rPr>
            </w:pPr>
            <w:r w:rsidDel="00000000" w:rsidR="00000000" w:rsidRPr="00000000">
              <w:rPr>
                <w:sz w:val="18"/>
                <w:szCs w:val="18"/>
                <w:rtl w:val="0"/>
              </w:rPr>
              <w:t xml:space="preserve">Diseño y planificación de la solución </w:t>
            </w:r>
            <w:r w:rsidDel="00000000" w:rsidR="00000000" w:rsidRPr="00000000">
              <w:rPr>
                <w:rtl w:val="0"/>
              </w:rPr>
            </w:r>
          </w:p>
        </w:tc>
        <w:tc>
          <w:tcPr/>
          <w:p w:rsidR="00000000" w:rsidDel="00000000" w:rsidP="00000000" w:rsidRDefault="00000000" w:rsidRPr="00000000" w14:paraId="000000AA">
            <w:pPr>
              <w:jc w:val="both"/>
              <w:rPr>
                <w:sz w:val="18"/>
                <w:szCs w:val="18"/>
              </w:rPr>
            </w:pPr>
            <w:r w:rsidDel="00000000" w:rsidR="00000000" w:rsidRPr="00000000">
              <w:rPr>
                <w:sz w:val="18"/>
                <w:szCs w:val="18"/>
                <w:rtl w:val="0"/>
              </w:rPr>
              <w:t xml:space="preserve">Definición de la arquitectura objetivo, modelo de datos en PostgreSQL, diseño de UI/UX y creación del cronograma detallado de trabajo e hitos de entrega (Carta Gantt).</w:t>
            </w:r>
          </w:p>
        </w:tc>
        <w:tc>
          <w:tcPr/>
          <w:p w:rsidR="00000000" w:rsidDel="00000000" w:rsidP="00000000" w:rsidRDefault="00000000" w:rsidRPr="00000000" w14:paraId="000000AB">
            <w:pPr>
              <w:jc w:val="both"/>
              <w:rPr>
                <w:rFonts w:ascii="Calibri" w:cs="Calibri" w:eastAsia="Calibri" w:hAnsi="Calibri"/>
                <w:sz w:val="18"/>
                <w:szCs w:val="18"/>
              </w:rPr>
            </w:pPr>
            <w:r w:rsidDel="00000000" w:rsidR="00000000" w:rsidRPr="00000000">
              <w:rPr>
                <w:sz w:val="18"/>
                <w:szCs w:val="18"/>
                <w:rtl w:val="0"/>
              </w:rPr>
              <w:t xml:space="preserve">Herramientas de modelado, diagramas de flujo, mockup.</w:t>
            </w:r>
            <w:r w:rsidDel="00000000" w:rsidR="00000000" w:rsidRPr="00000000">
              <w:rPr>
                <w:rtl w:val="0"/>
              </w:rPr>
            </w:r>
          </w:p>
        </w:tc>
        <w:tc>
          <w:tcPr>
            <w:tcBorders>
              <w:right w:color="ffffff" w:space="0" w:sz="4" w:val="single"/>
            </w:tcBorders>
          </w:tcPr>
          <w:p w:rsidR="00000000" w:rsidDel="00000000" w:rsidP="00000000" w:rsidRDefault="00000000" w:rsidRPr="00000000" w14:paraId="000000AC">
            <w:pPr>
              <w:jc w:val="both"/>
              <w:rPr>
                <w:rFonts w:ascii="Calibri" w:cs="Calibri" w:eastAsia="Calibri" w:hAnsi="Calibri"/>
                <w:sz w:val="18"/>
                <w:szCs w:val="18"/>
              </w:rPr>
            </w:pPr>
            <w:r w:rsidDel="00000000" w:rsidR="00000000" w:rsidRPr="00000000">
              <w:rPr>
                <w:sz w:val="18"/>
                <w:szCs w:val="18"/>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D">
            <w:pPr>
              <w:jc w:val="both"/>
              <w:rPr>
                <w:b w:val="1"/>
                <w:bCs w:val="1"/>
                <w:sz w:val="18"/>
                <w:szCs w:val="18"/>
              </w:rPr>
            </w:pPr>
            <w:r w:rsidDel="00000000" w:rsidR="00000000" w:rsidRPr="00000000">
              <w:rPr>
                <w:b w:val="1"/>
                <w:bCs w:val="1"/>
                <w:sz w:val="18"/>
                <w:szCs w:val="18"/>
                <w:rtl w:val="0"/>
              </w:rPr>
              <w:t xml:space="preserve">Equipo Completo</w:t>
            </w:r>
          </w:p>
        </w:tc>
        <w:tc>
          <w:tcPr/>
          <w:p w:rsidR="00000000" w:rsidDel="00000000" w:rsidP="00000000" w:rsidRDefault="00000000" w:rsidRPr="00000000" w14:paraId="000000AE">
            <w:pPr>
              <w:jc w:val="both"/>
              <w:rPr>
                <w:rFonts w:ascii="Calibri" w:cs="Calibri" w:eastAsia="Calibri" w:hAnsi="Calibri"/>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Alinear la estructura de la base de datos para que soporte modalidades de retiro, delivery y consumo en local. </w:t>
            </w:r>
            <w:r w:rsidDel="00000000" w:rsidR="00000000" w:rsidRPr="00000000">
              <w:rPr>
                <w:rtl w:val="0"/>
              </w:rPr>
            </w:r>
          </w:p>
        </w:tc>
      </w:tr>
      <w:tr>
        <w:trPr>
          <w:cantSplit w:val="0"/>
          <w:tblHeader w:val="0"/>
        </w:trPr>
        <w:tc>
          <w:tcPr/>
          <w:p w:rsidR="00000000" w:rsidDel="00000000" w:rsidP="00000000" w:rsidRDefault="00000000" w:rsidRPr="00000000" w14:paraId="000000AF">
            <w:pPr>
              <w:jc w:val="both"/>
              <w:rPr>
                <w:rFonts w:ascii="Calibri" w:cs="Calibri" w:eastAsia="Calibri" w:hAnsi="Calibri"/>
                <w:sz w:val="18"/>
                <w:szCs w:val="18"/>
              </w:rPr>
            </w:pPr>
            <w:r w:rsidDel="00000000" w:rsidR="00000000" w:rsidRPr="00000000">
              <w:rPr>
                <w:sz w:val="18"/>
                <w:szCs w:val="18"/>
                <w:rtl w:val="0"/>
              </w:rPr>
              <w:t xml:space="preserve">Trabajo Colaborativo / Diseño y Arquitectura </w:t>
            </w: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sz w:val="18"/>
                <w:szCs w:val="18"/>
              </w:rPr>
            </w:pPr>
            <w:r w:rsidDel="00000000" w:rsidR="00000000" w:rsidRPr="00000000">
              <w:rPr>
                <w:sz w:val="18"/>
                <w:szCs w:val="18"/>
                <w:rtl w:val="0"/>
              </w:rPr>
              <w:t xml:space="preserve">Preparación técnica del entorno y arquitectura base </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sz w:val="18"/>
                <w:szCs w:val="18"/>
              </w:rPr>
            </w:pPr>
            <w:r w:rsidDel="00000000" w:rsidR="00000000" w:rsidRPr="00000000">
              <w:rPr>
                <w:sz w:val="18"/>
                <w:szCs w:val="18"/>
                <w:rtl w:val="0"/>
              </w:rPr>
              <w:t xml:space="preserve">Configuración de repositorios en GitHub, entornos de desarrollo, inicialización de Django, Angular, Python, Ionic, PostgreSQL.</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sz w:val="18"/>
                <w:szCs w:val="18"/>
              </w:rPr>
            </w:pPr>
            <w:r w:rsidDel="00000000" w:rsidR="00000000" w:rsidRPr="00000000">
              <w:rPr>
                <w:sz w:val="18"/>
                <w:szCs w:val="18"/>
                <w:rtl w:val="0"/>
              </w:rPr>
              <w:t xml:space="preserve">GitHub </w:t>
            </w:r>
            <w:r w:rsidDel="00000000" w:rsidR="00000000" w:rsidRPr="00000000">
              <w:rPr>
                <w:rtl w:val="0"/>
              </w:rPr>
            </w:r>
          </w:p>
        </w:tc>
        <w:tc>
          <w:tcPr>
            <w:tcBorders>
              <w:right w:color="ffffff" w:space="0" w:sz="4" w:val="single"/>
            </w:tcBorders>
          </w:tcPr>
          <w:p w:rsidR="00000000" w:rsidDel="00000000" w:rsidP="00000000" w:rsidRDefault="00000000" w:rsidRPr="00000000" w14:paraId="000000B3">
            <w:pPr>
              <w:jc w:val="both"/>
              <w:rPr>
                <w:rFonts w:ascii="Calibri" w:cs="Calibri" w:eastAsia="Calibri" w:hAnsi="Calibri"/>
                <w:sz w:val="18"/>
                <w:szCs w:val="18"/>
              </w:rPr>
            </w:pPr>
            <w:r w:rsidDel="00000000" w:rsidR="00000000" w:rsidRPr="00000000">
              <w:rPr>
                <w:sz w:val="18"/>
                <w:szCs w:val="18"/>
                <w:rtl w:val="0"/>
              </w:rPr>
              <w:t xml:space="preserve">1 semana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b w:val="1"/>
                <w:bCs w:val="1"/>
                <w:sz w:val="18"/>
                <w:szCs w:val="18"/>
              </w:rPr>
            </w:pPr>
            <w:r w:rsidDel="00000000" w:rsidR="00000000" w:rsidRPr="00000000">
              <w:rPr>
                <w:b w:val="1"/>
                <w:bCs w:val="1"/>
                <w:sz w:val="18"/>
                <w:szCs w:val="18"/>
                <w:rtl w:val="0"/>
              </w:rPr>
              <w:t xml:space="preserve">Equipo Completo</w:t>
            </w:r>
          </w:p>
        </w:tc>
        <w:tc>
          <w:tcPr/>
          <w:p w:rsidR="00000000" w:rsidDel="00000000" w:rsidP="00000000" w:rsidRDefault="00000000" w:rsidRPr="00000000" w14:paraId="000000B5">
            <w:pPr>
              <w:jc w:val="both"/>
              <w:rPr>
                <w:rFonts w:ascii="Calibri" w:cs="Calibri" w:eastAsia="Calibri" w:hAnsi="Calibri"/>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Conocimientos técnicos previos del equipo en el stack tecnológico seleccionado. </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rFonts w:ascii="Calibri" w:cs="Calibri" w:eastAsia="Calibri" w:hAnsi="Calibri"/>
                <w:sz w:val="18"/>
                <w:szCs w:val="18"/>
              </w:rPr>
            </w:pPr>
            <w:r w:rsidDel="00000000" w:rsidR="00000000" w:rsidRPr="00000000">
              <w:rPr>
                <w:sz w:val="18"/>
                <w:szCs w:val="18"/>
                <w:rtl w:val="0"/>
              </w:rPr>
              <w:t xml:space="preserve">Diseño y Arquitectura </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sz w:val="18"/>
                <w:szCs w:val="18"/>
              </w:rPr>
            </w:pPr>
            <w:r w:rsidDel="00000000" w:rsidR="00000000" w:rsidRPr="00000000">
              <w:rPr>
                <w:sz w:val="18"/>
                <w:szCs w:val="18"/>
                <w:rtl w:val="0"/>
              </w:rPr>
              <w:t xml:space="preserve">Desarrollo Backend (API REST) </w:t>
            </w:r>
            <w:r w:rsidDel="00000000" w:rsidR="00000000" w:rsidRPr="00000000">
              <w:rPr>
                <w:rtl w:val="0"/>
              </w:rPr>
            </w:r>
          </w:p>
        </w:tc>
        <w:tc>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Desarrollo modular de los endpoints, modelos y centralización de la lógica de negocio en Django, siguiendo la especificación técnica aprobada en la fase de diseño.</w:t>
            </w:r>
          </w:p>
        </w:tc>
        <w:tc>
          <w:tcPr/>
          <w:p w:rsidR="00000000" w:rsidDel="00000000" w:rsidP="00000000" w:rsidRDefault="00000000" w:rsidRPr="00000000" w14:paraId="000000B9">
            <w:pPr>
              <w:jc w:val="both"/>
              <w:rPr>
                <w:sz w:val="18"/>
                <w:szCs w:val="18"/>
              </w:rPr>
            </w:pPr>
            <w:r w:rsidDel="00000000" w:rsidR="00000000" w:rsidRPr="00000000">
              <w:rPr>
                <w:sz w:val="18"/>
                <w:szCs w:val="18"/>
                <w:rtl w:val="0"/>
              </w:rPr>
              <w:t xml:space="preserve">Django REST Framework, PostgreSQL, Postman</w:t>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sz w:val="18"/>
                <w:szCs w:val="18"/>
              </w:rPr>
            </w:pPr>
            <w:r w:rsidDel="00000000" w:rsidR="00000000" w:rsidRPr="00000000">
              <w:rPr>
                <w:sz w:val="18"/>
                <w:szCs w:val="18"/>
                <w:rtl w:val="0"/>
              </w:rPr>
              <w:t xml:space="preserve">5 semanas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B">
            <w:pPr>
              <w:jc w:val="both"/>
              <w:rPr>
                <w:b w:val="1"/>
                <w:bCs w:val="1"/>
                <w:sz w:val="18"/>
                <w:szCs w:val="18"/>
              </w:rPr>
            </w:pPr>
            <w:r w:rsidDel="00000000" w:rsidR="00000000" w:rsidRPr="00000000">
              <w:rPr>
                <w:b w:val="1"/>
                <w:bCs w:val="1"/>
                <w:sz w:val="18"/>
                <w:szCs w:val="18"/>
                <w:rtl w:val="0"/>
              </w:rPr>
              <w:t xml:space="preserve">Hubert Huaman</w:t>
            </w:r>
          </w:p>
        </w:tc>
        <w:tc>
          <w:tcPr/>
          <w:p w:rsidR="00000000" w:rsidDel="00000000" w:rsidP="00000000" w:rsidRDefault="00000000" w:rsidRPr="00000000" w14:paraId="000000BC">
            <w:pPr>
              <w:jc w:val="both"/>
              <w:rPr>
                <w:rFonts w:ascii="Calibri" w:cs="Calibri" w:eastAsia="Calibri" w:hAnsi="Calibri"/>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Integración robusta de la lógica de personalización de pedidos.</w:t>
            </w: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rFonts w:ascii="Calibri" w:cs="Calibri" w:eastAsia="Calibri" w:hAnsi="Calibri"/>
                <w:sz w:val="18"/>
                <w:szCs w:val="18"/>
              </w:rPr>
            </w:pPr>
            <w:r w:rsidDel="00000000" w:rsidR="00000000" w:rsidRPr="00000000">
              <w:rPr>
                <w:sz w:val="18"/>
                <w:szCs w:val="18"/>
                <w:rtl w:val="0"/>
              </w:rPr>
              <w:t xml:space="preserve">Diseño y Arquitectura / Gestión de Datos </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sz w:val="18"/>
                <w:szCs w:val="18"/>
              </w:rPr>
            </w:pPr>
            <w:r w:rsidDel="00000000" w:rsidR="00000000" w:rsidRPr="00000000">
              <w:rPr>
                <w:sz w:val="18"/>
                <w:szCs w:val="18"/>
                <w:rtl w:val="0"/>
              </w:rPr>
              <w:t xml:space="preserve">ETL de Excel/CSV, Carga BD y Multimedia </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sz w:val="18"/>
                <w:szCs w:val="18"/>
              </w:rPr>
            </w:pPr>
            <w:r w:rsidDel="00000000" w:rsidR="00000000" w:rsidRPr="00000000">
              <w:rPr>
                <w:sz w:val="18"/>
                <w:szCs w:val="18"/>
                <w:rtl w:val="0"/>
              </w:rPr>
              <w:t xml:space="preserve">Extracción, transformación y carga (ETL) del maestro de productos desde archivos tabulares (Excel/CSV) hacia PostgreSQL mediante </w:t>
            </w:r>
            <w:r w:rsidDel="00000000" w:rsidR="00000000" w:rsidRPr="00000000">
              <w:rPr>
                <w:i w:val="1"/>
                <w:iCs w:val="1"/>
                <w:sz w:val="18"/>
                <w:szCs w:val="18"/>
                <w:rtl w:val="0"/>
              </w:rPr>
              <w:t xml:space="preserve">scripts</w:t>
            </w:r>
            <w:r w:rsidDel="00000000" w:rsidR="00000000" w:rsidRPr="00000000">
              <w:rPr>
                <w:sz w:val="18"/>
                <w:szCs w:val="18"/>
                <w:rtl w:val="0"/>
              </w:rPr>
              <w:t xml:space="preserve"> de migración (Django Management Commands). Incluye el procesamiento, almacenamiento y vinculación de las imágenes entregadas por el cliente (</w:t>
            </w:r>
            <w:r w:rsidDel="00000000" w:rsidR="00000000" w:rsidRPr="00000000">
              <w:rPr>
                <w:i w:val="1"/>
                <w:iCs w:val="1"/>
                <w:sz w:val="18"/>
                <w:szCs w:val="18"/>
                <w:rtl w:val="0"/>
              </w:rPr>
              <w:t xml:space="preserve">Media Assets</w:t>
            </w:r>
            <w:r w:rsidDel="00000000" w:rsidR="00000000" w:rsidRPr="00000000">
              <w:rPr>
                <w:sz w:val="18"/>
                <w:szCs w:val="18"/>
                <w:rtl w:val="0"/>
              </w:rPr>
              <w:t xml:space="preserve">) para ser expuestas a través de la API REST. </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sz w:val="18"/>
                <w:szCs w:val="18"/>
              </w:rPr>
            </w:pPr>
            <w:r w:rsidDel="00000000" w:rsidR="00000000" w:rsidRPr="00000000">
              <w:rPr>
                <w:sz w:val="18"/>
                <w:szCs w:val="18"/>
                <w:rtl w:val="0"/>
              </w:rPr>
              <w:t xml:space="preserve">Planilla Excel (Maestro), imágenes provistas por el dueño, Django Media Storage. </w:t>
            </w:r>
            <w:r w:rsidDel="00000000" w:rsidR="00000000" w:rsidRPr="00000000">
              <w:rPr>
                <w:rtl w:val="0"/>
              </w:rPr>
            </w:r>
          </w:p>
        </w:tc>
        <w:tc>
          <w:tcPr>
            <w:tcBorders>
              <w:right w:color="ffffff" w:space="0" w:sz="4" w:val="single"/>
            </w:tcBorders>
          </w:tcPr>
          <w:p w:rsidR="00000000" w:rsidDel="00000000" w:rsidP="00000000" w:rsidRDefault="00000000" w:rsidRPr="00000000" w14:paraId="000000C1">
            <w:pPr>
              <w:jc w:val="both"/>
              <w:rPr>
                <w:rFonts w:ascii="Calibri" w:cs="Calibri" w:eastAsia="Calibri" w:hAnsi="Calibri"/>
                <w:sz w:val="18"/>
                <w:szCs w:val="18"/>
              </w:rPr>
            </w:pPr>
            <w:r w:rsidDel="00000000" w:rsidR="00000000" w:rsidRPr="00000000">
              <w:rPr>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b w:val="1"/>
                <w:bCs w:val="1"/>
                <w:sz w:val="18"/>
                <w:szCs w:val="18"/>
              </w:rPr>
            </w:pPr>
            <w:r w:rsidDel="00000000" w:rsidR="00000000" w:rsidRPr="00000000">
              <w:rPr>
                <w:b w:val="1"/>
                <w:bCs w:val="1"/>
                <w:sz w:val="18"/>
                <w:szCs w:val="18"/>
                <w:rtl w:val="0"/>
              </w:rPr>
              <w:t xml:space="preserve">Karina Escobar</w:t>
            </w:r>
          </w:p>
        </w:tc>
        <w:tc>
          <w:tcPr/>
          <w:p w:rsidR="00000000" w:rsidDel="00000000" w:rsidP="00000000" w:rsidRDefault="00000000" w:rsidRPr="00000000" w14:paraId="000000C3">
            <w:pPr>
              <w:jc w:val="both"/>
              <w:rPr>
                <w:rFonts w:ascii="Calibri" w:cs="Calibri" w:eastAsia="Calibri" w:hAnsi="Calibri"/>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Disponibilidad de la información y material gráfico real entregado por el dueño. </w:t>
            </w:r>
            <w:r w:rsidDel="00000000" w:rsidR="00000000" w:rsidRPr="00000000">
              <w:rPr>
                <w:b w:val="1"/>
                <w:bCs w:val="1"/>
                <w:sz w:val="18"/>
                <w:szCs w:val="18"/>
                <w:rtl w:val="0"/>
              </w:rPr>
              <w:t xml:space="preserve">Dificultad:</w:t>
            </w:r>
            <w:r w:rsidDel="00000000" w:rsidR="00000000" w:rsidRPr="00000000">
              <w:rPr>
                <w:sz w:val="18"/>
                <w:szCs w:val="18"/>
                <w:rtl w:val="0"/>
              </w:rPr>
              <w:t xml:space="preserve"> Limpieza de datos inconsistentes en el Excel y normalización/optimización del peso y formato de las imágenes. </w:t>
            </w:r>
            <w:r w:rsidDel="00000000" w:rsidR="00000000" w:rsidRPr="00000000">
              <w:rPr>
                <w:rtl w:val="0"/>
              </w:rPr>
            </w:r>
          </w:p>
        </w:tc>
      </w:tr>
      <w:tr>
        <w:trPr>
          <w:cantSplit w:val="0"/>
          <w:tblHeader w:val="0"/>
        </w:trPr>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Diseño y Arquitectura </w:t>
            </w:r>
          </w:p>
        </w:tc>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Desarrollo Frontend (POS Web y App Móvil) </w:t>
            </w:r>
          </w:p>
        </w:tc>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Creación de interfaces, consumo de la API REST, gestión de estado en Angular (POS) e Ionic (App Clientes). </w:t>
            </w:r>
          </w:p>
        </w:tc>
        <w:tc>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Angular, Ionic, Capacitor. </w:t>
            </w:r>
          </w:p>
        </w:tc>
        <w:tc>
          <w:tcPr>
            <w:tcBorders>
              <w:right w:color="ffffff" w:space="0" w:sz="4" w:val="single"/>
            </w:tcBorders>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5 semanas </w:t>
            </w:r>
          </w:p>
        </w:tc>
        <w:tc>
          <w:tcPr>
            <w:tcBorders>
              <w:left w:color="ffffff" w:space="0" w:sz="4" w:val="single"/>
            </w:tcBorders>
            <w:shd w:fill="d9d9d9" w:val="clear"/>
          </w:tcPr>
          <w:p w:rsidR="00000000" w:rsidDel="00000000" w:rsidP="00000000" w:rsidRDefault="00000000" w:rsidRPr="00000000" w14:paraId="000000C9">
            <w:pPr>
              <w:jc w:val="both"/>
              <w:rPr>
                <w:b w:val="1"/>
                <w:bCs w:val="1"/>
                <w:sz w:val="18"/>
                <w:szCs w:val="18"/>
              </w:rPr>
            </w:pPr>
            <w:r w:rsidDel="00000000" w:rsidR="00000000" w:rsidRPr="00000000">
              <w:rPr>
                <w:b w:val="1"/>
                <w:bCs w:val="1"/>
                <w:sz w:val="18"/>
                <w:szCs w:val="18"/>
                <w:rtl w:val="0"/>
              </w:rPr>
              <w:t xml:space="preserve">Alexia Cano</w:t>
            </w:r>
          </w:p>
        </w:tc>
        <w:tc>
          <w:tcPr/>
          <w:p w:rsidR="00000000" w:rsidDel="00000000" w:rsidP="00000000" w:rsidRDefault="00000000" w:rsidRPr="00000000" w14:paraId="000000CA">
            <w:pPr>
              <w:jc w:val="both"/>
              <w:rPr>
                <w:sz w:val="18"/>
                <w:szCs w:val="18"/>
              </w:rPr>
            </w:pPr>
            <w:r w:rsidDel="00000000" w:rsidR="00000000" w:rsidRPr="00000000">
              <w:rPr>
                <w:b w:val="1"/>
                <w:bCs w:val="1"/>
                <w:sz w:val="18"/>
                <w:szCs w:val="18"/>
                <w:rtl w:val="0"/>
              </w:rPr>
              <w:t xml:space="preserve">Facilitador:</w:t>
            </w:r>
            <w:r w:rsidDel="00000000" w:rsidR="00000000" w:rsidRPr="00000000">
              <w:rPr>
                <w:sz w:val="18"/>
                <w:szCs w:val="18"/>
                <w:rtl w:val="0"/>
              </w:rPr>
              <w:t xml:space="preserve"> Uso de componentes reutilizables y sincronización bajo el mismo estándar de la API. </w:t>
            </w:r>
          </w:p>
        </w:tc>
      </w:tr>
      <w:tr>
        <w:trPr>
          <w:cantSplit w:val="0"/>
          <w:tblHeader w:val="0"/>
        </w:trPr>
        <w:tc>
          <w:tcPr/>
          <w:p w:rsidR="00000000" w:rsidDel="00000000" w:rsidP="00000000" w:rsidRDefault="00000000" w:rsidRPr="00000000" w14:paraId="000000CB">
            <w:pPr>
              <w:jc w:val="both"/>
              <w:rPr>
                <w:sz w:val="18"/>
                <w:szCs w:val="18"/>
              </w:rPr>
            </w:pPr>
            <w:r w:rsidDel="00000000" w:rsidR="00000000" w:rsidRPr="00000000">
              <w:rPr>
                <w:sz w:val="18"/>
                <w:szCs w:val="18"/>
                <w:rtl w:val="0"/>
              </w:rPr>
              <w:t xml:space="preserve">Garantía de Seguridad y Calidad </w:t>
            </w:r>
          </w:p>
        </w:tc>
        <w:tc>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Pruebas, Integración y QA </w:t>
            </w:r>
          </w:p>
        </w:tc>
        <w:tc>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Ejecución progresiva de las pruebas de software, Code Review, Pull Requests y resolución de bugs. </w:t>
            </w:r>
          </w:p>
        </w:tc>
        <w:tc>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GitHub Actions, frameworks de testing. </w:t>
            </w:r>
          </w:p>
        </w:tc>
        <w:tc>
          <w:tcPr>
            <w:tcBorders>
              <w:right w:color="ffffff" w:space="0" w:sz="4" w:val="single"/>
            </w:tcBorders>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D0">
            <w:pPr>
              <w:jc w:val="both"/>
              <w:rPr>
                <w:b w:val="1"/>
                <w:bCs w:val="1"/>
                <w:sz w:val="18"/>
                <w:szCs w:val="18"/>
              </w:rPr>
            </w:pPr>
            <w:r w:rsidDel="00000000" w:rsidR="00000000" w:rsidRPr="00000000">
              <w:rPr>
                <w:b w:val="1"/>
                <w:bCs w:val="1"/>
                <w:sz w:val="18"/>
                <w:szCs w:val="18"/>
                <w:rtl w:val="0"/>
              </w:rPr>
              <w:t xml:space="preserve">Equipo completo (Módulos asignados) </w:t>
            </w:r>
          </w:p>
        </w:tc>
        <w:tc>
          <w:tcPr/>
          <w:p w:rsidR="00000000" w:rsidDel="00000000" w:rsidP="00000000" w:rsidRDefault="00000000" w:rsidRPr="00000000" w14:paraId="000000D1">
            <w:pPr>
              <w:jc w:val="both"/>
              <w:rPr>
                <w:sz w:val="18"/>
                <w:szCs w:val="18"/>
              </w:rPr>
            </w:pPr>
            <w:r w:rsidDel="00000000" w:rsidR="00000000" w:rsidRPr="00000000">
              <w:rPr>
                <w:b w:val="1"/>
                <w:bCs w:val="1"/>
                <w:sz w:val="18"/>
                <w:szCs w:val="18"/>
                <w:rtl w:val="0"/>
              </w:rPr>
              <w:t xml:space="preserve">Dificultad:</w:t>
            </w:r>
            <w:r w:rsidDel="00000000" w:rsidR="00000000" w:rsidRPr="00000000">
              <w:rPr>
                <w:sz w:val="18"/>
                <w:szCs w:val="18"/>
                <w:rtl w:val="0"/>
              </w:rPr>
              <w:t xml:space="preserve"> Resolución de conflictos de código al integrar las ramas principales. </w:t>
            </w:r>
          </w:p>
        </w:tc>
      </w:tr>
      <w:tr>
        <w:trPr>
          <w:cantSplit w:val="0"/>
          <w:tblHeader w:val="0"/>
        </w:trPr>
        <w:tc>
          <w:tcPr/>
          <w:p w:rsidR="00000000" w:rsidDel="00000000" w:rsidP="00000000" w:rsidRDefault="00000000" w:rsidRPr="00000000" w14:paraId="000000D2">
            <w:pPr>
              <w:jc w:val="both"/>
              <w:rPr>
                <w:sz w:val="18"/>
                <w:szCs w:val="18"/>
              </w:rPr>
            </w:pPr>
            <w:r w:rsidDel="00000000" w:rsidR="00000000" w:rsidRPr="00000000">
              <w:rPr>
                <w:sz w:val="18"/>
                <w:szCs w:val="18"/>
                <w:rtl w:val="0"/>
              </w:rPr>
              <w:t xml:space="preserve">Garantía de Seguridad y Calidad / Trabajo Colaborativo </w:t>
            </w:r>
          </w:p>
        </w:tc>
        <w:tc>
          <w:tcPr/>
          <w:p w:rsidR="00000000" w:rsidDel="00000000" w:rsidP="00000000" w:rsidRDefault="00000000" w:rsidRPr="00000000" w14:paraId="000000D3">
            <w:pPr>
              <w:jc w:val="both"/>
              <w:rPr>
                <w:sz w:val="18"/>
                <w:szCs w:val="18"/>
              </w:rPr>
            </w:pPr>
            <w:r w:rsidDel="00000000" w:rsidR="00000000" w:rsidRPr="00000000">
              <w:rPr>
                <w:sz w:val="18"/>
                <w:szCs w:val="18"/>
                <w:rtl w:val="0"/>
              </w:rPr>
              <w:t xml:space="preserve">Despliegue y validación final </w:t>
            </w:r>
          </w:p>
        </w:tc>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Despliegue en entorno de producción/pruebas y validación de aceptación (UAT) directa con el Restaurante Mirellita. </w:t>
            </w:r>
          </w:p>
        </w:tc>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Servidores/Hosting, feedback del cliente. </w:t>
            </w:r>
          </w:p>
        </w:tc>
        <w:tc>
          <w:tcPr>
            <w:tcBorders>
              <w:right w:color="ffffff" w:space="0" w:sz="4" w:val="single"/>
            </w:tcBorders>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7">
            <w:pPr>
              <w:jc w:val="both"/>
              <w:rPr>
                <w:b w:val="1"/>
                <w:bCs w:val="1"/>
                <w:sz w:val="18"/>
                <w:szCs w:val="18"/>
              </w:rPr>
            </w:pPr>
            <w:r w:rsidDel="00000000" w:rsidR="00000000" w:rsidRPr="00000000">
              <w:rPr>
                <w:b w:val="1"/>
                <w:bCs w:val="1"/>
                <w:sz w:val="18"/>
                <w:szCs w:val="18"/>
                <w:rtl w:val="0"/>
              </w:rPr>
              <w:t xml:space="preserve">Equipo completo (Módulos asignados)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Predisposición del cliente para realizar pruebas de la solución.</w:t>
            </w:r>
          </w:p>
        </w:tc>
      </w:tr>
    </w:tbl>
    <w:p w:rsidR="00000000" w:rsidDel="00000000" w:rsidP="00000000" w:rsidRDefault="00000000" w:rsidRPr="00000000" w14:paraId="000000D9">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A">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EF">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b w:val="1"/>
                <w:bCs w:val="1"/>
                <w:sz w:val="16"/>
                <w:szCs w:val="16"/>
                <w:rtl w:val="0"/>
              </w:rPr>
              <w:t xml:space="preserve">1. Análisis y consolidación de requerimientos </w:t>
            </w:r>
            <w:r w:rsidDel="00000000" w:rsidR="00000000" w:rsidRPr="00000000">
              <w:rPr>
                <w:rtl w:val="0"/>
              </w:rPr>
            </w:r>
          </w:p>
        </w:tc>
        <w:tc>
          <w:tcPr>
            <w:vAlign w:val="cente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2. Diseño y planificación de la solución </w:t>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b w:val="1"/>
                <w:bCs w:val="1"/>
                <w:sz w:val="16"/>
                <w:szCs w:val="16"/>
                <w:rtl w:val="0"/>
              </w:rPr>
              <w:t xml:space="preserve">3. Preparación técnica del entorno </w:t>
            </w:r>
          </w:p>
        </w:tc>
        <w:tc>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b w:val="1"/>
                <w:bCs w:val="1"/>
                <w:sz w:val="16"/>
                <w:szCs w:val="16"/>
                <w:rtl w:val="0"/>
              </w:rPr>
              <w:t xml:space="preserve">4. Desarrollo Backend (API REST) </w:t>
            </w:r>
          </w:p>
        </w:tc>
        <w:tc>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5. ETL de Excel, Carga BD y Multimedia </w:t>
            </w:r>
          </w:p>
        </w:tc>
        <w:tc>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b w:val="1"/>
                <w:bCs w:val="1"/>
                <w:sz w:val="16"/>
                <w:szCs w:val="16"/>
                <w:rtl w:val="0"/>
              </w:rPr>
              <w:t xml:space="preserve">6. Desarrollo Frontend (POS Web y App) </w:t>
            </w:r>
          </w:p>
        </w:tc>
        <w:tc>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gridSpan w:val="2"/>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b w:val="1"/>
                <w:bCs w:val="1"/>
                <w:sz w:val="16"/>
                <w:szCs w:val="16"/>
                <w:rtl w:val="0"/>
              </w:rPr>
              <w:t xml:space="preserve">7. Pruebas, Integración y QA </w:t>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c>
          <w:tcP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8. Despliegue y validación final </w:t>
            </w:r>
          </w:p>
        </w:tc>
        <w:tc>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gridSpan w:val="2"/>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rtl w:val="0"/>
              </w:rPr>
            </w:r>
          </w:p>
        </w:tc>
        <w:tc>
          <w:tcPr>
            <w:vAlign w:val="center"/>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A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yXNihtgMDI6r11dxzeSJADszaw==">CgMxLjAaHwoBMBIaChgICVIUChJ0YWJsZS5xc2dyeWE1NHZwOHoaHwoBMRIaChgICVIUChJ0YWJsZS52YW85NzBoNGRzbDA4AHIhMXI0WXVGUUp1Mm13OFdxNjZBTzVLWkVZS3hJbl9OaUFF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