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15C6EA" w14:textId="1E77F0EB" w:rsidR="00D9795A" w:rsidRDefault="00E8208A">
      <w:pPr>
        <w:jc w:val="center"/>
      </w:pPr>
      <w:r>
        <w:rPr>
          <w:rFonts w:ascii="Aptos Display" w:hAnsi="Aptos Display"/>
          <w:b/>
          <w:color w:val="194B91"/>
          <w:sz w:val="48"/>
        </w:rPr>
        <w:t>EXPO PRESTIGE</w:t>
      </w:r>
      <w:r>
        <w:rPr>
          <w:rFonts w:ascii="Aptos Display" w:hAnsi="Aptos Display"/>
          <w:b/>
          <w:color w:val="194B91"/>
          <w:sz w:val="48"/>
        </w:rPr>
        <w:br/>
      </w:r>
      <w:r w:rsidR="00F040D8">
        <w:rPr>
          <w:rFonts w:ascii="Aptos Display" w:hAnsi="Aptos Display"/>
          <w:b/>
          <w:color w:val="194B91"/>
          <w:sz w:val="48"/>
        </w:rPr>
        <w:t xml:space="preserve">TECHNICAL </w:t>
      </w:r>
      <w:r>
        <w:rPr>
          <w:rFonts w:ascii="Aptos Display" w:hAnsi="Aptos Display"/>
          <w:b/>
          <w:color w:val="194B91"/>
          <w:sz w:val="48"/>
        </w:rPr>
        <w:t>NOTES</w:t>
      </w:r>
    </w:p>
    <w:p w14:paraId="3692E850" w14:textId="77777777" w:rsidR="00D9795A" w:rsidRDefault="00E8208A">
      <w:r>
        <w:t xml:space="preserve">Purpose: Organize the </w:t>
      </w:r>
      <w:r w:rsidRPr="007A0E10">
        <w:rPr>
          <w:b/>
          <w:bCs/>
        </w:rPr>
        <w:t>handwritten observations</w:t>
      </w:r>
      <w:r>
        <w:t xml:space="preserve"> into a readable reference for planning, designing, and documenting Expo Prestige modular exhibition stands.</w:t>
      </w:r>
    </w:p>
    <w:p w14:paraId="3CE71F20" w14:textId="77777777" w:rsidR="00D9795A" w:rsidRDefault="00E8208A">
      <w:pPr>
        <w:pStyle w:val="Heading1"/>
      </w:pPr>
      <w:r>
        <w:t>1. Structure and Configuration</w:t>
      </w:r>
    </w:p>
    <w:p w14:paraId="0398AF9C" w14:textId="65B3B9A1" w:rsidR="00C75452" w:rsidRDefault="00C75452" w:rsidP="00C75452">
      <w:pPr>
        <w:pStyle w:val="ListBullet"/>
      </w:pPr>
      <w:r w:rsidRPr="00C75452">
        <w:t>Expo Prestige modular exhibition system is</w:t>
      </w:r>
      <w:r>
        <w:t xml:space="preserve"> a</w:t>
      </w:r>
      <w:r w:rsidR="00E8208A">
        <w:t xml:space="preserve">vailable </w:t>
      </w:r>
      <w:r>
        <w:t>in the following standard sizes/ configurations</w:t>
      </w:r>
      <w:r w:rsidR="001B659C">
        <w:t>.</w:t>
      </w:r>
    </w:p>
    <w:p w14:paraId="7C722C8E" w14:textId="77777777" w:rsidR="0051006D" w:rsidRDefault="0051006D" w:rsidP="0051006D">
      <w:pPr>
        <w:pStyle w:val="ListBullet"/>
        <w:numPr>
          <w:ilvl w:val="0"/>
          <w:numId w:val="0"/>
        </w:numPr>
        <w:ind w:left="360"/>
      </w:pPr>
    </w:p>
    <w:p w14:paraId="04BE6E7E" w14:textId="431C6E0B" w:rsidR="00C75452" w:rsidRDefault="00C75452" w:rsidP="00C75452">
      <w:pPr>
        <w:pStyle w:val="ListBullet"/>
        <w:numPr>
          <w:ilvl w:val="1"/>
          <w:numId w:val="13"/>
        </w:numPr>
      </w:pPr>
      <w:r>
        <w:t xml:space="preserve">3 × 1 - </w:t>
      </w:r>
      <w:r w:rsidRPr="00C75452">
        <w:t>W 780 x H 2367 MM</w:t>
      </w:r>
    </w:p>
    <w:p w14:paraId="18A18F4C" w14:textId="74AB287E" w:rsidR="00C75452" w:rsidRDefault="00C75452" w:rsidP="00C75452">
      <w:pPr>
        <w:pStyle w:val="ListBullet"/>
        <w:numPr>
          <w:ilvl w:val="1"/>
          <w:numId w:val="13"/>
        </w:numPr>
      </w:pPr>
      <w:r>
        <w:t xml:space="preserve">3 × 2 - </w:t>
      </w:r>
      <w:r w:rsidRPr="00C75452">
        <w:t>W 1560 x H 2367 MM</w:t>
      </w:r>
    </w:p>
    <w:p w14:paraId="090320F1" w14:textId="093DCFCC" w:rsidR="00C75452" w:rsidRDefault="00C75452" w:rsidP="00C75452">
      <w:pPr>
        <w:pStyle w:val="ListBullet"/>
        <w:numPr>
          <w:ilvl w:val="1"/>
          <w:numId w:val="13"/>
        </w:numPr>
      </w:pPr>
      <w:r>
        <w:t xml:space="preserve">3 × 3 - </w:t>
      </w:r>
      <w:r w:rsidRPr="00C75452">
        <w:t>W 2340 x H 2367 MM</w:t>
      </w:r>
    </w:p>
    <w:p w14:paraId="71CC70DC" w14:textId="1B204AAA" w:rsidR="00C75452" w:rsidRDefault="00C75452" w:rsidP="00C75452">
      <w:pPr>
        <w:pStyle w:val="ListBullet"/>
        <w:numPr>
          <w:ilvl w:val="1"/>
          <w:numId w:val="13"/>
        </w:numPr>
      </w:pPr>
      <w:r>
        <w:t xml:space="preserve">3 × 4 - </w:t>
      </w:r>
      <w:r w:rsidRPr="00C75452">
        <w:t>W 3120 x H 2367 MM</w:t>
      </w:r>
    </w:p>
    <w:p w14:paraId="43242E83" w14:textId="77777777" w:rsidR="0051006D" w:rsidRDefault="0051006D" w:rsidP="0051006D">
      <w:pPr>
        <w:pStyle w:val="ListBullet"/>
        <w:numPr>
          <w:ilvl w:val="0"/>
          <w:numId w:val="0"/>
        </w:numPr>
        <w:ind w:left="1440"/>
      </w:pPr>
    </w:p>
    <w:p w14:paraId="5F0BA174" w14:textId="70E8C227" w:rsidR="00F67023" w:rsidRDefault="00F67023" w:rsidP="00F67023">
      <w:pPr>
        <w:pStyle w:val="ListBullet"/>
      </w:pPr>
      <w:r w:rsidRPr="00F67023">
        <w:t xml:space="preserve">The </w:t>
      </w:r>
      <w:r>
        <w:t>structure</w:t>
      </w:r>
      <w:r w:rsidRPr="00F67023">
        <w:t xml:space="preserve"> configuration should be planned according to the required booth size</w:t>
      </w:r>
      <w:r>
        <w:t>/ Floor plan</w:t>
      </w:r>
    </w:p>
    <w:p w14:paraId="6D1F3EB8" w14:textId="5765EA54" w:rsidR="00D9795A" w:rsidRDefault="0051006D" w:rsidP="00F67023">
      <w:pPr>
        <w:pStyle w:val="ListBullet"/>
      </w:pPr>
      <w:r>
        <w:t>Booth</w:t>
      </w:r>
      <w:r w:rsidR="001B659C">
        <w:t>/ space</w:t>
      </w:r>
      <w:r>
        <w:t xml:space="preserve"> open </w:t>
      </w:r>
      <w:r w:rsidR="00FF6277">
        <w:t>sides config</w:t>
      </w:r>
      <w:r>
        <w:t>urations needs to be define</w:t>
      </w:r>
      <w:r w:rsidR="00FF6277">
        <w:t xml:space="preserve"> -1, 2</w:t>
      </w:r>
      <w:r w:rsidR="00E8208A">
        <w:t xml:space="preserve">, </w:t>
      </w:r>
      <w:r w:rsidR="007A0E10">
        <w:t>3,</w:t>
      </w:r>
      <w:r w:rsidR="00FF6277">
        <w:t xml:space="preserve"> </w:t>
      </w:r>
      <w:r w:rsidR="00E8208A">
        <w:t xml:space="preserve">and 4-side </w:t>
      </w:r>
      <w:r w:rsidR="00FF6277" w:rsidRPr="00FF6277">
        <w:t>open</w:t>
      </w:r>
      <w:r w:rsidR="00E8208A">
        <w:t>.</w:t>
      </w:r>
    </w:p>
    <w:p w14:paraId="62B60065" w14:textId="798F9274" w:rsidR="00D9795A" w:rsidRDefault="00E8208A">
      <w:pPr>
        <w:pStyle w:val="ListBullet"/>
        <w:spacing w:after="60"/>
      </w:pPr>
      <w:r>
        <w:t>Obtain the required f</w:t>
      </w:r>
      <w:r w:rsidR="00C75257">
        <w:t>loor plan</w:t>
      </w:r>
      <w:r>
        <w:t>/layout or reference from the client.</w:t>
      </w:r>
    </w:p>
    <w:p w14:paraId="7B39FDBA" w14:textId="71FAA5C0" w:rsidR="00D9795A" w:rsidRDefault="00E8208A">
      <w:pPr>
        <w:pStyle w:val="ListBullet"/>
        <w:spacing w:after="60"/>
      </w:pPr>
      <w:r>
        <w:t xml:space="preserve">Structure sizes and configuration </w:t>
      </w:r>
      <w:r w:rsidR="0051006D">
        <w:t xml:space="preserve">/ dimensions </w:t>
      </w:r>
      <w:r>
        <w:t xml:space="preserve">should be </w:t>
      </w:r>
      <w:r w:rsidR="00B6511C">
        <w:t>mentioned</w:t>
      </w:r>
      <w:r>
        <w:t xml:space="preserve"> against the </w:t>
      </w:r>
      <w:r w:rsidR="00B6511C">
        <w:t>Top plan/ Layout</w:t>
      </w:r>
      <w:r>
        <w:t>.</w:t>
      </w:r>
    </w:p>
    <w:p w14:paraId="7AC7BD01" w14:textId="77777777" w:rsidR="00D9795A" w:rsidRDefault="00E8208A">
      <w:pPr>
        <w:pStyle w:val="Heading1"/>
      </w:pPr>
      <w:r>
        <w:t>2. Connectors and Structural Accessories</w:t>
      </w:r>
    </w:p>
    <w:p w14:paraId="5BAADA0E" w14:textId="14527F1B" w:rsidR="00D9795A" w:rsidRDefault="00E8208A" w:rsidP="00290F2C">
      <w:pPr>
        <w:pStyle w:val="ListBullet"/>
      </w:pPr>
      <w:r>
        <w:t>Connector options include straight c</w:t>
      </w:r>
      <w:r w:rsidR="00290F2C">
        <w:t xml:space="preserve">onnectors and curved connectors </w:t>
      </w:r>
      <w:r w:rsidR="00290F2C" w:rsidRPr="00290F2C">
        <w:t>for different structural configurations.</w:t>
      </w:r>
      <w:r w:rsidR="00372960">
        <w:t xml:space="preserve"> </w:t>
      </w:r>
    </w:p>
    <w:p w14:paraId="3B5E090A" w14:textId="77777777" w:rsidR="0051006D" w:rsidRDefault="0051006D" w:rsidP="0051006D">
      <w:pPr>
        <w:pStyle w:val="ListBullet"/>
        <w:spacing w:after="60"/>
      </w:pPr>
      <w:r w:rsidRPr="0051006D">
        <w:rPr>
          <w:b/>
        </w:rPr>
        <w:t>Straight connectors</w:t>
      </w:r>
      <w:r>
        <w:t xml:space="preserve"> – 190mm, 445mm &amp; 780mm </w:t>
      </w:r>
    </w:p>
    <w:p w14:paraId="79F4804C" w14:textId="763393A6" w:rsidR="0051006D" w:rsidRDefault="0051006D">
      <w:pPr>
        <w:pStyle w:val="ListBullet"/>
        <w:spacing w:after="60"/>
      </w:pPr>
      <w:r>
        <w:rPr>
          <w:rStyle w:val="Strong"/>
        </w:rPr>
        <w:t>90° inside &amp; Outside Connectors:</w:t>
      </w:r>
      <w:r>
        <w:t xml:space="preserve"> Used to create corner configurations such as L-shaped and U-shaped booths.</w:t>
      </w:r>
    </w:p>
    <w:p w14:paraId="22DD0A31" w14:textId="3E8A3572" w:rsidR="0051006D" w:rsidRDefault="0051006D" w:rsidP="00380E7F">
      <w:pPr>
        <w:pStyle w:val="ListBullet"/>
      </w:pPr>
      <w:r>
        <w:rPr>
          <w:rStyle w:val="Strong"/>
        </w:rPr>
        <w:t>45° inside &amp; Outside Connectors:</w:t>
      </w:r>
      <w:r>
        <w:t xml:space="preserve"> Used to create 45° angled configurations.</w:t>
      </w:r>
    </w:p>
    <w:p w14:paraId="2F31D7B6" w14:textId="14DCB3B9" w:rsidR="00D9795A" w:rsidRDefault="00380E7F" w:rsidP="00380E7F">
      <w:pPr>
        <w:pStyle w:val="ListBullet"/>
      </w:pPr>
      <w:r w:rsidRPr="00380E7F">
        <w:t>Strut End Cap</w:t>
      </w:r>
      <w:r>
        <w:t xml:space="preserve"> and F</w:t>
      </w:r>
      <w:r w:rsidR="00E8208A">
        <w:t xml:space="preserve">lat end caps are </w:t>
      </w:r>
      <w:r w:rsidR="00EB7E37">
        <w:t xml:space="preserve">used to cover structure from the sides so that structure hardware will not be visible from sides. </w:t>
      </w:r>
    </w:p>
    <w:p w14:paraId="262D3304" w14:textId="6C73C75D" w:rsidR="00D9795A" w:rsidRDefault="00410C8D" w:rsidP="00410C8D">
      <w:pPr>
        <w:pStyle w:val="ListBullet"/>
      </w:pPr>
      <w:r w:rsidRPr="00410C8D">
        <w:t>Additional accessories may be required to properly close or finish open sections of the structure.</w:t>
      </w:r>
    </w:p>
    <w:p w14:paraId="2F0AE863" w14:textId="31DCEF6D" w:rsidR="00D9795A" w:rsidRDefault="00E8208A">
      <w:pPr>
        <w:pStyle w:val="ListBullet"/>
        <w:spacing w:after="60"/>
      </w:pPr>
      <w:r>
        <w:t>S</w:t>
      </w:r>
      <w:r w:rsidR="00410C8D">
        <w:t>tabilization foot</w:t>
      </w:r>
      <w:r>
        <w:t xml:space="preserve"> are required</w:t>
      </w:r>
      <w:r w:rsidR="00410C8D">
        <w:t>, each structure required two foots. It’s a</w:t>
      </w:r>
      <w:r>
        <w:t xml:space="preserve"> standard size.</w:t>
      </w:r>
    </w:p>
    <w:p w14:paraId="5081DFD3" w14:textId="334D4235" w:rsidR="00D9795A" w:rsidRDefault="00E8208A">
      <w:pPr>
        <w:pStyle w:val="ListBullet"/>
        <w:spacing w:after="60"/>
      </w:pPr>
      <w:r>
        <w:t xml:space="preserve">Structure height </w:t>
      </w:r>
      <w:r w:rsidR="005B6728">
        <w:t>is standards – 2367mm</w:t>
      </w:r>
      <w:r>
        <w:t>.</w:t>
      </w:r>
    </w:p>
    <w:p w14:paraId="217494E5" w14:textId="0B18B70C" w:rsidR="00D9795A" w:rsidRDefault="009237FB" w:rsidP="009237FB">
      <w:pPr>
        <w:pStyle w:val="ListBullet"/>
      </w:pPr>
      <w:r w:rsidRPr="009237FB">
        <w:t>Magnetic</w:t>
      </w:r>
      <w:r>
        <w:t xml:space="preserve"> </w:t>
      </w:r>
      <w:r w:rsidR="00780830">
        <w:t>Straight S</w:t>
      </w:r>
      <w:r w:rsidR="00780830" w:rsidRPr="00780830">
        <w:t>trut</w:t>
      </w:r>
      <w:r w:rsidR="00780830">
        <w:t xml:space="preserve"> are</w:t>
      </w:r>
      <w:r w:rsidR="00E8208A">
        <w:t xml:space="preserve"> part of the system.</w:t>
      </w:r>
    </w:p>
    <w:p w14:paraId="39B5C1BD" w14:textId="77777777" w:rsidR="00D9795A" w:rsidRDefault="00E8208A">
      <w:pPr>
        <w:pStyle w:val="Heading1"/>
      </w:pPr>
      <w:r>
        <w:t>3. Graphics, Panels, and Branding</w:t>
      </w:r>
    </w:p>
    <w:p w14:paraId="0CD649CD" w14:textId="13B9D623" w:rsidR="00D9795A" w:rsidRDefault="00A27334">
      <w:pPr>
        <w:pStyle w:val="ListBullet"/>
        <w:spacing w:after="60"/>
      </w:pPr>
      <w:r>
        <w:t>Digital vinyl print with lamination</w:t>
      </w:r>
      <w:r w:rsidR="00E8208A">
        <w:t xml:space="preserve"> </w:t>
      </w:r>
      <w:r>
        <w:t xml:space="preserve">pasted on the PVC sheets and at the back side there is magnets.  </w:t>
      </w:r>
    </w:p>
    <w:p w14:paraId="7FF38797" w14:textId="054B1C61" w:rsidR="009237FB" w:rsidRDefault="00E8208A" w:rsidP="009237FB">
      <w:pPr>
        <w:pStyle w:val="ListBullet"/>
      </w:pPr>
      <w:r>
        <w:t xml:space="preserve">Male/female </w:t>
      </w:r>
      <w:r w:rsidR="009237FB" w:rsidRPr="009237FB">
        <w:t>Magnetic</w:t>
      </w:r>
      <w:r w:rsidR="009237FB">
        <w:t xml:space="preserve"> struts are</w:t>
      </w:r>
      <w:r>
        <w:t xml:space="preserve"> </w:t>
      </w:r>
      <w:r w:rsidR="009237FB">
        <w:t>used for attaching prints to the structure</w:t>
      </w:r>
    </w:p>
    <w:p w14:paraId="2DF169F0" w14:textId="372BBC59" w:rsidR="00D9795A" w:rsidRDefault="00E8208A" w:rsidP="00A80B43">
      <w:pPr>
        <w:pStyle w:val="ListBullet"/>
        <w:spacing w:after="60"/>
      </w:pPr>
      <w:r>
        <w:t>T</w:t>
      </w:r>
      <w:r w:rsidR="0075220D">
        <w:t xml:space="preserve">op branding panel sizes is standards – (1x1- W 780mm x H780mm and 1x2 – W 1560mm x H 780mm)  </w:t>
      </w:r>
    </w:p>
    <w:p w14:paraId="4C33C7EB" w14:textId="77777777" w:rsidR="00B77889" w:rsidRDefault="00B77889">
      <w:pPr>
        <w:pStyle w:val="Heading1"/>
      </w:pPr>
    </w:p>
    <w:p w14:paraId="5D5C2DAC" w14:textId="7A636627" w:rsidR="00D9795A" w:rsidRDefault="00E8208A">
      <w:pPr>
        <w:pStyle w:val="Heading1"/>
      </w:pPr>
      <w:r>
        <w:t xml:space="preserve">4. </w:t>
      </w:r>
      <w:r w:rsidR="008414BC">
        <w:t>Counter and Display Podium</w:t>
      </w:r>
      <w:r w:rsidR="00CD6DAE">
        <w:t>s</w:t>
      </w:r>
      <w:r w:rsidR="008414BC">
        <w:t xml:space="preserve"> </w:t>
      </w:r>
    </w:p>
    <w:p w14:paraId="38B1BEA3" w14:textId="77777777" w:rsidR="005D4A93" w:rsidRDefault="005D4A93" w:rsidP="008414BC">
      <w:r>
        <w:t>A</w:t>
      </w:r>
      <w:r w:rsidR="00FB2673">
        <w:t xml:space="preserve">. </w:t>
      </w:r>
      <w:r w:rsidR="00FB2673" w:rsidRPr="005D4A93">
        <w:rPr>
          <w:b/>
        </w:rPr>
        <w:t>Reception Counter:</w:t>
      </w:r>
    </w:p>
    <w:p w14:paraId="1EF5210B" w14:textId="44DFDD87" w:rsidR="005D4A93" w:rsidRDefault="005D4A93" w:rsidP="005D4A93">
      <w:pPr>
        <w:pStyle w:val="ListParagraph"/>
        <w:numPr>
          <w:ilvl w:val="0"/>
          <w:numId w:val="16"/>
        </w:numPr>
      </w:pPr>
      <w:r>
        <w:t>Butterfly Counter</w:t>
      </w:r>
    </w:p>
    <w:p w14:paraId="41AEE668" w14:textId="2826B246" w:rsidR="005D4A93" w:rsidRDefault="005D4A93" w:rsidP="005D4A93">
      <w:pPr>
        <w:pStyle w:val="ListParagraph"/>
        <w:numPr>
          <w:ilvl w:val="0"/>
          <w:numId w:val="16"/>
        </w:numPr>
      </w:pPr>
      <w:r>
        <w:t>Rapid Counter</w:t>
      </w:r>
    </w:p>
    <w:p w14:paraId="6F91E4CB" w14:textId="5F8127E8" w:rsidR="005D4A93" w:rsidRDefault="00FB2673" w:rsidP="005D4A93">
      <w:r>
        <w:t xml:space="preserve"> </w:t>
      </w:r>
      <w:r w:rsidR="008414BC">
        <w:t xml:space="preserve"> 2. </w:t>
      </w:r>
      <w:r w:rsidRPr="005D4A93">
        <w:rPr>
          <w:b/>
        </w:rPr>
        <w:t xml:space="preserve">Product </w:t>
      </w:r>
      <w:r w:rsidR="008414BC" w:rsidRPr="005D4A93">
        <w:rPr>
          <w:b/>
        </w:rPr>
        <w:t>Podium</w:t>
      </w:r>
      <w:r w:rsidRPr="005D4A93">
        <w:rPr>
          <w:b/>
        </w:rPr>
        <w:t>s</w:t>
      </w:r>
      <w:r w:rsidR="005D4A93" w:rsidRPr="005D4A93">
        <w:rPr>
          <w:b/>
        </w:rPr>
        <w:t xml:space="preserve"> / Counters</w:t>
      </w:r>
      <w:r w:rsidR="008414BC" w:rsidRPr="005D4A93">
        <w:rPr>
          <w:b/>
        </w:rPr>
        <w:t>:</w:t>
      </w:r>
    </w:p>
    <w:p w14:paraId="0A0DEB71" w14:textId="32D9B95E" w:rsidR="005D4A93" w:rsidRDefault="005D4A93" w:rsidP="005D4A93">
      <w:pPr>
        <w:pStyle w:val="ListParagraph"/>
        <w:numPr>
          <w:ilvl w:val="0"/>
          <w:numId w:val="19"/>
        </w:numPr>
      </w:pPr>
      <w:r>
        <w:t>Round Counter</w:t>
      </w:r>
    </w:p>
    <w:p w14:paraId="65A929EE" w14:textId="3984F3B4" w:rsidR="005D4A93" w:rsidRDefault="005D4A93" w:rsidP="005D4A93">
      <w:pPr>
        <w:pStyle w:val="ListParagraph"/>
        <w:numPr>
          <w:ilvl w:val="0"/>
          <w:numId w:val="19"/>
        </w:numPr>
      </w:pPr>
      <w:r>
        <w:t>Hype Podium</w:t>
      </w:r>
      <w:bookmarkStart w:id="0" w:name="_GoBack"/>
      <w:bookmarkEnd w:id="0"/>
    </w:p>
    <w:p w14:paraId="3C861908" w14:textId="139CB36A" w:rsidR="005D4A93" w:rsidRDefault="005D4A93" w:rsidP="005D4A93">
      <w:pPr>
        <w:pStyle w:val="ListParagraph"/>
        <w:numPr>
          <w:ilvl w:val="0"/>
          <w:numId w:val="19"/>
        </w:numPr>
      </w:pPr>
      <w:proofErr w:type="spellStart"/>
      <w:r>
        <w:t>Eurofold</w:t>
      </w:r>
      <w:proofErr w:type="spellEnd"/>
      <w:r>
        <w:t xml:space="preserve"> Counter</w:t>
      </w:r>
    </w:p>
    <w:p w14:paraId="125AB383" w14:textId="77777777" w:rsidR="008414BC" w:rsidRDefault="008414BC" w:rsidP="008414BC"/>
    <w:p w14:paraId="3CA55B3E" w14:textId="1CA32358" w:rsidR="008414BC" w:rsidRPr="00FB2673" w:rsidRDefault="008414BC" w:rsidP="008414BC">
      <w:pPr>
        <w:rPr>
          <w:rFonts w:asciiTheme="majorHAnsi" w:eastAsiaTheme="majorEastAsia" w:hAnsiTheme="majorHAnsi" w:cstheme="majorBidi"/>
          <w:b/>
          <w:bCs/>
          <w:color w:val="194B91"/>
          <w:sz w:val="32"/>
          <w:szCs w:val="28"/>
        </w:rPr>
      </w:pPr>
      <w:r w:rsidRPr="00FB2673">
        <w:rPr>
          <w:rFonts w:asciiTheme="majorHAnsi" w:eastAsiaTheme="majorEastAsia" w:hAnsiTheme="majorHAnsi" w:cstheme="majorBidi"/>
          <w:b/>
          <w:bCs/>
          <w:color w:val="194B91"/>
          <w:sz w:val="32"/>
          <w:szCs w:val="28"/>
        </w:rPr>
        <w:t>5. Display and Functional Components</w:t>
      </w:r>
    </w:p>
    <w:p w14:paraId="34510C22" w14:textId="7EA573F5" w:rsidR="00D9795A" w:rsidRDefault="00086A2C">
      <w:pPr>
        <w:pStyle w:val="ListBullet"/>
        <w:spacing w:after="60"/>
      </w:pPr>
      <w:r>
        <w:t>Window showcase size is standard and fixed, and used for product display</w:t>
      </w:r>
    </w:p>
    <w:p w14:paraId="74716898" w14:textId="5E42E6EE" w:rsidR="00D9795A" w:rsidRDefault="00086A2C">
      <w:pPr>
        <w:pStyle w:val="ListBullet"/>
        <w:spacing w:after="60"/>
      </w:pPr>
      <w:r>
        <w:t>One window showcase is having two shelves and two spot lights for</w:t>
      </w:r>
      <w:r w:rsidR="008938DA">
        <w:t xml:space="preserve"> product</w:t>
      </w:r>
      <w:r>
        <w:t xml:space="preserve"> illumination. </w:t>
      </w:r>
    </w:p>
    <w:p w14:paraId="24FF7CAA" w14:textId="77777777" w:rsidR="00B77889" w:rsidRDefault="00B77889" w:rsidP="00B77889">
      <w:pPr>
        <w:pStyle w:val="ListBullet"/>
        <w:spacing w:after="60"/>
      </w:pPr>
      <w:r>
        <w:t>Clear acrylic sheet is used as the standard front cover for the window showcase.</w:t>
      </w:r>
    </w:p>
    <w:p w14:paraId="3DC6951E" w14:textId="77777777" w:rsidR="00D9795A" w:rsidRDefault="00E8208A">
      <w:pPr>
        <w:pStyle w:val="ListBullet"/>
        <w:spacing w:after="60"/>
      </w:pPr>
      <w:r>
        <w:t>Reception table: foldable and reusable design.</w:t>
      </w:r>
    </w:p>
    <w:p w14:paraId="06536A28" w14:textId="26564C5A" w:rsidR="00D9795A" w:rsidRDefault="00086A2C">
      <w:pPr>
        <w:pStyle w:val="ListBullet"/>
        <w:spacing w:after="60"/>
      </w:pPr>
      <w:r>
        <w:t xml:space="preserve">42” </w:t>
      </w:r>
      <w:r w:rsidR="00E8208A">
        <w:t xml:space="preserve">TV screen </w:t>
      </w:r>
      <w:r>
        <w:t>can be fixed to the same structure</w:t>
      </w:r>
      <w:r w:rsidR="00E8208A">
        <w:t>.</w:t>
      </w:r>
    </w:p>
    <w:p w14:paraId="491C343B" w14:textId="1F2CF674" w:rsidR="00D9795A" w:rsidRDefault="00E8208A">
      <w:pPr>
        <w:pStyle w:val="ListBullet"/>
        <w:spacing w:after="60"/>
      </w:pPr>
      <w:r>
        <w:t>Product display podium/counter: include a podium or counter for presenting</w:t>
      </w:r>
      <w:r w:rsidR="00B513A7">
        <w:t>/ showcase the</w:t>
      </w:r>
      <w:r>
        <w:t xml:space="preserve"> products.</w:t>
      </w:r>
    </w:p>
    <w:p w14:paraId="5A0CA202" w14:textId="77777777" w:rsidR="00D9795A" w:rsidRDefault="00E8208A">
      <w:pPr>
        <w:pStyle w:val="ListBullet"/>
        <w:spacing w:after="60"/>
      </w:pPr>
      <w:r>
        <w:t>Brochure stand: A4-size brochure/catalogue display.</w:t>
      </w:r>
    </w:p>
    <w:p w14:paraId="01E8856C" w14:textId="0E1F6F35" w:rsidR="008345BC" w:rsidRDefault="0090184D" w:rsidP="009F7514">
      <w:pPr>
        <w:pStyle w:val="ListBullet"/>
      </w:pPr>
      <w:r>
        <w:t xml:space="preserve">Store </w:t>
      </w:r>
      <w:r w:rsidRPr="0090184D">
        <w:t xml:space="preserve">room to be used to store the empty boxes and </w:t>
      </w:r>
      <w:r w:rsidR="009F7514" w:rsidRPr="009F7514">
        <w:t>other required materials.</w:t>
      </w:r>
      <w:r w:rsidR="009F7514">
        <w:t xml:space="preserve"> </w:t>
      </w:r>
    </w:p>
    <w:p w14:paraId="5D33740F" w14:textId="77777777" w:rsidR="00337151" w:rsidRDefault="00E8208A" w:rsidP="0090184D">
      <w:pPr>
        <w:pStyle w:val="ListBullet"/>
      </w:pPr>
      <w:r>
        <w:t xml:space="preserve">Open meeting area: </w:t>
      </w:r>
      <w:r w:rsidR="008345BC">
        <w:t>appropriate seating arrangements</w:t>
      </w:r>
      <w:r w:rsidR="00337151">
        <w:t>.</w:t>
      </w:r>
    </w:p>
    <w:p w14:paraId="1BC04C07" w14:textId="07A450A2" w:rsidR="00337151" w:rsidRDefault="00337151" w:rsidP="00337151">
      <w:pPr>
        <w:pStyle w:val="ListBullet"/>
        <w:numPr>
          <w:ilvl w:val="0"/>
          <w:numId w:val="14"/>
        </w:numPr>
      </w:pPr>
      <w:r>
        <w:t>Standard reference configuration:</w:t>
      </w:r>
      <w:r w:rsidR="008345BC">
        <w:t xml:space="preserve"> </w:t>
      </w:r>
    </w:p>
    <w:p w14:paraId="1AA53E73" w14:textId="45B61591" w:rsidR="00337151" w:rsidRDefault="00337151" w:rsidP="00337151">
      <w:pPr>
        <w:pStyle w:val="ListBullet"/>
        <w:numPr>
          <w:ilvl w:val="0"/>
          <w:numId w:val="14"/>
        </w:numPr>
      </w:pPr>
      <w:r>
        <w:t>1 round table</w:t>
      </w:r>
    </w:p>
    <w:p w14:paraId="74022B2D" w14:textId="756636C9" w:rsidR="00337151" w:rsidRDefault="00337151" w:rsidP="00337151">
      <w:pPr>
        <w:pStyle w:val="ListBullet"/>
        <w:numPr>
          <w:ilvl w:val="0"/>
          <w:numId w:val="14"/>
        </w:numPr>
      </w:pPr>
      <w:r>
        <w:t>4 chairs</w:t>
      </w:r>
    </w:p>
    <w:p w14:paraId="6E6A186F" w14:textId="77777777" w:rsidR="00D9795A" w:rsidRDefault="00E8208A">
      <w:pPr>
        <w:pStyle w:val="Heading1"/>
      </w:pPr>
      <w:r>
        <w:t>5. Space Planning and Flooring</w:t>
      </w:r>
    </w:p>
    <w:p w14:paraId="654C088E" w14:textId="036D4B4E" w:rsidR="008A44DF" w:rsidRDefault="008A44DF" w:rsidP="008A44DF">
      <w:pPr>
        <w:pStyle w:val="ListBullet"/>
      </w:pPr>
      <w:r>
        <w:t xml:space="preserve">The complete </w:t>
      </w:r>
      <w:r w:rsidR="00E8208A">
        <w:t>stand footprint</w:t>
      </w:r>
      <w:r>
        <w:t xml:space="preserve"> should be</w:t>
      </w:r>
      <w:r w:rsidR="00E8208A">
        <w:t xml:space="preserve"> carefully </w:t>
      </w:r>
      <w:r>
        <w:t xml:space="preserve">planned to </w:t>
      </w:r>
      <w:r w:rsidR="00E8208A">
        <w:t xml:space="preserve">ensure that </w:t>
      </w:r>
      <w:r>
        <w:t xml:space="preserve">elements </w:t>
      </w:r>
      <w:r w:rsidR="00E8208A">
        <w:t xml:space="preserve">fits </w:t>
      </w:r>
      <w:r w:rsidRPr="008A44DF">
        <w:t>within the allocated exhibition space</w:t>
      </w:r>
      <w:r>
        <w:t>/ Floor plan</w:t>
      </w:r>
      <w:r w:rsidRPr="008A44DF">
        <w:t>.</w:t>
      </w:r>
    </w:p>
    <w:p w14:paraId="481DFCFB" w14:textId="18573C8C" w:rsidR="00D9795A" w:rsidRDefault="00B473C4" w:rsidP="008A44DF">
      <w:pPr>
        <w:pStyle w:val="ListBullet"/>
      </w:pPr>
      <w:r>
        <w:t>Flooring: C</w:t>
      </w:r>
      <w:r w:rsidR="00E8208A">
        <w:t>arpet finish is noted; coordinate carpet design and floor dimensions with the layout.</w:t>
      </w:r>
    </w:p>
    <w:p w14:paraId="417EF649" w14:textId="3A282EFB" w:rsidR="00D9795A" w:rsidRDefault="00B473C4">
      <w:pPr>
        <w:pStyle w:val="ListBullet"/>
        <w:spacing w:after="60"/>
      </w:pPr>
      <w:r>
        <w:t>Before finalizing the design, confirm:</w:t>
      </w:r>
    </w:p>
    <w:p w14:paraId="33CAD321" w14:textId="7175A9D9" w:rsidR="00B473C4" w:rsidRDefault="00B473C4" w:rsidP="00B473C4">
      <w:pPr>
        <w:pStyle w:val="ListBullet"/>
        <w:numPr>
          <w:ilvl w:val="0"/>
          <w:numId w:val="10"/>
        </w:numPr>
      </w:pPr>
      <w:r>
        <w:t>Overall booth dimensions/ Requirements</w:t>
      </w:r>
    </w:p>
    <w:p w14:paraId="4A01D7C0" w14:textId="1BF85A36" w:rsidR="00B473C4" w:rsidRDefault="00B473C4" w:rsidP="00B473C4">
      <w:pPr>
        <w:pStyle w:val="ListBullet"/>
        <w:numPr>
          <w:ilvl w:val="0"/>
          <w:numId w:val="10"/>
        </w:numPr>
      </w:pPr>
      <w:r>
        <w:t>Branding requirements</w:t>
      </w:r>
    </w:p>
    <w:p w14:paraId="07127AB3" w14:textId="4F5939A5" w:rsidR="00B473C4" w:rsidRDefault="00B473C4" w:rsidP="00B473C4">
      <w:pPr>
        <w:pStyle w:val="ListBullet"/>
        <w:numPr>
          <w:ilvl w:val="0"/>
          <w:numId w:val="10"/>
        </w:numPr>
      </w:pPr>
      <w:r>
        <w:t>Open sides/access points</w:t>
      </w:r>
    </w:p>
    <w:p w14:paraId="6AF9D31B" w14:textId="2D054782" w:rsidR="00B473C4" w:rsidRDefault="00B473C4" w:rsidP="00B473C4">
      <w:pPr>
        <w:pStyle w:val="ListBullet"/>
        <w:numPr>
          <w:ilvl w:val="0"/>
          <w:numId w:val="10"/>
        </w:numPr>
      </w:pPr>
      <w:r>
        <w:t>Furniture requirements</w:t>
      </w:r>
    </w:p>
    <w:p w14:paraId="7728AA85" w14:textId="30CE68BD" w:rsidR="00B473C4" w:rsidRDefault="00B473C4" w:rsidP="00B473C4">
      <w:pPr>
        <w:pStyle w:val="ListBullet"/>
        <w:numPr>
          <w:ilvl w:val="0"/>
          <w:numId w:val="10"/>
        </w:numPr>
      </w:pPr>
      <w:r>
        <w:t>TV/ AV Screens</w:t>
      </w:r>
      <w:r w:rsidR="00CC203B">
        <w:t xml:space="preserve"> requirements</w:t>
      </w:r>
    </w:p>
    <w:p w14:paraId="0D24A7DA" w14:textId="3E951487" w:rsidR="00B473C4" w:rsidRDefault="00B473C4" w:rsidP="00B473C4">
      <w:pPr>
        <w:pStyle w:val="ListBullet"/>
        <w:numPr>
          <w:ilvl w:val="0"/>
          <w:numId w:val="10"/>
        </w:numPr>
      </w:pPr>
      <w:r>
        <w:t>Display positions</w:t>
      </w:r>
    </w:p>
    <w:p w14:paraId="5247FF2E" w14:textId="784151C3" w:rsidR="00B473C4" w:rsidRDefault="00B473C4" w:rsidP="00B473C4">
      <w:pPr>
        <w:pStyle w:val="ListBullet"/>
        <w:numPr>
          <w:ilvl w:val="0"/>
          <w:numId w:val="10"/>
        </w:numPr>
      </w:pPr>
      <w:r>
        <w:t>Storage requirements</w:t>
      </w:r>
    </w:p>
    <w:p w14:paraId="67B1F445" w14:textId="641AE74F" w:rsidR="00B473C4" w:rsidRDefault="00B473C4" w:rsidP="00B473C4">
      <w:pPr>
        <w:pStyle w:val="ListBullet"/>
        <w:numPr>
          <w:ilvl w:val="0"/>
          <w:numId w:val="10"/>
        </w:numPr>
      </w:pPr>
      <w:r>
        <w:t>Meeting space positioning</w:t>
      </w:r>
    </w:p>
    <w:p w14:paraId="3EBB24D6" w14:textId="77777777" w:rsidR="00D9795A" w:rsidRDefault="00E8208A">
      <w:pPr>
        <w:pStyle w:val="Heading1"/>
      </w:pPr>
      <w:r>
        <w:lastRenderedPageBreak/>
        <w:t>6. Top Plan and Layout</w:t>
      </w:r>
    </w:p>
    <w:p w14:paraId="2C81092C" w14:textId="619198EA" w:rsidR="00D9795A" w:rsidRDefault="008572DB" w:rsidP="008572DB">
      <w:pPr>
        <w:pStyle w:val="ListBullet"/>
      </w:pPr>
      <w:r>
        <w:t xml:space="preserve">Prepare a top-plan and elevation </w:t>
      </w:r>
      <w:r w:rsidR="00E8208A">
        <w:t xml:space="preserve">plan </w:t>
      </w:r>
      <w:r w:rsidRPr="008572DB">
        <w:t>indicating the overall booth</w:t>
      </w:r>
      <w:r>
        <w:t xml:space="preserve"> dimensions – width,</w:t>
      </w:r>
      <w:r w:rsidR="00E8208A">
        <w:t xml:space="preserve"> length</w:t>
      </w:r>
      <w:r>
        <w:t xml:space="preserve"> and height</w:t>
      </w:r>
      <w:r w:rsidR="00E8208A">
        <w:t>.</w:t>
      </w:r>
    </w:p>
    <w:p w14:paraId="6D49B83F" w14:textId="16E808F5" w:rsidR="00D9795A" w:rsidRDefault="00BE6B7B">
      <w:pPr>
        <w:pStyle w:val="ListBullet"/>
        <w:spacing w:after="60"/>
      </w:pPr>
      <w:r>
        <w:t>Mentioned</w:t>
      </w:r>
      <w:r w:rsidR="00E8208A">
        <w:t xml:space="preserve"> the total</w:t>
      </w:r>
      <w:r>
        <w:t xml:space="preserve"> booth</w:t>
      </w:r>
      <w:r w:rsidR="00E8208A">
        <w:t xml:space="preserve"> area in </w:t>
      </w:r>
      <w:r>
        <w:t>meters.</w:t>
      </w:r>
    </w:p>
    <w:p w14:paraId="51B819A7" w14:textId="77777777" w:rsidR="00BE6B7B" w:rsidRDefault="00BE6B7B" w:rsidP="00BE6B7B">
      <w:pPr>
        <w:pStyle w:val="ListBullet"/>
      </w:pPr>
      <w:r w:rsidRPr="00BE6B7B">
        <w:t>The top plan should clearly indicate the placement of:</w:t>
      </w:r>
    </w:p>
    <w:p w14:paraId="3C8CFF43" w14:textId="069523B0" w:rsidR="00CC203B" w:rsidRDefault="00CC203B" w:rsidP="00BE6B7B">
      <w:pPr>
        <w:pStyle w:val="ListBullet"/>
        <w:numPr>
          <w:ilvl w:val="0"/>
          <w:numId w:val="11"/>
        </w:numPr>
      </w:pPr>
      <w:r>
        <w:t>Overall booth/ space-  width, length and height</w:t>
      </w:r>
    </w:p>
    <w:p w14:paraId="5C7EBCEB" w14:textId="5E2FC85F" w:rsidR="00CC203B" w:rsidRDefault="00CC203B" w:rsidP="00BE6B7B">
      <w:pPr>
        <w:pStyle w:val="ListBullet"/>
        <w:numPr>
          <w:ilvl w:val="0"/>
          <w:numId w:val="11"/>
        </w:numPr>
      </w:pPr>
      <w:r>
        <w:t>All the structures</w:t>
      </w:r>
    </w:p>
    <w:p w14:paraId="1573231D" w14:textId="24C6D8DE" w:rsidR="00BE6B7B" w:rsidRDefault="00BE6B7B" w:rsidP="00BE6B7B">
      <w:pPr>
        <w:pStyle w:val="ListBullet"/>
        <w:numPr>
          <w:ilvl w:val="0"/>
          <w:numId w:val="11"/>
        </w:numPr>
      </w:pPr>
      <w:r>
        <w:t>Reception/counters</w:t>
      </w:r>
    </w:p>
    <w:p w14:paraId="7D16C64E" w14:textId="7B7A845A" w:rsidR="00BE6B7B" w:rsidRDefault="00BE6B7B" w:rsidP="00BE6B7B">
      <w:pPr>
        <w:pStyle w:val="ListBullet"/>
        <w:numPr>
          <w:ilvl w:val="0"/>
          <w:numId w:val="11"/>
        </w:numPr>
      </w:pPr>
      <w:r>
        <w:t>Meeting areas</w:t>
      </w:r>
    </w:p>
    <w:p w14:paraId="6DC29612" w14:textId="26346A61" w:rsidR="00BE6B7B" w:rsidRDefault="00BE6B7B" w:rsidP="00BE6B7B">
      <w:pPr>
        <w:pStyle w:val="ListBullet"/>
        <w:numPr>
          <w:ilvl w:val="0"/>
          <w:numId w:val="11"/>
        </w:numPr>
      </w:pPr>
      <w:r>
        <w:t>Storage</w:t>
      </w:r>
    </w:p>
    <w:p w14:paraId="5D041491" w14:textId="43E1E47A" w:rsidR="00BE6B7B" w:rsidRDefault="00BE6B7B" w:rsidP="00BE6B7B">
      <w:pPr>
        <w:pStyle w:val="ListBullet"/>
        <w:numPr>
          <w:ilvl w:val="0"/>
          <w:numId w:val="11"/>
        </w:numPr>
      </w:pPr>
      <w:r>
        <w:t>Product displays</w:t>
      </w:r>
    </w:p>
    <w:p w14:paraId="54149786" w14:textId="4C0702F9" w:rsidR="00BE6B7B" w:rsidRDefault="00BE6B7B" w:rsidP="00BE6B7B">
      <w:pPr>
        <w:pStyle w:val="ListBullet"/>
        <w:numPr>
          <w:ilvl w:val="0"/>
          <w:numId w:val="11"/>
        </w:numPr>
      </w:pPr>
      <w:r>
        <w:t>Other functional components</w:t>
      </w:r>
    </w:p>
    <w:p w14:paraId="07CAB8D3" w14:textId="77777777" w:rsidR="0079294B" w:rsidRDefault="0079294B" w:rsidP="0079294B">
      <w:pPr>
        <w:pStyle w:val="ListBullet"/>
        <w:numPr>
          <w:ilvl w:val="0"/>
          <w:numId w:val="0"/>
        </w:numPr>
      </w:pPr>
    </w:p>
    <w:p w14:paraId="7B7A0BD6" w14:textId="77777777" w:rsidR="0079294B" w:rsidRDefault="0079294B" w:rsidP="0079294B">
      <w:pPr>
        <w:pStyle w:val="ListBullet"/>
        <w:numPr>
          <w:ilvl w:val="0"/>
          <w:numId w:val="0"/>
        </w:numPr>
      </w:pPr>
    </w:p>
    <w:p w14:paraId="28A7E9B0" w14:textId="56B6C62E" w:rsidR="003B2A76" w:rsidRDefault="003B2A76" w:rsidP="003B2A76">
      <w:pPr>
        <w:pStyle w:val="Heading1"/>
      </w:pPr>
      <w:r>
        <w:t>6. S</w:t>
      </w:r>
      <w:r w:rsidRPr="003B2A76">
        <w:t>tandard Brief Form</w:t>
      </w:r>
    </w:p>
    <w:p w14:paraId="40B13252" w14:textId="2986851B" w:rsidR="0079294B" w:rsidRDefault="00EF01B3" w:rsidP="00EF01B3">
      <w:pPr>
        <w:pStyle w:val="ListBullet"/>
        <w:numPr>
          <w:ilvl w:val="0"/>
          <w:numId w:val="15"/>
        </w:numPr>
        <w:spacing w:after="60"/>
      </w:pPr>
      <w:r w:rsidRPr="00EF01B3">
        <w:t xml:space="preserve">A standard brief </w:t>
      </w:r>
      <w:r>
        <w:t xml:space="preserve">form / template </w:t>
      </w:r>
      <w:r w:rsidR="001B659C">
        <w:t>need to</w:t>
      </w:r>
      <w:r>
        <w:t xml:space="preserve"> be developed to capture all the </w:t>
      </w:r>
      <w:r w:rsidRPr="00EF01B3">
        <w:t>project information req</w:t>
      </w:r>
      <w:r>
        <w:t>uired for designing.</w:t>
      </w:r>
    </w:p>
    <w:p w14:paraId="6AD19F36" w14:textId="77777777" w:rsidR="0079294B" w:rsidRDefault="0079294B" w:rsidP="0079294B">
      <w:pPr>
        <w:pStyle w:val="ListBullet"/>
        <w:numPr>
          <w:ilvl w:val="0"/>
          <w:numId w:val="0"/>
        </w:numPr>
      </w:pPr>
    </w:p>
    <w:p w14:paraId="06D5C82B" w14:textId="77777777" w:rsidR="0079294B" w:rsidRDefault="0079294B" w:rsidP="0079294B">
      <w:pPr>
        <w:pStyle w:val="ListBullet"/>
        <w:numPr>
          <w:ilvl w:val="0"/>
          <w:numId w:val="0"/>
        </w:numPr>
        <w:ind w:left="1080"/>
      </w:pPr>
    </w:p>
    <w:sectPr w:rsidR="0079294B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80B58D" w14:textId="77777777" w:rsidR="00885860" w:rsidRDefault="00885860">
      <w:pPr>
        <w:spacing w:after="0" w:line="240" w:lineRule="auto"/>
      </w:pPr>
      <w:r>
        <w:separator/>
      </w:r>
    </w:p>
  </w:endnote>
  <w:endnote w:type="continuationSeparator" w:id="0">
    <w:p w14:paraId="7CF64559" w14:textId="77777777" w:rsidR="00885860" w:rsidRDefault="00885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E28CCA" w14:textId="77777777" w:rsidR="00D9795A" w:rsidRDefault="00E8208A">
    <w:pPr>
      <w:pStyle w:val="Footer"/>
      <w:jc w:val="center"/>
    </w:pPr>
    <w:r>
      <w:t xml:space="preserve">Expo Prestige | Technical </w:t>
    </w:r>
    <w:proofErr w:type="gramStart"/>
    <w:r>
      <w:t>Notes  •</w:t>
    </w:r>
    <w:proofErr w:type="gramEnd"/>
    <w:r>
      <w:t xml:space="preserve">  Page </w:t>
    </w:r>
    <w:r>
      <w:fldChar w:fldCharType="begin"/>
    </w:r>
    <w:r>
      <w:instrText>PAGE</w:instrText>
    </w:r>
    <w:r>
      <w:fldChar w:fldCharType="separate"/>
    </w:r>
    <w:r w:rsidR="00CD6DAE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6C5F03" w14:textId="77777777" w:rsidR="00885860" w:rsidRDefault="00885860">
      <w:pPr>
        <w:spacing w:after="0" w:line="240" w:lineRule="auto"/>
      </w:pPr>
      <w:r>
        <w:separator/>
      </w:r>
    </w:p>
  </w:footnote>
  <w:footnote w:type="continuationSeparator" w:id="0">
    <w:p w14:paraId="07531CF9" w14:textId="77777777" w:rsidR="00885860" w:rsidRDefault="008858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6B3614" w14:textId="77777777" w:rsidR="00D9795A" w:rsidRDefault="00E8208A">
    <w:pPr>
      <w:pStyle w:val="Header"/>
      <w:jc w:val="right"/>
    </w:pPr>
    <w:r>
      <w:rPr>
        <w:color w:val="646E7D"/>
        <w:sz w:val="16"/>
      </w:rPr>
      <w:t>EXPO PRESTIGE | MODULAR EXHIBITION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5BD46BC"/>
    <w:multiLevelType w:val="hybridMultilevel"/>
    <w:tmpl w:val="D5BAE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6E067A2"/>
    <w:multiLevelType w:val="hybridMultilevel"/>
    <w:tmpl w:val="15BC4E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4677680"/>
    <w:multiLevelType w:val="hybridMultilevel"/>
    <w:tmpl w:val="9D903A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191F7923"/>
    <w:multiLevelType w:val="hybridMultilevel"/>
    <w:tmpl w:val="09B85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D48179D"/>
    <w:multiLevelType w:val="hybridMultilevel"/>
    <w:tmpl w:val="398AD3B0"/>
    <w:lvl w:ilvl="0" w:tplc="0409000B">
      <w:start w:val="1"/>
      <w:numFmt w:val="bullet"/>
      <w:lvlText w:val=""/>
      <w:lvlJc w:val="left"/>
      <w:pPr>
        <w:ind w:left="11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14">
    <w:nsid w:val="344C730B"/>
    <w:multiLevelType w:val="hybridMultilevel"/>
    <w:tmpl w:val="75DCD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0A05FCE"/>
    <w:multiLevelType w:val="hybridMultilevel"/>
    <w:tmpl w:val="5600A9C2"/>
    <w:lvl w:ilvl="0" w:tplc="0409000B">
      <w:start w:val="1"/>
      <w:numFmt w:val="bullet"/>
      <w:lvlText w:val=""/>
      <w:lvlJc w:val="left"/>
      <w:pPr>
        <w:ind w:left="14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16">
    <w:nsid w:val="53484404"/>
    <w:multiLevelType w:val="hybridMultilevel"/>
    <w:tmpl w:val="29A2713A"/>
    <w:lvl w:ilvl="0" w:tplc="0409000B">
      <w:start w:val="1"/>
      <w:numFmt w:val="bullet"/>
      <w:lvlText w:val=""/>
      <w:lvlJc w:val="left"/>
      <w:pPr>
        <w:ind w:left="11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17">
    <w:nsid w:val="5E647AD1"/>
    <w:multiLevelType w:val="hybridMultilevel"/>
    <w:tmpl w:val="EF16E40C"/>
    <w:lvl w:ilvl="0" w:tplc="0409000B">
      <w:start w:val="1"/>
      <w:numFmt w:val="bullet"/>
      <w:lvlText w:val=""/>
      <w:lvlJc w:val="left"/>
      <w:pPr>
        <w:ind w:left="1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18">
    <w:nsid w:val="767C3887"/>
    <w:multiLevelType w:val="hybridMultilevel"/>
    <w:tmpl w:val="A4D861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8"/>
  </w:num>
  <w:num w:numId="12">
    <w:abstractNumId w:val="12"/>
  </w:num>
  <w:num w:numId="13">
    <w:abstractNumId w:val="14"/>
  </w:num>
  <w:num w:numId="14">
    <w:abstractNumId w:val="10"/>
  </w:num>
  <w:num w:numId="15">
    <w:abstractNumId w:val="11"/>
  </w:num>
  <w:num w:numId="16">
    <w:abstractNumId w:val="13"/>
  </w:num>
  <w:num w:numId="17">
    <w:abstractNumId w:val="17"/>
  </w:num>
  <w:num w:numId="18">
    <w:abstractNumId w:val="15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448D"/>
    <w:rsid w:val="0006063C"/>
    <w:rsid w:val="00086A2C"/>
    <w:rsid w:val="000C1627"/>
    <w:rsid w:val="0015074B"/>
    <w:rsid w:val="00171859"/>
    <w:rsid w:val="001B659C"/>
    <w:rsid w:val="00290F2C"/>
    <w:rsid w:val="0029639D"/>
    <w:rsid w:val="002C6E47"/>
    <w:rsid w:val="00301CC1"/>
    <w:rsid w:val="0032373E"/>
    <w:rsid w:val="00326F90"/>
    <w:rsid w:val="00337151"/>
    <w:rsid w:val="00372960"/>
    <w:rsid w:val="00380E7F"/>
    <w:rsid w:val="003B2A76"/>
    <w:rsid w:val="003D28D8"/>
    <w:rsid w:val="00410C8D"/>
    <w:rsid w:val="00422BCC"/>
    <w:rsid w:val="00473569"/>
    <w:rsid w:val="0049693C"/>
    <w:rsid w:val="004F1A03"/>
    <w:rsid w:val="0051006D"/>
    <w:rsid w:val="005B117F"/>
    <w:rsid w:val="005B6728"/>
    <w:rsid w:val="005D4A93"/>
    <w:rsid w:val="00607860"/>
    <w:rsid w:val="006A60AA"/>
    <w:rsid w:val="006D5F2D"/>
    <w:rsid w:val="006E3904"/>
    <w:rsid w:val="0075220D"/>
    <w:rsid w:val="00780830"/>
    <w:rsid w:val="0079294B"/>
    <w:rsid w:val="007A0E10"/>
    <w:rsid w:val="008345BC"/>
    <w:rsid w:val="008414BC"/>
    <w:rsid w:val="008572DB"/>
    <w:rsid w:val="00877287"/>
    <w:rsid w:val="00885860"/>
    <w:rsid w:val="008938DA"/>
    <w:rsid w:val="008A44DF"/>
    <w:rsid w:val="008B6BF8"/>
    <w:rsid w:val="0090184D"/>
    <w:rsid w:val="009237FB"/>
    <w:rsid w:val="009538D9"/>
    <w:rsid w:val="00964580"/>
    <w:rsid w:val="009F7514"/>
    <w:rsid w:val="00A27334"/>
    <w:rsid w:val="00AA1D8D"/>
    <w:rsid w:val="00AD4C93"/>
    <w:rsid w:val="00B473C4"/>
    <w:rsid w:val="00B47730"/>
    <w:rsid w:val="00B513A7"/>
    <w:rsid w:val="00B6511C"/>
    <w:rsid w:val="00B77889"/>
    <w:rsid w:val="00BE6B7B"/>
    <w:rsid w:val="00C75257"/>
    <w:rsid w:val="00C75452"/>
    <w:rsid w:val="00CB0664"/>
    <w:rsid w:val="00CC203B"/>
    <w:rsid w:val="00CD6DAE"/>
    <w:rsid w:val="00D12CE1"/>
    <w:rsid w:val="00D9795A"/>
    <w:rsid w:val="00DC32EA"/>
    <w:rsid w:val="00E8208A"/>
    <w:rsid w:val="00EB7E37"/>
    <w:rsid w:val="00EF01B3"/>
    <w:rsid w:val="00F040D8"/>
    <w:rsid w:val="00F67023"/>
    <w:rsid w:val="00FB2673"/>
    <w:rsid w:val="00FC693F"/>
    <w:rsid w:val="00FF6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0B07C5"/>
  <w14:defaultImageDpi w14:val="300"/>
  <w15:docId w15:val="{3D9EF901-65C4-4758-A14C-0C9CB3801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color w:val="2D374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4B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94B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94B9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0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40288A-C9A2-492C-8FEC-63E0829B3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3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96</cp:revision>
  <dcterms:created xsi:type="dcterms:W3CDTF">2026-09-26T10:29:00Z</dcterms:created>
  <dcterms:modified xsi:type="dcterms:W3CDTF">2026-10-03T12:02:00Z</dcterms:modified>
  <cp:category/>
</cp:coreProperties>
</file>