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0" w:type="dxa"/>
        <w:tblW w:w="11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906"/>
      </w:tblGrid>
      <w:tr>
        <w:trPr>
          <w:trHeight w:val="9600" w:hRule="exact"/>
        </w:trPr>
        <w:tc>
          <w:tcPr>
            <w:shd w:val="clear" w:color="auto" w:fill="1f3a5f"/>
            <w:tcBorders>
              <w:top w:val="none" w:color="ffffff" w:sz="0" w:space="0"/>
              <w:left w:val="none" w:color="ffffff" w:sz="0" w:space="0"/>
              <w:bottom w:val="none" w:color="ffffff" w:sz="0" w:space="0"/>
              <w:right w:val="none" w:color="ffffff" w:sz="0" w:space="0"/>
            </w:tcBorders>
            <w:tcMar>
              <w:left w:w="1300" w:type="dxa"/>
              <w:top w:w="1500" w:type="dxa"/>
              <w:right w:w="1300" w:type="dxa"/>
              <w:bottom w:w="700" w:type="dxa"/>
            </w:tcMar>
            <w:tcW w:w="11906" w:type="dxa"/>
          </w:tcPr>
          <w:p>
            <w:pPr>
              <w:pBdr/>
              <w:spacing w:after="560"/>
              <w:ind/>
              <w:rPr/>
            </w:pPr>
            <w:r>
              <mc:AlternateContent>
                <mc:Choice Requires="wpg">
                  <w:drawing>
                    <wp:inline xmlns:wp="http://schemas.openxmlformats.org/drawingml/2006/wordprocessingDrawing" distT="0" distB="0" distL="0" distR="0">
                      <wp:extent cx="800100" cy="800100"/>
                      <wp:effectExtent l="0" t="0" r="0" b="0"/>
                      <wp:docPr id="1" name="logo" descr="IHG Hospitality logo" title="IH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800100" cy="800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3.00pt;height:63.00pt;mso-wrap-distance-left:0.00pt;mso-wrap-distance-top:0.00pt;mso-wrap-distance-right:0.00pt;mso-wrap-distance-bottom:0.00pt;z-index:1;" stroked="false">
                      <v:imagedata r:id="rId11" o:title=""/>
                      <o:lock v:ext="edit" rotation="t"/>
                    </v:shape>
                  </w:pict>
                </mc:Fallback>
              </mc:AlternateContent>
            </w:r>
            <w:r>
              <w:rPr>
                <w:b/>
                <w:bCs/>
                <w:color w:val="ffffff"/>
                <w:sz w:val="56"/>
                <w:szCs w:val="56"/>
              </w:rPr>
              <w:t xml:space="preserve">    IHG</w:t>
            </w:r>
            <w:r>
              <w:rPr>
                <w:b/>
                <w:bCs/>
                <w:color w:val="ff2147"/>
                <w:spacing w:val="80"/>
                <w:sz w:val="20"/>
                <w:szCs w:val="20"/>
              </w:rPr>
              <w:t xml:space="preserve">   HOSPITALITY</w:t>
            </w:r>
            <w:r/>
          </w:p>
          <w:p>
            <w:pPr>
              <w:pBdr/>
              <w:spacing w:after="160"/>
              <w:ind/>
              <w:rPr/>
            </w:pPr>
            <w:r>
              <w:rPr>
                <w:b/>
                <w:bCs/>
                <w:color w:val="f9a8b6"/>
                <w:spacing w:val="100"/>
                <w:sz w:val="20"/>
                <w:szCs w:val="20"/>
              </w:rPr>
              <w:t xml:space="preserve">DEPLOYMENT AND OPERATIONS</w:t>
            </w:r>
            <w:r/>
          </w:p>
          <w:p>
            <w:pPr>
              <w:pBdr/>
              <w:spacing w:after="240" w:line="1000" w:lineRule="auto"/>
              <w:ind/>
              <w:rPr/>
            </w:pPr>
            <w:r>
              <w:rPr>
                <w:b/>
                <w:bCs/>
                <w:color w:val="ffffff"/>
                <w:sz w:val="92"/>
                <w:szCs w:val="92"/>
              </w:rPr>
              <w:t xml:space="preserve">Deployment Guide</w:t>
            </w:r>
            <w:r/>
          </w:p>
          <w:p>
            <w:pPr>
              <w:pBdr/>
              <w:shd w:val="clear" w:color="auto" w:fill="ff2147"/>
              <w:spacing w:after="420"/>
              <w:ind w:right="8000"/>
              <w:rPr/>
            </w:pPr>
            <w:r>
              <w:rPr>
                <w:sz w:val="8"/>
                <w:szCs w:val="8"/>
              </w:rPr>
              <w:t xml:space="preserve"> </w:t>
            </w:r>
            <w:r/>
          </w:p>
          <w:p>
            <w:pPr>
              <w:pBdr/>
              <w:spacing w:after="0" w:line="340" w:lineRule="auto"/>
              <w:ind w:right="1200"/>
              <w:rPr/>
            </w:pPr>
            <w:r>
              <w:rPr>
                <w:color w:val="dce6f2"/>
                <w:sz w:val="30"/>
                <w:szCs w:val="30"/>
              </w:rPr>
              <w:t xml:space="preserve">How the Enterprise Hospitality, Restaurant &amp; Food Delivery Management Platform is hosted, configured, released and kept running.</w:t>
            </w:r>
            <w:r/>
          </w:p>
        </w:tc>
      </w:tr>
    </w:tbl>
    <w:p>
      <w:pPr>
        <w:pBdr/>
        <w:spacing w:after="360"/>
        <w:ind/>
        <w:rPr/>
      </w:pPr>
      <w:r/>
      <w:r/>
    </w:p>
    <w:tbl>
      <w:tblPr>
        <w:tblInd w:w="1300" w:type="dxa"/>
        <w:tblW w:w="9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53"/>
        <w:gridCol w:w="4653"/>
      </w:tblGrid>
      <w:tr>
        <w:trPr>
          <w:cantSplit/>
        </w:trPr>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653" w:type="dxa"/>
          </w:tcPr>
          <w:p>
            <w:pPr>
              <w:pBdr/>
              <w:spacing w:after="20"/>
              <w:ind/>
              <w:rPr/>
            </w:pPr>
            <w:r>
              <w:rPr>
                <w:b/>
                <w:bCs/>
                <w:color w:val="ff2147"/>
                <w:spacing w:val="60"/>
                <w:sz w:val="16"/>
                <w:szCs w:val="16"/>
              </w:rPr>
              <w:t xml:space="preserve">VERSION</w:t>
            </w:r>
            <w:r/>
          </w:p>
          <w:p>
            <w:pPr>
              <w:pBdr/>
              <w:spacing w:after="0"/>
              <w:ind/>
              <w:rPr/>
            </w:pPr>
            <w:r>
              <w:rPr>
                <w:color w:val="1e293b"/>
                <w:sz w:val="21"/>
                <w:szCs w:val="21"/>
              </w:rPr>
              <w:t xml:space="preserve">1.0</w:t>
            </w:r>
            <w:r/>
          </w:p>
        </w:tc>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653" w:type="dxa"/>
          </w:tcPr>
          <w:p>
            <w:pPr>
              <w:pBdr/>
              <w:spacing w:after="20"/>
              <w:ind/>
              <w:rPr/>
            </w:pPr>
            <w:r>
              <w:rPr>
                <w:b/>
                <w:bCs/>
                <w:color w:val="ff2147"/>
                <w:spacing w:val="60"/>
                <w:sz w:val="16"/>
                <w:szCs w:val="16"/>
              </w:rPr>
              <w:t xml:space="preserve">DATE</w:t>
            </w:r>
            <w:r/>
          </w:p>
          <w:p>
            <w:pPr>
              <w:pBdr/>
              <w:spacing w:after="0"/>
              <w:ind/>
              <w:rPr/>
            </w:pPr>
            <w:r>
              <w:rPr>
                <w:color w:val="1e293b"/>
                <w:sz w:val="21"/>
                <w:szCs w:val="21"/>
              </w:rPr>
              <w:t xml:space="preserve">4 October 2026</w:t>
            </w:r>
            <w:r/>
          </w:p>
        </w:tc>
      </w:tr>
      <w:tr>
        <w:trPr>
          <w:cantSplit/>
        </w:trPr>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653" w:type="dxa"/>
          </w:tcPr>
          <w:p>
            <w:pPr>
              <w:pBdr/>
              <w:spacing w:after="20"/>
              <w:ind/>
              <w:rPr/>
            </w:pPr>
            <w:r>
              <w:rPr>
                <w:b/>
                <w:bCs/>
                <w:color w:val="ff2147"/>
                <w:spacing w:val="60"/>
                <w:sz w:val="16"/>
                <w:szCs w:val="16"/>
              </w:rPr>
              <w:t xml:space="preserve">PREPARED FOR</w:t>
            </w:r>
            <w:r/>
          </w:p>
          <w:p>
            <w:pPr>
              <w:pBdr/>
              <w:spacing w:after="0"/>
              <w:ind/>
              <w:rPr/>
            </w:pPr>
            <w:r>
              <w:rPr>
                <w:color w:val="1e293b"/>
                <w:sz w:val="21"/>
                <w:szCs w:val="21"/>
              </w:rPr>
              <w:t xml:space="preserve">International Hospitality Group</w:t>
            </w:r>
            <w:r/>
          </w:p>
        </w:tc>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653" w:type="dxa"/>
          </w:tcPr>
          <w:p>
            <w:pPr>
              <w:pBdr/>
              <w:spacing w:after="20"/>
              <w:ind/>
              <w:rPr/>
            </w:pPr>
            <w:r>
              <w:rPr>
                <w:b/>
                <w:bCs/>
                <w:color w:val="ff2147"/>
                <w:spacing w:val="60"/>
                <w:sz w:val="16"/>
                <w:szCs w:val="16"/>
              </w:rPr>
              <w:t xml:space="preserve">PREPARED BY</w:t>
            </w:r>
            <w:r/>
          </w:p>
          <w:p>
            <w:pPr>
              <w:pBdr/>
              <w:spacing w:after="0"/>
              <w:ind/>
              <w:rPr/>
            </w:pPr>
            <w:r>
              <w:rPr>
                <w:color w:val="1e293b"/>
                <w:sz w:val="21"/>
                <w:szCs w:val="21"/>
              </w:rPr>
              <w:t xml:space="preserve">Karimul Islam</w:t>
            </w:r>
            <w:r/>
          </w:p>
          <w:p>
            <w:pPr>
              <w:pBdr/>
              <w:spacing w:after="0"/>
              <w:ind/>
              <w:rPr/>
            </w:pPr>
            <w:r>
              <w:rPr>
                <w:color w:val="1e293b"/>
                <w:sz w:val="21"/>
                <w:szCs w:val="21"/>
              </w:rPr>
              <w:t xml:space="preserve">Batch 26/5</w:t>
            </w:r>
            <w:r/>
          </w:p>
          <w:p>
            <w:pPr>
              <w:pBdr/>
              <w:spacing w:after="0"/>
              <w:ind/>
              <w:rPr/>
            </w:pPr>
            <w:r>
              <w:rPr>
                <w:color w:val="1e293b"/>
                <w:sz w:val="21"/>
                <w:szCs w:val="21"/>
              </w:rPr>
              <w:t xml:space="preserve">AI-Powered Software Engineering, ICT Bangladesh</w:t>
            </w:r>
            <w:r/>
          </w:p>
        </w:tc>
      </w:tr>
      <w:tr>
        <w:trPr>
          <w:cantSplit/>
        </w:trPr>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653" w:type="dxa"/>
          </w:tcPr>
          <w:p>
            <w:pPr>
              <w:pBdr/>
              <w:spacing w:after="20"/>
              <w:ind/>
              <w:rPr/>
            </w:pPr>
            <w:r>
              <w:rPr>
                <w:b/>
                <w:bCs/>
                <w:color w:val="ff2147"/>
                <w:spacing w:val="60"/>
                <w:sz w:val="16"/>
                <w:szCs w:val="16"/>
              </w:rPr>
              <w:t xml:space="preserve">LIVE WEBSITE</w:t>
            </w:r>
            <w:r/>
          </w:p>
          <w:p>
            <w:pPr>
              <w:pBdr/>
              <w:spacing w:after="0"/>
              <w:ind/>
              <w:rPr/>
            </w:pPr>
            <w:r>
              <w:rPr>
                <w:color w:val="1e293b"/>
                <w:sz w:val="21"/>
                <w:szCs w:val="21"/>
              </w:rPr>
              <w:t xml:space="preserve">ihg-hospitality.netlify.app</w:t>
            </w:r>
            <w:r/>
          </w:p>
        </w:tc>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653" w:type="dxa"/>
          </w:tcPr>
          <w:p>
            <w:pPr>
              <w:pBdr/>
              <w:spacing w:after="20"/>
              <w:ind/>
              <w:rPr/>
            </w:pPr>
            <w:r>
              <w:rPr>
                <w:b/>
                <w:bCs/>
                <w:color w:val="ff2147"/>
                <w:spacing w:val="60"/>
                <w:sz w:val="16"/>
                <w:szCs w:val="16"/>
              </w:rPr>
              <w:t xml:space="preserve">STATUS</w:t>
            </w:r>
            <w:r/>
          </w:p>
          <w:p>
            <w:pPr>
              <w:pBdr/>
              <w:spacing w:after="0"/>
              <w:ind/>
              <w:rPr/>
            </w:pPr>
            <w:r>
              <w:rPr>
                <w:color w:val="1e293b"/>
                <w:sz w:val="21"/>
                <w:szCs w:val="21"/>
              </w:rPr>
              <w:t xml:space="preserve">Issued for acceptance review</w:t>
            </w:r>
            <w:r/>
          </w:p>
        </w:tc>
      </w:tr>
    </w:tbl>
    <w:p>
      <w:pPr>
        <w:pBdr/>
        <w:spacing/>
        <w:ind/>
        <w:rPr/>
        <w:sectPr>
          <w:footnotePr/>
          <w:endnotePr/>
          <w:type w:val="nextPage"/>
          <w:pgSz w:h="16838" w:orient="portrait" w:w="11906"/>
          <w:pgMar w:top="0" w:right="0" w:bottom="0" w:left="0" w:header="0" w:footer="0" w:gutter="0"/>
          <w:cols w:num="1" w:sep="0" w:space="1701" w:equalWidth="1"/>
        </w:sectPr>
      </w:pPr>
      <w:r/>
      <w:r/>
    </w:p>
    <w:p>
      <w:pPr>
        <w:keepNext w:val="true"/>
        <w:pBdr/>
        <w:spacing w:after="80" w:before="0"/>
        <w:ind/>
        <w:rPr/>
      </w:pPr>
      <w:r>
        <w:rPr>
          <w:b/>
          <w:bCs/>
          <w:color w:val="ff2147"/>
          <w:spacing w:val="60"/>
          <w:sz w:val="18"/>
          <w:szCs w:val="18"/>
        </w:rPr>
        <w:t xml:space="preserve">DOCUMENT CONTROL</w:t>
      </w:r>
      <w:r/>
    </w:p>
    <w:p>
      <w:pPr>
        <w:pStyle w:val="756"/>
        <w:keepNext w:val="true"/>
        <w:pBdr>
          <w:bottom w:val="single" w:color="e2e8f0" w:sz="8" w:space="10"/>
        </w:pBdr>
        <w:spacing w:after="260"/>
        <w:ind/>
        <w:rPr/>
      </w:pPr>
      <w:r/>
      <w:bookmarkStart w:id="1" w:name="front"/>
      <w:r>
        <w:t xml:space="preserve">About this document</w:t>
      </w:r>
      <w:bookmarkEnd w:id="1"/>
      <w:r/>
      <w:r/>
    </w:p>
    <w:p>
      <w:pPr>
        <w:keepLines w:val="true"/>
        <w:pBdr/>
        <w:spacing w:after="120" w:before="0" w:line="276" w:lineRule="auto"/>
        <w:ind/>
        <w:rPr/>
      </w:pPr>
      <w:r>
        <w:rPr>
          <w:color w:val="1e293b"/>
          <w:sz w:val="22"/>
          <w:szCs w:val="22"/>
        </w:rPr>
        <w:t xml:space="preserve">This guide explains how the Enterprise Hospitality, Restaurant &amp; Food Delivery Man</w:t>
      </w:r>
      <w:r>
        <w:rPr>
          <w:color w:val="1e293b"/>
          <w:sz w:val="22"/>
          <w:szCs w:val="22"/>
        </w:rPr>
        <w:t xml:space="preserve">agement Platform is hosted, configured, released and kept running. It is written for the person who takes over the platform after hand-over: someone comfortable with a web dashboard and a terminal, but with no prior experience of these particular services.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6"/>
        <w:gridCol w:w="723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b/>
                <w:bCs/>
                <w:color w:val="ffffff"/>
                <w:sz w:val="19"/>
                <w:szCs w:val="19"/>
              </w:rPr>
              <w:t xml:space="preserve">Item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b/>
                <w:bCs/>
                <w:color w:val="ffffff"/>
                <w:sz w:val="19"/>
                <w:szCs w:val="19"/>
              </w:rPr>
              <w:t xml:space="preserve">Detail</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Title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Deployment &amp; Operations Guide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Version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1.0</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Date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4 October 2026</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Status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Issued for acceptance review</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Applies to</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The release deployed from branch </w:t>
            </w:r>
            <w:r>
              <w:rPr>
                <w:rFonts w:ascii="Consolas" w:hAnsi="Consolas" w:eastAsia="Consolas" w:cs="Consolas"/>
                <w:color w:val="9f1239"/>
                <w:sz w:val="17"/>
                <w:szCs w:val="17"/>
                <w:shd w:val="clear" w:color="auto" w:fill="f1f5f9"/>
              </w:rPr>
              <w:t xml:space="preserve">master</w:t>
            </w:r>
            <w:r>
              <w:rPr>
                <w:color w:val="1e293b"/>
                <w:sz w:val="19"/>
                <w:szCs w:val="19"/>
              </w:rPr>
              <w:t xml:space="preserve">; database migration </w:t>
            </w:r>
            <w:r>
              <w:rPr>
                <w:rFonts w:ascii="Consolas" w:hAnsi="Consolas" w:eastAsia="Consolas" w:cs="Consolas"/>
                <w:color w:val="9f1239"/>
                <w:sz w:val="17"/>
                <w:szCs w:val="17"/>
                <w:shd w:val="clear" w:color="auto" w:fill="f1f5f9"/>
              </w:rPr>
              <w:t xml:space="preserve">e5f1c92b4d73</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Companion document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User Manual (guest and staff instructions)</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8"/>
        <w:gridCol w:w="2277"/>
        <w:gridCol w:w="5693"/>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328" w:type="dxa"/>
            <w:vAlign w:val="center"/>
          </w:tcPr>
          <w:p>
            <w:pPr>
              <w:pBdr/>
              <w:spacing w:after="40" w:line="252" w:lineRule="auto"/>
              <w:ind/>
              <w:jc w:val="left"/>
              <w:rPr/>
            </w:pPr>
            <w:r>
              <w:rPr>
                <w:b/>
                <w:bCs/>
                <w:color w:val="ffffff"/>
                <w:sz w:val="19"/>
                <w:szCs w:val="19"/>
              </w:rPr>
              <w:t xml:space="preserve">Version</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7" w:type="dxa"/>
            <w:vAlign w:val="center"/>
          </w:tcPr>
          <w:p>
            <w:pPr>
              <w:pBdr/>
              <w:spacing w:after="40" w:line="252" w:lineRule="auto"/>
              <w:ind/>
              <w:jc w:val="left"/>
              <w:rPr/>
            </w:pPr>
            <w:r>
              <w:rPr>
                <w:b/>
                <w:bCs/>
                <w:color w:val="ffffff"/>
                <w:sz w:val="19"/>
                <w:szCs w:val="19"/>
              </w:rPr>
              <w:t xml:space="preserve">Date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693" w:type="dxa"/>
            <w:vAlign w:val="center"/>
          </w:tcPr>
          <w:p>
            <w:pPr>
              <w:pBdr/>
              <w:spacing w:after="40" w:line="252" w:lineRule="auto"/>
              <w:ind/>
              <w:jc w:val="left"/>
              <w:rPr/>
            </w:pPr>
            <w:r>
              <w:rPr>
                <w:b/>
                <w:bCs/>
                <w:color w:val="ffffff"/>
                <w:sz w:val="19"/>
                <w:szCs w:val="19"/>
              </w:rPr>
              <w:t xml:space="preserve">Change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328" w:type="dxa"/>
            <w:vAlign w:val="center"/>
          </w:tcPr>
          <w:p>
            <w:pPr>
              <w:pBdr/>
              <w:spacing w:after="40" w:line="252" w:lineRule="auto"/>
              <w:ind/>
              <w:jc w:val="left"/>
              <w:rPr/>
            </w:pPr>
            <w:r>
              <w:rPr>
                <w:color w:val="1e293b"/>
                <w:sz w:val="19"/>
                <w:szCs w:val="19"/>
              </w:rPr>
              <w:t xml:space="preserve">1.0</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7" w:type="dxa"/>
            <w:vAlign w:val="center"/>
          </w:tcPr>
          <w:p>
            <w:pPr>
              <w:pBdr/>
              <w:spacing w:after="40" w:line="252" w:lineRule="auto"/>
              <w:ind/>
              <w:jc w:val="left"/>
              <w:rPr/>
            </w:pPr>
            <w:r>
              <w:rPr>
                <w:color w:val="1e293b"/>
                <w:sz w:val="19"/>
                <w:szCs w:val="19"/>
              </w:rPr>
              <w:t xml:space="preserve">4 October 2026</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693" w:type="dxa"/>
            <w:vAlign w:val="center"/>
          </w:tcPr>
          <w:p>
            <w:pPr>
              <w:pBdr/>
              <w:spacing w:after="40" w:line="252" w:lineRule="auto"/>
              <w:ind/>
              <w:jc w:val="left"/>
              <w:rPr/>
            </w:pPr>
            <w:r>
              <w:rPr>
                <w:color w:val="1e293b"/>
                <w:sz w:val="19"/>
                <w:szCs w:val="19"/>
              </w:rPr>
              <w:t xml:space="preserve">First release, covering the live deployment.</w:t>
            </w:r>
            <w:r/>
          </w:p>
        </w:tc>
      </w:tr>
    </w:tbl>
    <w:p>
      <w:pPr>
        <w:pBdr/>
        <w:spacing w:after="160" w:line="120" w:lineRule="auto"/>
        <w:ind/>
        <w:rPr/>
      </w:pPr>
      <w:r/>
      <w:r/>
    </w:p>
    <w:p>
      <w:pPr>
        <w:pStyle w:val="757"/>
        <w:keepNext w:val="true"/>
        <w:pBdr/>
        <w:spacing w:after="120" w:before="320"/>
        <w:ind/>
        <w:rPr/>
      </w:pPr>
      <w:r>
        <w:t xml:space="preserve">How to read this guide</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6"/>
        <w:gridCol w:w="661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ffffff"/>
                <w:sz w:val="19"/>
                <w:szCs w:val="19"/>
              </w:rPr>
              <w:t xml:space="preserve">You will see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b/>
                <w:bCs/>
                <w:color w:val="ffffff"/>
                <w:sz w:val="19"/>
                <w:szCs w:val="19"/>
              </w:rPr>
              <w:t xml:space="preserve">It means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1f3a5f"/>
                <w:sz w:val="19"/>
                <w:szCs w:val="19"/>
              </w:rPr>
              <w:t xml:space="preserve">Note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color w:val="1e293b"/>
                <w:sz w:val="19"/>
                <w:szCs w:val="19"/>
              </w:rPr>
              <w:t xml:space="preserve">Background that helps you understand a step.</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059669"/>
                <w:sz w:val="19"/>
                <w:szCs w:val="19"/>
              </w:rPr>
              <w:t xml:space="preserve">Tip</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color w:val="1e293b"/>
                <w:sz w:val="19"/>
                <w:szCs w:val="19"/>
              </w:rPr>
              <w:t xml:space="preserve">A time-saver, or a way to avoid a delay.</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b45309"/>
                <w:sz w:val="19"/>
                <w:szCs w:val="19"/>
              </w:rPr>
              <w:t xml:space="preserve">Caution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color w:val="1e293b"/>
                <w:sz w:val="19"/>
                <w:szCs w:val="19"/>
              </w:rPr>
              <w:t xml:space="preserve">A step where a small mistake is easy to make.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ff2147"/>
                <w:sz w:val="19"/>
                <w:szCs w:val="19"/>
              </w:rPr>
              <w:t xml:space="preserve">Important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color w:val="1e293b"/>
                <w:sz w:val="19"/>
                <w:szCs w:val="19"/>
              </w:rPr>
              <w:t xml:space="preserve">Something that can cause harm or loss if ignored.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1e293b"/>
                <w:sz w:val="19"/>
                <w:szCs w:val="19"/>
              </w:rPr>
              <w:t xml:space="preserve">Dark code blocks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color w:val="1e293b"/>
                <w:sz w:val="19"/>
                <w:szCs w:val="19"/>
              </w:rPr>
              <w:t xml:space="preserve">Commands to type exactly as shown. Text in capitals, such as </w:t>
            </w:r>
            <w:r>
              <w:rPr>
                <w:rFonts w:ascii="Consolas" w:hAnsi="Consolas" w:eastAsia="Consolas" w:cs="Consolas"/>
                <w:color w:val="9f1239"/>
                <w:sz w:val="17"/>
                <w:szCs w:val="17"/>
                <w:shd w:val="clear" w:color="auto" w:fill="f1f5f9"/>
              </w:rPr>
              <w:t xml:space="preserve">PASTE_THE_FULL_NEON_CONNECTION_STRING_HERE</w:t>
            </w:r>
            <w:r>
              <w:rPr>
                <w:color w:val="1e293b"/>
                <w:sz w:val="19"/>
                <w:szCs w:val="19"/>
              </w:rPr>
              <w:t xml:space="preserve">, is a placeholder you replace.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686" w:type="dxa"/>
            <w:vAlign w:val="center"/>
          </w:tcPr>
          <w:p>
            <w:pPr>
              <w:pBdr/>
              <w:spacing w:after="40" w:line="252" w:lineRule="auto"/>
              <w:ind/>
              <w:jc w:val="left"/>
              <w:rPr/>
            </w:pPr>
            <w:r>
              <w:rPr>
                <w:b/>
                <w:bCs/>
                <w:color w:val="1e293b"/>
                <w:sz w:val="19"/>
                <w:szCs w:val="19"/>
              </w:rPr>
              <w:t xml:space="preserve">Dashed screenshot frames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612" w:type="dxa"/>
            <w:vAlign w:val="center"/>
          </w:tcPr>
          <w:p>
            <w:pPr>
              <w:pBdr/>
              <w:spacing w:after="40" w:line="252" w:lineRule="auto"/>
              <w:ind/>
              <w:jc w:val="left"/>
              <w:rPr/>
            </w:pPr>
            <w:r>
              <w:rPr>
                <w:color w:val="1e293b"/>
                <w:sz w:val="19"/>
                <w:szCs w:val="19"/>
              </w:rPr>
              <w:t xml:space="preserve">Marked spaces for screenshots, each saying which screen to capture. Hide any secret before saving an image.</w:t>
            </w:r>
            <w:r/>
          </w:p>
        </w:tc>
      </w:tr>
    </w:tbl>
    <w:p>
      <w:pPr>
        <w:pBdr/>
        <w:spacing w:after="160" w:line="120" w:lineRule="auto"/>
        <w:ind/>
        <w:rPr/>
      </w:pPr>
      <w:r/>
      <w:r/>
    </w:p>
    <w:p>
      <w:pPr>
        <w:pStyle w:val="757"/>
        <w:keepNext w:val="true"/>
        <w:pageBreakBefore w:val="true"/>
        <w:pBdr/>
        <w:spacing w:after="120" w:before="0"/>
        <w:ind/>
        <w:rPr/>
      </w:pPr>
      <w:r>
        <w:t xml:space="preserve">Contents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398"/>
      </w:tblGrid>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01</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1" w:anchor="ch1" w:history="1">
              <w:r>
                <w:rPr>
                  <w:b/>
                  <w:bCs/>
                  <w:color w:val="1f3a5f"/>
                  <w:sz w:val="23"/>
                  <w:szCs w:val="23"/>
                </w:rPr>
                <w:t xml:space="preserve">Introduction</w:t>
              </w:r>
            </w:hyperlink>
            <w:r/>
            <w:r/>
          </w:p>
          <w:p>
            <w:pPr>
              <w:pBdr/>
              <w:spacing w:after="0"/>
              <w:ind/>
              <w:rPr/>
            </w:pPr>
            <w:r>
              <w:rPr>
                <w:color w:val="475569"/>
                <w:sz w:val="18"/>
                <w:szCs w:val="18"/>
              </w:rPr>
              <w:t xml:space="preserve">What is deployed, where it lives, and who should read what.</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02</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2" w:anchor="ch2" w:history="1">
              <w:r>
                <w:rPr>
                  <w:b/>
                  <w:bCs/>
                  <w:color w:val="1f3a5f"/>
                  <w:sz w:val="23"/>
                  <w:szCs w:val="23"/>
                </w:rPr>
                <w:t xml:space="preserve">Architecture</w:t>
              </w:r>
            </w:hyperlink>
            <w:r/>
            <w:r/>
          </w:p>
          <w:p>
            <w:pPr>
              <w:pBdr/>
              <w:spacing w:after="0"/>
              <w:ind/>
              <w:rPr/>
            </w:pPr>
            <w:r>
              <w:rPr>
                <w:color w:val="475569"/>
                <w:sz w:val="18"/>
                <w:szCs w:val="18"/>
              </w:rPr>
              <w:t xml:space="preserve">The five services, how they connect, and why each was chosen.</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03</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3" w:anchor="ch3" w:history="1">
              <w:r>
                <w:rPr>
                  <w:b/>
                  <w:bCs/>
                  <w:color w:val="1f3a5f"/>
                  <w:sz w:val="23"/>
                  <w:szCs w:val="23"/>
                </w:rPr>
                <w:t xml:space="preserve">Before you begin</w:t>
              </w:r>
            </w:hyperlink>
            <w:r/>
            <w:r/>
          </w:p>
          <w:p>
            <w:pPr>
              <w:pBdr/>
              <w:spacing w:after="0"/>
              <w:ind/>
              <w:rPr/>
            </w:pPr>
            <w:r>
              <w:rPr>
                <w:color w:val="475569"/>
                <w:sz w:val="18"/>
                <w:szCs w:val="18"/>
              </w:rPr>
              <w:t xml:space="preserve">Accounts, tools and the layout of the repository.</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04</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4" w:anchor="ch4" w:history="1">
              <w:r>
                <w:rPr>
                  <w:b/>
                  <w:bCs/>
                  <w:color w:val="1f3a5f"/>
                  <w:sz w:val="23"/>
                  <w:szCs w:val="23"/>
                </w:rPr>
                <w:t xml:space="preserve">Configuration reference</w:t>
              </w:r>
            </w:hyperlink>
            <w:r/>
            <w:r/>
          </w:p>
          <w:p>
            <w:pPr>
              <w:pBdr/>
              <w:spacing w:after="0"/>
              <w:ind/>
              <w:rPr/>
            </w:pPr>
            <w:r>
              <w:rPr>
                <w:color w:val="475569"/>
                <w:sz w:val="18"/>
                <w:szCs w:val="18"/>
              </w:rPr>
              <w:t xml:space="preserve">Every setting the platform reads, and where it is set.</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05</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5" w:anchor="ch5" w:history="1">
              <w:r>
                <w:rPr>
                  <w:b/>
                  <w:bCs/>
                  <w:color w:val="1f3a5f"/>
                  <w:sz w:val="23"/>
                  <w:szCs w:val="23"/>
                </w:rPr>
                <w:t xml:space="preserve">Step-by-step deployment</w:t>
              </w:r>
            </w:hyperlink>
            <w:r/>
            <w:r/>
          </w:p>
          <w:p>
            <w:pPr>
              <w:pBdr/>
              <w:spacing w:after="0"/>
              <w:ind/>
              <w:rPr/>
            </w:pPr>
            <w:r>
              <w:rPr>
                <w:color w:val="475569"/>
                <w:sz w:val="18"/>
                <w:szCs w:val="18"/>
              </w:rPr>
              <w:t xml:space="preserve">Database, email, backend and website, in the order to build them.</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06</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6" w:anchor="ch6" w:history="1">
              <w:r>
                <w:rPr>
                  <w:b/>
                  <w:bCs/>
                  <w:color w:val="1f3a5f"/>
                  <w:sz w:val="23"/>
                  <w:szCs w:val="23"/>
                </w:rPr>
                <w:t xml:space="preserve">Verification checklist</w:t>
              </w:r>
            </w:hyperlink>
            <w:r/>
            <w:r/>
          </w:p>
          <w:p>
            <w:pPr>
              <w:pBdr/>
              <w:spacing w:after="0"/>
              <w:ind/>
              <w:rPr/>
            </w:pPr>
            <w:r>
              <w:rPr>
                <w:color w:val="475569"/>
                <w:sz w:val="18"/>
                <w:szCs w:val="18"/>
              </w:rPr>
              <w:t xml:space="preserve">Fourteen checks that prove the deployment works end to end.</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07</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7" w:anchor="ch7" w:history="1">
              <w:r>
                <w:rPr>
                  <w:b/>
                  <w:bCs/>
                  <w:color w:val="1f3a5f"/>
                  <w:sz w:val="23"/>
                  <w:szCs w:val="23"/>
                </w:rPr>
                <w:t xml:space="preserve">Operating the platform</w:t>
              </w:r>
            </w:hyperlink>
            <w:r/>
            <w:r/>
          </w:p>
          <w:p>
            <w:pPr>
              <w:pBdr/>
              <w:spacing w:after="0"/>
              <w:ind/>
              <w:rPr/>
            </w:pPr>
            <w:r>
              <w:rPr>
                <w:color w:val="475569"/>
                <w:sz w:val="18"/>
                <w:szCs w:val="18"/>
              </w:rPr>
              <w:t xml:space="preserve">Releasing changes, migrations, backups, rollback and key rotation.</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08</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8" w:anchor="ch8" w:history="1">
              <w:r>
                <w:rPr>
                  <w:b/>
                  <w:bCs/>
                  <w:color w:val="1f3a5f"/>
                  <w:sz w:val="23"/>
                  <w:szCs w:val="23"/>
                </w:rPr>
                <w:t xml:space="preserve">Free-plan behaviour</w:t>
              </w:r>
            </w:hyperlink>
            <w:r/>
            <w:r/>
          </w:p>
          <w:p>
            <w:pPr>
              <w:pBdr/>
              <w:spacing w:after="0"/>
              <w:ind/>
              <w:rPr/>
            </w:pPr>
            <w:r>
              <w:rPr>
                <w:color w:val="475569"/>
                <w:sz w:val="18"/>
                <w:szCs w:val="18"/>
              </w:rPr>
              <w:t xml:space="preserve">What to expect from free hosting, and how Alice degrades gracefully.</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09</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9" w:anchor="ch9" w:history="1">
              <w:r>
                <w:rPr>
                  <w:b/>
                  <w:bCs/>
                  <w:color w:val="1f3a5f"/>
                  <w:sz w:val="23"/>
                  <w:szCs w:val="23"/>
                </w:rPr>
                <w:t xml:space="preserve">Security and data protection</w:t>
              </w:r>
            </w:hyperlink>
            <w:r/>
            <w:r/>
          </w:p>
          <w:p>
            <w:pPr>
              <w:pBdr/>
              <w:spacing w:after="0"/>
              <w:ind/>
              <w:rPr/>
            </w:pPr>
            <w:r>
              <w:rPr>
                <w:color w:val="475569"/>
                <w:sz w:val="18"/>
                <w:szCs w:val="18"/>
              </w:rPr>
              <w:t xml:space="preserve">Secrets, access control, transport security and a launch checklist.</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10</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10" w:anchor="ch10" w:history="1">
              <w:r>
                <w:rPr>
                  <w:b/>
                  <w:bCs/>
                  <w:color w:val="1f3a5f"/>
                  <w:sz w:val="23"/>
                  <w:szCs w:val="23"/>
                </w:rPr>
                <w:t xml:space="preserve">Troubleshooting</w:t>
              </w:r>
            </w:hyperlink>
            <w:r/>
            <w:r/>
          </w:p>
          <w:p>
            <w:pPr>
              <w:pBdr/>
              <w:spacing w:after="0"/>
              <w:ind/>
              <w:rPr/>
            </w:pPr>
            <w:r>
              <w:rPr>
                <w:color w:val="475569"/>
                <w:sz w:val="18"/>
                <w:szCs w:val="18"/>
              </w:rPr>
              <w:t xml:space="preserve">Symptoms seen during this project, their causes and fixes.</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11</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ch11" w:anchor="ch11" w:history="1">
              <w:r>
                <w:rPr>
                  <w:b/>
                  <w:bCs/>
                  <w:color w:val="1f3a5f"/>
                  <w:sz w:val="23"/>
                  <w:szCs w:val="23"/>
                </w:rPr>
                <w:t xml:space="preserve">Limitations and next steps</w:t>
              </w:r>
            </w:hyperlink>
            <w:r/>
            <w:r/>
          </w:p>
          <w:p>
            <w:pPr>
              <w:pBdr/>
              <w:spacing w:after="0"/>
              <w:ind/>
              <w:rPr/>
            </w:pPr>
            <w:r>
              <w:rPr>
                <w:color w:val="475569"/>
                <w:sz w:val="18"/>
                <w:szCs w:val="18"/>
              </w:rPr>
              <w:t xml:space="preserve">What is deliberately a demo, and what to change before real use.</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900" w:type="dxa"/>
          </w:tcPr>
          <w:p>
            <w:pPr>
              <w:pBdr/>
              <w:spacing/>
              <w:ind/>
              <w:rPr/>
            </w:pPr>
            <w:r>
              <w:rPr>
                <w:b/>
                <w:bCs/>
                <w:color w:val="ff2147"/>
                <w:sz w:val="26"/>
                <w:szCs w:val="26"/>
              </w:rPr>
              <w:t xml:space="preserve">A–C</w:t>
            </w:r>
            <w:r/>
          </w:p>
        </w:tc>
        <w:tc>
          <w:tcPr>
            <w:tcBorders>
              <w:top w:val="none" w:color="ffffff" w:sz="0" w:space="0"/>
              <w:left w:val="none" w:color="ffffff" w:sz="0" w:space="0"/>
              <w:bottom w:val="single" w:color="e2e8f0" w:sz="4" w:space="0"/>
              <w:right w:val="none" w:color="ffffff" w:sz="0" w:space="0"/>
            </w:tcBorders>
            <w:tcMar>
              <w:left w:w="60" w:type="dxa"/>
              <w:top w:w="110" w:type="dxa"/>
              <w:right w:w="60" w:type="dxa"/>
              <w:bottom w:w="110" w:type="dxa"/>
            </w:tcMar>
            <w:tcW w:w="8398" w:type="dxa"/>
          </w:tcPr>
          <w:p>
            <w:pPr>
              <w:pBdr/>
              <w:spacing w:after="20"/>
              <w:ind/>
              <w:rPr/>
            </w:pPr>
            <w:r/>
            <w:hyperlink w:tooltip="#appx" w:anchor="appx" w:history="1">
              <w:r>
                <w:rPr>
                  <w:b/>
                  <w:bCs/>
                  <w:color w:val="1f3a5f"/>
                  <w:sz w:val="23"/>
                  <w:szCs w:val="23"/>
                </w:rPr>
                <w:t xml:space="preserve">Appendices</w:t>
              </w:r>
            </w:hyperlink>
            <w:r/>
            <w:r/>
          </w:p>
          <w:p>
            <w:pPr>
              <w:pBdr/>
              <w:spacing w:after="0"/>
              <w:ind/>
              <w:rPr/>
            </w:pPr>
            <w:r>
              <w:rPr>
                <w:color w:val="475569"/>
                <w:sz w:val="18"/>
                <w:szCs w:val="18"/>
              </w:rPr>
              <w:t xml:space="preserve">Command reference, release checklist and glossary.</w:t>
            </w:r>
            <w:r/>
          </w:p>
        </w:tc>
      </w:tr>
    </w:tbl>
    <w:p>
      <w:pPr>
        <w:keepNext w:val="true"/>
        <w:pageBreakBefore w:val="true"/>
        <w:pBdr/>
        <w:spacing w:after="80" w:before="0"/>
        <w:ind/>
        <w:rPr/>
      </w:pPr>
      <w:r>
        <w:rPr>
          <w:b/>
          <w:bCs/>
          <w:color w:val="ff2147"/>
          <w:spacing w:val="60"/>
          <w:sz w:val="18"/>
          <w:szCs w:val="18"/>
        </w:rPr>
        <w:t xml:space="preserve">CHAPTER 01</w:t>
      </w:r>
      <w:r/>
    </w:p>
    <w:p>
      <w:pPr>
        <w:pStyle w:val="756"/>
        <w:keepNext w:val="true"/>
        <w:pBdr>
          <w:bottom w:val="single" w:color="e2e8f0" w:sz="8" w:space="10"/>
        </w:pBdr>
        <w:spacing w:after="260"/>
        <w:ind/>
        <w:rPr/>
      </w:pPr>
      <w:r/>
      <w:bookmarkStart w:id="2" w:name="ch1"/>
      <w:r>
        <w:t xml:space="preserve">Introduction</w:t>
      </w:r>
      <w:bookmarkEnd w:id="2"/>
      <w:r/>
      <w:r/>
    </w:p>
    <w:p>
      <w:pPr>
        <w:keepLines w:val="true"/>
        <w:pBdr/>
        <w:spacing w:after="120" w:before="0" w:line="276" w:lineRule="auto"/>
        <w:ind/>
        <w:rPr/>
      </w:pPr>
      <w:r>
        <w:rPr>
          <w:color w:val="1e293b"/>
          <w:sz w:val="22"/>
          <w:szCs w:val="22"/>
        </w:rPr>
        <w:t xml:space="preserve">The platform</w:t>
      </w:r>
      <w:r>
        <w:rPr>
          <w:color w:val="1e293b"/>
          <w:sz w:val="22"/>
          <w:szCs w:val="22"/>
        </w:rPr>
        <w:t xml:space="preserve"> joins three businesses that normally run separately: a hotel, a restaurant and a food-delivery service. It keeps their records in one place, so a booking, a table, an order and a delivery are all connected to the same guest account. This guide covers the </w:t>
      </w:r>
      <w:r>
        <w:rPr>
          <w:b/>
          <w:bCs/>
          <w:color w:val="1e293b"/>
          <w:sz w:val="22"/>
          <w:szCs w:val="22"/>
        </w:rPr>
        <w:t xml:space="preserve">technical side</w:t>
      </w:r>
      <w:r>
        <w:rPr>
          <w:color w:val="1e293b"/>
          <w:sz w:val="22"/>
          <w:szCs w:val="22"/>
        </w:rPr>
        <w:t xml:space="preserve">: how that system is put on the internet and looked after.</w:t>
      </w:r>
      <w:r/>
    </w:p>
    <w:tbl>
      <w:tblPr>
        <w:tblW w:w="9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24"/>
        <w:gridCol w:w="2324"/>
        <w:gridCol w:w="2324"/>
        <w:gridCol w:w="2324"/>
      </w:tblGrid>
      <w:tr>
        <w:trPr>
          <w:cantSplit/>
        </w:trPr>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5</w:t>
            </w:r>
            <w:r/>
          </w:p>
          <w:p>
            <w:pPr>
              <w:pBdr/>
              <w:spacing w:after="0" w:line="240" w:lineRule="auto"/>
              <w:ind/>
              <w:rPr/>
            </w:pPr>
            <w:r>
              <w:rPr>
                <w:color w:val="475569"/>
                <w:sz w:val="18"/>
                <w:szCs w:val="18"/>
              </w:rPr>
              <w:t xml:space="preserve">hosted services working together</w:t>
            </w:r>
            <w:r/>
          </w:p>
        </w:tc>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$0</w:t>
            </w:r>
            <w:r/>
          </w:p>
          <w:p>
            <w:pPr>
              <w:pBdr/>
              <w:spacing w:after="0" w:line="240" w:lineRule="auto"/>
              <w:ind/>
              <w:rPr/>
            </w:pPr>
            <w:r>
              <w:rPr>
                <w:color w:val="475569"/>
                <w:sz w:val="18"/>
                <w:szCs w:val="18"/>
              </w:rPr>
              <w:t xml:space="preserve">monthly cost on the free plans used</w:t>
            </w:r>
            <w:r/>
          </w:p>
        </w:tc>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1</w:t>
            </w:r>
            <w:r/>
          </w:p>
          <w:p>
            <w:pPr>
              <w:pBdr/>
              <w:spacing w:after="0" w:line="240" w:lineRule="auto"/>
              <w:ind/>
              <w:rPr/>
            </w:pPr>
            <w:r>
              <w:rPr>
                <w:color w:val="475569"/>
                <w:sz w:val="18"/>
                <w:szCs w:val="18"/>
              </w:rPr>
              <w:t xml:space="preserve">git push releases a change</w:t>
            </w:r>
            <w:r/>
          </w:p>
        </w:tc>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HTTPS</w:t>
            </w:r>
            <w:r/>
          </w:p>
          <w:p>
            <w:pPr>
              <w:pBdr/>
              <w:spacing w:after="0" w:line="240" w:lineRule="auto"/>
              <w:ind/>
              <w:rPr/>
            </w:pPr>
            <w:r>
              <w:rPr>
                <w:color w:val="475569"/>
                <w:sz w:val="18"/>
                <w:szCs w:val="18"/>
              </w:rPr>
              <w:t xml:space="preserve">on every connection</w:t>
            </w:r>
            <w:r/>
          </w:p>
        </w:tc>
      </w:tr>
    </w:tbl>
    <w:p>
      <w:pPr>
        <w:pBdr/>
        <w:spacing w:after="200" w:line="120" w:lineRule="auto"/>
        <w:ind/>
        <w:rPr/>
      </w:pPr>
      <w:r/>
      <w:r/>
    </w:p>
    <w:p>
      <w:pPr>
        <w:pStyle w:val="757"/>
        <w:keepNext w:val="true"/>
        <w:pBdr/>
        <w:spacing w:after="120" w:before="320"/>
        <w:ind/>
        <w:rPr/>
      </w:pPr>
      <w:r>
        <w:t xml:space="preserve">1.1 Live addresses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Purpose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Address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Public website (guests and staff)</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https://ihg-hospitality.netlify.app</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Backend API</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https://ihg-management-platform.onrender.com</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API documentation (interactive)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https://ihg-management-platform.onrender.com/docs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Health check</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https://ihg-management-platform.onrender.com/health</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Source code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https://github.com/Karim-1211/ihg-management-platform</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cfdf5"/>
            <w:tcBorders>
              <w:top w:val="none" w:color="ffffff" w:sz="0" w:space="0"/>
              <w:left w:val="single" w:color="05966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059669"/>
                <w:sz w:val="19"/>
                <w:szCs w:val="19"/>
              </w:rPr>
              <w:t xml:space="preserve">The first visit can be slow</w:t>
            </w:r>
            <w:r/>
          </w:p>
          <w:p>
            <w:pPr>
              <w:pBdr/>
              <w:spacing w:after="60" w:line="264" w:lineRule="auto"/>
              <w:ind/>
              <w:rPr/>
            </w:pPr>
            <w:r>
              <w:rPr>
                <w:color w:val="1e293b"/>
                <w:sz w:val="20"/>
                <w:szCs w:val="20"/>
              </w:rPr>
              <w:t xml:space="preserve">The free backend sleeps after about 15 minutes without traffic, and the first request after that takes roughly 30 to 60 seconds. Open the website a minute before a demonstration.</w:t>
            </w:r>
            <w:r/>
          </w:p>
        </w:tc>
      </w:tr>
    </w:tbl>
    <w:p>
      <w:pPr>
        <w:pBdr/>
        <w:spacing w:after="160" w:line="120" w:lineRule="auto"/>
        <w:ind/>
        <w:rPr/>
      </w:pPr>
      <w:r/>
      <w:r/>
    </w:p>
    <w:p>
      <w:pPr>
        <w:pStyle w:val="757"/>
        <w:keepNext w:val="true"/>
        <w:pBdr/>
        <w:spacing w:after="120" w:before="320"/>
        <w:ind/>
        <w:rPr/>
      </w:pPr>
      <w:r>
        <w:t xml:space="preserve">1.2 Where to start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Choose by role</w:t>
            </w:r>
            <w:r/>
          </w:p>
          <w:p>
            <w:pPr>
              <w:pBdr/>
              <w:spacing w:after="60" w:line="264" w:lineRule="auto"/>
              <w:ind/>
              <w:rPr/>
            </w:pPr>
            <w:r>
              <w:rPr>
                <w:b/>
                <w:bCs/>
                <w:color w:val="1e293b"/>
                <w:sz w:val="20"/>
                <w:szCs w:val="20"/>
              </w:rPr>
              <w:t xml:space="preserve">Reviewing the deployment:</w:t>
            </w:r>
            <w:r>
              <w:rPr>
                <w:color w:val="1e293b"/>
                <w:sz w:val="20"/>
                <w:szCs w:val="20"/>
              </w:rPr>
              <w:t xml:space="preserve"> Chapters 2, 6 and 11.</w:t>
            </w:r>
            <w:r/>
          </w:p>
          <w:p>
            <w:pPr>
              <w:pBdr/>
              <w:spacing w:after="60" w:line="264" w:lineRule="auto"/>
              <w:ind/>
              <w:rPr/>
            </w:pPr>
            <w:r>
              <w:rPr>
                <w:b/>
                <w:bCs/>
                <w:color w:val="1e293b"/>
                <w:sz w:val="20"/>
                <w:szCs w:val="20"/>
              </w:rPr>
              <w:t xml:space="preserve">Taking over the code:</w:t>
            </w:r>
            <w:r>
              <w:rPr>
                <w:color w:val="1e293b"/>
                <w:sz w:val="20"/>
                <w:szCs w:val="20"/>
              </w:rPr>
              <w:t xml:space="preserve"> Chapters 3, 4, 5 and 7.</w:t>
            </w:r>
            <w:r/>
          </w:p>
          <w:p>
            <w:pPr>
              <w:pBdr/>
              <w:spacing w:after="60" w:line="264" w:lineRule="auto"/>
              <w:ind/>
              <w:rPr/>
            </w:pPr>
            <w:r>
              <w:rPr>
                <w:b/>
                <w:bCs/>
                <w:color w:val="1e293b"/>
                <w:sz w:val="20"/>
                <w:szCs w:val="20"/>
              </w:rPr>
              <w:t xml:space="preserve">Running it day to day:</w:t>
            </w:r>
            <w:r>
              <w:rPr>
                <w:color w:val="1e293b"/>
                <w:sz w:val="20"/>
                <w:szCs w:val="20"/>
              </w:rPr>
              <w:t xml:space="preserve"> Chapters 7, 8 and 10, and Appendix B.</w:t>
            </w:r>
            <w:r/>
          </w:p>
          <w:p>
            <w:pPr>
              <w:pBdr/>
              <w:spacing w:after="60" w:line="264" w:lineRule="auto"/>
              <w:ind/>
              <w:rPr/>
            </w:pPr>
            <w:r>
              <w:rPr>
                <w:b/>
                <w:bCs/>
                <w:color w:val="1e293b"/>
                <w:sz w:val="20"/>
                <w:szCs w:val="20"/>
              </w:rPr>
              <w:t xml:space="preserve">Responsible for data protection:</w:t>
            </w:r>
            <w:r>
              <w:rPr>
                <w:color w:val="1e293b"/>
                <w:sz w:val="20"/>
                <w:szCs w:val="20"/>
              </w:rPr>
              <w:t xml:space="preserve"> Chapter 9.</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02</w:t>
      </w:r>
      <w:r/>
    </w:p>
    <w:p>
      <w:pPr>
        <w:pStyle w:val="756"/>
        <w:keepNext w:val="true"/>
        <w:pBdr>
          <w:bottom w:val="single" w:color="e2e8f0" w:sz="8" w:space="10"/>
        </w:pBdr>
        <w:spacing w:after="260"/>
        <w:ind/>
        <w:rPr/>
      </w:pPr>
      <w:r/>
      <w:bookmarkStart w:id="3" w:name="ch2"/>
      <w:r>
        <w:t xml:space="preserve">Architecture</w:t>
      </w:r>
      <w:bookmarkEnd w:id="3"/>
      <w:r/>
      <w:r/>
    </w:p>
    <w:p>
      <w:pPr>
        <w:keepLines w:val="true"/>
        <w:pBdr/>
        <w:spacing w:after="120" w:before="0" w:line="276" w:lineRule="auto"/>
        <w:ind/>
        <w:rPr/>
      </w:pPr>
      <w:r>
        <w:rPr>
          <w:color w:val="1e293b"/>
          <w:sz w:val="22"/>
          <w:szCs w:val="22"/>
        </w:rPr>
        <w:t xml:space="preserve">The platform is made of five hosted services. The website is </w:t>
      </w:r>
      <w:r>
        <w:rPr>
          <w:color w:val="1e293b"/>
          <w:sz w:val="22"/>
          <w:szCs w:val="22"/>
        </w:rPr>
        <w:t xml:space="preserve">a static application served by Netlify. It talks to an API running on Render, which keeps its data in a PostgreSQL database on Neon, sends email through Brevo, and calls AI providers for Alice, the concierge. GitHub holds the code and triggers both builds.</w:t>
      </w:r>
      <w:r/>
    </w:p>
    <w:p>
      <w:pPr>
        <w:keepNext w:val="true"/>
        <w:pBdr/>
        <w:spacing w:after="60" w:before="120"/>
        <w:ind/>
        <w:jc w:val="center"/>
        <w:rPr/>
      </w:pPr>
      <w:r>
        <mc:AlternateContent>
          <mc:Choice Requires="wpg">
            <w:drawing>
              <wp:inline xmlns:wp="http://schemas.openxmlformats.org/drawingml/2006/wordprocessingDrawing" distT="0" distB="0" distL="0" distR="0">
                <wp:extent cx="5715000" cy="2857500"/>
                <wp:effectExtent l="0" t="0" r="0" b="0"/>
                <wp:docPr id="2" name="figure-1" descr="How the hosted services connect" title="How the hosted service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7150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225.00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b/>
          <w:bCs/>
          <w:color w:val="ff2147"/>
          <w:sz w:val="17"/>
          <w:szCs w:val="17"/>
        </w:rPr>
        <w:t xml:space="preserve">Figure 1  </w:t>
      </w:r>
      <w:r>
        <w:rPr>
          <w:i/>
          <w:iCs/>
          <w:color w:val="475569"/>
          <w:sz w:val="17"/>
          <w:szCs w:val="17"/>
        </w:rPr>
        <w:t xml:space="preserve">How the hosted services connect</w:t>
      </w:r>
      <w:r/>
    </w:p>
    <w:p>
      <w:pPr>
        <w:pStyle w:val="757"/>
        <w:keepNext w:val="true"/>
        <w:pBdr/>
        <w:spacing w:after="120" w:before="320"/>
        <w:ind/>
        <w:rPr/>
      </w:pPr>
      <w:r>
        <w:t xml:space="preserve">2.1 Components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3"/>
        <w:gridCol w:w="2273"/>
        <w:gridCol w:w="1653"/>
        <w:gridCol w:w="371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b/>
                <w:bCs/>
                <w:color w:val="ffffff"/>
                <w:sz w:val="19"/>
                <w:szCs w:val="19"/>
              </w:rPr>
              <w:t xml:space="preserve">Component</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b/>
                <w:bCs/>
                <w:color w:val="ffffff"/>
                <w:sz w:val="19"/>
                <w:szCs w:val="19"/>
              </w:rPr>
              <w:t xml:space="preserve">Technology</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b/>
                <w:bCs/>
                <w:color w:val="ffffff"/>
                <w:sz w:val="19"/>
                <w:szCs w:val="19"/>
              </w:rPr>
              <w:t xml:space="preserve">Hosted on</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b/>
                <w:bCs/>
                <w:color w:val="ffffff"/>
                <w:sz w:val="19"/>
                <w:szCs w:val="19"/>
              </w:rPr>
              <w:t xml:space="preserve">Responsibility</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Website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React, Vite, Tailwind CSS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Netlify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Everything guests and staff see. Calls the API from the browser.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API</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FastAPI (Python 3.12), SQLAlchemy, Alembic</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Render web service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Sign-in, roles, bookings, orders, billing, inventory, notifications, business rules and AI orchestration.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Database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PostgreSQL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Neon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All records: users, rooms, bookings, orders, invoices, stock, rules, audit trail.</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Email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Brevo transactional API</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Brevo</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Confirmations, invoices (with PDF attached), welcome emails.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Alice: chat and listening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Gemini, Groq (Whisper)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Provider APIs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Answers questions, and turns speech into text.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Alice: 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ElevenLabs, then the browser 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Provider API / browser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Speaks Alice’s replies.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Source and release trigger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Git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653" w:type="dxa"/>
            <w:vAlign w:val="center"/>
          </w:tcPr>
          <w:p>
            <w:pPr>
              <w:pBdr/>
              <w:spacing w:after="40" w:line="252" w:lineRule="auto"/>
              <w:ind/>
              <w:jc w:val="left"/>
              <w:rPr/>
            </w:pPr>
            <w:r>
              <w:rPr>
                <w:color w:val="1e293b"/>
                <w:sz w:val="19"/>
                <w:szCs w:val="19"/>
              </w:rPr>
              <w:t xml:space="preserve">GitHub</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19" w:type="dxa"/>
            <w:vAlign w:val="center"/>
          </w:tcPr>
          <w:p>
            <w:pPr>
              <w:pBdr/>
              <w:spacing w:after="40" w:line="252" w:lineRule="auto"/>
              <w:ind/>
              <w:jc w:val="left"/>
              <w:rPr/>
            </w:pPr>
            <w:r>
              <w:rPr>
                <w:color w:val="1e293b"/>
                <w:sz w:val="19"/>
                <w:szCs w:val="19"/>
              </w:rPr>
              <w:t xml:space="preserve">Single source of truth. A push to </w:t>
            </w:r>
            <w:r>
              <w:rPr>
                <w:rFonts w:ascii="Consolas" w:hAnsi="Consolas" w:eastAsia="Consolas" w:cs="Consolas"/>
                <w:color w:val="9f1239"/>
                <w:sz w:val="17"/>
                <w:szCs w:val="17"/>
                <w:shd w:val="clear" w:color="auto" w:fill="f1f5f9"/>
              </w:rPr>
              <w:t xml:space="preserve">master</w:t>
            </w:r>
            <w:r>
              <w:rPr>
                <w:color w:val="1e293b"/>
                <w:sz w:val="19"/>
                <w:szCs w:val="19"/>
              </w:rPr>
              <w:t xml:space="preserve"> starts both builds.</w:t>
            </w:r>
            <w:r/>
          </w:p>
        </w:tc>
      </w:tr>
    </w:tbl>
    <w:p>
      <w:pPr>
        <w:pBdr/>
        <w:spacing w:after="160" w:line="120" w:lineRule="auto"/>
        <w:ind/>
        <w:rPr/>
      </w:pPr>
      <w:r/>
      <w:r/>
    </w:p>
    <w:p>
      <w:pPr>
        <w:pStyle w:val="757"/>
        <w:keepNext w:val="true"/>
        <w:pBdr/>
        <w:spacing w:after="120" w:before="320"/>
        <w:ind/>
        <w:rPr/>
      </w:pPr>
      <w:r>
        <w:t xml:space="preserve">2.2 How one request travels</w:t>
      </w:r>
      <w:r/>
    </w:p>
    <w:p>
      <w:pPr>
        <w:pStyle w:val="748"/>
        <w:keepLines w:val="true"/>
        <w:numPr>
          <w:ilvl w:val="0"/>
          <w:numId w:val="2"/>
        </w:numPr>
        <w:pBdr/>
        <w:spacing w:after="90" w:line="276" w:lineRule="auto"/>
        <w:ind/>
        <w:rPr/>
      </w:pPr>
      <w:r>
        <w:rPr>
          <w:color w:val="1e293b"/>
          <w:sz w:val="21"/>
          <w:szCs w:val="21"/>
        </w:rPr>
        <w:t xml:space="preserve">The guest opens the website. Netlify serves the pre-built pages.</w:t>
      </w:r>
      <w:r/>
    </w:p>
    <w:p>
      <w:pPr>
        <w:pStyle w:val="748"/>
        <w:keepLines w:val="true"/>
        <w:numPr>
          <w:ilvl w:val="0"/>
          <w:numId w:val="2"/>
        </w:numPr>
        <w:pBdr/>
        <w:spacing w:after="90" w:line="276" w:lineRule="auto"/>
        <w:ind/>
        <w:rPr/>
      </w:pPr>
      <w:r>
        <w:rPr>
          <w:color w:val="1e293b"/>
          <w:sz w:val="21"/>
          <w:szCs w:val="21"/>
        </w:rPr>
        <w:t xml:space="preserve">The page asks the API for data, using the address stored in </w:t>
      </w:r>
      <w:r>
        <w:rPr>
          <w:rFonts w:ascii="Consolas" w:hAnsi="Consolas" w:eastAsia="Consolas" w:cs="Consolas"/>
          <w:color w:val="9f1239"/>
          <w:sz w:val="19"/>
          <w:szCs w:val="19"/>
          <w:shd w:val="clear" w:color="auto" w:fill="f1f5f9"/>
        </w:rPr>
        <w:t xml:space="preserve">VITE_API_URL</w:t>
      </w:r>
      <w:r>
        <w:rPr>
          <w:color w:val="1e293b"/>
          <w:sz w:val="21"/>
          <w:szCs w:val="21"/>
        </w:rPr>
        <w:t xml:space="preserve"> at build time.</w:t>
      </w:r>
      <w:r/>
    </w:p>
    <w:p>
      <w:pPr>
        <w:pStyle w:val="748"/>
        <w:keepLines w:val="true"/>
        <w:numPr>
          <w:ilvl w:val="0"/>
          <w:numId w:val="2"/>
        </w:numPr>
        <w:pBdr/>
        <w:spacing w:after="90" w:line="276" w:lineRule="auto"/>
        <w:ind/>
        <w:rPr/>
      </w:pPr>
      <w:r>
        <w:rPr>
          <w:color w:val="1e293b"/>
          <w:sz w:val="21"/>
          <w:szCs w:val="21"/>
        </w:rPr>
        <w:t xml:space="preserve">The API checks the guest’s login token, applies the business rules, and reads or writes the database on Neon.</w:t>
      </w:r>
      <w:r/>
    </w:p>
    <w:p>
      <w:pPr>
        <w:pStyle w:val="748"/>
        <w:keepLines w:val="true"/>
        <w:numPr>
          <w:ilvl w:val="0"/>
          <w:numId w:val="2"/>
        </w:numPr>
        <w:pBdr/>
        <w:spacing w:after="90" w:line="276" w:lineRule="auto"/>
        <w:ind/>
        <w:rPr/>
      </w:pPr>
      <w:r>
        <w:rPr>
          <w:color w:val="1e293b"/>
          <w:sz w:val="21"/>
          <w:szCs w:val="21"/>
        </w:rPr>
        <w:t xml:space="preserve">If an email is needed, a background worker sends it through Brevo without delaying the guest.</w:t>
      </w:r>
      <w:r/>
    </w:p>
    <w:p>
      <w:pPr>
        <w:pStyle w:val="748"/>
        <w:keepLines w:val="true"/>
        <w:numPr>
          <w:ilvl w:val="0"/>
          <w:numId w:val="2"/>
        </w:numPr>
        <w:pBdr/>
        <w:spacing w:after="90" w:line="276" w:lineRule="auto"/>
        <w:ind/>
        <w:rPr/>
      </w:pPr>
      <w:r>
        <w:rPr>
          <w:color w:val="1e293b"/>
          <w:sz w:val="21"/>
          <w:szCs w:val="21"/>
        </w:rPr>
        <w:t xml:space="preserve">If the guest talks to Alice, the API calls Gemini or Groq for the answer and ElevenLabs for the voice.</w:t>
      </w:r>
      <w:r/>
    </w:p>
    <w:p>
      <w:pPr>
        <w:pBdr/>
        <w:spacing w:after="80" w:line="120" w:lineRule="auto"/>
        <w:ind/>
        <w:rPr/>
      </w:pPr>
      <w:r/>
      <w:r/>
    </w:p>
    <w:p>
      <w:pPr>
        <w:pStyle w:val="757"/>
        <w:keepNext w:val="true"/>
        <w:pBdr/>
        <w:spacing w:after="120" w:before="320"/>
        <w:ind/>
        <w:rPr/>
      </w:pPr>
      <w:r>
        <w:t xml:space="preserve">2.3 Why these services were chosen</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Decision</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Reason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Database on Neon rather than on Render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Render’s free PostgreSQL database expires after 30 days. Neon’s free database does not, so records survive.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Email through Brevo’s web API</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Render’s free web services block the standard outbound mail ports (25, 465 and 587), so ordinary SMTP cannot be used. Brevo works over HTTPS, which is never blocked.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Website on Netlify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The site carries heavy static files (photographs, Alice’s audio clips). Serving them from Netlify keeps that traffic off the API server.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Local voice engine excluded from production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The engine used on the developer machine needs far more memory than a free server has. Production uses ElevenLabs, with the browser’s own voice as the final fallback.</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Accurate at the time of writing</w:t>
            </w:r>
            <w:r/>
          </w:p>
          <w:p>
            <w:pPr>
              <w:pBdr/>
              <w:spacing w:after="60" w:line="264" w:lineRule="auto"/>
              <w:ind/>
              <w:rPr/>
            </w:pPr>
            <w:r>
              <w:rPr>
                <w:color w:val="1e293b"/>
                <w:sz w:val="20"/>
                <w:szCs w:val="20"/>
              </w:rPr>
              <w:t xml:space="preserve">Free-plan terms change. The reasons above reflect each provider’s published terms in October 2026; re-check them before relying on a free plan for a real business.</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03</w:t>
      </w:r>
      <w:r/>
    </w:p>
    <w:p>
      <w:pPr>
        <w:pStyle w:val="756"/>
        <w:keepNext w:val="true"/>
        <w:pBdr>
          <w:bottom w:val="single" w:color="e2e8f0" w:sz="8" w:space="10"/>
        </w:pBdr>
        <w:spacing w:after="260"/>
        <w:ind/>
        <w:rPr/>
      </w:pPr>
      <w:r/>
      <w:bookmarkStart w:id="4" w:name="ch3"/>
      <w:r>
        <w:t xml:space="preserve">Before you begin</w:t>
      </w:r>
      <w:bookmarkEnd w:id="4"/>
      <w:r/>
      <w:r/>
    </w:p>
    <w:p>
      <w:pPr>
        <w:pStyle w:val="757"/>
        <w:keepNext w:val="true"/>
        <w:pBdr/>
        <w:spacing w:after="120" w:before="320"/>
        <w:ind/>
        <w:rPr/>
      </w:pPr>
      <w:r>
        <w:t xml:space="preserve">3.1 Accounts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3"/>
        <w:gridCol w:w="5053"/>
        <w:gridCol w:w="202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b/>
                <w:bCs/>
                <w:color w:val="ffffff"/>
                <w:sz w:val="19"/>
                <w:szCs w:val="19"/>
              </w:rPr>
              <w:t xml:space="preserve">Account</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b/>
                <w:bCs/>
                <w:color w:val="ffffff"/>
                <w:sz w:val="19"/>
                <w:szCs w:val="19"/>
              </w:rPr>
              <w:t xml:space="preserve">Used for</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b/>
                <w:bCs/>
                <w:color w:val="ffffff"/>
                <w:sz w:val="19"/>
                <w:szCs w:val="19"/>
              </w:rPr>
              <w:t xml:space="preserve">Plan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GitHub</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Stores the source code and triggers deployments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Neon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The production database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Render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Runs the backend API</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Netlify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Hosts the website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Brevo</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Sends email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Google AI Studio</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Gemini keys for Alice’s chat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Groq</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Chat fallback and speech-to-text for Alice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23" w:type="dxa"/>
            <w:vAlign w:val="center"/>
          </w:tcPr>
          <w:p>
            <w:pPr>
              <w:pBdr/>
              <w:spacing w:after="40" w:line="252" w:lineRule="auto"/>
              <w:ind/>
              <w:jc w:val="left"/>
              <w:rPr/>
            </w:pPr>
            <w:r>
              <w:rPr>
                <w:color w:val="1e293b"/>
                <w:sz w:val="19"/>
                <w:szCs w:val="19"/>
              </w:rPr>
              <w:t xml:space="preserve">ElevenLabs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053" w:type="dxa"/>
            <w:vAlign w:val="center"/>
          </w:tcPr>
          <w:p>
            <w:pPr>
              <w:pBdr/>
              <w:spacing w:after="40" w:line="252" w:lineRule="auto"/>
              <w:ind/>
              <w:jc w:val="left"/>
              <w:rPr/>
            </w:pPr>
            <w:r>
              <w:rPr>
                <w:color w:val="1e293b"/>
                <w:sz w:val="19"/>
                <w:szCs w:val="19"/>
              </w:rPr>
              <w:t xml:space="preserve">Alice’s spoken 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2" w:type="dxa"/>
            <w:vAlign w:val="center"/>
          </w:tcPr>
          <w:p>
            <w:pPr>
              <w:pBdr/>
              <w:spacing w:after="40" w:line="252" w:lineRule="auto"/>
              <w:ind/>
              <w:jc w:val="left"/>
              <w:rPr/>
            </w:pPr>
            <w:r>
              <w:rPr>
                <w:color w:val="1e293b"/>
                <w:sz w:val="19"/>
                <w:szCs w:val="19"/>
              </w:rPr>
              <w:t xml:space="preserve">Free monthly credits</w:t>
            </w:r>
            <w:r/>
          </w:p>
        </w:tc>
      </w:tr>
    </w:tbl>
    <w:p>
      <w:pPr>
        <w:pBdr/>
        <w:spacing w:after="160" w:line="120" w:lineRule="auto"/>
        <w:ind/>
        <w:rPr/>
      </w:pPr>
      <w:r/>
      <w:r/>
    </w:p>
    <w:p>
      <w:pPr>
        <w:pStyle w:val="757"/>
        <w:keepNext w:val="true"/>
        <w:pBdr/>
        <w:spacing w:after="120" w:before="320"/>
        <w:ind/>
        <w:rPr/>
      </w:pPr>
      <w:r>
        <w:t xml:space="preserve">3.2 Tools on the developer computer</w:t>
      </w:r>
      <w:r/>
    </w:p>
    <w:p>
      <w:pPr>
        <w:pStyle w:val="748"/>
        <w:keepLines w:val="true"/>
        <w:numPr>
          <w:ilvl w:val="0"/>
          <w:numId w:val="3"/>
        </w:numPr>
        <w:pBdr/>
        <w:spacing w:after="70" w:line="276" w:lineRule="auto"/>
        <w:ind/>
        <w:rPr/>
      </w:pPr>
      <w:r>
        <w:rPr>
          <w:b/>
          <w:bCs/>
          <w:color w:val="1e293b"/>
          <w:sz w:val="21"/>
          <w:szCs w:val="21"/>
        </w:rPr>
        <w:t xml:space="preserve">Git</w:t>
      </w:r>
      <w:r>
        <w:rPr>
          <w:color w:val="1e293b"/>
          <w:sz w:val="21"/>
          <w:szCs w:val="21"/>
        </w:rPr>
        <w:t xml:space="preserve">, to commit and push changes.</w:t>
      </w:r>
      <w:r/>
    </w:p>
    <w:p>
      <w:pPr>
        <w:pStyle w:val="748"/>
        <w:keepLines w:val="true"/>
        <w:numPr>
          <w:ilvl w:val="0"/>
          <w:numId w:val="3"/>
        </w:numPr>
        <w:pBdr/>
        <w:spacing w:after="70" w:line="276" w:lineRule="auto"/>
        <w:ind/>
        <w:rPr/>
      </w:pPr>
      <w:r>
        <w:rPr>
          <w:b/>
          <w:bCs/>
          <w:color w:val="1e293b"/>
          <w:sz w:val="21"/>
          <w:szCs w:val="21"/>
        </w:rPr>
        <w:t xml:space="preserve">Python 3.12</w:t>
      </w:r>
      <w:r>
        <w:rPr>
          <w:color w:val="1e293b"/>
          <w:sz w:val="21"/>
          <w:szCs w:val="21"/>
        </w:rPr>
        <w:t xml:space="preserve">, to run the backend and the maintenance scripts.</w:t>
      </w:r>
      <w:r/>
    </w:p>
    <w:p>
      <w:pPr>
        <w:pStyle w:val="748"/>
        <w:keepLines w:val="true"/>
        <w:numPr>
          <w:ilvl w:val="0"/>
          <w:numId w:val="3"/>
        </w:numPr>
        <w:pBdr/>
        <w:spacing w:after="70" w:line="276" w:lineRule="auto"/>
        <w:ind/>
        <w:rPr/>
      </w:pPr>
      <w:r>
        <w:rPr>
          <w:b/>
          <w:bCs/>
          <w:color w:val="1e293b"/>
          <w:sz w:val="21"/>
          <w:szCs w:val="21"/>
        </w:rPr>
        <w:t xml:space="preserve">Node.js 22</w:t>
      </w:r>
      <w:r>
        <w:rPr>
          <w:color w:val="1e293b"/>
          <w:sz w:val="21"/>
          <w:szCs w:val="21"/>
        </w:rPr>
        <w:t xml:space="preserve">, to run and build the website locally.</w:t>
      </w:r>
      <w:r/>
    </w:p>
    <w:p>
      <w:pPr>
        <w:pStyle w:val="748"/>
        <w:keepLines w:val="true"/>
        <w:numPr>
          <w:ilvl w:val="0"/>
          <w:numId w:val="3"/>
        </w:numPr>
        <w:pBdr/>
        <w:spacing w:after="70" w:line="276" w:lineRule="auto"/>
        <w:ind/>
        <w:rPr/>
      </w:pPr>
      <w:r>
        <w:rPr>
          <w:b/>
          <w:bCs/>
          <w:color w:val="1e293b"/>
          <w:sz w:val="21"/>
          <w:szCs w:val="21"/>
        </w:rPr>
        <w:t xml:space="preserve">PostgreSQL client tools</w:t>
      </w:r>
      <w:r>
        <w:rPr>
          <w:color w:val="1e293b"/>
          <w:sz w:val="21"/>
          <w:szCs w:val="21"/>
        </w:rPr>
        <w:t xml:space="preserve"> (</w:t>
      </w:r>
      <w:r>
        <w:rPr>
          <w:rFonts w:ascii="Consolas" w:hAnsi="Consolas" w:eastAsia="Consolas" w:cs="Consolas"/>
          <w:color w:val="9f1239"/>
          <w:sz w:val="19"/>
          <w:szCs w:val="19"/>
          <w:shd w:val="clear" w:color="auto" w:fill="f1f5f9"/>
        </w:rPr>
        <w:t xml:space="preserve">pg_dump</w:t>
      </w:r>
      <w:r>
        <w:rPr>
          <w:color w:val="1e293b"/>
          <w:sz w:val="21"/>
          <w:szCs w:val="21"/>
        </w:rPr>
        <w:t xml:space="preserve"> and </w:t>
      </w:r>
      <w:r>
        <w:rPr>
          <w:rFonts w:ascii="Consolas" w:hAnsi="Consolas" w:eastAsia="Consolas" w:cs="Consolas"/>
          <w:color w:val="9f1239"/>
          <w:sz w:val="19"/>
          <w:szCs w:val="19"/>
          <w:shd w:val="clear" w:color="auto" w:fill="f1f5f9"/>
        </w:rPr>
        <w:t xml:space="preserve">psql</w:t>
      </w:r>
      <w:r>
        <w:rPr>
          <w:color w:val="1e293b"/>
          <w:sz w:val="21"/>
          <w:szCs w:val="21"/>
        </w:rPr>
        <w:t xml:space="preserve">), to copy and back up the database.</w:t>
      </w:r>
      <w:r/>
    </w:p>
    <w:p>
      <w:pPr>
        <w:pStyle w:val="748"/>
        <w:keepLines w:val="true"/>
        <w:numPr>
          <w:ilvl w:val="0"/>
          <w:numId w:val="3"/>
        </w:numPr>
        <w:pBdr/>
        <w:spacing w:after="70" w:line="276" w:lineRule="auto"/>
        <w:ind/>
        <w:rPr/>
      </w:pPr>
      <w:r>
        <w:rPr>
          <w:color w:val="1e293b"/>
          <w:sz w:val="21"/>
          <w:szCs w:val="21"/>
        </w:rPr>
        <w:t xml:space="preserve">A code editor, and a password manager for the secrets listed in Chapter 4.</w:t>
      </w:r>
      <w:r/>
    </w:p>
    <w:p>
      <w:pPr>
        <w:pStyle w:val="757"/>
        <w:keepNext w:val="true"/>
        <w:pBdr/>
        <w:spacing w:after="120" w:before="320"/>
        <w:ind/>
        <w:rPr/>
      </w:pPr>
      <w:r>
        <w:t xml:space="preserve">3.3 Repository layout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6"/>
        <w:gridCol w:w="723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b/>
                <w:bCs/>
                <w:color w:val="ffffff"/>
                <w:sz w:val="19"/>
                <w:szCs w:val="19"/>
              </w:rPr>
              <w:t xml:space="preserve">Path</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b/>
                <w:bCs/>
                <w:color w:val="ffffff"/>
                <w:sz w:val="19"/>
                <w:szCs w:val="19"/>
              </w:rPr>
              <w:t xml:space="preserve">Contains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backend/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The FastAPI application (</w:t>
            </w:r>
            <w:r>
              <w:rPr>
                <w:rFonts w:ascii="Consolas" w:hAnsi="Consolas" w:eastAsia="Consolas" w:cs="Consolas"/>
                <w:color w:val="9f1239"/>
                <w:sz w:val="17"/>
                <w:szCs w:val="17"/>
                <w:shd w:val="clear" w:color="auto" w:fill="f1f5f9"/>
              </w:rPr>
              <w:t xml:space="preserve">app/</w:t>
            </w:r>
            <w:r>
              <w:rPr>
                <w:color w:val="1e293b"/>
                <w:sz w:val="19"/>
                <w:szCs w:val="19"/>
              </w:rPr>
              <w:t xml:space="preserve">), database migrations (</w:t>
            </w:r>
            <w:r>
              <w:rPr>
                <w:rFonts w:ascii="Consolas" w:hAnsi="Consolas" w:eastAsia="Consolas" w:cs="Consolas"/>
                <w:color w:val="9f1239"/>
                <w:sz w:val="17"/>
                <w:szCs w:val="17"/>
                <w:shd w:val="clear" w:color="auto" w:fill="f1f5f9"/>
              </w:rPr>
              <w:t xml:space="preserve">alembic/</w:t>
            </w:r>
            <w:r>
              <w:rPr>
                <w:color w:val="1e293b"/>
                <w:sz w:val="19"/>
                <w:szCs w:val="19"/>
              </w:rPr>
              <w:t xml:space="preserve">), </w:t>
            </w:r>
            <w:r>
              <w:rPr>
                <w:rFonts w:ascii="Consolas" w:hAnsi="Consolas" w:eastAsia="Consolas" w:cs="Consolas"/>
                <w:color w:val="9f1239"/>
                <w:sz w:val="17"/>
                <w:szCs w:val="17"/>
                <w:shd w:val="clear" w:color="auto" w:fill="f1f5f9"/>
              </w:rPr>
              <w:t xml:space="preserve">requirements.txt</w:t>
            </w:r>
            <w:r>
              <w:rPr>
                <w:color w:val="1e293b"/>
                <w:sz w:val="19"/>
                <w:szCs w:val="19"/>
              </w:rPr>
              <w:t xml:space="preserve">, and the seed and maintenance scripts.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frontend/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The React application (</w:t>
            </w:r>
            <w:r>
              <w:rPr>
                <w:rFonts w:ascii="Consolas" w:hAnsi="Consolas" w:eastAsia="Consolas" w:cs="Consolas"/>
                <w:color w:val="9f1239"/>
                <w:sz w:val="17"/>
                <w:szCs w:val="17"/>
                <w:shd w:val="clear" w:color="auto" w:fill="f1f5f9"/>
              </w:rPr>
              <w:t xml:space="preserve">src/</w:t>
            </w:r>
            <w:r>
              <w:rPr>
                <w:color w:val="1e293b"/>
                <w:sz w:val="19"/>
                <w:szCs w:val="19"/>
              </w:rPr>
              <w:t xml:space="preserve">) and public files: images, Alice’s audio clips and the brand logo.</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netlify.toml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Build settings for the website, and the rule that makes page refreshes work.</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.gitignore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Keeps secrets, database backups and local files out of Git.</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1f3"/>
            <w:tcBorders>
              <w:top w:val="none" w:color="ffffff" w:sz="0" w:space="0"/>
              <w:left w:val="single" w:color="ff2147"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ff2147"/>
                <w:sz w:val="19"/>
                <w:szCs w:val="19"/>
              </w:rPr>
              <w:t xml:space="preserve">Secrets never go into Git</w:t>
            </w:r>
            <w:r/>
          </w:p>
          <w:p>
            <w:pPr>
              <w:pBdr/>
              <w:spacing w:after="60" w:line="264" w:lineRule="auto"/>
              <w:ind/>
              <w:rPr/>
            </w:pPr>
            <w:r>
              <w:rPr>
                <w:color w:val="1e293b"/>
                <w:sz w:val="20"/>
                <w:szCs w:val="20"/>
              </w:rPr>
              <w:t xml:space="preserve">The </w:t>
            </w:r>
            <w:r>
              <w:rPr>
                <w:rFonts w:ascii="Consolas" w:hAnsi="Consolas" w:eastAsia="Consolas" w:cs="Consolas"/>
                <w:color w:val="9f1239"/>
                <w:sz w:val="18"/>
                <w:szCs w:val="18"/>
                <w:shd w:val="clear" w:color="auto" w:fill="f1f5f9"/>
              </w:rPr>
              <w:t xml:space="preserve">.env</w:t>
            </w:r>
            <w:r>
              <w:rPr>
                <w:color w:val="1e293b"/>
                <w:sz w:val="20"/>
                <w:szCs w:val="20"/>
              </w:rPr>
              <w:t xml:space="preserve"> file and any </w:t>
            </w:r>
            <w:r>
              <w:rPr>
                <w:rFonts w:ascii="Consolas" w:hAnsi="Consolas" w:eastAsia="Consolas" w:cs="Consolas"/>
                <w:color w:val="9f1239"/>
                <w:sz w:val="18"/>
                <w:szCs w:val="18"/>
                <w:shd w:val="clear" w:color="auto" w:fill="f1f5f9"/>
              </w:rPr>
              <w:t xml:space="preserve">*.sql</w:t>
            </w:r>
            <w:r>
              <w:rPr>
                <w:color w:val="1e293b"/>
                <w:sz w:val="20"/>
                <w:szCs w:val="20"/>
              </w:rPr>
              <w:t xml:space="preserve"> backup are listed in </w:t>
            </w:r>
            <w:r>
              <w:rPr>
                <w:rFonts w:ascii="Consolas" w:hAnsi="Consolas" w:eastAsia="Consolas" w:cs="Consolas"/>
                <w:color w:val="9f1239"/>
                <w:sz w:val="18"/>
                <w:szCs w:val="18"/>
                <w:shd w:val="clear" w:color="auto" w:fill="f1f5f9"/>
              </w:rPr>
              <w:t xml:space="preserve">.gitignore</w:t>
            </w:r>
            <w:r>
              <w:rPr>
                <w:color w:val="1e293b"/>
                <w:sz w:val="20"/>
                <w:szCs w:val="20"/>
              </w:rPr>
              <w:t xml:space="preserve">. Before every commit, run </w:t>
            </w:r>
            <w:r>
              <w:rPr>
                <w:rFonts w:ascii="Consolas" w:hAnsi="Consolas" w:eastAsia="Consolas" w:cs="Consolas"/>
                <w:color w:val="9f1239"/>
                <w:sz w:val="18"/>
                <w:szCs w:val="18"/>
                <w:shd w:val="clear" w:color="auto" w:fill="f1f5f9"/>
              </w:rPr>
              <w:t xml:space="preserve">git status</w:t>
            </w:r>
            <w:r>
              <w:rPr>
                <w:color w:val="1e293b"/>
                <w:sz w:val="20"/>
                <w:szCs w:val="20"/>
              </w:rPr>
              <w:t xml:space="preserve"> and confirm neither appears. A leaked key or database password must be treated as compromised and replaced (see Chapter 7).</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04</w:t>
      </w:r>
      <w:r/>
    </w:p>
    <w:p>
      <w:pPr>
        <w:pStyle w:val="756"/>
        <w:keepNext w:val="true"/>
        <w:pBdr>
          <w:bottom w:val="single" w:color="e2e8f0" w:sz="8" w:space="10"/>
        </w:pBdr>
        <w:spacing w:after="260"/>
        <w:ind/>
        <w:rPr/>
      </w:pPr>
      <w:r/>
      <w:bookmarkStart w:id="5" w:name="ch4"/>
      <w:r>
        <w:t xml:space="preserve">Configuration reference</w:t>
      </w:r>
      <w:bookmarkEnd w:id="5"/>
      <w:r/>
      <w:r/>
    </w:p>
    <w:p>
      <w:pPr>
        <w:keepLines w:val="true"/>
        <w:pBdr/>
        <w:spacing w:after="120" w:before="0" w:line="276" w:lineRule="auto"/>
        <w:ind/>
        <w:rPr/>
      </w:pPr>
      <w:r>
        <w:rPr>
          <w:color w:val="1e293b"/>
          <w:sz w:val="22"/>
          <w:szCs w:val="22"/>
        </w:rPr>
        <w:t xml:space="preserve">The platform has no settings in its source code. Everything is read from </w:t>
      </w:r>
      <w:r>
        <w:rPr>
          <w:b/>
          <w:bCs/>
          <w:color w:val="1e293b"/>
          <w:sz w:val="22"/>
          <w:szCs w:val="22"/>
        </w:rPr>
        <w:t xml:space="preserve">environment variables</w:t>
      </w:r>
      <w:r>
        <w:rPr>
          <w:color w:val="1e293b"/>
          <w:sz w:val="22"/>
          <w:szCs w:val="22"/>
        </w:rPr>
        <w:t xml:space="preserve">: named values set in each service’s dashboard. This chapter lists them by name and purpose. Values marked secret must be created and stored by the administrator and never written into a document, a chat or a commit.</w:t>
      </w:r>
      <w:r/>
    </w:p>
    <w:p>
      <w:pPr>
        <w:pStyle w:val="757"/>
        <w:keepNext w:val="true"/>
        <w:pBdr/>
        <w:spacing w:after="120" w:before="320"/>
        <w:ind/>
        <w:rPr/>
      </w:pPr>
      <w:r>
        <w:t xml:space="preserve">4.1 Backend (set on Render)</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01"/>
        <w:gridCol w:w="1535"/>
        <w:gridCol w:w="406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b/>
                <w:bCs/>
                <w:color w:val="ffffff"/>
                <w:sz w:val="19"/>
                <w:szCs w:val="19"/>
              </w:rPr>
              <w:t xml:space="preserve">Variable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b/>
                <w:bCs/>
                <w:color w:val="ffffff"/>
                <w:sz w:val="19"/>
                <w:szCs w:val="19"/>
              </w:rPr>
              <w:t xml:space="preserve">Required</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b/>
                <w:bCs/>
                <w:color w:val="ffffff"/>
                <w:sz w:val="19"/>
                <w:szCs w:val="19"/>
              </w:rPr>
              <w:t xml:space="preserve">Purpose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PYTHON_VERSION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Python version Render uses. Currently </w:t>
            </w:r>
            <w:r>
              <w:rPr>
                <w:rFonts w:ascii="Consolas" w:hAnsi="Consolas" w:eastAsia="Consolas" w:cs="Consolas"/>
                <w:color w:val="9f1239"/>
                <w:sz w:val="17"/>
                <w:szCs w:val="17"/>
                <w:shd w:val="clear" w:color="auto" w:fill="f1f5f9"/>
              </w:rPr>
              <w:t xml:space="preserve">3.12.10</w:t>
            </w: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APP_ENV</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Set to </w:t>
            </w:r>
            <w:r>
              <w:rPr>
                <w:rFonts w:ascii="Consolas" w:hAnsi="Consolas" w:eastAsia="Consolas" w:cs="Consolas"/>
                <w:color w:val="9f1239"/>
                <w:sz w:val="17"/>
                <w:szCs w:val="17"/>
                <w:shd w:val="clear" w:color="auto" w:fill="f1f5f9"/>
              </w:rPr>
              <w:t xml:space="preserve">production</w:t>
            </w:r>
            <w:r>
              <w:rPr>
                <w:color w:val="1e293b"/>
                <w:sz w:val="19"/>
                <w:szCs w:val="19"/>
              </w:rPr>
              <w:t xml:space="preserve"> to switch on the startup safety checks.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DEBUG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Must be </w:t>
            </w:r>
            <w:r>
              <w:rPr>
                <w:rFonts w:ascii="Consolas" w:hAnsi="Consolas" w:eastAsia="Consolas" w:cs="Consolas"/>
                <w:color w:val="9f1239"/>
                <w:sz w:val="17"/>
                <w:szCs w:val="17"/>
                <w:shd w:val="clear" w:color="auto" w:fill="f1f5f9"/>
              </w:rPr>
              <w:t xml:space="preserve">false</w:t>
            </w:r>
            <w:r>
              <w:rPr>
                <w:color w:val="1e293b"/>
                <w:sz w:val="19"/>
                <w:szCs w:val="19"/>
              </w:rPr>
              <w:t xml:space="preserve"> in production.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DATABASE_URL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 secret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The Neon connection string, copied exactly as Neon shows it.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JWT_SECRET_KEY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 secret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Signs login tokens. A long random value, different from the one used locally.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ACCESS_TOKEN_EXPIRE_MINUTES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Optional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How long a login lasts. Default 30.</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CORS_ALLOWED_ORIGINS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The website address allowed to call the API: the Netlify address with no trailing slash.</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EMAIL_MODE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SMTP</w:t>
            </w:r>
            <w:r>
              <w:rPr>
                <w:color w:val="1e293b"/>
                <w:sz w:val="19"/>
                <w:szCs w:val="19"/>
              </w:rPr>
              <w:t xml:space="preserve"> sends real email; </w:t>
            </w:r>
            <w:r>
              <w:rPr>
                <w:rFonts w:ascii="Consolas" w:hAnsi="Consolas" w:eastAsia="Consolas" w:cs="Consolas"/>
                <w:color w:val="9f1239"/>
                <w:sz w:val="17"/>
                <w:szCs w:val="17"/>
                <w:shd w:val="clear" w:color="auto" w:fill="f1f5f9"/>
              </w:rPr>
              <w:t xml:space="preserve">DEMO</w:t>
            </w:r>
            <w:r>
              <w:rPr>
                <w:color w:val="1e293b"/>
                <w:sz w:val="19"/>
                <w:szCs w:val="19"/>
              </w:rPr>
              <w:t xml:space="preserve"> only logs it.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BREVO_API_KEY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For email, secret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Lets the API send through Brevo.</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SMTP_FROM_EMAIL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For email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The sender address, which must be verified in Brevo.</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SMTP_FROM_NAME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Optional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Sender display name, e.g. IHG Grand Dhaka.</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GEMINI_API_KEY_1</w:t>
            </w:r>
            <w:r>
              <w:rPr>
                <w:color w:val="1e293b"/>
                <w:sz w:val="19"/>
                <w:szCs w:val="19"/>
              </w:rPr>
              <w:t xml:space="preserve">, </w:t>
            </w:r>
            <w:r>
              <w:rPr>
                <w:rFonts w:ascii="Consolas" w:hAnsi="Consolas" w:eastAsia="Consolas" w:cs="Consolas"/>
                <w:color w:val="9f1239"/>
                <w:sz w:val="17"/>
                <w:szCs w:val="17"/>
                <w:shd w:val="clear" w:color="auto" w:fill="f1f5f9"/>
              </w:rPr>
              <w:t xml:space="preserve">GEMINI_API_KEY_2</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 secret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Alice’s chat. Two keys give a fallback if one runs out.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GROQ_API_KEY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Yes, secret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Chat fallback, and speech-to-text for Alice’s microphone.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ELEVENLABS_API_KEY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Recommended, secret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Alice’s spoken voice. Without it she uses the browser voice.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ELEVENLABS_VOICE_ID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Optional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Chooses which ElevenLabs voice speaks.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TTS_PROVIDER_ORDER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Optional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Order in which voice providers are tried. Default </w:t>
            </w:r>
            <w:r>
              <w:rPr>
                <w:rFonts w:ascii="Consolas" w:hAnsi="Consolas" w:eastAsia="Consolas" w:cs="Consolas"/>
                <w:color w:val="9f1239"/>
                <w:sz w:val="17"/>
                <w:szCs w:val="17"/>
                <w:shd w:val="clear" w:color="auto" w:fill="f1f5f9"/>
              </w:rPr>
              <w:t xml:space="preserve">kokoro,elevenlabs,gemini,groq</w:t>
            </w: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GROQ_STT_MODEL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Optional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Speech-to-text model. Default </w:t>
            </w:r>
            <w:r>
              <w:rPr>
                <w:rFonts w:ascii="Consolas" w:hAnsi="Consolas" w:eastAsia="Consolas" w:cs="Consolas"/>
                <w:color w:val="9f1239"/>
                <w:sz w:val="17"/>
                <w:szCs w:val="17"/>
                <w:shd w:val="clear" w:color="auto" w:fill="f1f5f9"/>
              </w:rPr>
              <w:t xml:space="preserve">whisper-large-v3-turbo</w:t>
            </w: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701"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AI_MODEL_NAME_GEMINI</w:t>
            </w:r>
            <w:r>
              <w:rPr>
                <w:color w:val="1e293b"/>
                <w:sz w:val="19"/>
                <w:szCs w:val="19"/>
              </w:rPr>
              <w:t xml:space="preserve">, </w:t>
            </w:r>
            <w:r>
              <w:rPr>
                <w:rFonts w:ascii="Consolas" w:hAnsi="Consolas" w:eastAsia="Consolas" w:cs="Consolas"/>
                <w:color w:val="9f1239"/>
                <w:sz w:val="17"/>
                <w:szCs w:val="17"/>
                <w:shd w:val="clear" w:color="auto" w:fill="f1f5f9"/>
              </w:rPr>
              <w:t xml:space="preserve">AI_MODEL_NAME_GROQ</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535" w:type="dxa"/>
            <w:vAlign w:val="center"/>
          </w:tcPr>
          <w:p>
            <w:pPr>
              <w:pBdr/>
              <w:spacing w:after="40" w:line="252" w:lineRule="auto"/>
              <w:ind/>
              <w:jc w:val="left"/>
              <w:rPr/>
            </w:pPr>
            <w:r>
              <w:rPr>
                <w:color w:val="1e293b"/>
                <w:sz w:val="19"/>
                <w:szCs w:val="19"/>
              </w:rPr>
              <w:t xml:space="preserve">Optional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062" w:type="dxa"/>
            <w:vAlign w:val="center"/>
          </w:tcPr>
          <w:p>
            <w:pPr>
              <w:pBdr/>
              <w:spacing w:after="40" w:line="252" w:lineRule="auto"/>
              <w:ind/>
              <w:jc w:val="left"/>
              <w:rPr/>
            </w:pPr>
            <w:r>
              <w:rPr>
                <w:color w:val="1e293b"/>
                <w:sz w:val="19"/>
                <w:szCs w:val="19"/>
              </w:rPr>
              <w:t xml:space="preserve">Override the chat model names if a provider renames them.</w:t>
            </w:r>
            <w:r/>
          </w:p>
        </w:tc>
      </w:tr>
    </w:tbl>
    <w:p>
      <w:pPr>
        <w:pBdr/>
        <w:spacing w:after="160" w:line="120" w:lineRule="auto"/>
        <w:ind/>
        <w:rPr/>
      </w:pPr>
      <w:r/>
      <w:r/>
    </w:p>
    <w:p>
      <w:pPr>
        <w:pStyle w:val="757"/>
        <w:keepNext w:val="true"/>
        <w:pBdr/>
        <w:spacing w:after="120" w:before="320"/>
        <w:ind/>
        <w:rPr/>
      </w:pPr>
      <w:r>
        <w:t xml:space="preserve">4.2 Website (set in netlify.toml)</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Variable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Purpose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VITE_API_URL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The API address with </w:t>
            </w:r>
            <w:r>
              <w:rPr>
                <w:rFonts w:ascii="Consolas" w:hAnsi="Consolas" w:eastAsia="Consolas" w:cs="Consolas"/>
                <w:color w:val="9f1239"/>
                <w:sz w:val="17"/>
                <w:szCs w:val="17"/>
                <w:shd w:val="clear" w:color="auto" w:fill="f1f5f9"/>
              </w:rPr>
              <w:t xml:space="preserve">/api/v1</w:t>
            </w:r>
            <w:r>
              <w:rPr>
                <w:color w:val="1e293b"/>
                <w:sz w:val="19"/>
                <w:szCs w:val="19"/>
              </w:rPr>
              <w:t xml:space="preserve"> on the end. Baked into the website when it is built.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VITE_ALICE_USE_CLIPS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Set to </w:t>
            </w:r>
            <w:r>
              <w:rPr>
                <w:rFonts w:ascii="Consolas" w:hAnsi="Consolas" w:eastAsia="Consolas" w:cs="Consolas"/>
                <w:color w:val="9f1239"/>
                <w:sz w:val="17"/>
                <w:szCs w:val="17"/>
                <w:shd w:val="clear" w:color="auto" w:fill="f1f5f9"/>
              </w:rPr>
              <w:t xml:space="preserve">false</w:t>
            </w:r>
            <w:r>
              <w:rPr>
                <w:color w:val="1e293b"/>
                <w:sz w:val="19"/>
                <w:szCs w:val="19"/>
              </w:rPr>
              <w:t xml:space="preserve"> so Alice speaks every line in one hosted voice instead of mixing recorded clips with live speech.</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NODE_VERSION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Node.js version used for the build: </w:t>
            </w:r>
            <w:r>
              <w:rPr>
                <w:rFonts w:ascii="Consolas" w:hAnsi="Consolas" w:eastAsia="Consolas" w:cs="Consolas"/>
                <w:color w:val="9f1239"/>
                <w:sz w:val="17"/>
                <w:szCs w:val="17"/>
                <w:shd w:val="clear" w:color="auto" w:fill="f1f5f9"/>
              </w:rPr>
              <w:t xml:space="preserve">22</w:t>
            </w:r>
            <w:r>
              <w:rPr>
                <w:color w:val="1e293b"/>
                <w:sz w:val="19"/>
                <w:szCs w:val="19"/>
              </w:rPr>
              <w:t xml:space="preserve">.</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Website settings need a rebuild</w:t>
            </w:r>
            <w:r/>
          </w:p>
          <w:p>
            <w:pPr>
              <w:pBdr/>
              <w:spacing w:after="60" w:line="264" w:lineRule="auto"/>
              <w:ind/>
              <w:rPr/>
            </w:pPr>
            <w:r>
              <w:rPr>
                <w:color w:val="1e293b"/>
                <w:sz w:val="20"/>
                <w:szCs w:val="20"/>
              </w:rPr>
              <w:t xml:space="preserve">Because these values are built into the site, changing one means pushing a commit or choosing “Clear cache and deploy site” in Netlify. Backend variables take effect when Render restarts, which happens automatically when you save them.</w:t>
            </w:r>
            <w:r/>
          </w:p>
        </w:tc>
      </w:tr>
    </w:tbl>
    <w:p>
      <w:pPr>
        <w:pBdr/>
        <w:spacing w:after="160" w:line="120" w:lineRule="auto"/>
        <w:ind/>
        <w:rPr/>
      </w:pPr>
      <w:r/>
      <w:r/>
    </w:p>
    <w:p>
      <w:pPr>
        <w:pStyle w:val="757"/>
        <w:keepNext w:val="true"/>
        <w:pBdr/>
        <w:spacing w:after="120" w:before="320"/>
        <w:ind/>
        <w:rPr/>
      </w:pPr>
      <w:r>
        <w:t xml:space="preserve">4.3 Local development only</w:t>
      </w:r>
      <w:r/>
    </w:p>
    <w:p>
      <w:pPr>
        <w:keepLines w:val="true"/>
        <w:pBdr/>
        <w:spacing w:after="120" w:before="0" w:line="276" w:lineRule="auto"/>
        <w:ind/>
        <w:rPr/>
      </w:pPr>
      <w:r>
        <w:rPr>
          <w:color w:val="1e293b"/>
          <w:sz w:val="21"/>
          <w:szCs w:val="21"/>
        </w:rPr>
        <w:t xml:space="preserve">The developer’s own </w:t>
      </w:r>
      <w:r>
        <w:rPr>
          <w:rFonts w:ascii="Consolas" w:hAnsi="Consolas" w:eastAsia="Consolas" w:cs="Consolas"/>
          <w:color w:val="9f1239"/>
          <w:sz w:val="19"/>
          <w:szCs w:val="19"/>
          <w:shd w:val="clear" w:color="auto" w:fill="f1f5f9"/>
        </w:rPr>
        <w:t xml:space="preserve">backend/.env</w:t>
      </w:r>
      <w:r>
        <w:rPr>
          <w:color w:val="1e293b"/>
          <w:sz w:val="21"/>
          <w:szCs w:val="21"/>
        </w:rPr>
        <w:t xml:space="preserve"> points at a local database and, optionally, sends mail through a Gmail account using </w:t>
      </w:r>
      <w:r>
        <w:rPr>
          <w:rFonts w:ascii="Consolas" w:hAnsi="Consolas" w:eastAsia="Consolas" w:cs="Consolas"/>
          <w:color w:val="9f1239"/>
          <w:sz w:val="19"/>
          <w:szCs w:val="19"/>
          <w:shd w:val="clear" w:color="auto" w:fill="f1f5f9"/>
        </w:rPr>
        <w:t xml:space="preserve">SMTP_HOST</w:t>
      </w:r>
      <w:r>
        <w:rPr>
          <w:color w:val="1e293b"/>
          <w:sz w:val="21"/>
          <w:szCs w:val="21"/>
        </w:rPr>
        <w:t xml:space="preserve">, </w:t>
      </w:r>
      <w:r>
        <w:rPr>
          <w:rFonts w:ascii="Consolas" w:hAnsi="Consolas" w:eastAsia="Consolas" w:cs="Consolas"/>
          <w:color w:val="9f1239"/>
          <w:sz w:val="19"/>
          <w:szCs w:val="19"/>
          <w:shd w:val="clear" w:color="auto" w:fill="f1f5f9"/>
        </w:rPr>
        <w:t xml:space="preserve">SMTP_PORT</w:t>
      </w:r>
      <w:r>
        <w:rPr>
          <w:color w:val="1e293b"/>
          <w:sz w:val="21"/>
          <w:szCs w:val="21"/>
        </w:rPr>
        <w:t xml:space="preserve">, </w:t>
      </w:r>
      <w:r>
        <w:rPr>
          <w:rFonts w:ascii="Consolas" w:hAnsi="Consolas" w:eastAsia="Consolas" w:cs="Consolas"/>
          <w:color w:val="9f1239"/>
          <w:sz w:val="19"/>
          <w:szCs w:val="19"/>
          <w:shd w:val="clear" w:color="auto" w:fill="f1f5f9"/>
        </w:rPr>
        <w:t xml:space="preserve">SMTP_USERNAME</w:t>
      </w:r>
      <w:r>
        <w:rPr>
          <w:color w:val="1e293b"/>
          <w:sz w:val="21"/>
          <w:szCs w:val="21"/>
        </w:rPr>
        <w:t xml:space="preserve">, </w:t>
      </w:r>
      <w:r>
        <w:rPr>
          <w:rFonts w:ascii="Consolas" w:hAnsi="Consolas" w:eastAsia="Consolas" w:cs="Consolas"/>
          <w:color w:val="9f1239"/>
          <w:sz w:val="19"/>
          <w:szCs w:val="19"/>
          <w:shd w:val="clear" w:color="auto" w:fill="f1f5f9"/>
        </w:rPr>
        <w:t xml:space="preserve">SMTP_PASSWORD</w:t>
      </w:r>
      <w:r>
        <w:rPr>
          <w:color w:val="1e293b"/>
          <w:sz w:val="21"/>
          <w:szCs w:val="21"/>
        </w:rPr>
        <w:t xml:space="preserve"> and </w:t>
      </w:r>
      <w:r>
        <w:rPr>
          <w:rFonts w:ascii="Consolas" w:hAnsi="Consolas" w:eastAsia="Consolas" w:cs="Consolas"/>
          <w:color w:val="9f1239"/>
          <w:sz w:val="19"/>
          <w:szCs w:val="19"/>
          <w:shd w:val="clear" w:color="auto" w:fill="f1f5f9"/>
        </w:rPr>
        <w:t xml:space="preserve">SMTP_USE_TLS</w:t>
      </w:r>
      <w:r>
        <w:rPr>
          <w:color w:val="1e293b"/>
          <w:sz w:val="21"/>
          <w:szCs w:val="21"/>
        </w:rPr>
        <w:t xml:space="preserve">. It must </w:t>
      </w:r>
      <w:r>
        <w:rPr>
          <w:b/>
          <w:bCs/>
          <w:color w:val="1e293b"/>
          <w:sz w:val="21"/>
          <w:szCs w:val="21"/>
        </w:rPr>
        <w:t xml:space="preserve">not</w:t>
      </w:r>
      <w:r>
        <w:rPr>
          <w:color w:val="1e293b"/>
          <w:sz w:val="21"/>
          <w:szCs w:val="21"/>
        </w:rPr>
        <w:t xml:space="preserve"> contain </w:t>
      </w:r>
      <w:r>
        <w:rPr>
          <w:rFonts w:ascii="Consolas" w:hAnsi="Consolas" w:eastAsia="Consolas" w:cs="Consolas"/>
          <w:color w:val="9f1239"/>
          <w:sz w:val="19"/>
          <w:szCs w:val="19"/>
          <w:shd w:val="clear" w:color="auto" w:fill="f1f5f9"/>
        </w:rPr>
        <w:t xml:space="preserve">BREVO_API_KEY</w:t>
      </w:r>
      <w:r>
        <w:rPr>
          <w:color w:val="1e293b"/>
          <w:sz w:val="21"/>
          <w:szCs w:val="21"/>
        </w:rPr>
        <w:t xml:space="preserve">, which is what keeps local email on Gmail. Use different secrets locally and in production so a laptop mishap cannot expose the live site.</w:t>
      </w:r>
      <w:r/>
    </w:p>
    <w:p>
      <w:pPr>
        <w:pStyle w:val="757"/>
        <w:keepNext w:val="true"/>
        <w:pBdr/>
        <w:spacing w:after="120" w:before="320"/>
        <w:ind/>
        <w:rPr/>
      </w:pPr>
      <w:r>
        <w:t xml:space="preserve">4.4 The startup safety check</w:t>
      </w:r>
      <w:r/>
    </w:p>
    <w:p>
      <w:pPr>
        <w:keepLines w:val="true"/>
        <w:pBdr/>
        <w:spacing w:after="120" w:before="0" w:line="276" w:lineRule="auto"/>
        <w:ind/>
        <w:rPr/>
      </w:pPr>
      <w:r>
        <w:rPr>
          <w:color w:val="1e293b"/>
          <w:sz w:val="21"/>
          <w:szCs w:val="21"/>
        </w:rPr>
        <w:t xml:space="preserve">When </w:t>
      </w:r>
      <w:r>
        <w:rPr>
          <w:rFonts w:ascii="Consolas" w:hAnsi="Consolas" w:eastAsia="Consolas" w:cs="Consolas"/>
          <w:color w:val="9f1239"/>
          <w:sz w:val="19"/>
          <w:szCs w:val="19"/>
          <w:shd w:val="clear" w:color="auto" w:fill="f1f5f9"/>
        </w:rPr>
        <w:t xml:space="preserve">APP_ENV</w:t>
      </w:r>
      <w:r>
        <w:rPr>
          <w:color w:val="1e293b"/>
          <w:sz w:val="21"/>
          <w:szCs w:val="21"/>
        </w:rPr>
        <w:t xml:space="preserve"> is </w:t>
      </w:r>
      <w:r>
        <w:rPr>
          <w:rFonts w:ascii="Consolas" w:hAnsi="Consolas" w:eastAsia="Consolas" w:cs="Consolas"/>
          <w:color w:val="9f1239"/>
          <w:sz w:val="19"/>
          <w:szCs w:val="19"/>
          <w:shd w:val="clear" w:color="auto" w:fill="f1f5f9"/>
        </w:rPr>
        <w:t xml:space="preserve">production</w:t>
      </w:r>
      <w:r>
        <w:rPr>
          <w:color w:val="1e293b"/>
          <w:sz w:val="21"/>
          <w:szCs w:val="21"/>
        </w:rPr>
        <w:t xml:space="preserve">, the API checks its own settings at startup and writes a </w:t>
      </w:r>
      <w:r>
        <w:rPr>
          <w:b/>
          <w:bCs/>
          <w:color w:val="1e293b"/>
          <w:sz w:val="21"/>
          <w:szCs w:val="21"/>
        </w:rPr>
        <w:t xml:space="preserve">Production readiness</w:t>
      </w:r>
      <w:r>
        <w:rPr>
          <w:color w:val="1e293b"/>
          <w:sz w:val="21"/>
          <w:szCs w:val="21"/>
        </w:rPr>
        <w:t xml:space="preserve"> warning to the log for each problem: debug left on, a placeholder secret, CORS still pointing at the local address, email in demo mode, or email selected without a sender. After a clean deployment the log shows none of these.</w:t>
      </w:r>
      <w:r/>
    </w:p>
    <w:p>
      <w:pPr>
        <w:keepNext w:val="true"/>
        <w:pageBreakBefore w:val="true"/>
        <w:pBdr/>
        <w:spacing w:after="80" w:before="0"/>
        <w:ind/>
        <w:rPr/>
      </w:pPr>
      <w:r>
        <w:rPr>
          <w:b/>
          <w:bCs/>
          <w:color w:val="ff2147"/>
          <w:spacing w:val="60"/>
          <w:sz w:val="18"/>
          <w:szCs w:val="18"/>
        </w:rPr>
        <w:t xml:space="preserve">CHAPTER 05</w:t>
      </w:r>
      <w:r/>
    </w:p>
    <w:p>
      <w:pPr>
        <w:pStyle w:val="756"/>
        <w:keepNext w:val="true"/>
        <w:pBdr>
          <w:bottom w:val="single" w:color="e2e8f0" w:sz="8" w:space="10"/>
        </w:pBdr>
        <w:spacing w:after="260"/>
        <w:ind/>
        <w:rPr/>
      </w:pPr>
      <w:r/>
      <w:bookmarkStart w:id="6" w:name="ch5"/>
      <w:r>
        <w:t xml:space="preserve">Step-by-step deployment</w:t>
      </w:r>
      <w:bookmarkEnd w:id="6"/>
      <w:r/>
      <w:r/>
    </w:p>
    <w:p>
      <w:pPr>
        <w:keepLines w:val="true"/>
        <w:pBdr/>
        <w:spacing w:after="120" w:before="0" w:line="276" w:lineRule="auto"/>
        <w:ind/>
        <w:rPr/>
      </w:pPr>
      <w:r>
        <w:rPr>
          <w:color w:val="1e293b"/>
          <w:sz w:val="22"/>
          <w:szCs w:val="22"/>
        </w:rPr>
        <w:t xml:space="preserve">Build the services in this order: database first, then email, then the backend, then the website, then connect them. Each section ends with a check, so a mistake is caught where it happens.</w:t>
      </w:r>
      <w:r/>
    </w:p>
    <w:p>
      <w:pPr>
        <w:pStyle w:val="757"/>
        <w:keepNext w:val="true"/>
        <w:pBdr/>
        <w:spacing w:after="120" w:before="320"/>
        <w:ind/>
        <w:rPr/>
      </w:pPr>
      <w:r>
        <w:t xml:space="preserve">5.1 What makes the code deployable</w:t>
      </w:r>
      <w:r/>
    </w:p>
    <w:p>
      <w:pPr>
        <w:pStyle w:val="748"/>
        <w:keepLines w:val="true"/>
        <w:numPr>
          <w:ilvl w:val="0"/>
          <w:numId w:val="3"/>
        </w:numPr>
        <w:pBdr/>
        <w:spacing w:after="70" w:line="276" w:lineRule="auto"/>
        <w:ind/>
        <w:rPr/>
      </w:pPr>
      <w:r>
        <w:rPr>
          <w:rFonts w:ascii="Consolas" w:hAnsi="Consolas" w:eastAsia="Consolas" w:cs="Consolas"/>
          <w:color w:val="9f1239"/>
          <w:sz w:val="19"/>
          <w:szCs w:val="19"/>
          <w:shd w:val="clear" w:color="auto" w:fill="f1f5f9"/>
        </w:rPr>
        <w:t xml:space="preserve">requirements.txt</w:t>
      </w:r>
      <w:r>
        <w:rPr>
          <w:color w:val="1e293b"/>
          <w:sz w:val="21"/>
          <w:szCs w:val="21"/>
        </w:rPr>
        <w:t xml:space="preserve"> lists </w:t>
      </w:r>
      <w:r>
        <w:rPr>
          <w:b/>
          <w:bCs/>
          <w:color w:val="1e293b"/>
          <w:sz w:val="21"/>
          <w:szCs w:val="21"/>
        </w:rPr>
        <w:t xml:space="preserve">only what the application imports</w:t>
      </w:r>
      <w:r>
        <w:rPr>
          <w:color w:val="1e293b"/>
          <w:sz w:val="21"/>
          <w:szCs w:val="21"/>
        </w:rPr>
        <w:t xml:space="preserve">. Heavy local-only libraries (the local voice engine and its machine-learning stack) are deliberately absent, so the install is small enough for a free server.</w:t>
      </w:r>
      <w:r/>
    </w:p>
    <w:p>
      <w:pPr>
        <w:pStyle w:val="748"/>
        <w:keepLines w:val="true"/>
        <w:numPr>
          <w:ilvl w:val="0"/>
          <w:numId w:val="3"/>
        </w:numPr>
        <w:pBdr/>
        <w:spacing w:after="70" w:line="276" w:lineRule="auto"/>
        <w:ind/>
        <w:rPr/>
      </w:pPr>
      <w:r>
        <w:rPr>
          <w:color w:val="1e293b"/>
          <w:sz w:val="21"/>
          <w:szCs w:val="21"/>
        </w:rPr>
        <w:t xml:space="preserve">The settings loader converts Neon’s </w:t>
      </w:r>
      <w:r>
        <w:rPr>
          <w:rFonts w:ascii="Consolas" w:hAnsi="Consolas" w:eastAsia="Consolas" w:cs="Consolas"/>
          <w:color w:val="9f1239"/>
          <w:sz w:val="19"/>
          <w:szCs w:val="19"/>
          <w:shd w:val="clear" w:color="auto" w:fill="f1f5f9"/>
        </w:rPr>
        <w:t xml:space="preserve">postgresql://</w:t>
      </w:r>
      <w:r>
        <w:rPr>
          <w:color w:val="1e293b"/>
          <w:sz w:val="21"/>
          <w:szCs w:val="21"/>
        </w:rPr>
        <w:t xml:space="preserve"> address into the form the database driver needs, so the string can be pasted exactly as Neon provides it.</w:t>
      </w:r>
      <w:r/>
    </w:p>
    <w:p>
      <w:pPr>
        <w:pStyle w:val="748"/>
        <w:keepLines w:val="true"/>
        <w:numPr>
          <w:ilvl w:val="0"/>
          <w:numId w:val="3"/>
        </w:numPr>
        <w:pBdr/>
        <w:spacing w:after="70" w:line="276" w:lineRule="auto"/>
        <w:ind/>
        <w:rPr/>
      </w:pPr>
      <w:r>
        <w:rPr>
          <w:color w:val="1e293b"/>
          <w:sz w:val="21"/>
          <w:szCs w:val="21"/>
        </w:rPr>
        <w:t xml:space="preserve">Email goes through Brevo’s web API whenever </w:t>
      </w:r>
      <w:r>
        <w:rPr>
          <w:rFonts w:ascii="Consolas" w:hAnsi="Consolas" w:eastAsia="Consolas" w:cs="Consolas"/>
          <w:color w:val="9f1239"/>
          <w:sz w:val="19"/>
          <w:szCs w:val="19"/>
          <w:shd w:val="clear" w:color="auto" w:fill="f1f5f9"/>
        </w:rPr>
        <w:t xml:space="preserve">BREVO_API_KEY</w:t>
      </w:r>
      <w:r>
        <w:rPr>
          <w:color w:val="1e293b"/>
          <w:sz w:val="21"/>
          <w:szCs w:val="21"/>
        </w:rPr>
        <w:t xml:space="preserve"> is present, and through Gmail SMTP otherwise.</w:t>
      </w:r>
      <w:r/>
    </w:p>
    <w:p>
      <w:pPr>
        <w:pStyle w:val="748"/>
        <w:keepLines w:val="true"/>
        <w:numPr>
          <w:ilvl w:val="0"/>
          <w:numId w:val="3"/>
        </w:numPr>
        <w:pBdr/>
        <w:spacing w:after="70" w:line="276" w:lineRule="auto"/>
        <w:ind/>
        <w:rPr/>
      </w:pPr>
      <w:r>
        <w:rPr>
          <w:color w:val="1e293b"/>
          <w:sz w:val="21"/>
          <w:szCs w:val="21"/>
        </w:rPr>
        <w:t xml:space="preserve">The local voice engine is imported only if it is installed, so the API starts normally without it.</w:t>
      </w:r>
      <w:r/>
    </w:p>
    <w:p>
      <w:pPr>
        <w:pStyle w:val="748"/>
        <w:keepLines w:val="true"/>
        <w:numPr>
          <w:ilvl w:val="0"/>
          <w:numId w:val="3"/>
        </w:numPr>
        <w:pBdr/>
        <w:spacing w:after="70" w:line="276" w:lineRule="auto"/>
        <w:ind/>
        <w:rPr/>
      </w:pPr>
      <w:r>
        <w:rPr>
          <w:rFonts w:ascii="Consolas" w:hAnsi="Consolas" w:eastAsia="Consolas" w:cs="Consolas"/>
          <w:color w:val="9f1239"/>
          <w:sz w:val="19"/>
          <w:szCs w:val="19"/>
          <w:shd w:val="clear" w:color="auto" w:fill="f1f5f9"/>
        </w:rPr>
        <w:t xml:space="preserve">netlify.toml</w:t>
      </w:r>
      <w:r>
        <w:rPr>
          <w:color w:val="1e293b"/>
          <w:sz w:val="21"/>
          <w:szCs w:val="21"/>
        </w:rPr>
        <w:t xml:space="preserve"> holds the website build settings and the page-refresh rule.</w:t>
      </w:r>
      <w:r/>
    </w:p>
    <w:p>
      <w:pPr>
        <w:pStyle w:val="757"/>
        <w:keepNext w:val="true"/>
        <w:pBdr/>
        <w:spacing w:after="120" w:before="320"/>
        <w:ind/>
        <w:rPr/>
      </w:pPr>
      <w:r>
        <w:t xml:space="preserve">5.2 Create the database on Neon</w:t>
      </w:r>
      <w:r/>
    </w:p>
    <w:p>
      <w:pPr>
        <w:pStyle w:val="748"/>
        <w:keepLines w:val="true"/>
        <w:numPr>
          <w:ilvl w:val="0"/>
          <w:numId w:val="4"/>
        </w:numPr>
        <w:pBdr/>
        <w:spacing w:after="90" w:line="276" w:lineRule="auto"/>
        <w:ind/>
        <w:rPr/>
      </w:pPr>
      <w:r>
        <w:rPr>
          <w:color w:val="1e293b"/>
          <w:sz w:val="21"/>
          <w:szCs w:val="21"/>
        </w:rPr>
        <w:t xml:space="preserve">Sign up at neon.tech with the GitHub account.</w:t>
      </w:r>
      <w:r/>
    </w:p>
    <w:p>
      <w:pPr>
        <w:pStyle w:val="748"/>
        <w:keepLines w:val="true"/>
        <w:numPr>
          <w:ilvl w:val="0"/>
          <w:numId w:val="4"/>
        </w:numPr>
        <w:pBdr/>
        <w:spacing w:after="90" w:line="276" w:lineRule="auto"/>
        <w:ind/>
        <w:rPr/>
      </w:pPr>
      <w:r>
        <w:rPr>
          <w:color w:val="1e293b"/>
          <w:sz w:val="21"/>
          <w:szCs w:val="21"/>
        </w:rPr>
        <w:t xml:space="preserve">Create a project:</w:t>
      </w:r>
      <w:r/>
    </w:p>
    <w:p>
      <w:pPr>
        <w:pStyle w:val="748"/>
        <w:keepLines w:val="true"/>
        <w:numPr>
          <w:ilvl w:val="1"/>
          <w:numId w:val="3"/>
        </w:numPr>
        <w:pBdr/>
        <w:spacing w:after="70" w:line="276" w:lineRule="auto"/>
        <w:ind/>
        <w:rPr/>
      </w:pPr>
      <w:r>
        <w:rPr>
          <w:color w:val="1e293b"/>
          <w:sz w:val="21"/>
          <w:szCs w:val="21"/>
        </w:rPr>
        <w:t xml:space="preserve">Name </w:t>
      </w:r>
      <w:r>
        <w:rPr>
          <w:rFonts w:ascii="Consolas" w:hAnsi="Consolas" w:eastAsia="Consolas" w:cs="Consolas"/>
          <w:color w:val="9f1239"/>
          <w:sz w:val="19"/>
          <w:szCs w:val="19"/>
          <w:shd w:val="clear" w:color="auto" w:fill="f1f5f9"/>
        </w:rPr>
        <w:t xml:space="preserve">ihg-platform</w:t>
      </w:r>
      <w:r>
        <w:rPr>
          <w:color w:val="1e293b"/>
          <w:sz w:val="21"/>
          <w:szCs w:val="21"/>
        </w:rPr>
        <w:t xml:space="preserve">.</w:t>
      </w:r>
      <w:r/>
    </w:p>
    <w:p>
      <w:pPr>
        <w:pStyle w:val="748"/>
        <w:keepLines w:val="true"/>
        <w:numPr>
          <w:ilvl w:val="1"/>
          <w:numId w:val="3"/>
        </w:numPr>
        <w:pBdr/>
        <w:spacing w:after="70" w:line="276" w:lineRule="auto"/>
        <w:ind/>
        <w:rPr/>
      </w:pPr>
      <w:r>
        <w:rPr>
          <w:color w:val="1e293b"/>
          <w:sz w:val="21"/>
          <w:szCs w:val="21"/>
        </w:rPr>
        <w:t xml:space="preserve">Region </w:t>
      </w:r>
      <w:r>
        <w:rPr>
          <w:b/>
          <w:bCs/>
          <w:color w:val="1e293b"/>
          <w:sz w:val="21"/>
          <w:szCs w:val="21"/>
        </w:rPr>
        <w:t xml:space="preserve">AWS Europe (Frankfurt)</w:t>
      </w:r>
      <w:r>
        <w:rPr>
          <w:color w:val="1e293b"/>
          <w:sz w:val="21"/>
          <w:szCs w:val="21"/>
        </w:rPr>
        <w:t xml:space="preserve">, close to the backend.</w:t>
      </w:r>
      <w:r/>
    </w:p>
    <w:p>
      <w:pPr>
        <w:pStyle w:val="748"/>
        <w:keepLines w:val="true"/>
        <w:numPr>
          <w:ilvl w:val="1"/>
          <w:numId w:val="3"/>
        </w:numPr>
        <w:pBdr/>
        <w:spacing w:after="70" w:line="276" w:lineRule="auto"/>
        <w:ind/>
        <w:rPr/>
      </w:pPr>
      <w:r>
        <w:rPr>
          <w:color w:val="1e293b"/>
          <w:sz w:val="21"/>
          <w:szCs w:val="21"/>
        </w:rPr>
        <w:t xml:space="preserve">The newest PostgreSQL version offered.</w:t>
      </w:r>
      <w:r/>
    </w:p>
    <w:p>
      <w:pPr>
        <w:pStyle w:val="748"/>
        <w:keepLines w:val="true"/>
        <w:numPr>
          <w:ilvl w:val="0"/>
          <w:numId w:val="4"/>
        </w:numPr>
        <w:pBdr/>
        <w:spacing w:after="90" w:line="276" w:lineRule="auto"/>
        <w:ind/>
        <w:rPr/>
      </w:pPr>
      <w:r>
        <w:rPr>
          <w:color w:val="1e293b"/>
          <w:sz w:val="21"/>
          <w:szCs w:val="21"/>
        </w:rPr>
        <w:t xml:space="preserve">Choose </w:t>
      </w:r>
      <w:r>
        <w:rPr>
          <w:b/>
          <w:bCs/>
          <w:color w:val="1e293b"/>
          <w:sz w:val="21"/>
          <w:szCs w:val="21"/>
        </w:rPr>
        <w:t xml:space="preserve">Connect</w:t>
      </w:r>
      <w:r>
        <w:rPr>
          <w:color w:val="1e293b"/>
          <w:sz w:val="21"/>
          <w:szCs w:val="21"/>
        </w:rPr>
        <w:t xml:space="preserve">. Turn </w:t>
      </w:r>
      <w:r>
        <w:rPr>
          <w:b/>
          <w:bCs/>
          <w:color w:val="1e293b"/>
          <w:sz w:val="21"/>
          <w:szCs w:val="21"/>
        </w:rPr>
        <w:t xml:space="preserve">Connection pooling off</w:t>
      </w:r>
      <w:r>
        <w:rPr>
          <w:color w:val="1e293b"/>
          <w:sz w:val="21"/>
          <w:szCs w:val="21"/>
        </w:rPr>
        <w:t xml:space="preserve">, then copy the connection string into the password manager.</w:t>
      </w:r>
      <w:r/>
    </w:p>
    <w:p>
      <w:pPr>
        <w:pStyle w:val="748"/>
        <w:keepLines w:val="true"/>
        <w:numPr>
          <w:ilvl w:val="0"/>
          <w:numId w:val="4"/>
        </w:numPr>
        <w:pBdr/>
        <w:spacing w:after="90" w:line="276" w:lineRule="auto"/>
        <w:ind/>
        <w:rPr/>
      </w:pPr>
      <w:r>
        <w:rPr>
          <w:color w:val="1e293b"/>
          <w:sz w:val="21"/>
          <w:szCs w:val="21"/>
        </w:rPr>
        <w:t xml:space="preserve">Export the existing database from the developer computer (see below).</w:t>
      </w:r>
      <w:r/>
    </w:p>
    <w:p>
      <w:pPr>
        <w:pStyle w:val="748"/>
        <w:keepLines w:val="true"/>
        <w:numPr>
          <w:ilvl w:val="0"/>
          <w:numId w:val="4"/>
        </w:numPr>
        <w:pBdr/>
        <w:spacing w:after="90" w:line="276" w:lineRule="auto"/>
        <w:ind/>
        <w:rPr/>
      </w:pPr>
      <w:r>
        <w:rPr>
          <w:color w:val="1e293b"/>
          <w:sz w:val="21"/>
          <w:szCs w:val="21"/>
        </w:rPr>
        <w:t xml:space="preserve">Import it into Neon (see below), then run the check.</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0f1e33"/>
            <w:tcBorders>
              <w:top w:val="none" w:color="ffffff" w:sz="0" w:space="0"/>
              <w:left w:val="none" w:color="ffffff" w:sz="0" w:space="0"/>
              <w:bottom w:val="none" w:color="ffffff" w:sz="0" w:space="0"/>
              <w:right w:val="none" w:color="ffffff" w:sz="0" w:space="0"/>
            </w:tcBorders>
            <w:tcMar>
              <w:left w:w="240" w:type="dxa"/>
              <w:top w:w="140" w:type="dxa"/>
              <w:right w:w="200" w:type="dxa"/>
              <w:bottom w:w="140" w:type="dxa"/>
            </w:tcMar>
            <w:tcW w:w="9298" w:type="dxa"/>
          </w:tcPr>
          <w:p>
            <w:pPr>
              <w:pBdr/>
              <w:spacing w:after="0" w:line="264" w:lineRule="auto"/>
              <w:ind/>
              <w:rPr/>
            </w:pPr>
            <w:r>
              <w:rPr>
                <w:rFonts w:ascii="Consolas" w:hAnsi="Consolas" w:eastAsia="Consolas" w:cs="Consolas"/>
                <w:color w:val="e2e8f0"/>
                <w:sz w:val="18"/>
                <w:szCs w:val="18"/>
              </w:rPr>
              <w:t xml:space="preserve"># 1. export (the file is saved outside the project folder)</w:t>
            </w:r>
            <w:r/>
          </w:p>
          <w:p>
            <w:pPr>
              <w:pBdr/>
              <w:spacing w:after="0" w:line="264" w:lineRule="auto"/>
              <w:ind/>
              <w:rPr/>
            </w:pPr>
            <w:r>
              <w:rPr>
                <w:rFonts w:ascii="Consolas" w:hAnsi="Consolas" w:eastAsia="Consolas" w:cs="Consolas"/>
                <w:color w:val="e2e8f0"/>
                <w:sz w:val="18"/>
                <w:szCs w:val="18"/>
              </w:rPr>
              <w:t xml:space="preserve">pg_dump -U postgres -h localhost -d ihg_management --no-owner --no-privileges -f "$HOME\Desktop\ihg_backup.sql"</w:t>
            </w:r>
            <w:r/>
          </w:p>
          <w:p>
            <w:pPr>
              <w:pBdr/>
              <w:spacing w:after="0" w:line="264" w:lineRule="auto"/>
              <w:ind/>
              <w:rPr/>
            </w:pPr>
            <w:r>
              <w:rPr>
                <w:rFonts w:ascii="Consolas" w:hAnsi="Consolas" w:eastAsia="Consolas" w:cs="Consolas"/>
                <w:color w:val="e2e8f0"/>
                <w:sz w:val="18"/>
                <w:szCs w:val="18"/>
              </w:rPr>
              <w:t xml:space="preserve"> </w:t>
            </w:r>
            <w:r/>
          </w:p>
          <w:p>
            <w:pPr>
              <w:pBdr/>
              <w:spacing w:after="0" w:line="264" w:lineRule="auto"/>
              <w:ind/>
              <w:rPr/>
            </w:pPr>
            <w:r>
              <w:rPr>
                <w:rFonts w:ascii="Consolas" w:hAnsi="Consolas" w:eastAsia="Consolas" w:cs="Consolas"/>
                <w:color w:val="e2e8f0"/>
                <w:sz w:val="18"/>
                <w:szCs w:val="18"/>
              </w:rPr>
              <w:t xml:space="preserve"># 2. import into Neon</w:t>
            </w:r>
            <w:r/>
          </w:p>
          <w:p>
            <w:pPr>
              <w:pBdr/>
              <w:spacing w:after="0" w:line="264" w:lineRule="auto"/>
              <w:ind/>
              <w:rPr/>
            </w:pPr>
            <w:r>
              <w:rPr>
                <w:rFonts w:ascii="Consolas" w:hAnsi="Consolas" w:eastAsia="Consolas" w:cs="Consolas"/>
                <w:color w:val="e2e8f0"/>
                <w:sz w:val="18"/>
                <w:szCs w:val="18"/>
              </w:rPr>
              <w:t xml:space="preserve">psql "PASTE_THE_FULL_NEON_CONNECTION_STRING_HERE" -f "$HOME\Desktop\ihg_backup.sql"</w:t>
            </w:r>
            <w:r/>
          </w:p>
          <w:p>
            <w:pPr>
              <w:pBdr/>
              <w:spacing w:after="0" w:line="264" w:lineRule="auto"/>
              <w:ind/>
              <w:rPr/>
            </w:pPr>
            <w:r>
              <w:rPr>
                <w:rFonts w:ascii="Consolas" w:hAnsi="Consolas" w:eastAsia="Consolas" w:cs="Consolas"/>
                <w:color w:val="e2e8f0"/>
                <w:sz w:val="18"/>
                <w:szCs w:val="18"/>
              </w:rPr>
              <w:t xml:space="preserve"> </w:t>
            </w:r>
            <w:r/>
          </w:p>
          <w:p>
            <w:pPr>
              <w:pBdr/>
              <w:spacing w:after="0" w:line="264" w:lineRule="auto"/>
              <w:ind/>
              <w:rPr/>
            </w:pPr>
            <w:r>
              <w:rPr>
                <w:rFonts w:ascii="Consolas" w:hAnsi="Consolas" w:eastAsia="Consolas" w:cs="Consolas"/>
                <w:color w:val="e2e8f0"/>
                <w:sz w:val="18"/>
                <w:szCs w:val="18"/>
              </w:rPr>
              <w:t xml:space="preserve"># 3. check the copy arrived</w:t>
            </w:r>
            <w:r/>
          </w:p>
          <w:p>
            <w:pPr>
              <w:pBdr/>
              <w:spacing w:after="0" w:line="264" w:lineRule="auto"/>
              <w:ind/>
              <w:rPr/>
            </w:pPr>
            <w:r>
              <w:rPr>
                <w:rFonts w:ascii="Consolas" w:hAnsi="Consolas" w:eastAsia="Consolas" w:cs="Consolas"/>
                <w:color w:val="e2e8f0"/>
                <w:sz w:val="18"/>
                <w:szCs w:val="18"/>
              </w:rPr>
              <w:t xml:space="preserve">psql "PASTE_THE_FULL_NEON_CONNECTION_STRING_HERE" -c "SELECT (SELECT count(*) FROM users) AS users, (SELECT count(*) FROM rooms) AS rooms, (SELECT version_num FROM alembic_version) AS migration;"</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Neon: the Connect dialog with pooling switched off</w:t>
            </w:r>
            <w:r/>
          </w:p>
          <w:p>
            <w:pPr>
              <w:keepNext w:val="true"/>
              <w:pBdr/>
              <w:spacing w:after="0"/>
              <w:ind/>
              <w:jc w:val="left"/>
              <w:rPr/>
            </w:pPr>
            <w:r>
              <mc:AlternateContent>
                <mc:Choice Requires="wpg">
                  <w:drawing>
                    <wp:inline xmlns:wp="http://schemas.openxmlformats.org/drawingml/2006/wordprocessingDrawing" distT="0" distB="0" distL="0" distR="0">
                      <wp:extent cx="5610942" cy="407703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2179" name=""/>
                              <pic:cNvPicPr>
                                <a:picLocks noChangeAspect="1"/>
                              </pic:cNvPicPr>
                              <pic:nvPr/>
                            </pic:nvPicPr>
                            <pic:blipFill rotWithShape="1">
                              <a:blip r:embed="rId13"/>
                              <a:stretch/>
                            </pic:blipFill>
                            <pic:spPr bwMode="auto">
                              <a:xfrm rot="0" flipH="0" flipV="0">
                                <a:off x="0" y="0"/>
                                <a:ext cx="5610941" cy="4077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1.81pt;height:321.03pt;mso-wrap-distance-left:0.00pt;mso-wrap-distance-top:0.00pt;mso-wrap-distance-right:0.00pt;mso-wrap-distance-bottom:0.00pt;rotation:0;z-index:1;" stroked="false">
                      <v:imagedata r:id="rId13"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2  </w:t>
      </w:r>
      <w:r>
        <w:rPr>
          <w:i/>
          <w:iCs/>
          <w:color w:val="475569"/>
          <w:sz w:val="17"/>
          <w:szCs w:val="17"/>
        </w:rPr>
        <w:t xml:space="preserve">Neon: the Connect dialog with pooling switched off</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1f3"/>
            <w:tcBorders>
              <w:top w:val="none" w:color="ffffff" w:sz="0" w:space="0"/>
              <w:left w:val="single" w:color="ff2147"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ff2147"/>
                <w:sz w:val="19"/>
                <w:szCs w:val="19"/>
              </w:rPr>
              <w:t xml:space="preserve">Handle the backup like a password</w:t>
            </w:r>
            <w:r/>
          </w:p>
          <w:p>
            <w:pPr>
              <w:pBdr/>
              <w:spacing w:after="60" w:line="264" w:lineRule="auto"/>
              <w:ind/>
              <w:rPr/>
            </w:pPr>
            <w:r>
              <w:rPr>
                <w:color w:val="1e293b"/>
                <w:sz w:val="20"/>
                <w:szCs w:val="20"/>
              </w:rPr>
              <w:t xml:space="preserve">The export contains password hashes and guest details. Keep it outside the project folder (the </w:t>
            </w:r>
            <w:r>
              <w:rPr>
                <w:rFonts w:ascii="Consolas" w:hAnsi="Consolas" w:eastAsia="Consolas" w:cs="Consolas"/>
                <w:color w:val="9f1239"/>
                <w:sz w:val="18"/>
                <w:szCs w:val="18"/>
                <w:shd w:val="clear" w:color="auto" w:fill="f1f5f9"/>
              </w:rPr>
              <w:t xml:space="preserve">*.sql</w:t>
            </w:r>
            <w:r>
              <w:rPr>
                <w:color w:val="1e293b"/>
                <w:sz w:val="20"/>
                <w:szCs w:val="20"/>
              </w:rPr>
              <w:t xml:space="preserve"> rule in </w:t>
            </w:r>
            <w:r>
              <w:rPr>
                <w:rFonts w:ascii="Consolas" w:hAnsi="Consolas" w:eastAsia="Consolas" w:cs="Consolas"/>
                <w:color w:val="9f1239"/>
                <w:sz w:val="18"/>
                <w:szCs w:val="18"/>
                <w:shd w:val="clear" w:color="auto" w:fill="f1f5f9"/>
              </w:rPr>
              <w:t xml:space="preserve">.gitignore</w:t>
            </w:r>
            <w:r>
              <w:rPr>
                <w:color w:val="1e293b"/>
                <w:sz w:val="20"/>
                <w:szCs w:val="20"/>
              </w:rPr>
              <w:t xml:space="preserve"> is a safety net, not a plan), and delete it when it is no longer needed.</w:t>
            </w:r>
            <w:r/>
          </w:p>
        </w:tc>
      </w:tr>
    </w:tbl>
    <w:p>
      <w:pPr>
        <w:pBdr/>
        <w:spacing w:after="160" w:line="120" w:lineRule="auto"/>
        <w:ind/>
        <w:rPr/>
      </w:pPr>
      <w:r/>
      <w:r/>
    </w:p>
    <w:p>
      <w:pPr>
        <w:pStyle w:val="757"/>
        <w:keepNext w:val="true"/>
        <w:pBdr/>
        <w:spacing w:after="120" w:before="320"/>
        <w:ind/>
        <w:rPr/>
      </w:pPr>
      <w:r>
        <w:t xml:space="preserve">5.3 Set up email on Brevo</w:t>
      </w:r>
      <w:r/>
    </w:p>
    <w:p>
      <w:pPr>
        <w:pStyle w:val="748"/>
        <w:keepLines w:val="true"/>
        <w:numPr>
          <w:ilvl w:val="0"/>
          <w:numId w:val="5"/>
        </w:numPr>
        <w:pBdr/>
        <w:spacing w:after="90" w:line="276" w:lineRule="auto"/>
        <w:ind/>
        <w:rPr/>
      </w:pPr>
      <w:r>
        <w:rPr>
          <w:color w:val="1e293b"/>
          <w:sz w:val="21"/>
          <w:szCs w:val="21"/>
        </w:rPr>
        <w:t xml:space="preserve">Create a free account at brevo.com.</w:t>
      </w:r>
      <w:r/>
    </w:p>
    <w:p>
      <w:pPr>
        <w:pStyle w:val="748"/>
        <w:keepLines w:val="true"/>
        <w:numPr>
          <w:ilvl w:val="0"/>
          <w:numId w:val="5"/>
        </w:numPr>
        <w:pBdr/>
        <w:spacing w:after="90" w:line="276" w:lineRule="auto"/>
        <w:ind/>
        <w:rPr/>
      </w:pPr>
      <w:r>
        <w:rPr>
          <w:color w:val="1e293b"/>
          <w:sz w:val="21"/>
          <w:szCs w:val="21"/>
        </w:rPr>
        <w:t xml:space="preserve">Add and </w:t>
      </w:r>
      <w:r>
        <w:rPr>
          <w:b/>
          <w:bCs/>
          <w:color w:val="1e293b"/>
          <w:sz w:val="21"/>
          <w:szCs w:val="21"/>
        </w:rPr>
        <w:t xml:space="preserve">verify a sender</w:t>
      </w:r>
      <w:r>
        <w:rPr>
          <w:color w:val="1e293b"/>
          <w:sz w:val="21"/>
          <w:szCs w:val="21"/>
        </w:rPr>
        <w:t xml:space="preserve">: the address that will appear as the “From” address. Brevo emails a confirmation link to it.</w:t>
      </w:r>
      <w:r/>
    </w:p>
    <w:p>
      <w:pPr>
        <w:pStyle w:val="748"/>
        <w:keepLines w:val="true"/>
        <w:numPr>
          <w:ilvl w:val="0"/>
          <w:numId w:val="5"/>
        </w:numPr>
        <w:pBdr/>
        <w:spacing w:after="90" w:line="276" w:lineRule="auto"/>
        <w:ind/>
        <w:rPr/>
      </w:pPr>
      <w:r>
        <w:rPr>
          <w:color w:val="1e293b"/>
          <w:sz w:val="21"/>
          <w:szCs w:val="21"/>
        </w:rPr>
        <w:t xml:space="preserve">Create an </w:t>
      </w:r>
      <w:r>
        <w:rPr>
          <w:b/>
          <w:bCs/>
          <w:color w:val="1e293b"/>
          <w:sz w:val="21"/>
          <w:szCs w:val="21"/>
        </w:rPr>
        <w:t xml:space="preserve">API key</w:t>
      </w:r>
      <w:r>
        <w:rPr>
          <w:color w:val="1e293b"/>
          <w:sz w:val="21"/>
          <w:szCs w:val="21"/>
        </w:rPr>
        <w:t xml:space="preserve"> under the SMTP &amp; API section and store it in the password manager.</w:t>
      </w:r>
      <w:r/>
    </w:p>
    <w:p>
      <w:pPr>
        <w:pStyle w:val="748"/>
        <w:keepLines w:val="true"/>
        <w:numPr>
          <w:ilvl w:val="0"/>
          <w:numId w:val="5"/>
        </w:numPr>
        <w:pBdr/>
        <w:spacing w:after="90" w:line="276" w:lineRule="auto"/>
        <w:ind/>
        <w:rPr/>
      </w:pPr>
      <w:r>
        <w:rPr>
          <w:color w:val="1e293b"/>
          <w:sz w:val="21"/>
          <w:szCs w:val="21"/>
        </w:rPr>
        <w:t xml:space="preserve">Under Security, make sure </w:t>
      </w:r>
      <w:r>
        <w:rPr>
          <w:b/>
          <w:bCs/>
          <w:color w:val="1e293b"/>
          <w:sz w:val="21"/>
          <w:szCs w:val="21"/>
        </w:rPr>
        <w:t xml:space="preserve">authorised IP restrictions are off</w:t>
      </w:r>
      <w:r>
        <w:rPr>
          <w:color w:val="1e293b"/>
          <w:sz w:val="21"/>
          <w:szCs w:val="21"/>
        </w:rPr>
        <w:t xml:space="preserve">. Render’s free servers have no fixed address, so an allow-list would block every send.</w:t>
      </w:r>
      <w:r/>
    </w:p>
    <w:p>
      <w:pPr>
        <w:pBdr/>
        <w:spacing w:after="80" w:line="120" w:lineRule="auto"/>
        <w:ind/>
        <w:rPr/>
      </w:pPr>
      <w:r/>
      <w:r/>
    </w:p>
    <w:p>
      <w:pPr>
        <w:pStyle w:val="757"/>
        <w:keepNext w:val="true"/>
        <w:pBdr/>
        <w:spacing w:after="120" w:before="320"/>
        <w:ind/>
        <w:rPr/>
      </w:pPr>
      <w:r>
        <w:t xml:space="preserve">5.4 Create the backend on Render</w:t>
      </w:r>
      <w:r/>
    </w:p>
    <w:p>
      <w:pPr>
        <w:pStyle w:val="748"/>
        <w:keepLines w:val="true"/>
        <w:numPr>
          <w:ilvl w:val="0"/>
          <w:numId w:val="6"/>
        </w:numPr>
        <w:pBdr/>
        <w:spacing w:after="90" w:line="276" w:lineRule="auto"/>
        <w:ind/>
        <w:rPr/>
      </w:pPr>
      <w:r>
        <w:rPr>
          <w:color w:val="1e293b"/>
          <w:sz w:val="21"/>
          <w:szCs w:val="21"/>
        </w:rPr>
        <w:t xml:space="preserve">In Render choose </w:t>
      </w:r>
      <w:r>
        <w:rPr>
          <w:b/>
          <w:bCs/>
          <w:color w:val="1e293b"/>
          <w:sz w:val="21"/>
          <w:szCs w:val="21"/>
        </w:rPr>
        <w:t xml:space="preserve">New → Web Service</w:t>
      </w:r>
      <w:r>
        <w:rPr>
          <w:color w:val="1e293b"/>
          <w:sz w:val="21"/>
          <w:szCs w:val="21"/>
        </w:rPr>
        <w:t xml:space="preserve">, then connect GitHub and pick the repository.</w:t>
      </w:r>
      <w:r/>
    </w:p>
    <w:p>
      <w:pPr>
        <w:pStyle w:val="748"/>
        <w:keepLines w:val="true"/>
        <w:numPr>
          <w:ilvl w:val="0"/>
          <w:numId w:val="6"/>
        </w:numPr>
        <w:pBdr/>
        <w:spacing w:after="90" w:line="276" w:lineRule="auto"/>
        <w:ind/>
        <w:rPr/>
      </w:pPr>
      <w:r>
        <w:rPr>
          <w:color w:val="1e293b"/>
          <w:sz w:val="21"/>
          <w:szCs w:val="21"/>
        </w:rPr>
        <w:t xml:space="preserve">Fill in the settings below.</w:t>
      </w:r>
      <w:r/>
    </w:p>
    <w:p>
      <w:pPr>
        <w:pStyle w:val="748"/>
        <w:keepLines w:val="true"/>
        <w:numPr>
          <w:ilvl w:val="0"/>
          <w:numId w:val="6"/>
        </w:numPr>
        <w:pBdr/>
        <w:spacing w:after="90" w:line="276" w:lineRule="auto"/>
        <w:ind/>
        <w:rPr/>
      </w:pPr>
      <w:r>
        <w:rPr>
          <w:color w:val="1e293b"/>
          <w:sz w:val="21"/>
          <w:szCs w:val="21"/>
        </w:rPr>
        <w:t xml:space="preserve">Add the environment variables from section 4.1.</w:t>
      </w:r>
      <w:r/>
    </w:p>
    <w:p>
      <w:pPr>
        <w:pStyle w:val="748"/>
        <w:keepLines w:val="true"/>
        <w:numPr>
          <w:ilvl w:val="0"/>
          <w:numId w:val="6"/>
        </w:numPr>
        <w:pBdr/>
        <w:spacing w:after="90" w:line="276" w:lineRule="auto"/>
        <w:ind/>
        <w:rPr/>
      </w:pPr>
      <w:r>
        <w:rPr>
          <w:color w:val="1e293b"/>
          <w:sz w:val="21"/>
          <w:szCs w:val="21"/>
        </w:rPr>
        <w:t xml:space="preserve">Under Advanced, set the </w:t>
      </w:r>
      <w:r>
        <w:rPr>
          <w:b/>
          <w:bCs/>
          <w:color w:val="1e293b"/>
          <w:sz w:val="21"/>
          <w:szCs w:val="21"/>
        </w:rPr>
        <w:t xml:space="preserve">Health Check Path</w:t>
      </w:r>
      <w:r>
        <w:rPr>
          <w:color w:val="1e293b"/>
          <w:sz w:val="21"/>
          <w:szCs w:val="21"/>
        </w:rPr>
        <w:t xml:space="preserve"> to </w:t>
      </w:r>
      <w:r>
        <w:rPr>
          <w:rFonts w:ascii="Consolas" w:hAnsi="Consolas" w:eastAsia="Consolas" w:cs="Consolas"/>
          <w:color w:val="9f1239"/>
          <w:sz w:val="19"/>
          <w:szCs w:val="19"/>
          <w:shd w:val="clear" w:color="auto" w:fill="f1f5f9"/>
        </w:rPr>
        <w:t xml:space="preserve">/health</w:t>
      </w:r>
      <w:r>
        <w:rPr>
          <w:color w:val="1e293b"/>
          <w:sz w:val="21"/>
          <w:szCs w:val="21"/>
        </w:rPr>
        <w:t xml:space="preserve">, then choose </w:t>
      </w:r>
      <w:r>
        <w:rPr>
          <w:b/>
          <w:bCs/>
          <w:color w:val="1e293b"/>
          <w:sz w:val="21"/>
          <w:szCs w:val="21"/>
        </w:rPr>
        <w:t xml:space="preserve">Create Web Service</w:t>
      </w:r>
      <w:r>
        <w:rPr>
          <w:color w:val="1e293b"/>
          <w:sz w:val="21"/>
          <w:szCs w:val="21"/>
        </w:rPr>
        <w:t xml:space="preserve">.</w:t>
      </w:r>
      <w:r/>
    </w:p>
    <w:p>
      <w:pPr>
        <w:pStyle w:val="748"/>
        <w:keepLines w:val="true"/>
        <w:numPr>
          <w:ilvl w:val="0"/>
          <w:numId w:val="6"/>
        </w:numPr>
        <w:pBdr/>
        <w:spacing w:after="90" w:line="276" w:lineRule="auto"/>
        <w:ind/>
        <w:rPr/>
      </w:pPr>
      <w:r>
        <w:rPr>
          <w:color w:val="1e293b"/>
          <w:sz w:val="21"/>
          <w:szCs w:val="21"/>
        </w:rPr>
        <w:t xml:space="preserve">Wait for the build (three to five minutes) to end with “Your service is live”.</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Setting</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Value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Name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Any name; it becomes part of the address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Region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Frankfurt (EU Central)</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Branch</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master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Root Directory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backend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Language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Python 3</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Build Command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pip install -r requirements.txt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Start Command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uvicorn app.main:app --host 0.0.0.0 --port $PORT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Instance Type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Free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Health Check Path</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/health</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Render: service settings (Root Directory, commands, health check)</w:t>
            </w:r>
            <w:r/>
          </w:p>
          <w:p>
            <w:pPr>
              <w:keepNext w:val="true"/>
              <w:pBdr/>
              <w:spacing w:after="0"/>
              <w:ind/>
              <w:jc w:val="center"/>
              <w:rPr>
                <w:bCs/>
                <w:i/>
                <w:color w:val="475569"/>
                <w:sz w:val="17"/>
                <w:szCs w:val="17"/>
                <w:highlight w:val="none"/>
              </w:rPr>
            </w:pPr>
            <w:r>
              <mc:AlternateContent>
                <mc:Choice Requires="wpg">
                  <w:drawing>
                    <wp:inline xmlns:wp="http://schemas.openxmlformats.org/drawingml/2006/wordprocessingDrawing" distT="0" distB="0" distL="0" distR="0">
                      <wp:extent cx="5583522" cy="42919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0614" name=""/>
                              <pic:cNvPicPr>
                                <a:picLocks noChangeAspect="1"/>
                              </pic:cNvPicPr>
                              <pic:nvPr/>
                            </pic:nvPicPr>
                            <pic:blipFill rotWithShape="1">
                              <a:blip r:embed="rId14"/>
                              <a:stretch/>
                            </pic:blipFill>
                            <pic:spPr bwMode="auto">
                              <a:xfrm rot="0" flipH="0" flipV="0">
                                <a:off x="0" y="0"/>
                                <a:ext cx="5583521" cy="4291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9.65pt;height:337.95pt;mso-wrap-distance-left:0.00pt;mso-wrap-distance-top:0.00pt;mso-wrap-distance-right:0.00pt;mso-wrap-distance-bottom:0.00pt;rotation:0;z-index:1;" stroked="false">
                      <v:imagedata r:id="rId14" o:title=""/>
                      <o:lock v:ext="edit" rotation="t"/>
                    </v:shape>
                  </w:pict>
                </mc:Fallback>
              </mc:AlternateContent>
            </w:r>
            <w:r/>
            <w:r>
              <w:rPr>
                <w:i/>
                <w:iCs/>
                <w:color w:val="475569"/>
                <w:sz w:val="17"/>
                <w:szCs w:val="17"/>
              </w:rPr>
            </w:r>
            <w:r/>
          </w:p>
          <w:p w14:paraId="07D25AC0">
            <w:pPr>
              <w:keepNext w:val="true"/>
              <w:pBdr/>
              <w:spacing w:after="0"/>
              <w:ind/>
              <w:jc w:val="center"/>
              <w:rPr>
                <w:highlight w:val="none"/>
              </w:rPr>
            </w:pPr>
            <w:r>
              <w:rPr>
                <w:i/>
                <w:iCs/>
                <w:color w:val="475569"/>
                <w:sz w:val="17"/>
                <w:szCs w:val="17"/>
                <w:highlight w:val="none"/>
              </w:rPr>
            </w:r>
            <w:r>
              <mc:AlternateContent>
                <mc:Choice Requires="wpg">
                  <w:drawing>
                    <wp:inline xmlns:wp="http://schemas.openxmlformats.org/drawingml/2006/wordprocessingDrawing" distT="0" distB="0" distL="0" distR="0">
                      <wp:extent cx="5437504" cy="187151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5302" name=""/>
                              <pic:cNvPicPr>
                                <a:picLocks noChangeAspect="1"/>
                              </pic:cNvPicPr>
                              <pic:nvPr/>
                            </pic:nvPicPr>
                            <pic:blipFill rotWithShape="1">
                              <a:blip r:embed="rId15"/>
                              <a:stretch/>
                            </pic:blipFill>
                            <pic:spPr bwMode="auto">
                              <a:xfrm rot="0" flipH="0" flipV="0">
                                <a:off x="0" y="0"/>
                                <a:ext cx="5437503" cy="1871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8.15pt;height:147.36pt;mso-wrap-distance-left:0.00pt;mso-wrap-distance-top:0.00pt;mso-wrap-distance-right:0.00pt;mso-wrap-distance-bottom:0.00pt;rotation:0;z-index:1;" stroked="false">
                      <v:imagedata r:id="rId15" o:title=""/>
                      <o:lock v:ext="edit" rotation="t"/>
                    </v:shape>
                  </w:pict>
                </mc:Fallback>
              </mc:AlternateContent>
            </w:r>
            <w:r/>
          </w:p>
          <w:p w14:paraId="5EFA093E">
            <w:pPr>
              <w:keepNext w:val="true"/>
              <w:pBdr/>
              <w:spacing w:after="0"/>
              <w:ind/>
              <w:jc w:val="center"/>
              <w:rPr/>
            </w:pPr>
            <w:r>
              <w:rPr>
                <w:highlight w:val="none"/>
              </w:rPr>
            </w:r>
            <w:r>
              <mc:AlternateContent>
                <mc:Choice Requires="wpg">
                  <w:drawing>
                    <wp:inline xmlns:wp="http://schemas.openxmlformats.org/drawingml/2006/wordprocessingDrawing" distT="0" distB="0" distL="0" distR="0">
                      <wp:extent cx="5480367" cy="139794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8128" name=""/>
                              <pic:cNvPicPr>
                                <a:picLocks noChangeAspect="1"/>
                              </pic:cNvPicPr>
                              <pic:nvPr/>
                            </pic:nvPicPr>
                            <pic:blipFill rotWithShape="1">
                              <a:blip r:embed="rId16"/>
                              <a:stretch/>
                            </pic:blipFill>
                            <pic:spPr bwMode="auto">
                              <a:xfrm rot="0" flipH="0" flipV="0">
                                <a:off x="0" y="0"/>
                                <a:ext cx="5480365" cy="1397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1.52pt;height:110.07pt;mso-wrap-distance-left:0.00pt;mso-wrap-distance-top:0.00pt;mso-wrap-distance-right:0.00pt;mso-wrap-distance-bottom:0.00pt;rotation:0;z-index:1;" stroked="false">
                      <v:imagedata r:id="rId16" o:title=""/>
                      <o:lock v:ext="edit" rotation="t"/>
                    </v:shape>
                  </w:pict>
                </mc:Fallback>
              </mc:AlternateContent>
            </w:r>
            <w:r/>
            <w:r>
              <w:rPr>
                <w:highlight w:val="none"/>
              </w:rPr>
            </w:r>
            <w:r>
              <w:rPr>
                <w:highlight w:val="none"/>
              </w:rPr>
            </w:r>
            <w:r>
              <w:rPr>
                <w:highlight w:val="none"/>
              </w:rPr>
            </w:r>
          </w:p>
        </w:tc>
      </w:tr>
    </w:tbl>
    <w:p>
      <w:pPr>
        <w:pBdr/>
        <w:spacing w:after="200" w:before="60"/>
        <w:ind/>
        <w:jc w:val="center"/>
        <w:rPr/>
      </w:pPr>
      <w:r>
        <w:rPr>
          <w:b/>
          <w:bCs/>
          <w:color w:val="ff2147"/>
          <w:sz w:val="17"/>
          <w:szCs w:val="17"/>
        </w:rPr>
        <w:t xml:space="preserve">Figure 3  </w:t>
      </w:r>
      <w:r>
        <w:rPr>
          <w:i/>
          <w:iCs/>
          <w:color w:val="475569"/>
          <w:sz w:val="17"/>
          <w:szCs w:val="17"/>
        </w:rPr>
        <w:t xml:space="preserve">Render: service settings (Root Directory, commands, health check)</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beb"/>
            <w:tcBorders>
              <w:top w:val="none" w:color="ffffff" w:sz="0" w:space="0"/>
              <w:left w:val="single" w:color="b4530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b45309"/>
                <w:sz w:val="19"/>
                <w:szCs w:val="19"/>
              </w:rPr>
              <w:t xml:space="preserve">The most common first-build failure</w:t>
            </w:r>
            <w:r/>
          </w:p>
          <w:p>
            <w:pPr>
              <w:pBdr/>
              <w:spacing w:after="60" w:line="264" w:lineRule="auto"/>
              <w:ind/>
              <w:rPr/>
            </w:pPr>
            <w:r>
              <w:rPr>
                <w:color w:val="1e293b"/>
                <w:sz w:val="20"/>
                <w:szCs w:val="20"/>
              </w:rPr>
              <w:t xml:space="preserve">If the build stops with “Could not open requirements file”, the </w:t>
            </w:r>
            <w:r>
              <w:rPr>
                <w:b/>
                <w:bCs/>
                <w:color w:val="1e293b"/>
                <w:sz w:val="20"/>
                <w:szCs w:val="20"/>
              </w:rPr>
              <w:t xml:space="preserve">Root Directory</w:t>
            </w:r>
            <w:r>
              <w:rPr>
                <w:color w:val="1e293b"/>
                <w:sz w:val="20"/>
                <w:szCs w:val="20"/>
              </w:rPr>
              <w:t xml:space="preserve"> is empty. Set it to </w:t>
            </w:r>
            <w:r>
              <w:rPr>
                <w:rFonts w:ascii="Consolas" w:hAnsi="Consolas" w:eastAsia="Consolas" w:cs="Consolas"/>
                <w:color w:val="9f1239"/>
                <w:sz w:val="18"/>
                <w:szCs w:val="18"/>
                <w:shd w:val="clear" w:color="auto" w:fill="f1f5f9"/>
              </w:rPr>
              <w:t xml:space="preserve">backend</w:t>
            </w:r>
            <w:r>
              <w:rPr>
                <w:color w:val="1e293b"/>
                <w:sz w:val="20"/>
                <w:szCs w:val="20"/>
              </w:rPr>
              <w:t xml:space="preserve">, save, and redeploy. Without it Render looks for </w:t>
            </w:r>
            <w:r>
              <w:rPr>
                <w:rFonts w:ascii="Consolas" w:hAnsi="Consolas" w:eastAsia="Consolas" w:cs="Consolas"/>
                <w:color w:val="9f1239"/>
                <w:sz w:val="18"/>
                <w:szCs w:val="18"/>
                <w:shd w:val="clear" w:color="auto" w:fill="f1f5f9"/>
              </w:rPr>
              <w:t xml:space="preserve">requirements.txt</w:t>
            </w:r>
            <w:r>
              <w:rPr>
                <w:color w:val="1e293b"/>
                <w:sz w:val="20"/>
                <w:szCs w:val="20"/>
              </w:rPr>
              <w:t xml:space="preserve"> in the wrong folder.</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Why the start command does not migrate the database</w:t>
            </w:r>
            <w:r/>
          </w:p>
          <w:p>
            <w:pPr>
              <w:pBdr/>
              <w:spacing w:after="60" w:line="264" w:lineRule="auto"/>
              <w:ind/>
              <w:rPr/>
            </w:pPr>
            <w:r>
              <w:rPr>
                <w:color w:val="1e293b"/>
                <w:sz w:val="20"/>
                <w:szCs w:val="20"/>
              </w:rPr>
              <w:t xml:space="preserve">The Neon database was copied from a database already at the latest migration, so nothing needs migrating at startup. Future migrations are applied deliberately, as described in section 7.2.</w:t>
            </w:r>
            <w:r/>
          </w:p>
        </w:tc>
      </w:tr>
    </w:tbl>
    <w:p>
      <w:pPr>
        <w:pBdr/>
        <w:spacing w:after="160" w:line="120" w:lineRule="auto"/>
        <w:ind/>
        <w:rPr/>
      </w:pPr>
      <w:r/>
      <w:r/>
    </w:p>
    <w:p>
      <w:pPr>
        <w:keepLines w:val="true"/>
        <w:pBdr/>
        <w:spacing w:after="120" w:before="0" w:line="276" w:lineRule="auto"/>
        <w:ind/>
        <w:rPr/>
      </w:pPr>
      <w:r>
        <w:rPr>
          <w:b/>
          <w:bCs/>
          <w:color w:val="1e293b"/>
          <w:sz w:val="21"/>
          <w:szCs w:val="21"/>
        </w:rPr>
        <w:t xml:space="preserve">Check:</w:t>
      </w:r>
      <w:r>
        <w:rPr>
          <w:color w:val="1e293b"/>
          <w:sz w:val="21"/>
          <w:szCs w:val="21"/>
        </w:rPr>
        <w:t xml:space="preserve"> open </w:t>
      </w:r>
      <w:r>
        <w:rPr>
          <w:rFonts w:ascii="Consolas" w:hAnsi="Consolas" w:eastAsia="Consolas" w:cs="Consolas"/>
          <w:color w:val="9f1239"/>
          <w:sz w:val="19"/>
          <w:szCs w:val="19"/>
          <w:shd w:val="clear" w:color="auto" w:fill="f1f5f9"/>
        </w:rPr>
        <w:t xml:space="preserve">/health</w:t>
      </w:r>
      <w:r>
        <w:rPr>
          <w:color w:val="1e293b"/>
          <w:sz w:val="21"/>
          <w:szCs w:val="21"/>
        </w:rPr>
        <w:t xml:space="preserve"> on the new address. It should show </w:t>
      </w:r>
      <w:r>
        <w:rPr>
          <w:rFonts w:ascii="Consolas" w:hAnsi="Consolas" w:eastAsia="Consolas" w:cs="Consolas"/>
          <w:color w:val="9f1239"/>
          <w:sz w:val="19"/>
          <w:szCs w:val="19"/>
          <w:shd w:val="clear" w:color="auto" w:fill="f1f5f9"/>
        </w:rPr>
        <w:t xml:space="preserve">"status":"healthy"</w:t>
      </w:r>
      <w:r>
        <w:rPr>
          <w:color w:val="1e293b"/>
          <w:sz w:val="21"/>
          <w:szCs w:val="21"/>
        </w:rPr>
        <w:t xml:space="preserve"> and </w:t>
      </w:r>
      <w:r>
        <w:rPr>
          <w:rFonts w:ascii="Consolas" w:hAnsi="Consolas" w:eastAsia="Consolas" w:cs="Consolas"/>
          <w:color w:val="9f1239"/>
          <w:sz w:val="19"/>
          <w:szCs w:val="19"/>
          <w:shd w:val="clear" w:color="auto" w:fill="f1f5f9"/>
        </w:rPr>
        <w:t xml:space="preserve">"database":"up"</w:t>
      </w:r>
      <w:r>
        <w:rPr>
          <w:color w:val="1e293b"/>
          <w:sz w:val="21"/>
          <w:szCs w:val="21"/>
        </w:rPr>
        <w:t xml:space="preserve">.</w:t>
      </w:r>
      <w:r/>
    </w:p>
    <w:p>
      <w:pPr>
        <w:pStyle w:val="757"/>
        <w:keepNext w:val="true"/>
        <w:pBdr/>
        <w:spacing w:after="120" w:before="320"/>
        <w:ind/>
        <w:rPr/>
      </w:pPr>
      <w:r>
        <w:t xml:space="preserve">5.5 Create the website on Netlify</w:t>
      </w:r>
      <w:r/>
    </w:p>
    <w:p>
      <w:pPr>
        <w:keepLines w:val="true"/>
        <w:pBdr/>
        <w:spacing w:after="120" w:before="0" w:line="276" w:lineRule="auto"/>
        <w:ind/>
        <w:rPr/>
      </w:pPr>
      <w:r>
        <w:rPr>
          <w:color w:val="1e293b"/>
          <w:sz w:val="21"/>
          <w:szCs w:val="21"/>
        </w:rPr>
        <w:t xml:space="preserve">The repository already contains </w:t>
      </w:r>
      <w:r>
        <w:rPr>
          <w:rFonts w:ascii="Consolas" w:hAnsi="Consolas" w:eastAsia="Consolas" w:cs="Consolas"/>
          <w:color w:val="9f1239"/>
          <w:sz w:val="19"/>
          <w:szCs w:val="19"/>
          <w:shd w:val="clear" w:color="auto" w:fill="f1f5f9"/>
        </w:rPr>
        <w:t xml:space="preserve">netlify.toml</w:t>
      </w:r>
      <w:r>
        <w:rPr>
          <w:color w:val="1e293b"/>
          <w:sz w:val="21"/>
          <w:szCs w:val="21"/>
        </w:rPr>
        <w:t xml:space="preserve"> at its root. It tells Netlify how to build the site and which API to talk to:</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0f1e33"/>
            <w:tcBorders>
              <w:top w:val="none" w:color="ffffff" w:sz="0" w:space="0"/>
              <w:left w:val="none" w:color="ffffff" w:sz="0" w:space="0"/>
              <w:bottom w:val="none" w:color="ffffff" w:sz="0" w:space="0"/>
              <w:right w:val="none" w:color="ffffff" w:sz="0" w:space="0"/>
            </w:tcBorders>
            <w:tcMar>
              <w:left w:w="240" w:type="dxa"/>
              <w:top w:w="140" w:type="dxa"/>
              <w:right w:w="200" w:type="dxa"/>
              <w:bottom w:w="140" w:type="dxa"/>
            </w:tcMar>
            <w:tcW w:w="9298" w:type="dxa"/>
          </w:tcPr>
          <w:p>
            <w:pPr>
              <w:pBdr/>
              <w:spacing w:after="0" w:line="264" w:lineRule="auto"/>
              <w:ind/>
              <w:rPr/>
            </w:pPr>
            <w:r>
              <w:rPr>
                <w:rFonts w:ascii="Consolas" w:hAnsi="Consolas" w:eastAsia="Consolas" w:cs="Consolas"/>
                <w:color w:val="e2e8f0"/>
                <w:sz w:val="18"/>
                <w:szCs w:val="18"/>
              </w:rPr>
              <w:t xml:space="preserve">[build]</w:t>
            </w:r>
            <w:r/>
          </w:p>
          <w:p>
            <w:pPr>
              <w:pBdr/>
              <w:spacing w:after="0" w:line="264" w:lineRule="auto"/>
              <w:ind/>
              <w:rPr/>
            </w:pPr>
            <w:r>
              <w:rPr>
                <w:rFonts w:ascii="Consolas" w:hAnsi="Consolas" w:eastAsia="Consolas" w:cs="Consolas"/>
                <w:color w:val="e2e8f0"/>
                <w:sz w:val="18"/>
                <w:szCs w:val="18"/>
              </w:rPr>
              <w:t xml:space="preserve">  base = "frontend"</w:t>
            </w:r>
            <w:r/>
          </w:p>
          <w:p>
            <w:pPr>
              <w:pBdr/>
              <w:spacing w:after="0" w:line="264" w:lineRule="auto"/>
              <w:ind/>
              <w:rPr/>
            </w:pPr>
            <w:r>
              <w:rPr>
                <w:rFonts w:ascii="Consolas" w:hAnsi="Consolas" w:eastAsia="Consolas" w:cs="Consolas"/>
                <w:color w:val="e2e8f0"/>
                <w:sz w:val="18"/>
                <w:szCs w:val="18"/>
              </w:rPr>
              <w:t xml:space="preserve">  command = "npm run build"</w:t>
            </w:r>
            <w:r/>
          </w:p>
          <w:p>
            <w:pPr>
              <w:pBdr/>
              <w:spacing w:after="0" w:line="264" w:lineRule="auto"/>
              <w:ind/>
              <w:rPr/>
            </w:pPr>
            <w:r>
              <w:rPr>
                <w:rFonts w:ascii="Consolas" w:hAnsi="Consolas" w:eastAsia="Consolas" w:cs="Consolas"/>
                <w:color w:val="e2e8f0"/>
                <w:sz w:val="18"/>
                <w:szCs w:val="18"/>
              </w:rPr>
              <w:t xml:space="preserve">  publish = "dist"</w:t>
            </w:r>
            <w:r/>
          </w:p>
          <w:p>
            <w:pPr>
              <w:pBdr/>
              <w:spacing w:after="0" w:line="264" w:lineRule="auto"/>
              <w:ind/>
              <w:rPr/>
            </w:pPr>
            <w:r>
              <w:rPr>
                <w:rFonts w:ascii="Consolas" w:hAnsi="Consolas" w:eastAsia="Consolas" w:cs="Consolas"/>
                <w:color w:val="e2e8f0"/>
                <w:sz w:val="18"/>
                <w:szCs w:val="18"/>
              </w:rPr>
              <w:t xml:space="preserve"> </w:t>
            </w:r>
            <w:r/>
          </w:p>
          <w:p>
            <w:pPr>
              <w:pBdr/>
              <w:spacing w:after="0" w:line="264" w:lineRule="auto"/>
              <w:ind/>
              <w:rPr/>
            </w:pPr>
            <w:r>
              <w:rPr>
                <w:rFonts w:ascii="Consolas" w:hAnsi="Consolas" w:eastAsia="Consolas" w:cs="Consolas"/>
                <w:color w:val="e2e8f0"/>
                <w:sz w:val="18"/>
                <w:szCs w:val="18"/>
              </w:rPr>
              <w:t xml:space="preserve">  [build.environment]</w:t>
            </w:r>
            <w:r/>
          </w:p>
          <w:p>
            <w:pPr>
              <w:pBdr/>
              <w:spacing w:after="0" w:line="264" w:lineRule="auto"/>
              <w:ind/>
              <w:rPr/>
            </w:pPr>
            <w:r>
              <w:rPr>
                <w:rFonts w:ascii="Consolas" w:hAnsi="Consolas" w:eastAsia="Consolas" w:cs="Consolas"/>
                <w:color w:val="e2e8f0"/>
                <w:sz w:val="18"/>
                <w:szCs w:val="18"/>
              </w:rPr>
              <w:t xml:space="preserve">    NODE_VERSION = "22"</w:t>
            </w:r>
            <w:r/>
          </w:p>
          <w:p>
            <w:pPr>
              <w:pBdr/>
              <w:spacing w:after="0" w:line="264" w:lineRule="auto"/>
              <w:ind/>
              <w:rPr/>
            </w:pPr>
            <w:r>
              <w:rPr>
                <w:rFonts w:ascii="Consolas" w:hAnsi="Consolas" w:eastAsia="Consolas" w:cs="Consolas"/>
                <w:color w:val="e2e8f0"/>
                <w:sz w:val="18"/>
                <w:szCs w:val="18"/>
              </w:rPr>
              <w:t xml:space="preserve">    VITE_API_URL = "https://&lt;your-api-address&gt;/api/v1"</w:t>
            </w:r>
            <w:r/>
          </w:p>
          <w:p>
            <w:pPr>
              <w:pBdr/>
              <w:spacing w:after="0" w:line="264" w:lineRule="auto"/>
              <w:ind/>
              <w:rPr/>
            </w:pPr>
            <w:r>
              <w:rPr>
                <w:rFonts w:ascii="Consolas" w:hAnsi="Consolas" w:eastAsia="Consolas" w:cs="Consolas"/>
                <w:color w:val="e2e8f0"/>
                <w:sz w:val="18"/>
                <w:szCs w:val="18"/>
              </w:rPr>
              <w:t xml:space="preserve">    VITE_ALICE_USE_CLIPS = "false"</w:t>
            </w:r>
            <w:r/>
          </w:p>
          <w:p>
            <w:pPr>
              <w:pBdr/>
              <w:spacing w:after="0" w:line="264" w:lineRule="auto"/>
              <w:ind/>
              <w:rPr/>
            </w:pPr>
            <w:r>
              <w:rPr>
                <w:rFonts w:ascii="Consolas" w:hAnsi="Consolas" w:eastAsia="Consolas" w:cs="Consolas"/>
                <w:color w:val="e2e8f0"/>
                <w:sz w:val="18"/>
                <w:szCs w:val="18"/>
              </w:rPr>
              <w:t xml:space="preserve"> </w:t>
            </w:r>
            <w:r/>
          </w:p>
          <w:p>
            <w:pPr>
              <w:pBdr/>
              <w:spacing w:after="0" w:line="264" w:lineRule="auto"/>
              <w:ind/>
              <w:rPr/>
            </w:pPr>
            <w:r>
              <w:rPr>
                <w:rFonts w:ascii="Consolas" w:hAnsi="Consolas" w:eastAsia="Consolas" w:cs="Consolas"/>
                <w:color w:val="e2e8f0"/>
                <w:sz w:val="18"/>
                <w:szCs w:val="18"/>
              </w:rPr>
              <w:t xml:space="preserve">[[redirects]]</w:t>
            </w:r>
            <w:r/>
          </w:p>
          <w:p>
            <w:pPr>
              <w:pBdr/>
              <w:spacing w:after="0" w:line="264" w:lineRule="auto"/>
              <w:ind/>
              <w:rPr/>
            </w:pPr>
            <w:r>
              <w:rPr>
                <w:rFonts w:ascii="Consolas" w:hAnsi="Consolas" w:eastAsia="Consolas" w:cs="Consolas"/>
                <w:color w:val="e2e8f0"/>
                <w:sz w:val="18"/>
                <w:szCs w:val="18"/>
              </w:rPr>
              <w:t xml:space="preserve">  from = "/*"</w:t>
            </w:r>
            <w:r/>
          </w:p>
          <w:p>
            <w:pPr>
              <w:pBdr/>
              <w:spacing w:after="0" w:line="264" w:lineRule="auto"/>
              <w:ind/>
              <w:rPr/>
            </w:pPr>
            <w:r>
              <w:rPr>
                <w:rFonts w:ascii="Consolas" w:hAnsi="Consolas" w:eastAsia="Consolas" w:cs="Consolas"/>
                <w:color w:val="e2e8f0"/>
                <w:sz w:val="18"/>
                <w:szCs w:val="18"/>
              </w:rPr>
              <w:t xml:space="preserve">  to = "/index.html"</w:t>
            </w:r>
            <w:r/>
          </w:p>
          <w:p>
            <w:pPr>
              <w:pBdr/>
              <w:spacing w:after="0" w:line="264" w:lineRule="auto"/>
              <w:ind/>
              <w:rPr/>
            </w:pPr>
            <w:r>
              <w:rPr>
                <w:rFonts w:ascii="Consolas" w:hAnsi="Consolas" w:eastAsia="Consolas" w:cs="Consolas"/>
                <w:color w:val="e2e8f0"/>
                <w:sz w:val="18"/>
                <w:szCs w:val="18"/>
              </w:rPr>
              <w:t xml:space="preserve">  status = 200</w:t>
            </w:r>
            <w:r/>
          </w:p>
        </w:tc>
      </w:tr>
    </w:tbl>
    <w:p>
      <w:pPr>
        <w:pBdr/>
        <w:spacing w:after="160" w:line="120" w:lineRule="auto"/>
        <w:ind/>
        <w:rPr/>
      </w:pPr>
      <w:r/>
      <w:r/>
    </w:p>
    <w:p>
      <w:pPr>
        <w:pStyle w:val="748"/>
        <w:keepLines w:val="true"/>
        <w:numPr>
          <w:ilvl w:val="0"/>
          <w:numId w:val="7"/>
        </w:numPr>
        <w:pBdr/>
        <w:spacing w:after="90" w:line="276" w:lineRule="auto"/>
        <w:ind/>
        <w:rPr/>
      </w:pPr>
      <w:r>
        <w:rPr>
          <w:color w:val="1e293b"/>
          <w:sz w:val="21"/>
          <w:szCs w:val="21"/>
        </w:rPr>
        <w:t xml:space="preserve">In Netlify choose </w:t>
      </w:r>
      <w:r>
        <w:rPr>
          <w:b/>
          <w:bCs/>
          <w:color w:val="1e293b"/>
          <w:sz w:val="21"/>
          <w:szCs w:val="21"/>
        </w:rPr>
        <w:t xml:space="preserve">Add new site → Import an existing project → GitHub</w:t>
      </w:r>
      <w:r>
        <w:rPr>
          <w:color w:val="1e293b"/>
          <w:sz w:val="21"/>
          <w:szCs w:val="21"/>
        </w:rPr>
        <w:t xml:space="preserve"> and pick the repository.</w:t>
      </w:r>
      <w:r/>
    </w:p>
    <w:p>
      <w:pPr>
        <w:pStyle w:val="748"/>
        <w:keepLines w:val="true"/>
        <w:numPr>
          <w:ilvl w:val="0"/>
          <w:numId w:val="7"/>
        </w:numPr>
        <w:pBdr/>
        <w:spacing w:after="90" w:line="276" w:lineRule="auto"/>
        <w:ind/>
        <w:rPr/>
      </w:pPr>
      <w:r>
        <w:rPr>
          <w:color w:val="1e293b"/>
          <w:sz w:val="21"/>
          <w:szCs w:val="21"/>
        </w:rPr>
        <w:t xml:space="preserve">Confirm Netlify shows base </w:t>
      </w:r>
      <w:r>
        <w:rPr>
          <w:rFonts w:ascii="Consolas" w:hAnsi="Consolas" w:eastAsia="Consolas" w:cs="Consolas"/>
          <w:color w:val="9f1239"/>
          <w:sz w:val="19"/>
          <w:szCs w:val="19"/>
          <w:shd w:val="clear" w:color="auto" w:fill="f1f5f9"/>
        </w:rPr>
        <w:t xml:space="preserve">frontend</w:t>
      </w:r>
      <w:r>
        <w:rPr>
          <w:color w:val="1e293b"/>
          <w:sz w:val="21"/>
          <w:szCs w:val="21"/>
        </w:rPr>
        <w:t xml:space="preserve">, build command </w:t>
      </w:r>
      <w:r>
        <w:rPr>
          <w:rFonts w:ascii="Consolas" w:hAnsi="Consolas" w:eastAsia="Consolas" w:cs="Consolas"/>
          <w:color w:val="9f1239"/>
          <w:sz w:val="19"/>
          <w:szCs w:val="19"/>
          <w:shd w:val="clear" w:color="auto" w:fill="f1f5f9"/>
        </w:rPr>
        <w:t xml:space="preserve">npm run build</w:t>
      </w:r>
      <w:r>
        <w:rPr>
          <w:color w:val="1e293b"/>
          <w:sz w:val="21"/>
          <w:szCs w:val="21"/>
        </w:rPr>
        <w:t xml:space="preserve"> and publish directory </w:t>
      </w:r>
      <w:r>
        <w:rPr>
          <w:rFonts w:ascii="Consolas" w:hAnsi="Consolas" w:eastAsia="Consolas" w:cs="Consolas"/>
          <w:color w:val="9f1239"/>
          <w:sz w:val="19"/>
          <w:szCs w:val="19"/>
          <w:shd w:val="clear" w:color="auto" w:fill="f1f5f9"/>
        </w:rPr>
        <w:t xml:space="preserve">frontend/dist</w:t>
      </w:r>
      <w:r>
        <w:rPr>
          <w:color w:val="1e293b"/>
          <w:sz w:val="21"/>
          <w:szCs w:val="21"/>
        </w:rPr>
        <w:t xml:space="preserve">, then choose </w:t>
      </w:r>
      <w:r>
        <w:rPr>
          <w:b/>
          <w:bCs/>
          <w:color w:val="1e293b"/>
          <w:sz w:val="21"/>
          <w:szCs w:val="21"/>
        </w:rPr>
        <w:t xml:space="preserve">Deploy</w:t>
      </w:r>
      <w:r>
        <w:rPr>
          <w:color w:val="1e293b"/>
          <w:sz w:val="21"/>
          <w:szCs w:val="21"/>
        </w:rPr>
        <w:t xml:space="preserve">.</w:t>
      </w:r>
      <w:r/>
    </w:p>
    <w:p>
      <w:pPr>
        <w:pStyle w:val="748"/>
        <w:keepLines w:val="true"/>
        <w:numPr>
          <w:ilvl w:val="0"/>
          <w:numId w:val="7"/>
        </w:numPr>
        <w:pBdr/>
        <w:spacing w:after="90" w:line="276" w:lineRule="auto"/>
        <w:ind/>
        <w:rPr/>
      </w:pPr>
      <w:r>
        <w:rPr>
          <w:color w:val="1e293b"/>
          <w:sz w:val="21"/>
          <w:szCs w:val="21"/>
        </w:rPr>
        <w:t xml:space="preserve">When it finishes, open </w:t>
      </w:r>
      <w:r>
        <w:rPr>
          <w:b/>
          <w:bCs/>
          <w:color w:val="1e293b"/>
          <w:sz w:val="21"/>
          <w:szCs w:val="21"/>
        </w:rPr>
        <w:t xml:space="preserve">Site configuration → Change site name</w:t>
      </w:r>
      <w:r>
        <w:rPr>
          <w:color w:val="1e293b"/>
          <w:sz w:val="21"/>
          <w:szCs w:val="21"/>
        </w:rPr>
        <w:t xml:space="preserve"> and choose a readable name. Copy the final address.</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What the redirect rule is for</w:t>
            </w:r>
            <w:r/>
          </w:p>
          <w:p>
            <w:pPr>
              <w:pBdr/>
              <w:spacing w:after="60" w:line="264" w:lineRule="auto"/>
              <w:ind/>
              <w:rPr/>
            </w:pPr>
            <w:r>
              <w:rPr>
                <w:color w:val="1e293b"/>
                <w:sz w:val="20"/>
                <w:szCs w:val="20"/>
              </w:rPr>
              <w:t xml:space="preserve">The website is a single-page application. Without the rule, refreshing a page such as </w:t>
            </w:r>
            <w:r>
              <w:rPr>
                <w:rFonts w:ascii="Consolas" w:hAnsi="Consolas" w:eastAsia="Consolas" w:cs="Consolas"/>
                <w:color w:val="9f1239"/>
                <w:sz w:val="18"/>
                <w:szCs w:val="18"/>
                <w:shd w:val="clear" w:color="auto" w:fill="f1f5f9"/>
              </w:rPr>
              <w:t xml:space="preserve">/hotels/…</w:t>
            </w:r>
            <w:r>
              <w:rPr>
                <w:color w:val="1e293b"/>
                <w:sz w:val="20"/>
                <w:szCs w:val="20"/>
              </w:rPr>
              <w:t xml:space="preserve"> makes Netlify look for a file that does not exist and show its own 404 page.</w:t>
            </w:r>
            <w:r/>
          </w:p>
        </w:tc>
      </w:tr>
    </w:tbl>
    <w:p>
      <w:pPr>
        <w:pBdr/>
        <w:spacing w:after="160" w:line="120" w:lineRule="auto"/>
        <w:ind/>
        <w:rPr/>
      </w:pPr>
      <w:r/>
      <w:r/>
    </w:p>
    <w:p>
      <w:pPr>
        <w:pStyle w:val="757"/>
        <w:keepNext w:val="true"/>
        <w:pBdr/>
        <w:spacing w:after="120" w:before="320"/>
        <w:ind/>
        <w:rPr/>
      </w:pPr>
      <w:r>
        <w:t xml:space="preserve">5.6 Connect the website to the API</w:t>
      </w:r>
      <w:r/>
    </w:p>
    <w:p>
      <w:pPr>
        <w:keepLines w:val="true"/>
        <w:pBdr/>
        <w:spacing w:after="120" w:before="0" w:line="276" w:lineRule="auto"/>
        <w:ind/>
        <w:rPr/>
      </w:pPr>
      <w:r>
        <w:rPr>
          <w:color w:val="1e293b"/>
          <w:sz w:val="21"/>
          <w:szCs w:val="21"/>
        </w:rPr>
        <w:t xml:space="preserve">The API only accepts requests from addresses it has been told to trust. Until this step, the browser blocks every call from the live website.</w:t>
      </w:r>
      <w:r/>
    </w:p>
    <w:p>
      <w:pPr>
        <w:pStyle w:val="748"/>
        <w:keepLines w:val="true"/>
        <w:numPr>
          <w:ilvl w:val="0"/>
          <w:numId w:val="8"/>
        </w:numPr>
        <w:pBdr/>
        <w:spacing w:after="90" w:line="276" w:lineRule="auto"/>
        <w:ind/>
        <w:rPr/>
      </w:pPr>
      <w:r>
        <w:rPr>
          <w:color w:val="1e293b"/>
          <w:sz w:val="21"/>
          <w:szCs w:val="21"/>
        </w:rPr>
        <w:t xml:space="preserve">In Render open the service → </w:t>
      </w:r>
      <w:r>
        <w:rPr>
          <w:b/>
          <w:bCs/>
          <w:color w:val="1e293b"/>
          <w:sz w:val="21"/>
          <w:szCs w:val="21"/>
        </w:rPr>
        <w:t xml:space="preserve">Environment</w:t>
      </w:r>
      <w:r>
        <w:rPr>
          <w:color w:val="1e293b"/>
          <w:sz w:val="21"/>
          <w:szCs w:val="21"/>
        </w:rPr>
        <w:t xml:space="preserve">.</w:t>
      </w:r>
      <w:r/>
    </w:p>
    <w:p>
      <w:pPr>
        <w:pStyle w:val="748"/>
        <w:keepLines w:val="true"/>
        <w:numPr>
          <w:ilvl w:val="0"/>
          <w:numId w:val="8"/>
        </w:numPr>
        <w:pBdr/>
        <w:spacing w:after="90" w:line="276" w:lineRule="auto"/>
        <w:ind/>
        <w:rPr/>
      </w:pPr>
      <w:r>
        <w:rPr>
          <w:color w:val="1e293b"/>
          <w:sz w:val="21"/>
          <w:szCs w:val="21"/>
        </w:rPr>
        <w:t xml:space="preserve">Set </w:t>
      </w:r>
      <w:r>
        <w:rPr>
          <w:rFonts w:ascii="Consolas" w:hAnsi="Consolas" w:eastAsia="Consolas" w:cs="Consolas"/>
          <w:color w:val="9f1239"/>
          <w:sz w:val="19"/>
          <w:szCs w:val="19"/>
          <w:shd w:val="clear" w:color="auto" w:fill="f1f5f9"/>
        </w:rPr>
        <w:t xml:space="preserve">CORS_ALLOWED_ORIGINS</w:t>
      </w:r>
      <w:r>
        <w:rPr>
          <w:color w:val="1e293b"/>
          <w:sz w:val="21"/>
          <w:szCs w:val="21"/>
        </w:rPr>
        <w:t xml:space="preserve"> to the Netlify address, exactly, with </w:t>
      </w:r>
      <w:r>
        <w:rPr>
          <w:b/>
          <w:bCs/>
          <w:color w:val="1e293b"/>
          <w:sz w:val="21"/>
          <w:szCs w:val="21"/>
        </w:rPr>
        <w:t xml:space="preserve">no slash at the end</w:t>
      </w:r>
      <w:r>
        <w:rPr>
          <w:color w:val="1e293b"/>
          <w:sz w:val="21"/>
          <w:szCs w:val="21"/>
        </w:rPr>
        <w:t xml:space="preserve">.</w:t>
      </w:r>
      <w:r/>
    </w:p>
    <w:p>
      <w:pPr>
        <w:pStyle w:val="748"/>
        <w:keepLines w:val="true"/>
        <w:numPr>
          <w:ilvl w:val="0"/>
          <w:numId w:val="8"/>
        </w:numPr>
        <w:pBdr/>
        <w:spacing w:after="90" w:line="276" w:lineRule="auto"/>
        <w:ind/>
        <w:rPr/>
      </w:pPr>
      <w:r>
        <w:rPr>
          <w:color w:val="1e293b"/>
          <w:sz w:val="21"/>
          <w:szCs w:val="21"/>
        </w:rPr>
        <w:t xml:space="preserve">Save. Render redeploys in about two minutes. Wait for “Live”.</w:t>
      </w:r>
      <w:r/>
    </w:p>
    <w:p>
      <w:pPr>
        <w:pBdr/>
        <w:spacing w:after="80" w:line="120" w:lineRule="auto"/>
        <w:ind/>
        <w:rPr/>
      </w:pPr>
      <w:r/>
      <w:r/>
    </w:p>
    <w:p>
      <w:pPr>
        <w:keepNext w:val="true"/>
        <w:pageBreakBefore w:val="true"/>
        <w:pBdr/>
        <w:spacing w:after="80" w:before="0"/>
        <w:ind/>
        <w:rPr/>
      </w:pPr>
      <w:r>
        <w:rPr>
          <w:b/>
          <w:bCs/>
          <w:color w:val="ff2147"/>
          <w:spacing w:val="60"/>
          <w:sz w:val="18"/>
          <w:szCs w:val="18"/>
        </w:rPr>
        <w:t xml:space="preserve">CHAPTER 06</w:t>
      </w:r>
      <w:r/>
    </w:p>
    <w:p>
      <w:pPr>
        <w:pStyle w:val="756"/>
        <w:keepNext w:val="true"/>
        <w:pBdr>
          <w:bottom w:val="single" w:color="e2e8f0" w:sz="8" w:space="10"/>
        </w:pBdr>
        <w:spacing w:after="260"/>
        <w:ind/>
        <w:rPr/>
      </w:pPr>
      <w:r/>
      <w:bookmarkStart w:id="7" w:name="ch6"/>
      <w:r>
        <w:t xml:space="preserve">Verification checklist</w:t>
      </w:r>
      <w:bookmarkEnd w:id="7"/>
      <w:r/>
      <w:r/>
    </w:p>
    <w:p>
      <w:pPr>
        <w:keepLines w:val="true"/>
        <w:pBdr/>
        <w:spacing w:after="120" w:before="0" w:line="276" w:lineRule="auto"/>
        <w:ind/>
        <w:rPr/>
      </w:pPr>
      <w:r>
        <w:rPr>
          <w:color w:val="1e293b"/>
          <w:sz w:val="22"/>
          <w:szCs w:val="22"/>
        </w:rPr>
        <w:t xml:space="preserve">Work through these in order on the live website. The first load may take up to a minute while the backend wakes. Stop at the first failure and use Chapter 10.</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8"/>
        <w:gridCol w:w="3592"/>
        <w:gridCol w:w="4438"/>
        <w:gridCol w:w="740"/>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b/>
                <w:bCs/>
                <w:color w:val="ffffff"/>
                <w:sz w:val="19"/>
                <w:szCs w:val="19"/>
              </w:rPr>
              <w:t xml:space="preserv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b/>
                <w:bCs/>
                <w:color w:val="ffffff"/>
                <w:sz w:val="19"/>
                <w:szCs w:val="19"/>
              </w:rPr>
              <w:t xml:space="preserve">Check</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b/>
                <w:bCs/>
                <w:color w:val="ffffff"/>
                <w:sz w:val="19"/>
                <w:szCs w:val="19"/>
              </w:rPr>
              <w:t xml:space="preserve">Expected result</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b/>
                <w:bCs/>
                <w:color w:val="ffffff"/>
                <w:sz w:val="19"/>
                <w:szCs w:val="19"/>
              </w:rPr>
              <w:t xml:space="preserve">Pass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1</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Open </w:t>
            </w:r>
            <w:r>
              <w:rPr>
                <w:rFonts w:ascii="Consolas" w:hAnsi="Consolas" w:eastAsia="Consolas" w:cs="Consolas"/>
                <w:color w:val="9f1239"/>
                <w:sz w:val="17"/>
                <w:szCs w:val="17"/>
                <w:shd w:val="clear" w:color="auto" w:fill="f1f5f9"/>
              </w:rPr>
              <w:t xml:space="preserve">/health</w:t>
            </w:r>
            <w:r>
              <w:rPr>
                <w:color w:val="1e293b"/>
                <w:sz w:val="19"/>
                <w:szCs w:val="19"/>
              </w:rPr>
              <w:t xml:space="preserve"> on the API address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"status":"healthy"</w:t>
            </w:r>
            <w:r>
              <w:rPr>
                <w:color w:val="1e293b"/>
                <w:sz w:val="19"/>
                <w:szCs w:val="19"/>
              </w:rPr>
              <w:t xml:space="preserve"> and </w:t>
            </w:r>
            <w:r>
              <w:rPr>
                <w:rFonts w:ascii="Consolas" w:hAnsi="Consolas" w:eastAsia="Consolas" w:cs="Consolas"/>
                <w:color w:val="9f1239"/>
                <w:sz w:val="17"/>
                <w:szCs w:val="17"/>
                <w:shd w:val="clear" w:color="auto" w:fill="f1f5f9"/>
              </w:rPr>
              <w:t xml:space="preserve">"database":"up"</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2</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Open </w:t>
            </w:r>
            <w:r>
              <w:rPr>
                <w:rFonts w:ascii="Consolas" w:hAnsi="Consolas" w:eastAsia="Consolas" w:cs="Consolas"/>
                <w:color w:val="9f1239"/>
                <w:sz w:val="17"/>
                <w:szCs w:val="17"/>
                <w:shd w:val="clear" w:color="auto" w:fill="f1f5f9"/>
              </w:rPr>
              <w:t xml:space="preserve">/docs</w:t>
            </w:r>
            <w:r>
              <w:rPr>
                <w:color w:val="1e293b"/>
                <w:sz w:val="19"/>
                <w:szCs w:val="19"/>
              </w:rPr>
              <w:t xml:space="preserve"> on the API address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The interactive API documentation loads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3</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Open the website at </w:t>
            </w:r>
            <w:r>
              <w:rPr>
                <w:rFonts w:ascii="Consolas" w:hAnsi="Consolas" w:eastAsia="Consolas" w:cs="Consolas"/>
                <w:color w:val="9f1239"/>
                <w:sz w:val="17"/>
                <w:szCs w:val="17"/>
                <w:shd w:val="clear" w:color="auto" w:fill="f1f5f9"/>
              </w:rPr>
              <w:t xml:space="preserve">/hotels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Hotel page with photographs; nine rooms, numbered 101 to 402</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4</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Open a room, then refresh the browser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The page reloads normally (no Netlify 404)</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5</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Sign in with a guest account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Signed in; My Account opens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6</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Ask Alice a question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She replies in text and in a spoken 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7</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Book a room for future dates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Confirmation and invoice; booking appears in My Account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8</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Check the booking email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Branded confirmation arrives (check spam on the first send)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9</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Download the invoice as PDF</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PDF opens with correct totals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10</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Sign in as staff and open Bookings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The new booking is listed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11</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Open Staff → Email Log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The confirmation shows as sent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12</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Place a delivery order and open the tracker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Tracker shows the order; the kitchen sees a ticket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13</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Subscribe through the popup or footer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A welcome code is shown and an email arrives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28" w:type="dxa"/>
            <w:vAlign w:val="center"/>
          </w:tcPr>
          <w:p>
            <w:pPr>
              <w:pBdr/>
              <w:spacing w:after="40" w:line="252" w:lineRule="auto"/>
              <w:ind/>
              <w:jc w:val="left"/>
              <w:rPr/>
            </w:pPr>
            <w:r>
              <w:rPr>
                <w:color w:val="1e293b"/>
                <w:sz w:val="19"/>
                <w:szCs w:val="19"/>
              </w:rPr>
              <w:t xml:space="preserve">14</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92" w:type="dxa"/>
            <w:vAlign w:val="center"/>
          </w:tcPr>
          <w:p>
            <w:pPr>
              <w:pBdr/>
              <w:spacing w:after="40" w:line="252" w:lineRule="auto"/>
              <w:ind/>
              <w:jc w:val="left"/>
              <w:rPr/>
            </w:pPr>
            <w:r>
              <w:rPr>
                <w:color w:val="1e293b"/>
                <w:sz w:val="19"/>
                <w:szCs w:val="19"/>
              </w:rPr>
              <w:t xml:space="preserve">Read the Render log after startup</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438" w:type="dxa"/>
            <w:vAlign w:val="center"/>
          </w:tcPr>
          <w:p>
            <w:pPr>
              <w:pBdr/>
              <w:spacing w:after="40" w:line="252" w:lineRule="auto"/>
              <w:ind/>
              <w:jc w:val="left"/>
              <w:rPr/>
            </w:pPr>
            <w:r>
              <w:rPr>
                <w:color w:val="1e293b"/>
                <w:sz w:val="19"/>
                <w:szCs w:val="19"/>
              </w:rPr>
              <w:t xml:space="preserve">No “Production readiness” warnings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40" w:type="dxa"/>
            <w:vAlign w:val="center"/>
          </w:tcPr>
          <w:p>
            <w:pPr>
              <w:pBdr/>
              <w:spacing w:after="40" w:line="252" w:lineRule="auto"/>
              <w:ind/>
              <w:jc w:val="left"/>
              <w:rPr/>
            </w:pPr>
            <w:r>
              <w:rPr>
                <w:color w:val="1e293b"/>
                <w:sz w:val="19"/>
                <w:szCs w:val="19"/>
              </w:rPr>
              <w:t xml:space="preserve">☐</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cfdf5"/>
            <w:tcBorders>
              <w:top w:val="none" w:color="ffffff" w:sz="0" w:space="0"/>
              <w:left w:val="single" w:color="05966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059669"/>
                <w:sz w:val="19"/>
                <w:szCs w:val="19"/>
              </w:rPr>
              <w:t xml:space="preserve">Before any demonstration</w:t>
            </w:r>
            <w:r/>
          </w:p>
          <w:p>
            <w:pPr>
              <w:pBdr/>
              <w:spacing w:after="60" w:line="264" w:lineRule="auto"/>
              <w:ind/>
              <w:rPr/>
            </w:pPr>
            <w:r>
              <w:rPr>
                <w:color w:val="1e293b"/>
                <w:sz w:val="20"/>
                <w:szCs w:val="20"/>
              </w:rPr>
              <w:t xml:space="preserve">Run checks 1, 3 and 6 a few minutes beforehand. They wake the backend and confirm the database, the website and Alice are all responding.</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07</w:t>
      </w:r>
      <w:r/>
    </w:p>
    <w:p>
      <w:pPr>
        <w:pStyle w:val="756"/>
        <w:keepNext w:val="true"/>
        <w:pBdr>
          <w:bottom w:val="single" w:color="e2e8f0" w:sz="8" w:space="10"/>
        </w:pBdr>
        <w:spacing w:after="260"/>
        <w:ind/>
        <w:rPr/>
      </w:pPr>
      <w:r/>
      <w:bookmarkStart w:id="8" w:name="ch7"/>
      <w:r>
        <w:t xml:space="preserve">Operating the platform</w:t>
      </w:r>
      <w:bookmarkEnd w:id="8"/>
      <w:r/>
      <w:r/>
    </w:p>
    <w:p>
      <w:pPr>
        <w:pStyle w:val="757"/>
        <w:keepNext w:val="true"/>
        <w:pBdr/>
        <w:spacing w:after="120" w:before="320"/>
        <w:ind/>
        <w:rPr/>
      </w:pPr>
      <w:r>
        <w:t xml:space="preserve">7.1 Releasing a change</w:t>
      </w:r>
      <w:r/>
    </w:p>
    <w:p>
      <w:pPr>
        <w:keepNext w:val="true"/>
        <w:pBdr/>
        <w:spacing w:after="60" w:before="120"/>
        <w:ind/>
        <w:jc w:val="center"/>
        <w:rPr/>
      </w:pPr>
      <w:r>
        <mc:AlternateContent>
          <mc:Choice Requires="wpg">
            <w:drawing>
              <wp:inline xmlns:wp="http://schemas.openxmlformats.org/drawingml/2006/wordprocessingDrawing" distT="0" distB="0" distL="0" distR="0">
                <wp:extent cx="5715000" cy="1152525"/>
                <wp:effectExtent l="0" t="0" r="0" b="0"/>
                <wp:docPr id="7" name="figure-4" descr="From a code change to the live site" title="From a code change to the 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71500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00pt;height:90.75pt;mso-wrap-distance-left:0.00pt;mso-wrap-distance-top:0.00pt;mso-wrap-distance-right:0.00pt;mso-wrap-distance-bottom:0.00pt;z-index:1;" stroked="false">
                <v:imagedata r:id="rId17" o:title=""/>
                <o:lock v:ext="edit" rotation="t"/>
              </v:shape>
            </w:pict>
          </mc:Fallback>
        </mc:AlternateContent>
      </w:r>
      <w:r/>
    </w:p>
    <w:p>
      <w:pPr>
        <w:pBdr/>
        <w:spacing w:after="200"/>
        <w:ind/>
        <w:jc w:val="center"/>
        <w:rPr/>
      </w:pPr>
      <w:r>
        <w:rPr>
          <w:b/>
          <w:bCs/>
          <w:color w:val="ff2147"/>
          <w:sz w:val="17"/>
          <w:szCs w:val="17"/>
        </w:rPr>
        <w:t xml:space="preserve">Figure 4  </w:t>
      </w:r>
      <w:r>
        <w:rPr>
          <w:i/>
          <w:iCs/>
          <w:color w:val="475569"/>
          <w:sz w:val="17"/>
          <w:szCs w:val="17"/>
        </w:rPr>
        <w:t xml:space="preserve">From a code change to the live site</w:t>
      </w:r>
      <w:r/>
    </w:p>
    <w:p>
      <w:pPr>
        <w:pStyle w:val="748"/>
        <w:keepLines w:val="true"/>
        <w:numPr>
          <w:ilvl w:val="0"/>
          <w:numId w:val="9"/>
        </w:numPr>
        <w:pBdr/>
        <w:spacing w:after="90" w:line="276" w:lineRule="auto"/>
        <w:ind/>
        <w:rPr/>
      </w:pPr>
      <w:r>
        <w:rPr>
          <w:color w:val="1e293b"/>
          <w:sz w:val="21"/>
          <w:szCs w:val="21"/>
        </w:rPr>
        <w:t xml:space="preserve">Make and test the change locally.</w:t>
      </w:r>
      <w:r/>
    </w:p>
    <w:p>
      <w:pPr>
        <w:pStyle w:val="748"/>
        <w:keepLines w:val="true"/>
        <w:numPr>
          <w:ilvl w:val="0"/>
          <w:numId w:val="9"/>
        </w:numPr>
        <w:pBdr/>
        <w:spacing w:after="90" w:line="276" w:lineRule="auto"/>
        <w:ind/>
        <w:rPr/>
      </w:pPr>
      <w:r>
        <w:rPr>
          <w:color w:val="1e293b"/>
          <w:sz w:val="21"/>
          <w:szCs w:val="21"/>
        </w:rPr>
        <w:t xml:space="preserve">Run </w:t>
      </w:r>
      <w:r>
        <w:rPr>
          <w:rFonts w:ascii="Consolas" w:hAnsi="Consolas" w:eastAsia="Consolas" w:cs="Consolas"/>
          <w:color w:val="9f1239"/>
          <w:sz w:val="19"/>
          <w:szCs w:val="19"/>
          <w:shd w:val="clear" w:color="auto" w:fill="f1f5f9"/>
        </w:rPr>
        <w:t xml:space="preserve">git status</w:t>
      </w:r>
      <w:r>
        <w:rPr>
          <w:color w:val="1e293b"/>
          <w:sz w:val="21"/>
          <w:szCs w:val="21"/>
        </w:rPr>
        <w:t xml:space="preserve">. Confirm that no </w:t>
      </w:r>
      <w:r>
        <w:rPr>
          <w:rFonts w:ascii="Consolas" w:hAnsi="Consolas" w:eastAsia="Consolas" w:cs="Consolas"/>
          <w:color w:val="9f1239"/>
          <w:sz w:val="19"/>
          <w:szCs w:val="19"/>
          <w:shd w:val="clear" w:color="auto" w:fill="f1f5f9"/>
        </w:rPr>
        <w:t xml:space="preserve">.env</w:t>
      </w:r>
      <w:r>
        <w:rPr>
          <w:color w:val="1e293b"/>
          <w:sz w:val="21"/>
          <w:szCs w:val="21"/>
        </w:rPr>
        <w:t xml:space="preserve"> file and no </w:t>
      </w:r>
      <w:r>
        <w:rPr>
          <w:rFonts w:ascii="Consolas" w:hAnsi="Consolas" w:eastAsia="Consolas" w:cs="Consolas"/>
          <w:color w:val="9f1239"/>
          <w:sz w:val="19"/>
          <w:szCs w:val="19"/>
          <w:shd w:val="clear" w:color="auto" w:fill="f1f5f9"/>
        </w:rPr>
        <w:t xml:space="preserve">.sql</w:t>
      </w:r>
      <w:r>
        <w:rPr>
          <w:color w:val="1e293b"/>
          <w:sz w:val="21"/>
          <w:szCs w:val="21"/>
        </w:rPr>
        <w:t xml:space="preserve"> file is listed.</w:t>
      </w:r>
      <w:r/>
    </w:p>
    <w:p>
      <w:pPr>
        <w:pStyle w:val="748"/>
        <w:keepLines w:val="true"/>
        <w:numPr>
          <w:ilvl w:val="0"/>
          <w:numId w:val="9"/>
        </w:numPr>
        <w:pBdr/>
        <w:spacing w:after="90" w:line="276" w:lineRule="auto"/>
        <w:ind/>
        <w:rPr/>
      </w:pPr>
      <w:r>
        <w:rPr>
          <w:color w:val="1e293b"/>
          <w:sz w:val="21"/>
          <w:szCs w:val="21"/>
        </w:rPr>
        <w:t xml:space="preserve">Commit and push to </w:t>
      </w:r>
      <w:r>
        <w:rPr>
          <w:rFonts w:ascii="Consolas" w:hAnsi="Consolas" w:eastAsia="Consolas" w:cs="Consolas"/>
          <w:color w:val="9f1239"/>
          <w:sz w:val="19"/>
          <w:szCs w:val="19"/>
          <w:shd w:val="clear" w:color="auto" w:fill="f1f5f9"/>
        </w:rPr>
        <w:t xml:space="preserve">master</w:t>
      </w:r>
      <w:r>
        <w:rPr>
          <w:color w:val="1e293b"/>
          <w:sz w:val="21"/>
          <w:szCs w:val="21"/>
        </w:rPr>
        <w:t xml:space="preserve">.</w:t>
      </w:r>
      <w:r/>
    </w:p>
    <w:p>
      <w:pPr>
        <w:pStyle w:val="748"/>
        <w:keepLines w:val="true"/>
        <w:numPr>
          <w:ilvl w:val="0"/>
          <w:numId w:val="9"/>
        </w:numPr>
        <w:pBdr/>
        <w:spacing w:after="90" w:line="276" w:lineRule="auto"/>
        <w:ind/>
        <w:rPr/>
      </w:pPr>
      <w:r>
        <w:rPr>
          <w:color w:val="1e293b"/>
          <w:sz w:val="21"/>
          <w:szCs w:val="21"/>
        </w:rPr>
        <w:t xml:space="preserve">Wait for Render to show </w:t>
      </w:r>
      <w:r>
        <w:rPr>
          <w:b/>
          <w:bCs/>
          <w:color w:val="1e293b"/>
          <w:sz w:val="21"/>
          <w:szCs w:val="21"/>
        </w:rPr>
        <w:t xml:space="preserve">Live</w:t>
      </w:r>
      <w:r>
        <w:rPr>
          <w:color w:val="1e293b"/>
          <w:sz w:val="21"/>
          <w:szCs w:val="21"/>
        </w:rPr>
        <w:t xml:space="preserve"> and Netlify to show </w:t>
      </w:r>
      <w:r>
        <w:rPr>
          <w:b/>
          <w:bCs/>
          <w:color w:val="1e293b"/>
          <w:sz w:val="21"/>
          <w:szCs w:val="21"/>
        </w:rPr>
        <w:t xml:space="preserve">Published</w:t>
      </w:r>
      <w:r>
        <w:rPr>
          <w:color w:val="1e293b"/>
          <w:sz w:val="21"/>
          <w:szCs w:val="21"/>
        </w:rPr>
        <w:t xml:space="preserve">.</w:t>
      </w:r>
      <w:r/>
    </w:p>
    <w:p>
      <w:pPr>
        <w:pStyle w:val="748"/>
        <w:keepLines w:val="true"/>
        <w:numPr>
          <w:ilvl w:val="0"/>
          <w:numId w:val="9"/>
        </w:numPr>
        <w:pBdr/>
        <w:spacing w:after="90" w:line="276" w:lineRule="auto"/>
        <w:ind/>
        <w:rPr/>
      </w:pPr>
      <w:r>
        <w:rPr>
          <w:color w:val="1e293b"/>
          <w:sz w:val="21"/>
          <w:szCs w:val="21"/>
        </w:rPr>
        <w:t xml:space="preserve">Check </w:t>
      </w:r>
      <w:r>
        <w:rPr>
          <w:rFonts w:ascii="Consolas" w:hAnsi="Consolas" w:eastAsia="Consolas" w:cs="Consolas"/>
          <w:color w:val="9f1239"/>
          <w:sz w:val="19"/>
          <w:szCs w:val="19"/>
          <w:shd w:val="clear" w:color="auto" w:fill="f1f5f9"/>
        </w:rPr>
        <w:t xml:space="preserve">/health</w:t>
      </w:r>
      <w:r>
        <w:rPr>
          <w:color w:val="1e293b"/>
          <w:sz w:val="21"/>
          <w:szCs w:val="21"/>
        </w:rPr>
        <w:t xml:space="preserve">, then reload the website with </w:t>
      </w:r>
      <w:r>
        <w:rPr>
          <w:b/>
          <w:bCs/>
          <w:color w:val="1e293b"/>
          <w:sz w:val="21"/>
          <w:szCs w:val="21"/>
        </w:rPr>
        <w:t xml:space="preserve">Ctrl + Shift + R</w:t>
      </w:r>
      <w:r>
        <w:rPr>
          <w:color w:val="1e293b"/>
          <w:sz w:val="21"/>
          <w:szCs w:val="21"/>
        </w:rPr>
        <w:t xml:space="preserve"> so the browser drops its cached copy.</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0f1e33"/>
            <w:tcBorders>
              <w:top w:val="none" w:color="ffffff" w:sz="0" w:space="0"/>
              <w:left w:val="none" w:color="ffffff" w:sz="0" w:space="0"/>
              <w:bottom w:val="none" w:color="ffffff" w:sz="0" w:space="0"/>
              <w:right w:val="none" w:color="ffffff" w:sz="0" w:space="0"/>
            </w:tcBorders>
            <w:tcMar>
              <w:left w:w="240" w:type="dxa"/>
              <w:top w:w="140" w:type="dxa"/>
              <w:right w:w="200" w:type="dxa"/>
              <w:bottom w:w="140" w:type="dxa"/>
            </w:tcMar>
            <w:tcW w:w="9298" w:type="dxa"/>
          </w:tcPr>
          <w:p>
            <w:pPr>
              <w:pBdr/>
              <w:spacing w:after="0" w:line="264" w:lineRule="auto"/>
              <w:ind/>
              <w:rPr/>
            </w:pPr>
            <w:r>
              <w:rPr>
                <w:rFonts w:ascii="Consolas" w:hAnsi="Consolas" w:eastAsia="Consolas" w:cs="Consolas"/>
                <w:color w:val="e2e8f0"/>
                <w:sz w:val="18"/>
                <w:szCs w:val="18"/>
              </w:rPr>
              <w:t xml:space="preserve">git status</w:t>
            </w:r>
            <w:r/>
          </w:p>
          <w:p>
            <w:pPr>
              <w:pBdr/>
              <w:spacing w:after="0" w:line="264" w:lineRule="auto"/>
              <w:ind/>
              <w:rPr/>
            </w:pPr>
            <w:r>
              <w:rPr>
                <w:rFonts w:ascii="Consolas" w:hAnsi="Consolas" w:eastAsia="Consolas" w:cs="Consolas"/>
                <w:color w:val="e2e8f0"/>
                <w:sz w:val="18"/>
                <w:szCs w:val="18"/>
              </w:rPr>
              <w:t xml:space="preserve">git add -A</w:t>
            </w:r>
            <w:r/>
          </w:p>
          <w:p>
            <w:pPr>
              <w:pBdr/>
              <w:spacing w:after="0" w:line="264" w:lineRule="auto"/>
              <w:ind/>
              <w:rPr/>
            </w:pPr>
            <w:r>
              <w:rPr>
                <w:rFonts w:ascii="Consolas" w:hAnsi="Consolas" w:eastAsia="Consolas" w:cs="Consolas"/>
                <w:color w:val="e2e8f0"/>
                <w:sz w:val="18"/>
                <w:szCs w:val="18"/>
              </w:rPr>
              <w:t xml:space="preserve">git commit -m "Describe the change"</w:t>
            </w:r>
            <w:r/>
          </w:p>
          <w:p>
            <w:pPr>
              <w:pBdr/>
              <w:spacing w:after="0" w:line="264" w:lineRule="auto"/>
              <w:ind/>
              <w:rPr/>
            </w:pPr>
            <w:r>
              <w:rPr>
                <w:rFonts w:ascii="Consolas" w:hAnsi="Consolas" w:eastAsia="Consolas" w:cs="Consolas"/>
                <w:color w:val="e2e8f0"/>
                <w:sz w:val="18"/>
                <w:szCs w:val="18"/>
              </w:rPr>
              <w:t xml:space="preserve">git push</w:t>
            </w:r>
            <w:r/>
          </w:p>
        </w:tc>
      </w:tr>
    </w:tbl>
    <w:p>
      <w:pPr>
        <w:pBdr/>
        <w:spacing w:after="160" w:line="120" w:lineRule="auto"/>
        <w:ind/>
        <w:rPr/>
      </w:pPr>
      <w:r/>
      <w:r/>
    </w:p>
    <w:p>
      <w:pPr>
        <w:pStyle w:val="757"/>
        <w:keepNext w:val="true"/>
        <w:pBdr/>
        <w:spacing w:after="120" w:before="320"/>
        <w:ind/>
        <w:rPr/>
      </w:pPr>
      <w:r>
        <w:t xml:space="preserve">7.2 Changing the database structure (migrations)</w:t>
      </w:r>
      <w:r/>
    </w:p>
    <w:p>
      <w:pPr>
        <w:keepLines w:val="true"/>
        <w:pBdr/>
        <w:spacing w:after="120" w:before="0" w:line="276" w:lineRule="auto"/>
        <w:ind/>
        <w:rPr/>
      </w:pPr>
      <w:r>
        <w:rPr>
          <w:color w:val="1e293b"/>
          <w:sz w:val="21"/>
          <w:szCs w:val="21"/>
        </w:rPr>
        <w:t xml:space="preserve">Database structure is managed with Alembic. Render does not apply migrations when it starts, so they are applied deliberately, against Neon, from a developer computer:</w:t>
      </w:r>
      <w:r/>
    </w:p>
    <w:p>
      <w:pPr>
        <w:pStyle w:val="748"/>
        <w:keepLines w:val="true"/>
        <w:numPr>
          <w:ilvl w:val="0"/>
          <w:numId w:val="10"/>
        </w:numPr>
        <w:pBdr/>
        <w:spacing w:after="90" w:line="276" w:lineRule="auto"/>
        <w:ind/>
        <w:rPr/>
      </w:pPr>
      <w:r>
        <w:rPr>
          <w:b/>
          <w:bCs/>
          <w:color w:val="1e293b"/>
          <w:sz w:val="21"/>
          <w:szCs w:val="21"/>
        </w:rPr>
        <w:t xml:space="preserve">Back up first</w:t>
      </w:r>
      <w:r>
        <w:rPr>
          <w:color w:val="1e293b"/>
          <w:sz w:val="21"/>
          <w:szCs w:val="21"/>
        </w:rPr>
        <w:t xml:space="preserve"> (section 7.4).</w:t>
      </w:r>
      <w:r/>
    </w:p>
    <w:p>
      <w:pPr>
        <w:pStyle w:val="748"/>
        <w:keepLines w:val="true"/>
        <w:numPr>
          <w:ilvl w:val="0"/>
          <w:numId w:val="10"/>
        </w:numPr>
        <w:pBdr/>
        <w:spacing w:after="90" w:line="276" w:lineRule="auto"/>
        <w:ind/>
        <w:rPr/>
      </w:pPr>
      <w:r>
        <w:rPr>
          <w:color w:val="1e293b"/>
          <w:sz w:val="21"/>
          <w:szCs w:val="21"/>
        </w:rPr>
        <w:t xml:space="preserve">In PowerShell, in the </w:t>
      </w:r>
      <w:r>
        <w:rPr>
          <w:rFonts w:ascii="Consolas" w:hAnsi="Consolas" w:eastAsia="Consolas" w:cs="Consolas"/>
          <w:color w:val="9f1239"/>
          <w:sz w:val="19"/>
          <w:szCs w:val="19"/>
          <w:shd w:val="clear" w:color="auto" w:fill="f1f5f9"/>
        </w:rPr>
        <w:t xml:space="preserve">backend</w:t>
      </w:r>
      <w:r>
        <w:rPr>
          <w:color w:val="1e293b"/>
          <w:sz w:val="21"/>
          <w:szCs w:val="21"/>
        </w:rPr>
        <w:t xml:space="preserve"> folder, point the session at Neon for this window only.</w:t>
      </w:r>
      <w:r/>
    </w:p>
    <w:p>
      <w:pPr>
        <w:pStyle w:val="748"/>
        <w:keepLines w:val="true"/>
        <w:numPr>
          <w:ilvl w:val="0"/>
          <w:numId w:val="10"/>
        </w:numPr>
        <w:pBdr/>
        <w:spacing w:after="90" w:line="276" w:lineRule="auto"/>
        <w:ind/>
        <w:rPr/>
      </w:pPr>
      <w:r>
        <w:rPr>
          <w:color w:val="1e293b"/>
          <w:sz w:val="21"/>
          <w:szCs w:val="21"/>
        </w:rPr>
        <w:t xml:space="preserve">Run the migration, then clear the setting.</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0f1e33"/>
            <w:tcBorders>
              <w:top w:val="none" w:color="ffffff" w:sz="0" w:space="0"/>
              <w:left w:val="none" w:color="ffffff" w:sz="0" w:space="0"/>
              <w:bottom w:val="none" w:color="ffffff" w:sz="0" w:space="0"/>
              <w:right w:val="none" w:color="ffffff" w:sz="0" w:space="0"/>
            </w:tcBorders>
            <w:tcMar>
              <w:left w:w="240" w:type="dxa"/>
              <w:top w:w="140" w:type="dxa"/>
              <w:right w:w="200" w:type="dxa"/>
              <w:bottom w:w="140" w:type="dxa"/>
            </w:tcMar>
            <w:tcW w:w="9298" w:type="dxa"/>
          </w:tcPr>
          <w:p>
            <w:pPr>
              <w:pBdr/>
              <w:spacing w:after="0" w:line="264" w:lineRule="auto"/>
              <w:ind/>
              <w:rPr/>
            </w:pPr>
            <w:r>
              <w:rPr>
                <w:rFonts w:ascii="Consolas" w:hAnsi="Consolas" w:eastAsia="Consolas" w:cs="Consolas"/>
                <w:color w:val="e2e8f0"/>
                <w:sz w:val="18"/>
                <w:szCs w:val="18"/>
              </w:rPr>
              <w:t xml:space="preserve">$env:DATABASE_URL = 'PASTE_THE_FULL_NEON_CONNECTION_STRING_HERE'</w:t>
            </w:r>
            <w:r/>
          </w:p>
          <w:p>
            <w:pPr>
              <w:pBdr/>
              <w:spacing w:after="0" w:line="264" w:lineRule="auto"/>
              <w:ind/>
              <w:rPr/>
            </w:pPr>
            <w:r>
              <w:rPr>
                <w:rFonts w:ascii="Consolas" w:hAnsi="Consolas" w:eastAsia="Consolas" w:cs="Consolas"/>
                <w:color w:val="e2e8f0"/>
                <w:sz w:val="18"/>
                <w:szCs w:val="18"/>
              </w:rPr>
              <w:t xml:space="preserve">alembic upgrade head</w:t>
            </w:r>
            <w:r/>
          </w:p>
          <w:p>
            <w:pPr>
              <w:pBdr/>
              <w:spacing w:after="0" w:line="264" w:lineRule="auto"/>
              <w:ind/>
              <w:rPr/>
            </w:pPr>
            <w:r>
              <w:rPr>
                <w:rFonts w:ascii="Consolas" w:hAnsi="Consolas" w:eastAsia="Consolas" w:cs="Consolas"/>
                <w:color w:val="e2e8f0"/>
                <w:sz w:val="18"/>
                <w:szCs w:val="18"/>
              </w:rPr>
              <w:t xml:space="preserve">Remove-Item Env:DATABASE_URL</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beb"/>
            <w:tcBorders>
              <w:top w:val="none" w:color="ffffff" w:sz="0" w:space="0"/>
              <w:left w:val="single" w:color="b4530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b45309"/>
                <w:sz w:val="19"/>
                <w:szCs w:val="19"/>
              </w:rPr>
              <w:t xml:space="preserve">Always clear the variable afterwards</w:t>
            </w:r>
            <w:r/>
          </w:p>
          <w:p>
            <w:pPr>
              <w:pBdr/>
              <w:spacing w:after="60" w:line="264" w:lineRule="auto"/>
              <w:ind/>
              <w:rPr/>
            </w:pPr>
            <w:r>
              <w:rPr>
                <w:color w:val="1e293b"/>
                <w:sz w:val="20"/>
                <w:szCs w:val="20"/>
              </w:rPr>
              <w:t xml:space="preserve">While </w:t>
            </w:r>
            <w:r>
              <w:rPr>
                <w:rFonts w:ascii="Consolas" w:hAnsi="Consolas" w:eastAsia="Consolas" w:cs="Consolas"/>
                <w:color w:val="9f1239"/>
                <w:sz w:val="18"/>
                <w:szCs w:val="18"/>
                <w:shd w:val="clear" w:color="auto" w:fill="f1f5f9"/>
              </w:rPr>
              <w:t xml:space="preserve">DATABASE_URL</w:t>
            </w:r>
            <w:r>
              <w:rPr>
                <w:color w:val="1e293b"/>
                <w:sz w:val="20"/>
                <w:szCs w:val="20"/>
              </w:rPr>
              <w:t xml:space="preserve"> is set in a window, every Python command in that window uses Neon. Clearing it (or closing the window) returns you to the local database.</w:t>
            </w:r>
            <w:r/>
          </w:p>
        </w:tc>
      </w:tr>
    </w:tbl>
    <w:p>
      <w:pPr>
        <w:pBdr/>
        <w:spacing w:after="160" w:line="120" w:lineRule="auto"/>
        <w:ind/>
        <w:rPr/>
      </w:pPr>
      <w:r/>
      <w:r/>
    </w:p>
    <w:p>
      <w:pPr>
        <w:pStyle w:val="757"/>
        <w:keepNext w:val="true"/>
        <w:pBdr/>
        <w:spacing w:after="120" w:before="320"/>
        <w:ind/>
        <w:rPr/>
      </w:pPr>
      <w:r>
        <w:t xml:space="preserve">7.3 Seed and maintenance scripts</w:t>
      </w:r>
      <w:r/>
    </w:p>
    <w:p>
      <w:pPr>
        <w:keepLines w:val="true"/>
        <w:pBdr/>
        <w:spacing w:after="120" w:before="0" w:line="276" w:lineRule="auto"/>
        <w:ind/>
        <w:rPr/>
      </w:pPr>
      <w:r>
        <w:rPr>
          <w:color w:val="1e293b"/>
          <w:sz w:val="21"/>
          <w:szCs w:val="21"/>
        </w:rPr>
        <w:t xml:space="preserve">These scripts live in </w:t>
      </w:r>
      <w:r>
        <w:rPr>
          <w:rFonts w:ascii="Consolas" w:hAnsi="Consolas" w:eastAsia="Consolas" w:cs="Consolas"/>
          <w:color w:val="9f1239"/>
          <w:sz w:val="19"/>
          <w:szCs w:val="19"/>
          <w:shd w:val="clear" w:color="auto" w:fill="f1f5f9"/>
        </w:rPr>
        <w:t xml:space="preserve">backend/</w:t>
      </w:r>
      <w:r>
        <w:rPr>
          <w:color w:val="1e293b"/>
          <w:sz w:val="21"/>
          <w:szCs w:val="21"/>
        </w:rPr>
        <w:t xml:space="preserve">. Each is safe to run more than once. To run one against the live database, set </w:t>
      </w:r>
      <w:r>
        <w:rPr>
          <w:rFonts w:ascii="Consolas" w:hAnsi="Consolas" w:eastAsia="Consolas" w:cs="Consolas"/>
          <w:color w:val="9f1239"/>
          <w:sz w:val="19"/>
          <w:szCs w:val="19"/>
          <w:shd w:val="clear" w:color="auto" w:fill="f1f5f9"/>
        </w:rPr>
        <w:t xml:space="preserve">DATABASE_URL</w:t>
      </w:r>
      <w:r>
        <w:rPr>
          <w:color w:val="1e293b"/>
          <w:sz w:val="21"/>
          <w:szCs w:val="21"/>
        </w:rPr>
        <w:t xml:space="preserve"> as in section 7.2 first.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13"/>
        <w:gridCol w:w="5785"/>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b/>
                <w:bCs/>
                <w:color w:val="ffffff"/>
                <w:sz w:val="19"/>
                <w:szCs w:val="19"/>
              </w:rPr>
              <w:t xml:space="preserve">Script</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b/>
                <w:bCs/>
                <w:color w:val="ffffff"/>
                <w:sz w:val="19"/>
                <w:szCs w:val="19"/>
              </w:rPr>
              <w:t xml:space="preserve">What it does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seed_inventory_and_recipes.py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Creates the ingredients and the recipe for each menu dish, so orders deduct stock.</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seed_tables_and_drivers.py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Adds restaurant tables and delivery riders, and links riders to the restaurant.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seed_room_details.py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Fills room descriptions, views, beds and amenities, and the hotel’s facilities list.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seed_room_character.py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Writes the per-room headline file used by the room detail panel.</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seed_promo_rule.py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Creates the subscriber-discount business rule (default 10%).</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seed_delivery_rules.py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Creates the kitchen-preparation and rider-travel minutes behind delivery estimates.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fix_roomtype_images.py</w:t>
            </w:r>
            <w:r>
              <w:rPr>
                <w:color w:val="1e293b"/>
                <w:sz w:val="19"/>
                <w:szCs w:val="19"/>
              </w:rPr>
              <w:t xml:space="preserve">, </w:t>
            </w:r>
            <w:r>
              <w:rPr>
                <w:rFonts w:ascii="Consolas" w:hAnsi="Consolas" w:eastAsia="Consolas" w:cs="Consolas"/>
                <w:color w:val="9f1239"/>
                <w:sz w:val="17"/>
                <w:szCs w:val="17"/>
                <w:shd w:val="clear" w:color="auto" w:fill="f1f5f9"/>
              </w:rPr>
              <w:t xml:space="preserve">fix_roomtype_primary.py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Make sure every room type has an active, primary photograph.</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update_user_email.py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Lists accounts and changes a user’s login and notification email.</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cleanup_test_orders.py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785" w:type="dxa"/>
            <w:vAlign w:val="center"/>
          </w:tcPr>
          <w:p>
            <w:pPr>
              <w:pBdr/>
              <w:spacing w:after="40" w:line="252" w:lineRule="auto"/>
              <w:ind/>
              <w:jc w:val="left"/>
              <w:rPr/>
            </w:pPr>
            <w:r>
              <w:rPr>
                <w:color w:val="1e293b"/>
                <w:sz w:val="19"/>
                <w:szCs w:val="19"/>
              </w:rPr>
              <w:t xml:space="preserve">Removes test orders. Shows what it would do unless run with </w:t>
            </w:r>
            <w:r>
              <w:rPr>
                <w:rFonts w:ascii="Consolas" w:hAnsi="Consolas" w:eastAsia="Consolas" w:cs="Consolas"/>
                <w:color w:val="9f1239"/>
                <w:sz w:val="17"/>
                <w:szCs w:val="17"/>
                <w:shd w:val="clear" w:color="auto" w:fill="f1f5f9"/>
              </w:rPr>
              <w:t xml:space="preserve">--delete</w:t>
            </w:r>
            <w:r>
              <w:rPr>
                <w:color w:val="1e293b"/>
                <w:sz w:val="19"/>
                <w:szCs w:val="19"/>
              </w:rPr>
              <w:t xml:space="preserve">.</w:t>
            </w:r>
            <w:r/>
          </w:p>
        </w:tc>
      </w:tr>
    </w:tbl>
    <w:p>
      <w:pPr>
        <w:pBdr/>
        <w:spacing w:after="160" w:line="120" w:lineRule="auto"/>
        <w:ind/>
        <w:rPr/>
      </w:pPr>
      <w:r/>
      <w:r/>
    </w:p>
    <w:p>
      <w:pPr>
        <w:pStyle w:val="757"/>
        <w:keepNext w:val="true"/>
        <w:pBdr/>
        <w:spacing w:after="120" w:before="320"/>
        <w:ind/>
        <w:rPr/>
      </w:pPr>
      <w:r>
        <w:t xml:space="preserve">7.4 Backups and restoring</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0f1e33"/>
            <w:tcBorders>
              <w:top w:val="none" w:color="ffffff" w:sz="0" w:space="0"/>
              <w:left w:val="none" w:color="ffffff" w:sz="0" w:space="0"/>
              <w:bottom w:val="none" w:color="ffffff" w:sz="0" w:space="0"/>
              <w:right w:val="none" w:color="ffffff" w:sz="0" w:space="0"/>
            </w:tcBorders>
            <w:tcMar>
              <w:left w:w="240" w:type="dxa"/>
              <w:top w:w="140" w:type="dxa"/>
              <w:right w:w="200" w:type="dxa"/>
              <w:bottom w:w="140" w:type="dxa"/>
            </w:tcMar>
            <w:tcW w:w="9298" w:type="dxa"/>
          </w:tcPr>
          <w:p>
            <w:pPr>
              <w:pBdr/>
              <w:spacing w:after="0" w:line="264" w:lineRule="auto"/>
              <w:ind/>
              <w:rPr/>
            </w:pPr>
            <w:r>
              <w:rPr>
                <w:rFonts w:ascii="Consolas" w:hAnsi="Consolas" w:eastAsia="Consolas" w:cs="Consolas"/>
                <w:color w:val="e2e8f0"/>
                <w:sz w:val="18"/>
                <w:szCs w:val="18"/>
              </w:rPr>
              <w:t xml:space="preserve"># back up the live database</w:t>
            </w:r>
            <w:r/>
          </w:p>
          <w:p>
            <w:pPr>
              <w:pBdr/>
              <w:spacing w:after="0" w:line="264" w:lineRule="auto"/>
              <w:ind/>
              <w:rPr/>
            </w:pPr>
            <w:r>
              <w:rPr>
                <w:rFonts w:ascii="Consolas" w:hAnsi="Consolas" w:eastAsia="Consolas" w:cs="Consolas"/>
                <w:color w:val="e2e8f0"/>
                <w:sz w:val="18"/>
                <w:szCs w:val="18"/>
              </w:rPr>
              <w:t xml:space="preserve">pg_dump "PASTE_THE_FULL_NEON_CONNECTION_STRING_HERE" --no-owner --no-privileges -f ihg_live_backup.sql</w:t>
            </w:r>
            <w:r/>
          </w:p>
          <w:p>
            <w:pPr>
              <w:pBdr/>
              <w:spacing w:after="0" w:line="264" w:lineRule="auto"/>
              <w:ind/>
              <w:rPr/>
            </w:pPr>
            <w:r>
              <w:rPr>
                <w:rFonts w:ascii="Consolas" w:hAnsi="Consolas" w:eastAsia="Consolas" w:cs="Consolas"/>
                <w:color w:val="e2e8f0"/>
                <w:sz w:val="18"/>
                <w:szCs w:val="18"/>
              </w:rPr>
              <w:t xml:space="preserve"> </w:t>
            </w:r>
            <w:r/>
          </w:p>
          <w:p>
            <w:pPr>
              <w:pBdr/>
              <w:spacing w:after="0" w:line="264" w:lineRule="auto"/>
              <w:ind/>
              <w:rPr/>
            </w:pPr>
            <w:r>
              <w:rPr>
                <w:rFonts w:ascii="Consolas" w:hAnsi="Consolas" w:eastAsia="Consolas" w:cs="Consolas"/>
                <w:color w:val="e2e8f0"/>
                <w:sz w:val="18"/>
                <w:szCs w:val="18"/>
              </w:rPr>
              <w:t xml:space="preserve"># restore into an EMPTY database</w:t>
            </w:r>
            <w:r/>
          </w:p>
          <w:p>
            <w:pPr>
              <w:pBdr/>
              <w:spacing w:after="0" w:line="264" w:lineRule="auto"/>
              <w:ind/>
              <w:rPr/>
            </w:pPr>
            <w:r>
              <w:rPr>
                <w:rFonts w:ascii="Consolas" w:hAnsi="Consolas" w:eastAsia="Consolas" w:cs="Consolas"/>
                <w:color w:val="e2e8f0"/>
                <w:sz w:val="18"/>
                <w:szCs w:val="18"/>
              </w:rPr>
              <w:t xml:space="preserve">psql "PASTE_CONNECTION_STRING_OF_THE_EMPTY_DATABASE_HERE" -f ihg_live_backup.sql</w:t>
            </w:r>
            <w:r/>
          </w:p>
        </w:tc>
      </w:tr>
    </w:tbl>
    <w:p>
      <w:pPr>
        <w:pBdr/>
        <w:spacing w:after="160" w:line="120" w:lineRule="auto"/>
        <w:ind/>
        <w:rPr/>
      </w:pPr>
      <w:r/>
      <w:r/>
    </w:p>
    <w:p>
      <w:pPr>
        <w:pStyle w:val="748"/>
        <w:keepLines w:val="true"/>
        <w:numPr>
          <w:ilvl w:val="0"/>
          <w:numId w:val="3"/>
        </w:numPr>
        <w:pBdr/>
        <w:spacing w:after="70" w:line="276" w:lineRule="auto"/>
        <w:ind/>
        <w:rPr/>
      </w:pPr>
      <w:r>
        <w:rPr>
          <w:color w:val="1e293b"/>
          <w:sz w:val="21"/>
          <w:szCs w:val="21"/>
        </w:rPr>
        <w:t xml:space="preserve">Back up before every migration and before every demonstration.</w:t>
      </w:r>
      <w:r/>
    </w:p>
    <w:p>
      <w:pPr>
        <w:pStyle w:val="748"/>
        <w:keepLines w:val="true"/>
        <w:numPr>
          <w:ilvl w:val="0"/>
          <w:numId w:val="3"/>
        </w:numPr>
        <w:pBdr/>
        <w:spacing w:after="70" w:line="276" w:lineRule="auto"/>
        <w:ind/>
        <w:rPr/>
      </w:pPr>
      <w:r>
        <w:rPr>
          <w:color w:val="1e293b"/>
          <w:sz w:val="21"/>
          <w:szCs w:val="21"/>
        </w:rPr>
        <w:t xml:space="preserve">Store backups outside the repository, and treat them as personal data (Chapter 9).</w:t>
      </w:r>
      <w:r/>
    </w:p>
    <w:p>
      <w:pPr>
        <w:pStyle w:val="748"/>
        <w:keepLines w:val="true"/>
        <w:numPr>
          <w:ilvl w:val="0"/>
          <w:numId w:val="3"/>
        </w:numPr>
        <w:pBdr/>
        <w:spacing w:after="70" w:line="276" w:lineRule="auto"/>
        <w:ind/>
        <w:rPr/>
      </w:pPr>
      <w:r>
        <w:rPr>
          <w:color w:val="1e293b"/>
          <w:sz w:val="21"/>
          <w:szCs w:val="21"/>
        </w:rPr>
        <w:t xml:space="preserve">Test a restore into a spare database at least once, so the procedure is known to work.</w:t>
      </w:r>
      <w:r/>
    </w:p>
    <w:p>
      <w:pPr>
        <w:pStyle w:val="757"/>
        <w:keepNext w:val="true"/>
        <w:pBdr/>
        <w:spacing w:after="120" w:before="320"/>
        <w:ind/>
        <w:rPr/>
      </w:pPr>
      <w:r>
        <w:t xml:space="preserve">7.5 Rolling back</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What went wrong</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Rollback</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code change broke the site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Undo it with </w:t>
            </w:r>
            <w:r>
              <w:rPr>
                <w:rFonts w:ascii="Consolas" w:hAnsi="Consolas" w:eastAsia="Consolas" w:cs="Consolas"/>
                <w:color w:val="9f1239"/>
                <w:sz w:val="17"/>
                <w:szCs w:val="17"/>
                <w:shd w:val="clear" w:color="auto" w:fill="f1f5f9"/>
              </w:rPr>
              <w:t xml:space="preserve">git revert &lt;commit&gt;</w:t>
            </w:r>
            <w:r>
              <w:rPr>
                <w:color w:val="1e293b"/>
                <w:sz w:val="19"/>
                <w:szCs w:val="19"/>
              </w:rPr>
              <w:t xml:space="preserve"> and push. Or redeploy an earlier successful deploy from the Render Events page and the Netlify Deploys page.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migration or script damaged data</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Restore from the backup taken beforehand (section 7.4).</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setting was changed by mistake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Set the variable back in the dashboard and save; the service restarts by itself.</w:t>
            </w:r>
            <w:r/>
          </w:p>
        </w:tc>
      </w:tr>
    </w:tbl>
    <w:p>
      <w:pPr>
        <w:pBdr/>
        <w:spacing w:after="160" w:line="120" w:lineRule="auto"/>
        <w:ind/>
        <w:rPr/>
      </w:pPr>
      <w:r/>
      <w:r/>
    </w:p>
    <w:p>
      <w:pPr>
        <w:pStyle w:val="757"/>
        <w:keepNext w:val="true"/>
        <w:pBdr/>
        <w:spacing w:after="120" w:before="320"/>
        <w:ind/>
        <w:rPr/>
      </w:pPr>
      <w:r>
        <w:t xml:space="preserve">7.6 Changing a secret</w:t>
      </w:r>
      <w:r/>
    </w:p>
    <w:p>
      <w:pPr>
        <w:pStyle w:val="748"/>
        <w:keepLines w:val="true"/>
        <w:numPr>
          <w:ilvl w:val="0"/>
          <w:numId w:val="11"/>
        </w:numPr>
        <w:pBdr/>
        <w:spacing w:after="90" w:line="276" w:lineRule="auto"/>
        <w:ind/>
        <w:rPr/>
      </w:pPr>
      <w:r>
        <w:rPr>
          <w:color w:val="1e293b"/>
          <w:sz w:val="21"/>
          <w:szCs w:val="21"/>
        </w:rPr>
        <w:t xml:space="preserve">Create the new value (a new API key, or a new database password in Neon).</w:t>
      </w:r>
      <w:r/>
    </w:p>
    <w:p>
      <w:pPr>
        <w:pStyle w:val="748"/>
        <w:keepLines w:val="true"/>
        <w:numPr>
          <w:ilvl w:val="0"/>
          <w:numId w:val="11"/>
        </w:numPr>
        <w:pBdr/>
        <w:spacing w:after="90" w:line="276" w:lineRule="auto"/>
        <w:ind/>
        <w:rPr/>
      </w:pPr>
      <w:r>
        <w:rPr>
          <w:color w:val="1e293b"/>
          <w:sz w:val="21"/>
          <w:szCs w:val="21"/>
        </w:rPr>
        <w:t xml:space="preserve">Put it in the matching variable on Render and save. The service restarts.</w:t>
      </w:r>
      <w:r/>
    </w:p>
    <w:p>
      <w:pPr>
        <w:pStyle w:val="748"/>
        <w:keepLines w:val="true"/>
        <w:numPr>
          <w:ilvl w:val="0"/>
          <w:numId w:val="11"/>
        </w:numPr>
        <w:pBdr/>
        <w:spacing w:after="90" w:line="276" w:lineRule="auto"/>
        <w:ind/>
        <w:rPr/>
      </w:pPr>
      <w:r>
        <w:rPr>
          <w:color w:val="1e293b"/>
          <w:sz w:val="21"/>
          <w:szCs w:val="21"/>
        </w:rPr>
        <w:t xml:space="preserve">Confirm </w:t>
      </w:r>
      <w:r>
        <w:rPr>
          <w:rFonts w:ascii="Consolas" w:hAnsi="Consolas" w:eastAsia="Consolas" w:cs="Consolas"/>
          <w:color w:val="9f1239"/>
          <w:sz w:val="19"/>
          <w:szCs w:val="19"/>
          <w:shd w:val="clear" w:color="auto" w:fill="f1f5f9"/>
        </w:rPr>
        <w:t xml:space="preserve">/health</w:t>
      </w:r>
      <w:r>
        <w:rPr>
          <w:color w:val="1e293b"/>
          <w:sz w:val="21"/>
          <w:szCs w:val="21"/>
        </w:rPr>
        <w:t xml:space="preserve"> is healthy, then revoke the old value at its source.</w:t>
      </w:r>
      <w:r/>
    </w:p>
    <w:p>
      <w:pPr>
        <w:pBdr/>
        <w:spacing w:after="80" w:line="120" w:lineRule="auto"/>
        <w:ind/>
        <w:rPr/>
      </w:pPr>
      <w:r/>
      <w:r/>
    </w:p>
    <w:p>
      <w:pPr>
        <w:pStyle w:val="748"/>
        <w:keepLines w:val="true"/>
        <w:numPr>
          <w:ilvl w:val="0"/>
          <w:numId w:val="3"/>
        </w:numPr>
        <w:pBdr/>
        <w:spacing w:after="70" w:line="276" w:lineRule="auto"/>
        <w:ind/>
        <w:rPr/>
      </w:pPr>
      <w:r>
        <w:rPr>
          <w:color w:val="1e293b"/>
          <w:sz w:val="21"/>
          <w:szCs w:val="21"/>
        </w:rPr>
        <w:t xml:space="preserve">Changing </w:t>
      </w:r>
      <w:r>
        <w:rPr>
          <w:rFonts w:ascii="Consolas" w:hAnsi="Consolas" w:eastAsia="Consolas" w:cs="Consolas"/>
          <w:color w:val="9f1239"/>
          <w:sz w:val="19"/>
          <w:szCs w:val="19"/>
          <w:shd w:val="clear" w:color="auto" w:fill="f1f5f9"/>
        </w:rPr>
        <w:t xml:space="preserve">JWT_SECRET_KEY</w:t>
      </w:r>
      <w:r>
        <w:rPr>
          <w:color w:val="1e293b"/>
          <w:sz w:val="21"/>
          <w:szCs w:val="21"/>
        </w:rPr>
        <w:t xml:space="preserve"> signs every user out. This is expected.</w:t>
      </w:r>
      <w:r/>
    </w:p>
    <w:p>
      <w:pPr>
        <w:pStyle w:val="748"/>
        <w:keepLines w:val="true"/>
        <w:numPr>
          <w:ilvl w:val="0"/>
          <w:numId w:val="3"/>
        </w:numPr>
        <w:pBdr/>
        <w:spacing w:after="70" w:line="276" w:lineRule="auto"/>
        <w:ind/>
        <w:rPr/>
      </w:pPr>
      <w:r>
        <w:rPr>
          <w:color w:val="1e293b"/>
          <w:sz w:val="21"/>
          <w:szCs w:val="21"/>
        </w:rPr>
        <w:t xml:space="preserve">Changing the Neon password means updating </w:t>
      </w:r>
      <w:r>
        <w:rPr>
          <w:rFonts w:ascii="Consolas" w:hAnsi="Consolas" w:eastAsia="Consolas" w:cs="Consolas"/>
          <w:color w:val="9f1239"/>
          <w:sz w:val="19"/>
          <w:szCs w:val="19"/>
          <w:shd w:val="clear" w:color="auto" w:fill="f1f5f9"/>
        </w:rPr>
        <w:t xml:space="preserve">DATABASE_URL</w:t>
      </w:r>
      <w:r>
        <w:rPr>
          <w:color w:val="1e293b"/>
          <w:sz w:val="21"/>
          <w:szCs w:val="21"/>
        </w:rPr>
        <w:t xml:space="preserve"> immediately afterwards, or the API loses its database.</w:t>
      </w:r>
      <w:r/>
    </w:p>
    <w:p>
      <w:pPr>
        <w:pStyle w:val="757"/>
        <w:keepNext w:val="true"/>
        <w:pBdr/>
        <w:spacing w:after="120" w:before="320"/>
        <w:ind/>
        <w:rPr/>
      </w:pPr>
      <w:r>
        <w:t xml:space="preserve">7.7 Where to look when watching the system</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Place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Shows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Render → Logs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Startup warnings, errors, and Alice’s speech-to-text decisions (</w:t>
            </w:r>
            <w:r>
              <w:rPr>
                <w:rFonts w:ascii="Consolas" w:hAnsi="Consolas" w:eastAsia="Consolas" w:cs="Consolas"/>
                <w:color w:val="9f1239"/>
                <w:sz w:val="17"/>
                <w:szCs w:val="17"/>
                <w:shd w:val="clear" w:color="auto" w:fill="f1f5f9"/>
              </w:rPr>
              <w:t xml:space="preserve">STT segment kept/dropped</w:t>
            </w: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/health</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Whether the API and the database are up.</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Staff → Email Log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Every email, its status and the reason for any failure.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Staff → Audit Log</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Who changed what: rules, service requests and other sensitive actions.</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08</w:t>
      </w:r>
      <w:r/>
    </w:p>
    <w:p>
      <w:pPr>
        <w:pStyle w:val="756"/>
        <w:keepNext w:val="true"/>
        <w:pBdr>
          <w:bottom w:val="single" w:color="e2e8f0" w:sz="8" w:space="10"/>
        </w:pBdr>
        <w:spacing w:after="260"/>
        <w:ind/>
        <w:rPr/>
      </w:pPr>
      <w:r/>
      <w:bookmarkStart w:id="9" w:name="ch8"/>
      <w:r>
        <w:t xml:space="preserve">Free-plan behaviour</w:t>
      </w:r>
      <w:bookmarkEnd w:id="9"/>
      <w:r/>
      <w:r/>
    </w:p>
    <w:p>
      <w:pPr>
        <w:keepLines w:val="true"/>
        <w:pBdr/>
        <w:spacing w:after="120" w:before="0" w:line="276" w:lineRule="auto"/>
        <w:ind/>
        <w:rPr/>
      </w:pPr>
      <w:r>
        <w:rPr>
          <w:color w:val="1e293b"/>
          <w:sz w:val="22"/>
          <w:szCs w:val="22"/>
        </w:rPr>
        <w:t xml:space="preserve">Every service is on a free plan, which is right for a demonstration and for early use. These are the behaviours to expect, and none of them is a fault.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63"/>
        <w:gridCol w:w="3513"/>
        <w:gridCol w:w="382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b/>
                <w:bCs/>
                <w:color w:val="ffffff"/>
                <w:sz w:val="19"/>
                <w:szCs w:val="19"/>
              </w:rPr>
              <w:t xml:space="preserve">Service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b/>
                <w:bCs/>
                <w:color w:val="ffffff"/>
                <w:sz w:val="19"/>
                <w:szCs w:val="19"/>
              </w:rPr>
              <w:t xml:space="preserve">Behaviour</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b/>
                <w:bCs/>
                <w:color w:val="ffffff"/>
                <w:sz w:val="19"/>
                <w:szCs w:val="19"/>
              </w:rPr>
              <w:t xml:space="preserve">What it means in practice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Render (API)</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Sleeps after about 15 minutes idle; wakes on the next request in roughly 30 to 60 seconds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Open the site a minute early for a demo. The first click after a quiet spell is slow.</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Render (API)</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Blocks outbound mail ports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Email must use Brevo’s web API, which is already configured.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Neon (database)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May pause when idle and resume on the next connection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The first query after a long quiet spell can be slower. The API reconnects automatically.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Brevo (email)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A daily sending allowance on the free plan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Plenty for a demo; check the current figure on Brevo before heavy use.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Groq (Whisper)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A free daily allowance of transcriptions, of the order of two thousand a day at the time of writing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Far more than a demonstration needs.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ElevenLabs (voice)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Monthly credits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When they run out, Alice switches to the browser’s voice for the rest of that visit and returns to ElevenLabs automatically once credits are available again.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Gemini (chat)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Free quota per key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Two keys, then Groq, are tried in turn before Alice says she is busy.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63" w:type="dxa"/>
            <w:vAlign w:val="center"/>
          </w:tcPr>
          <w:p>
            <w:pPr>
              <w:pBdr/>
              <w:spacing w:after="40" w:line="252" w:lineRule="auto"/>
              <w:ind/>
              <w:jc w:val="left"/>
              <w:rPr/>
            </w:pPr>
            <w:r>
              <w:rPr>
                <w:color w:val="1e293b"/>
                <w:sz w:val="19"/>
                <w:szCs w:val="19"/>
              </w:rPr>
              <w:t xml:space="preserve">Netlify (website)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513" w:type="dxa"/>
            <w:vAlign w:val="center"/>
          </w:tcPr>
          <w:p>
            <w:pPr>
              <w:pBdr/>
              <w:spacing w:after="40" w:line="252" w:lineRule="auto"/>
              <w:ind/>
              <w:jc w:val="left"/>
              <w:rPr/>
            </w:pPr>
            <w:r>
              <w:rPr>
                <w:color w:val="1e293b"/>
                <w:sz w:val="19"/>
                <w:szCs w:val="19"/>
              </w:rPr>
              <w:t xml:space="preserve">Monthly build and bandwidth allowances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22" w:type="dxa"/>
            <w:vAlign w:val="center"/>
          </w:tcPr>
          <w:p>
            <w:pPr>
              <w:pBdr/>
              <w:spacing w:after="40" w:line="252" w:lineRule="auto"/>
              <w:ind/>
              <w:jc w:val="left"/>
              <w:rPr/>
            </w:pPr>
            <w:r>
              <w:rPr>
                <w:color w:val="1e293b"/>
                <w:sz w:val="19"/>
                <w:szCs w:val="19"/>
              </w:rPr>
              <w:t xml:space="preserve">Ample for this scale.</w:t>
            </w:r>
            <w:r/>
          </w:p>
        </w:tc>
      </w:tr>
    </w:tbl>
    <w:p>
      <w:pPr>
        <w:pBdr/>
        <w:spacing w:after="160" w:line="120" w:lineRule="auto"/>
        <w:ind/>
        <w:rPr/>
      </w:pPr>
      <w:r/>
      <w:r/>
    </w:p>
    <w:p>
      <w:pPr>
        <w:pStyle w:val="757"/>
        <w:keepNext w:val="true"/>
        <w:pBdr/>
        <w:spacing w:after="120" w:before="320"/>
        <w:ind/>
        <w:rPr/>
      </w:pPr>
      <w:r>
        <w:t xml:space="preserve">8.1 How Alice degrades gracefully</w:t>
      </w:r>
      <w:r/>
    </w:p>
    <w:p>
      <w:pPr>
        <w:keepLines w:val="true"/>
        <w:pBdr/>
        <w:spacing w:after="120" w:before="0" w:line="276" w:lineRule="auto"/>
        <w:ind/>
        <w:rPr/>
      </w:pPr>
      <w:r>
        <w:rPr>
          <w:color w:val="1e293b"/>
          <w:sz w:val="21"/>
          <w:szCs w:val="21"/>
        </w:rPr>
        <w:t xml:space="preserve">Alice never depends on a single provider. Her voice uses the first one that answers, and her listening is handled by the platform itself rather than the visitor’s browser:</w:t>
      </w:r>
      <w:r/>
    </w:p>
    <w:p>
      <w:pPr>
        <w:pStyle w:val="748"/>
        <w:keepLines w:val="true"/>
        <w:numPr>
          <w:ilvl w:val="0"/>
          <w:numId w:val="3"/>
        </w:numPr>
        <w:pBdr/>
        <w:spacing w:after="70" w:line="276" w:lineRule="auto"/>
        <w:ind/>
        <w:rPr/>
      </w:pPr>
      <w:r>
        <w:rPr>
          <w:b/>
          <w:bCs/>
          <w:color w:val="1e293b"/>
          <w:sz w:val="21"/>
          <w:szCs w:val="21"/>
        </w:rPr>
        <w:t xml:space="preserve">Voice:</w:t>
      </w:r>
      <w:r>
        <w:rPr>
          <w:color w:val="1e293b"/>
          <w:sz w:val="21"/>
          <w:szCs w:val="21"/>
        </w:rPr>
        <w:t xml:space="preserve"> ElevenLabs, then (if configured) Gemini or Groq, then the browser’s built-in voice. Once a provider fails during a visit, the whole visit stays on the next one, so a conversation never alternates between two different voices.</w:t>
      </w:r>
      <w:r/>
    </w:p>
    <w:p>
      <w:pPr>
        <w:pStyle w:val="748"/>
        <w:keepLines w:val="true"/>
        <w:numPr>
          <w:ilvl w:val="0"/>
          <w:numId w:val="3"/>
        </w:numPr>
        <w:pBdr/>
        <w:spacing w:after="70" w:line="276" w:lineRule="auto"/>
        <w:ind/>
        <w:rPr/>
      </w:pPr>
      <w:r>
        <w:rPr>
          <w:b/>
          <w:bCs/>
          <w:color w:val="1e293b"/>
          <w:sz w:val="21"/>
          <w:szCs w:val="21"/>
        </w:rPr>
        <w:t xml:space="preserve">Listening:</w:t>
      </w:r>
      <w:r>
        <w:rPr>
          <w:color w:val="1e293b"/>
          <w:sz w:val="21"/>
          <w:szCs w:val="21"/>
        </w:rPr>
        <w:t xml:space="preserve"> the visitor’s voice is recorded in the page and transcribed on the API by Whisper, so it works in any modern browser. Text produced from silence is filtered out using Whisper’s own confidence scores.</w:t>
      </w:r>
      <w:r/>
    </w:p>
    <w:p>
      <w:pPr>
        <w:pStyle w:val="748"/>
        <w:keepLines w:val="true"/>
        <w:numPr>
          <w:ilvl w:val="0"/>
          <w:numId w:val="3"/>
        </w:numPr>
        <w:pBdr/>
        <w:spacing w:after="70" w:line="276" w:lineRule="auto"/>
        <w:ind/>
        <w:rPr/>
      </w:pPr>
      <w:r>
        <w:rPr>
          <w:b/>
          <w:bCs/>
          <w:color w:val="1e293b"/>
          <w:sz w:val="21"/>
          <w:szCs w:val="21"/>
        </w:rPr>
        <w:t xml:space="preserve">Chat:</w:t>
      </w:r>
      <w:r>
        <w:rPr>
          <w:color w:val="1e293b"/>
          <w:sz w:val="21"/>
          <w:szCs w:val="21"/>
        </w:rPr>
        <w:t xml:space="preserve"> Gemini key 1, Gemini key 2, then Groq.</w:t>
      </w:r>
      <w:r/>
    </w:p>
    <w:p>
      <w:pPr>
        <w:pStyle w:val="748"/>
        <w:keepLines w:val="true"/>
        <w:numPr>
          <w:ilvl w:val="0"/>
          <w:numId w:val="3"/>
        </w:numPr>
        <w:pBdr/>
        <w:spacing w:after="70" w:line="276" w:lineRule="auto"/>
        <w:ind/>
        <w:rPr/>
      </w:pPr>
      <w:r>
        <w:rPr>
          <w:b/>
          <w:bCs/>
          <w:color w:val="1e293b"/>
          <w:sz w:val="21"/>
          <w:szCs w:val="21"/>
        </w:rPr>
        <w:t xml:space="preserve">Everything else:</w:t>
      </w:r>
      <w:r>
        <w:rPr>
          <w:color w:val="1e293b"/>
          <w:sz w:val="21"/>
          <w:szCs w:val="21"/>
        </w:rPr>
        <w:t xml:space="preserve"> if all voice or listening services fail, Alice invites the visitor to type, and the rest of the platform is unaffected.</w:t>
      </w:r>
      <w:r/>
    </w:p>
    <w:p>
      <w:pPr>
        <w:keepNext w:val="true"/>
        <w:pageBreakBefore w:val="true"/>
        <w:pBdr/>
        <w:spacing w:after="80" w:before="0"/>
        <w:ind/>
        <w:rPr/>
      </w:pPr>
      <w:r>
        <w:rPr>
          <w:b/>
          <w:bCs/>
          <w:color w:val="ff2147"/>
          <w:spacing w:val="60"/>
          <w:sz w:val="18"/>
          <w:szCs w:val="18"/>
        </w:rPr>
        <w:t xml:space="preserve">CHAPTER 09</w:t>
      </w:r>
      <w:r/>
    </w:p>
    <w:p>
      <w:pPr>
        <w:pStyle w:val="756"/>
        <w:keepNext w:val="true"/>
        <w:pBdr>
          <w:bottom w:val="single" w:color="e2e8f0" w:sz="8" w:space="10"/>
        </w:pBdr>
        <w:spacing w:after="260"/>
        <w:ind/>
        <w:rPr/>
      </w:pPr>
      <w:r/>
      <w:bookmarkStart w:id="10" w:name="ch9"/>
      <w:r>
        <w:t xml:space="preserve">Security and data protection</w:t>
      </w:r>
      <w:bookmarkEnd w:id="10"/>
      <w:r/>
      <w:r/>
    </w:p>
    <w:p>
      <w:pPr>
        <w:keepLines w:val="true"/>
        <w:pBdr/>
        <w:spacing w:after="120" w:before="0" w:line="276" w:lineRule="auto"/>
        <w:ind/>
        <w:rPr/>
      </w:pPr>
      <w:r>
        <w:rPr>
          <w:color w:val="1e293b"/>
          <w:sz w:val="22"/>
          <w:szCs w:val="22"/>
        </w:rPr>
        <w:t xml:space="preserve">The proposal requires that guest and customer data stay confidential and that each person sees only what their job needs. This chapter records how the platform meets that, and what the administrator must keep doing.</w:t>
      </w:r>
      <w:r/>
    </w:p>
    <w:p>
      <w:pPr>
        <w:pStyle w:val="757"/>
        <w:keepNext w:val="true"/>
        <w:pBdr/>
        <w:spacing w:after="120" w:before="320"/>
        <w:ind/>
        <w:rPr/>
      </w:pPr>
      <w:r>
        <w:t xml:space="preserve">9.1 What the platform already does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73"/>
        <w:gridCol w:w="7025"/>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b/>
                <w:bCs/>
                <w:color w:val="ffffff"/>
                <w:sz w:val="19"/>
                <w:szCs w:val="19"/>
              </w:rPr>
              <w:t xml:space="preserve">Area</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b/>
                <w:bCs/>
                <w:color w:val="ffffff"/>
                <w:sz w:val="19"/>
                <w:szCs w:val="19"/>
              </w:rPr>
              <w:t xml:space="preserve">Measure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Passwords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Stored only as Argon2 hashes, never in readable form.</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Sign-in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Signed login tokens that expire (30 minutes by default) and are signed with a secret known only to the server.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Permissions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Every staff screen and API route checks the user’s role. A kitchen user cannot open the bookings board; a receptionist cannot change business rules.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Transport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The website and API are served over HTTPS; the database connection requires TLS.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Cross-site access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The API accepts calls only from the configured website address.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Audit trail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Sensitive actions (such as changing a business rule) are written to the Audit Log with who and when.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Payments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Demonstration mode only: no real card or PayPal details are collected or stored.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Repository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.env</w:t>
            </w:r>
            <w:r>
              <w:rPr>
                <w:color w:val="1e293b"/>
                <w:sz w:val="19"/>
                <w:szCs w:val="19"/>
              </w:rPr>
              <w:t xml:space="preserve"> files and database backups are excluded from Git.</w:t>
            </w:r>
            <w:r/>
          </w:p>
        </w:tc>
      </w:tr>
    </w:tbl>
    <w:p>
      <w:pPr>
        <w:pBdr/>
        <w:spacing w:after="160" w:line="120" w:lineRule="auto"/>
        <w:ind/>
        <w:rPr/>
      </w:pPr>
      <w:r/>
      <w:r/>
    </w:p>
    <w:p>
      <w:pPr>
        <w:pStyle w:val="757"/>
        <w:keepNext w:val="true"/>
        <w:pBdr/>
        <w:spacing w:after="120" w:before="320"/>
        <w:ind/>
        <w:rPr/>
      </w:pPr>
      <w:r>
        <w:t xml:space="preserve">9.2 What the administrator must do</w:t>
      </w:r>
      <w:r/>
    </w:p>
    <w:p>
      <w:pPr>
        <w:pStyle w:val="748"/>
        <w:keepLines w:val="true"/>
        <w:numPr>
          <w:ilvl w:val="0"/>
          <w:numId w:val="3"/>
        </w:numPr>
        <w:pBdr/>
        <w:spacing w:after="70" w:line="276" w:lineRule="auto"/>
        <w:ind/>
        <w:rPr/>
      </w:pPr>
      <w:r>
        <w:rPr>
          <w:color w:val="1e293b"/>
          <w:sz w:val="21"/>
          <w:szCs w:val="21"/>
        </w:rPr>
        <w:t xml:space="preserve">Keep every secret in a password manager. Never paste a key, token or connection string into a chat, an email or a ticket. When asking for help, remove the secret first.</w:t>
      </w:r>
      <w:r/>
    </w:p>
    <w:p>
      <w:pPr>
        <w:pStyle w:val="748"/>
        <w:keepLines w:val="true"/>
        <w:numPr>
          <w:ilvl w:val="0"/>
          <w:numId w:val="3"/>
        </w:numPr>
        <w:pBdr/>
        <w:spacing w:after="70" w:line="276" w:lineRule="auto"/>
        <w:ind/>
        <w:rPr/>
      </w:pPr>
      <w:r>
        <w:rPr>
          <w:color w:val="1e293b"/>
          <w:sz w:val="21"/>
          <w:szCs w:val="21"/>
        </w:rPr>
        <w:t xml:space="preserve">Use a different </w:t>
      </w:r>
      <w:r>
        <w:rPr>
          <w:rFonts w:ascii="Consolas" w:hAnsi="Consolas" w:eastAsia="Consolas" w:cs="Consolas"/>
          <w:color w:val="9f1239"/>
          <w:sz w:val="19"/>
          <w:szCs w:val="19"/>
          <w:shd w:val="clear" w:color="auto" w:fill="f1f5f9"/>
        </w:rPr>
        <w:t xml:space="preserve">JWT_SECRET_KEY</w:t>
      </w:r>
      <w:r>
        <w:rPr>
          <w:color w:val="1e293b"/>
          <w:sz w:val="21"/>
          <w:szCs w:val="21"/>
        </w:rPr>
        <w:t xml:space="preserve"> and different database credentials in production than on the developer computer.</w:t>
      </w:r>
      <w:r/>
    </w:p>
    <w:p>
      <w:pPr>
        <w:pStyle w:val="748"/>
        <w:keepLines w:val="true"/>
        <w:numPr>
          <w:ilvl w:val="0"/>
          <w:numId w:val="3"/>
        </w:numPr>
        <w:pBdr/>
        <w:spacing w:after="70" w:line="276" w:lineRule="auto"/>
        <w:ind/>
        <w:rPr/>
      </w:pPr>
      <w:r>
        <w:rPr>
          <w:color w:val="1e293b"/>
          <w:sz w:val="21"/>
          <w:szCs w:val="21"/>
        </w:rPr>
        <w:t xml:space="preserve">Rotate any secret that has been exposed, following section 7.6.</w:t>
      </w:r>
      <w:r/>
    </w:p>
    <w:p>
      <w:pPr>
        <w:pStyle w:val="748"/>
        <w:keepLines w:val="true"/>
        <w:numPr>
          <w:ilvl w:val="0"/>
          <w:numId w:val="3"/>
        </w:numPr>
        <w:pBdr/>
        <w:spacing w:after="70" w:line="276" w:lineRule="auto"/>
        <w:ind/>
        <w:rPr/>
      </w:pPr>
      <w:r>
        <w:rPr>
          <w:color w:val="1e293b"/>
          <w:sz w:val="21"/>
          <w:szCs w:val="21"/>
        </w:rPr>
        <w:t xml:space="preserve">Treat database backups as personal data: encrypt or store them securely, and delete old ones.</w:t>
      </w:r>
      <w:r/>
    </w:p>
    <w:p>
      <w:pPr>
        <w:pStyle w:val="748"/>
        <w:keepLines w:val="true"/>
        <w:numPr>
          <w:ilvl w:val="0"/>
          <w:numId w:val="3"/>
        </w:numPr>
        <w:pBdr/>
        <w:spacing w:after="70" w:line="276" w:lineRule="auto"/>
        <w:ind/>
        <w:rPr/>
      </w:pPr>
      <w:r>
        <w:rPr>
          <w:color w:val="1e293b"/>
          <w:sz w:val="21"/>
          <w:szCs w:val="21"/>
        </w:rPr>
        <w:t xml:space="preserve">Give staff accounts only the role they need, and deactivate accounts when people leave.</w:t>
      </w:r>
      <w:r/>
    </w:p>
    <w:p>
      <w:pPr>
        <w:pStyle w:val="757"/>
        <w:keepNext w:val="true"/>
        <w:pBdr/>
        <w:spacing w:after="120" w:before="320"/>
        <w:ind/>
        <w:rPr/>
      </w:pPr>
      <w:r>
        <w:t xml:space="preserve">9.3 Points to know before real use</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beb"/>
            <w:tcBorders>
              <w:top w:val="none" w:color="ffffff" w:sz="0" w:space="0"/>
              <w:left w:val="single" w:color="b4530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b45309"/>
                <w:sz w:val="19"/>
                <w:szCs w:val="19"/>
              </w:rPr>
              <w:t xml:space="preserve">Alice’s voice and listening are open to visitors</w:t>
            </w:r>
            <w:r/>
          </w:p>
          <w:p>
            <w:pPr>
              <w:pBdr/>
              <w:spacing w:after="60" w:line="264" w:lineRule="auto"/>
              <w:ind/>
              <w:rPr/>
            </w:pPr>
            <w:r>
              <w:rPr>
                <w:color w:val="1e293b"/>
                <w:sz w:val="20"/>
                <w:szCs w:val="20"/>
              </w:rPr>
              <w:t xml:space="preserve">So that people can use Ali</w:t>
            </w:r>
            <w:r>
              <w:rPr>
                <w:color w:val="1e293b"/>
                <w:sz w:val="20"/>
                <w:szCs w:val="20"/>
              </w:rPr>
              <w:t xml:space="preserve">ce before they have an account, the speech and transcription endpoints do not require a login. This is deliberate, but it means anyone who finds the API address can use the free voice and transcription allowance. Add rate limiting before any public launch.</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1f3"/>
            <w:tcBorders>
              <w:top w:val="none" w:color="ffffff" w:sz="0" w:space="0"/>
              <w:left w:val="single" w:color="ff2147"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ff2147"/>
                <w:sz w:val="19"/>
                <w:szCs w:val="19"/>
              </w:rPr>
              <w:t xml:space="preserve">Demo accounts and demo policies</w:t>
            </w:r>
            <w:r/>
          </w:p>
          <w:p>
            <w:pPr>
              <w:pBdr/>
              <w:spacing w:after="60" w:line="264" w:lineRule="auto"/>
              <w:ind/>
              <w:rPr/>
            </w:pPr>
            <w:r>
              <w:rPr>
                <w:color w:val="1e293b"/>
                <w:sz w:val="20"/>
                <w:szCs w:val="20"/>
              </w:rPr>
              <w:t xml:space="preserve">The database contains demonstration accounts with simple pass</w:t>
            </w:r>
            <w:r>
              <w:rPr>
                <w:color w:val="1e293b"/>
                <w:sz w:val="20"/>
                <w:szCs w:val="20"/>
              </w:rPr>
              <w:t xml:space="preserve">words, and business policies (tax rate, check-in times, cancellation window, discount percentage) that are assumed values. Change every demo password, and replace the policies with the real ones in Staff → Business Rules, before the system holds real data.</w:t>
            </w:r>
            <w:r/>
          </w:p>
        </w:tc>
      </w:tr>
    </w:tbl>
    <w:p>
      <w:pPr>
        <w:pBdr/>
        <w:spacing w:after="160" w:line="120" w:lineRule="auto"/>
        <w:ind/>
        <w:rPr/>
      </w:pPr>
      <w:r/>
      <w:r/>
    </w:p>
    <w:p>
      <w:pPr>
        <w:pStyle w:val="757"/>
        <w:keepNext w:val="true"/>
        <w:pBdr/>
        <w:spacing w:after="120" w:before="320"/>
        <w:ind/>
        <w:rPr/>
      </w:pPr>
      <w:r>
        <w:t xml:space="preserve">9.4 Launch checklist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65"/>
        <w:gridCol w:w="1033"/>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b/>
                <w:bCs/>
                <w:color w:val="ffffff"/>
                <w:sz w:val="19"/>
                <w:szCs w:val="19"/>
              </w:rPr>
              <w:t xml:space="preserve">Item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b/>
                <w:bCs/>
                <w:color w:val="ffffff"/>
                <w:sz w:val="19"/>
                <w:szCs w:val="19"/>
              </w:rPr>
              <w:t xml:space="preserve">Done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All demo account passwords changed or the accounts removed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Production secrets differ from local secrets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git status</w:t>
            </w:r>
            <w:r>
              <w:rPr>
                <w:color w:val="1e293b"/>
                <w:sz w:val="19"/>
                <w:szCs w:val="19"/>
              </w:rPr>
              <w:t xml:space="preserve"> clean of </w:t>
            </w:r>
            <w:r>
              <w:rPr>
                <w:rFonts w:ascii="Consolas" w:hAnsi="Consolas" w:eastAsia="Consolas" w:cs="Consolas"/>
                <w:color w:val="9f1239"/>
                <w:sz w:val="17"/>
                <w:szCs w:val="17"/>
                <w:shd w:val="clear" w:color="auto" w:fill="f1f5f9"/>
              </w:rPr>
              <w:t xml:space="preserve">.env</w:t>
            </w:r>
            <w:r>
              <w:rPr>
                <w:color w:val="1e293b"/>
                <w:sz w:val="19"/>
                <w:szCs w:val="19"/>
              </w:rPr>
              <w:t xml:space="preserve"> and </w:t>
            </w:r>
            <w:r>
              <w:rPr>
                <w:rFonts w:ascii="Consolas" w:hAnsi="Consolas" w:eastAsia="Consolas" w:cs="Consolas"/>
                <w:color w:val="9f1239"/>
                <w:sz w:val="17"/>
                <w:szCs w:val="17"/>
                <w:shd w:val="clear" w:color="auto" w:fill="f1f5f9"/>
              </w:rPr>
              <w:t xml:space="preserve">.sql</w:t>
            </w:r>
            <w:r>
              <w:rPr>
                <w:color w:val="1e293b"/>
                <w:sz w:val="19"/>
                <w:szCs w:val="19"/>
              </w:rPr>
              <w:t xml:space="preserve"> files, and no secret in the Git history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Real business policies entered in Staff → Business Rules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Rate limiting added to the public voice and transcription endpoints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Backups scheduled and one restore tested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Real payment provider integrated in place of demonstration payments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Email sender is a verified company domain rather than a personal address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10</w:t>
      </w:r>
      <w:r/>
    </w:p>
    <w:p>
      <w:pPr>
        <w:pStyle w:val="756"/>
        <w:keepNext w:val="true"/>
        <w:pBdr>
          <w:bottom w:val="single" w:color="e2e8f0" w:sz="8" w:space="10"/>
        </w:pBdr>
        <w:spacing w:after="260"/>
        <w:ind/>
        <w:rPr/>
      </w:pPr>
      <w:r/>
      <w:bookmarkStart w:id="11" w:name="ch10"/>
      <w:r>
        <w:t xml:space="preserve">Troubleshooting</w:t>
      </w:r>
      <w:bookmarkEnd w:id="11"/>
      <w:r/>
      <w:r/>
    </w:p>
    <w:p>
      <w:pPr>
        <w:keepLines w:val="true"/>
        <w:pBdr/>
        <w:spacing w:after="120" w:before="0" w:line="276" w:lineRule="auto"/>
        <w:ind/>
        <w:rPr/>
      </w:pPr>
      <w:r>
        <w:rPr>
          <w:color w:val="1e293b"/>
          <w:sz w:val="22"/>
          <w:szCs w:val="22"/>
        </w:rPr>
        <w:t xml:space="preserve">Each row below was met during this project’s own deployment. Start with the symptom, check the likely cause, apply the fix.</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6"/>
        <w:gridCol w:w="2906"/>
        <w:gridCol w:w="348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b/>
                <w:bCs/>
                <w:color w:val="ffffff"/>
                <w:sz w:val="19"/>
                <w:szCs w:val="19"/>
              </w:rPr>
              <w:t xml:space="preserve">Symptom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b/>
                <w:bCs/>
                <w:color w:val="ffffff"/>
                <w:sz w:val="19"/>
                <w:szCs w:val="19"/>
              </w:rPr>
              <w:t xml:space="preserve">Likely cause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b/>
                <w:bCs/>
                <w:color w:val="ffffff"/>
                <w:sz w:val="19"/>
                <w:szCs w:val="19"/>
              </w:rPr>
              <w:t xml:space="preserve">Fix</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Render build stops: “Could not open requirements file”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Root Directory not set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Settings → Root Directory = </w:t>
            </w:r>
            <w:r>
              <w:rPr>
                <w:rFonts w:ascii="Consolas" w:hAnsi="Consolas" w:eastAsia="Consolas" w:cs="Consolas"/>
                <w:color w:val="9f1239"/>
                <w:sz w:val="17"/>
                <w:szCs w:val="17"/>
                <w:shd w:val="clear" w:color="auto" w:fill="f1f5f9"/>
              </w:rPr>
              <w:t xml:space="preserve">backend</w:t>
            </w:r>
            <w:r>
              <w:rPr>
                <w:color w:val="1e293b"/>
                <w:sz w:val="19"/>
                <w:szCs w:val="19"/>
              </w:rPr>
              <w:t xml:space="preserve">, then redeploy.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The API will not start: “cannot import name …”</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 file was pushed into the wrong folder, or not pushed at all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Check the file sits in the same folder as its neighbours, commit and push again.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/health</w:t>
            </w:r>
            <w:r>
              <w:rPr>
                <w:color w:val="1e293b"/>
                <w:sz w:val="19"/>
                <w:szCs w:val="19"/>
              </w:rPr>
              <w:t xml:space="preserve"> shows </w:t>
            </w:r>
            <w:r>
              <w:rPr>
                <w:rFonts w:ascii="Consolas" w:hAnsi="Consolas" w:eastAsia="Consolas" w:cs="Consolas"/>
                <w:color w:val="9f1239"/>
                <w:sz w:val="17"/>
                <w:szCs w:val="17"/>
                <w:shd w:val="clear" w:color="auto" w:fill="f1f5f9"/>
              </w:rPr>
              <w:t xml:space="preserve">"database":"down"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Wrong or outdated </w:t>
            </w:r>
            <w:r>
              <w:rPr>
                <w:rFonts w:ascii="Consolas" w:hAnsi="Consolas" w:eastAsia="Consolas" w:cs="Consolas"/>
                <w:color w:val="9f1239"/>
                <w:sz w:val="17"/>
                <w:szCs w:val="17"/>
                <w:shd w:val="clear" w:color="auto" w:fill="f1f5f9"/>
              </w:rPr>
              <w:t xml:space="preserve">DATABASE_URL</w:t>
            </w:r>
            <w:r>
              <w:rPr>
                <w:color w:val="1e293b"/>
                <w:sz w:val="19"/>
                <w:szCs w:val="19"/>
              </w:rPr>
              <w:t xml:space="preserve">; Neon paused or password reset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Re-copy the string from Neon’s Connect dialog and save it on Render.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The site loads but shows “Network Error”; the browser console mentions CORS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CORS_ALLOWED_ORIGINS</w:t>
            </w:r>
            <w:r>
              <w:rPr>
                <w:color w:val="1e293b"/>
                <w:sz w:val="19"/>
                <w:szCs w:val="19"/>
              </w:rPr>
              <w:t xml:space="preserve"> missing, mistyped or ends with a slash</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Set it to the exact website address, no trailing slash, and save.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Refreshing a page gives a Netlify 404</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The redirect rule is missing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Confirm </w:t>
            </w:r>
            <w:r>
              <w:rPr>
                <w:rFonts w:ascii="Consolas" w:hAnsi="Consolas" w:eastAsia="Consolas" w:cs="Consolas"/>
                <w:color w:val="9f1239"/>
                <w:sz w:val="17"/>
                <w:szCs w:val="17"/>
                <w:shd w:val="clear" w:color="auto" w:fill="f1f5f9"/>
              </w:rPr>
              <w:t xml:space="preserve">netlify.toml</w:t>
            </w:r>
            <w:r>
              <w:rPr>
                <w:color w:val="1e293b"/>
                <w:sz w:val="19"/>
                <w:szCs w:val="19"/>
              </w:rPr>
              <w:t xml:space="preserve"> has the </w:t>
            </w:r>
            <w:r>
              <w:rPr>
                <w:rFonts w:ascii="Consolas" w:hAnsi="Consolas" w:eastAsia="Consolas" w:cs="Consolas"/>
                <w:color w:val="9f1239"/>
                <w:sz w:val="17"/>
                <w:szCs w:val="17"/>
                <w:shd w:val="clear" w:color="auto" w:fill="f1f5f9"/>
              </w:rPr>
              <w:t xml:space="preserve">[[redirects]]</w:t>
            </w:r>
            <w:r>
              <w:rPr>
                <w:color w:val="1e293b"/>
                <w:sz w:val="19"/>
                <w:szCs w:val="19"/>
              </w:rPr>
              <w:t xml:space="preserve"> block and redeploy.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Emails do not arrive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Sender not verified; </w:t>
            </w:r>
            <w:r>
              <w:rPr>
                <w:rFonts w:ascii="Consolas" w:hAnsi="Consolas" w:eastAsia="Consolas" w:cs="Consolas"/>
                <w:color w:val="9f1239"/>
                <w:sz w:val="17"/>
                <w:szCs w:val="17"/>
                <w:shd w:val="clear" w:color="auto" w:fill="f1f5f9"/>
              </w:rPr>
              <w:t xml:space="preserve">SMTP_FROM_EMAIL</w:t>
            </w:r>
            <w:r>
              <w:rPr>
                <w:color w:val="1e293b"/>
                <w:sz w:val="19"/>
                <w:szCs w:val="19"/>
              </w:rPr>
              <w:t xml:space="preserve"> does not match it; IP restriction on in Brevo; message in spam</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Open Staff → Email Log for the exact reason, then correct the matching setting.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Alice has no spoken voice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ElevenLabs credits used up or key missing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She falls back to the browser voice automatically. Check </w:t>
            </w:r>
            <w:r>
              <w:rPr>
                <w:rFonts w:ascii="Consolas" w:hAnsi="Consolas" w:eastAsia="Consolas" w:cs="Consolas"/>
                <w:color w:val="9f1239"/>
                <w:sz w:val="17"/>
                <w:szCs w:val="17"/>
                <w:shd w:val="clear" w:color="auto" w:fill="f1f5f9"/>
              </w:rPr>
              <w:t xml:space="preserve">ELEVENLABS_API_KEY</w:t>
            </w:r>
            <w:r>
              <w:rPr>
                <w:color w:val="1e293b"/>
                <w:sz w:val="19"/>
                <w:szCs w:val="19"/>
              </w:rPr>
              <w:t xml:space="preserve"> and the credit balance.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Alice’s microphone never hears anything</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Microphone permission blocked; </w:t>
            </w:r>
            <w:r>
              <w:rPr>
                <w:rFonts w:ascii="Consolas" w:hAnsi="Consolas" w:eastAsia="Consolas" w:cs="Consolas"/>
                <w:color w:val="9f1239"/>
                <w:sz w:val="17"/>
                <w:szCs w:val="17"/>
                <w:shd w:val="clear" w:color="auto" w:fill="f1f5f9"/>
              </w:rPr>
              <w:t xml:space="preserve">GROQ_API_KEY</w:t>
            </w:r>
            <w:r>
              <w:rPr>
                <w:color w:val="1e293b"/>
                <w:sz w:val="19"/>
                <w:szCs w:val="19"/>
              </w:rPr>
              <w:t xml:space="preserve"> missing</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Allow the microphone for the site; confirm the key; look for </w:t>
            </w:r>
            <w:r>
              <w:rPr>
                <w:rFonts w:ascii="Consolas" w:hAnsi="Consolas" w:eastAsia="Consolas" w:cs="Consolas"/>
                <w:color w:val="9f1239"/>
                <w:sz w:val="17"/>
                <w:szCs w:val="17"/>
                <w:shd w:val="clear" w:color="auto" w:fill="f1f5f9"/>
              </w:rPr>
              <w:t xml:space="preserve">STT segment</w:t>
            </w:r>
            <w:r>
              <w:rPr>
                <w:color w:val="1e293b"/>
                <w:sz w:val="19"/>
                <w:szCs w:val="19"/>
              </w:rPr>
              <w:t xml:space="preserve"> lines in the Render log.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Alice answers things nobody said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An older backend version is still running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Confirm the latest Render deploy is Live and shows the newest commit; check the </w:t>
            </w:r>
            <w:r>
              <w:rPr>
                <w:rFonts w:ascii="Consolas" w:hAnsi="Consolas" w:eastAsia="Consolas" w:cs="Consolas"/>
                <w:color w:val="9f1239"/>
                <w:sz w:val="17"/>
                <w:szCs w:val="17"/>
                <w:shd w:val="clear" w:color="auto" w:fill="f1f5f9"/>
              </w:rPr>
              <w:t xml:space="preserve">STT segment</w:t>
            </w:r>
            <w:r>
              <w:rPr>
                <w:color w:val="1e293b"/>
                <w:sz w:val="19"/>
                <w:szCs w:val="19"/>
              </w:rPr>
              <w:t xml:space="preserve"> log lines.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 change is not visible after a push</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Deploy still running, or the browser cached the old site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Wait for Live and Published, then press Ctrl + Shift + 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 promo code says “That code isn’t recognised”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The code was issued by a different database (local versus live)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Codes belong to one database. Subscribe again on the live site to get a live code.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A room-type card shows “No image available” on the live site only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06" w:type="dxa"/>
            <w:vAlign w:val="center"/>
          </w:tcPr>
          <w:p>
            <w:pPr>
              <w:pBdr/>
              <w:spacing w:after="40" w:line="252" w:lineRule="auto"/>
              <w:ind/>
              <w:jc w:val="left"/>
              <w:rPr/>
            </w:pPr>
            <w:r>
              <w:rPr>
                <w:color w:val="1e293b"/>
                <w:sz w:val="19"/>
                <w:szCs w:val="19"/>
              </w:rPr>
              <w:t xml:space="preserve">The photograph fix was applied to the local database, not Neon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86" w:type="dxa"/>
            <w:vAlign w:val="center"/>
          </w:tcPr>
          <w:p>
            <w:pPr>
              <w:pBdr/>
              <w:spacing w:after="40" w:line="252" w:lineRule="auto"/>
              <w:ind/>
              <w:jc w:val="left"/>
              <w:rPr/>
            </w:pPr>
            <w:r>
              <w:rPr>
                <w:color w:val="1e293b"/>
                <w:sz w:val="19"/>
                <w:szCs w:val="19"/>
              </w:rPr>
              <w:t xml:space="preserve">Run the two image scripts from section 7.3 against Neon.</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11</w:t>
      </w:r>
      <w:r/>
    </w:p>
    <w:p>
      <w:pPr>
        <w:pStyle w:val="756"/>
        <w:keepNext w:val="true"/>
        <w:pBdr>
          <w:bottom w:val="single" w:color="e2e8f0" w:sz="8" w:space="10"/>
        </w:pBdr>
        <w:spacing w:after="260"/>
        <w:ind/>
        <w:rPr/>
      </w:pPr>
      <w:r/>
      <w:bookmarkStart w:id="12" w:name="ch11"/>
      <w:r>
        <w:t xml:space="preserve">Limitations and next steps</w:t>
      </w:r>
      <w:bookmarkEnd w:id="12"/>
      <w:r/>
      <w:r/>
    </w:p>
    <w:p>
      <w:pPr>
        <w:keepLines w:val="true"/>
        <w:pBdr/>
        <w:spacing w:after="120" w:before="0" w:line="276" w:lineRule="auto"/>
        <w:ind/>
        <w:rPr/>
      </w:pPr>
      <w:r>
        <w:rPr>
          <w:color w:val="1e293b"/>
          <w:sz w:val="22"/>
          <w:szCs w:val="22"/>
        </w:rPr>
        <w:t xml:space="preserve">The platform meets the proposal’s functional scope, and the deployment is complete and repeatable. These items are deliberately left as demonstration choices, and are the natural next steps toward real use.</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21"/>
        <w:gridCol w:w="3436"/>
        <w:gridCol w:w="3841"/>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b/>
                <w:bCs/>
                <w:color w:val="ffffff"/>
                <w:sz w:val="19"/>
                <w:szCs w:val="19"/>
              </w:rPr>
              <w:t xml:space="preserve">Area</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b/>
                <w:bCs/>
                <w:color w:val="ffffff"/>
                <w:sz w:val="19"/>
                <w:szCs w:val="19"/>
              </w:rPr>
              <w:t xml:space="preserve">Current state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b/>
                <w:bCs/>
                <w:color w:val="ffffff"/>
                <w:sz w:val="19"/>
                <w:szCs w:val="19"/>
              </w:rPr>
              <w:t xml:space="preserve">Recommended next step</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Hosting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Free plans, with a sleeping backend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A paid always-on backend plan removes the 30 to 60 second wake-up.</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Payments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Demonstration mode only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Integrate a real payment provider behind the existing payment layer.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Business policies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Assumed values, editable in Business Rules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Replace with the real tax, cancellation, stay-length and discount policies.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Public voice endpoints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Open to all visitors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Add per-address rate limiting.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Email sender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A single verified address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Verify a company domain for better delivery and branding.</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Custom address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Provider-generated web addresses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Attach a company domain to Netlify and Render.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Monitoring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Logs and the health endpoint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Add an uptime monitor and error alerts.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21" w:type="dxa"/>
            <w:vAlign w:val="center"/>
          </w:tcPr>
          <w:p>
            <w:pPr>
              <w:pBdr/>
              <w:spacing w:after="40" w:line="252" w:lineRule="auto"/>
              <w:ind/>
              <w:jc w:val="left"/>
              <w:rPr/>
            </w:pPr>
            <w:r>
              <w:rPr>
                <w:color w:val="1e293b"/>
                <w:sz w:val="19"/>
                <w:szCs w:val="19"/>
              </w:rPr>
              <w:t xml:space="preserve">Data migration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436" w:type="dxa"/>
            <w:vAlign w:val="center"/>
          </w:tcPr>
          <w:p>
            <w:pPr>
              <w:pBdr/>
              <w:spacing w:after="40" w:line="252" w:lineRule="auto"/>
              <w:ind/>
              <w:jc w:val="left"/>
              <w:rPr/>
            </w:pPr>
            <w:r>
              <w:rPr>
                <w:color w:val="1e293b"/>
                <w:sz w:val="19"/>
                <w:szCs w:val="19"/>
              </w:rPr>
              <w:t xml:space="preserve">Records start from the copied database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841" w:type="dxa"/>
            <w:vAlign w:val="center"/>
          </w:tcPr>
          <w:p>
            <w:pPr>
              <w:pBdr/>
              <w:spacing w:after="40" w:line="252" w:lineRule="auto"/>
              <w:ind/>
              <w:jc w:val="left"/>
              <w:rPr/>
            </w:pPr>
            <w:r>
              <w:rPr>
                <w:color w:val="1e293b"/>
                <w:sz w:val="19"/>
                <w:szCs w:val="19"/>
              </w:rPr>
              <w:t xml:space="preserve">Use the planned import path (validate, preview, import) for historical paper records.</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APPENDICES</w:t>
      </w:r>
      <w:r/>
    </w:p>
    <w:p>
      <w:pPr>
        <w:pStyle w:val="756"/>
        <w:keepNext w:val="true"/>
        <w:pBdr>
          <w:bottom w:val="single" w:color="e2e8f0" w:sz="8" w:space="10"/>
        </w:pBdr>
        <w:spacing w:after="260"/>
        <w:ind/>
        <w:rPr/>
      </w:pPr>
      <w:r/>
      <w:bookmarkStart w:id="13" w:name="appx"/>
      <w:r>
        <w:t xml:space="preserve">Appendices</w:t>
      </w:r>
      <w:bookmarkEnd w:id="13"/>
      <w:r/>
      <w:r/>
    </w:p>
    <w:p>
      <w:pPr>
        <w:pStyle w:val="757"/>
        <w:keepNext w:val="true"/>
        <w:pBdr/>
        <w:spacing w:after="120" w:before="320"/>
        <w:ind/>
        <w:rPr/>
      </w:pPr>
      <w:r>
        <w:t xml:space="preserve">Appendix A. Command reference</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Task</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Command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See what has changed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git status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Release a change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git add -A</w:t>
            </w:r>
            <w:r>
              <w:rPr>
                <w:color w:val="1e293b"/>
                <w:sz w:val="19"/>
                <w:szCs w:val="19"/>
              </w:rPr>
              <w:t xml:space="preserve">, then </w:t>
            </w:r>
            <w:r>
              <w:rPr>
                <w:rFonts w:ascii="Consolas" w:hAnsi="Consolas" w:eastAsia="Consolas" w:cs="Consolas"/>
                <w:color w:val="9f1239"/>
                <w:sz w:val="17"/>
                <w:szCs w:val="17"/>
                <w:shd w:val="clear" w:color="auto" w:fill="f1f5f9"/>
              </w:rPr>
              <w:t xml:space="preserve">git commit -m "message"</w:t>
            </w:r>
            <w:r>
              <w:rPr>
                <w:color w:val="1e293b"/>
                <w:sz w:val="19"/>
                <w:szCs w:val="19"/>
              </w:rPr>
              <w:t xml:space="preserve">, then </w:t>
            </w:r>
            <w:r>
              <w:rPr>
                <w:rFonts w:ascii="Consolas" w:hAnsi="Consolas" w:eastAsia="Consolas" w:cs="Consolas"/>
                <w:color w:val="9f1239"/>
                <w:sz w:val="17"/>
                <w:szCs w:val="17"/>
                <w:shd w:val="clear" w:color="auto" w:fill="f1f5f9"/>
              </w:rPr>
              <w:t xml:space="preserve">git push</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Undo a released change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git revert &lt;commit&gt;</w:t>
            </w:r>
            <w:r>
              <w:rPr>
                <w:color w:val="1e293b"/>
                <w:sz w:val="19"/>
                <w:szCs w:val="19"/>
              </w:rPr>
              <w:t xml:space="preserve">, then </w:t>
            </w:r>
            <w:r>
              <w:rPr>
                <w:rFonts w:ascii="Consolas" w:hAnsi="Consolas" w:eastAsia="Consolas" w:cs="Consolas"/>
                <w:color w:val="9f1239"/>
                <w:sz w:val="17"/>
                <w:szCs w:val="17"/>
                <w:shd w:val="clear" w:color="auto" w:fill="f1f5f9"/>
              </w:rPr>
              <w:t xml:space="preserve">git push</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Apply database migrations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alembic upgrade head</w:t>
            </w:r>
            <w:r>
              <w:rPr>
                <w:color w:val="1e293b"/>
                <w:sz w:val="19"/>
                <w:szCs w:val="19"/>
              </w:rPr>
              <w:t xml:space="preserve"> (with </w:t>
            </w:r>
            <w:r>
              <w:rPr>
                <w:rFonts w:ascii="Consolas" w:hAnsi="Consolas" w:eastAsia="Consolas" w:cs="Consolas"/>
                <w:color w:val="9f1239"/>
                <w:sz w:val="17"/>
                <w:szCs w:val="17"/>
                <w:shd w:val="clear" w:color="auto" w:fill="f1f5f9"/>
              </w:rPr>
              <w:t xml:space="preserve">DATABASE_URL</w:t>
            </w:r>
            <w:r>
              <w:rPr>
                <w:color w:val="1e293b"/>
                <w:sz w:val="19"/>
                <w:szCs w:val="19"/>
              </w:rPr>
              <w:t xml:space="preserve"> set, section 7.2)</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Start the API locally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uvicorn app.main:app --reload</w:t>
            </w:r>
            <w:r>
              <w:rPr>
                <w:color w:val="1e293b"/>
                <w:sz w:val="19"/>
                <w:szCs w:val="19"/>
              </w:rPr>
              <w:t xml:space="preserve"> (from </w:t>
            </w:r>
            <w:r>
              <w:rPr>
                <w:rFonts w:ascii="Consolas" w:hAnsi="Consolas" w:eastAsia="Consolas" w:cs="Consolas"/>
                <w:color w:val="9f1239"/>
                <w:sz w:val="17"/>
                <w:szCs w:val="17"/>
                <w:shd w:val="clear" w:color="auto" w:fill="f1f5f9"/>
              </w:rPr>
              <w:t xml:space="preserve">backend</w:t>
            </w: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Start the website locally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npm run dev</w:t>
            </w:r>
            <w:r>
              <w:rPr>
                <w:color w:val="1e293b"/>
                <w:sz w:val="19"/>
                <w:szCs w:val="19"/>
              </w:rPr>
              <w:t xml:space="preserve"> (from </w:t>
            </w:r>
            <w:r>
              <w:rPr>
                <w:rFonts w:ascii="Consolas" w:hAnsi="Consolas" w:eastAsia="Consolas" w:cs="Consolas"/>
                <w:color w:val="9f1239"/>
                <w:sz w:val="17"/>
                <w:szCs w:val="17"/>
                <w:shd w:val="clear" w:color="auto" w:fill="f1f5f9"/>
              </w:rPr>
              <w:t xml:space="preserve">frontend</w:t>
            </w: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Back up a database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pg_dump "&lt;connection string&gt;" --no-owner --no-privileges -f file.sql</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Point a PowerShell window at Neon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$env:DATABASE_URL = '&lt;connection string&gt;'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Clear that setting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Remove-Item Env:DATABASE_URL</w:t>
            </w:r>
            <w:r/>
          </w:p>
        </w:tc>
      </w:tr>
    </w:tbl>
    <w:p>
      <w:pPr>
        <w:pBdr/>
        <w:spacing w:after="160" w:line="120" w:lineRule="auto"/>
        <w:ind/>
        <w:rPr/>
      </w:pPr>
      <w:r/>
      <w:r/>
    </w:p>
    <w:p>
      <w:pPr>
        <w:pStyle w:val="757"/>
        <w:keepNext w:val="true"/>
        <w:pBdr/>
        <w:spacing w:after="120" w:before="320"/>
        <w:ind/>
        <w:rPr/>
      </w:pPr>
      <w:r>
        <w:t xml:space="preserve">Appendix B. Release checklist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65"/>
        <w:gridCol w:w="1033"/>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b/>
                <w:bCs/>
                <w:color w:val="ffffff"/>
                <w:sz w:val="19"/>
                <w:szCs w:val="19"/>
              </w:rPr>
              <w:t xml:space="preserve">Before pushing</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b/>
                <w:bCs/>
                <w:color w:val="ffffff"/>
                <w:sz w:val="19"/>
                <w:szCs w:val="19"/>
              </w:rPr>
              <w:t xml:space="preserve">Done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Change tested locally in the browser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git status</w:t>
            </w:r>
            <w:r>
              <w:rPr>
                <w:color w:val="1e293b"/>
                <w:sz w:val="19"/>
                <w:szCs w:val="19"/>
              </w:rPr>
              <w:t xml:space="preserve"> shows no </w:t>
            </w:r>
            <w:r>
              <w:rPr>
                <w:rFonts w:ascii="Consolas" w:hAnsi="Consolas" w:eastAsia="Consolas" w:cs="Consolas"/>
                <w:color w:val="9f1239"/>
                <w:sz w:val="17"/>
                <w:szCs w:val="17"/>
                <w:shd w:val="clear" w:color="auto" w:fill="f1f5f9"/>
              </w:rPr>
              <w:t xml:space="preserve">.env</w:t>
            </w:r>
            <w:r>
              <w:rPr>
                <w:color w:val="1e293b"/>
                <w:sz w:val="19"/>
                <w:szCs w:val="19"/>
              </w:rPr>
              <w:t xml:space="preserve"> and no </w:t>
            </w:r>
            <w:r>
              <w:rPr>
                <w:rFonts w:ascii="Consolas" w:hAnsi="Consolas" w:eastAsia="Consolas" w:cs="Consolas"/>
                <w:color w:val="9f1239"/>
                <w:sz w:val="17"/>
                <w:szCs w:val="17"/>
                <w:shd w:val="clear" w:color="auto" w:fill="f1f5f9"/>
              </w:rPr>
              <w:t xml:space="preserve">.sql</w:t>
            </w:r>
            <w:r>
              <w:rPr>
                <w:color w:val="1e293b"/>
                <w:sz w:val="19"/>
                <w:szCs w:val="19"/>
              </w:rPr>
              <w:t xml:space="preserve"> file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Database migration written and tested, if the structure changed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Backup of the live database taken, if a migration is included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65"/>
        <w:gridCol w:w="1033"/>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b/>
                <w:bCs/>
                <w:color w:val="ffffff"/>
                <w:sz w:val="19"/>
                <w:szCs w:val="19"/>
              </w:rPr>
              <w:t xml:space="preserve">After pushing</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b/>
                <w:bCs/>
                <w:color w:val="ffffff"/>
                <w:sz w:val="19"/>
                <w:szCs w:val="19"/>
              </w:rPr>
              <w:t xml:space="preserve">Done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Render shows Live and Netlify shows Published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rFonts w:ascii="Consolas" w:hAnsi="Consolas" w:eastAsia="Consolas" w:cs="Consolas"/>
                <w:color w:val="9f1239"/>
                <w:sz w:val="17"/>
                <w:szCs w:val="17"/>
                <w:shd w:val="clear" w:color="auto" w:fill="f1f5f9"/>
              </w:rPr>
              <w:t xml:space="preserve">/health</w:t>
            </w:r>
            <w:r>
              <w:rPr>
                <w:color w:val="1e293b"/>
                <w:sz w:val="19"/>
                <w:szCs w:val="19"/>
              </w:rPr>
              <w:t xml:space="preserve"> is healthy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Verification checks 3, 5, 6 and 7 pass (Chapter 6)</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8265" w:type="dxa"/>
            <w:vAlign w:val="center"/>
          </w:tcPr>
          <w:p>
            <w:pPr>
              <w:pBdr/>
              <w:spacing w:after="40" w:line="252" w:lineRule="auto"/>
              <w:ind/>
              <w:jc w:val="left"/>
              <w:rPr/>
            </w:pPr>
            <w:r>
              <w:rPr>
                <w:color w:val="1e293b"/>
                <w:sz w:val="19"/>
                <w:szCs w:val="19"/>
              </w:rPr>
              <w:t xml:space="preserve">No new “Production readiness” warning in the Render log</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033" w:type="dxa"/>
            <w:vAlign w:val="center"/>
          </w:tcPr>
          <w:p>
            <w:pPr>
              <w:pBdr/>
              <w:spacing w:after="40" w:line="252" w:lineRule="auto"/>
              <w:ind/>
              <w:jc w:val="left"/>
              <w:rPr/>
            </w:pPr>
            <w:r>
              <w:rPr>
                <w:color w:val="1e293b"/>
                <w:sz w:val="19"/>
                <w:szCs w:val="19"/>
              </w:rPr>
              <w:t xml:space="preserve">☐</w:t>
            </w:r>
            <w:r/>
          </w:p>
        </w:tc>
      </w:tr>
    </w:tbl>
    <w:p>
      <w:pPr>
        <w:pBdr/>
        <w:spacing w:after="160" w:line="120" w:lineRule="auto"/>
        <w:ind/>
        <w:rPr/>
      </w:pPr>
      <w:r/>
      <w:r/>
    </w:p>
    <w:p>
      <w:pPr>
        <w:pStyle w:val="757"/>
        <w:keepNext w:val="true"/>
        <w:pBdr/>
        <w:spacing w:after="120" w:before="320"/>
        <w:ind/>
        <w:rPr/>
      </w:pPr>
      <w:r>
        <w:t xml:space="preserve">Appendix C. Glossary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73"/>
        <w:gridCol w:w="7025"/>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b/>
                <w:bCs/>
                <w:color w:val="ffffff"/>
                <w:sz w:val="19"/>
                <w:szCs w:val="19"/>
              </w:rPr>
              <w:t xml:space="preserve">Term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API</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The server program the website talks to. It holds the business rules and the only access to the database.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Cold start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The delay when a sleeping free server wakes for the first visitor.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CORS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A browser safety rule. The API lists which website addresses may call it.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Environment variable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A named setting held in a service’s dashboard rather than in the code.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Health check</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A small address (</w:t>
            </w:r>
            <w:r>
              <w:rPr>
                <w:rFonts w:ascii="Consolas" w:hAnsi="Consolas" w:eastAsia="Consolas" w:cs="Consolas"/>
                <w:color w:val="9f1239"/>
                <w:sz w:val="17"/>
                <w:szCs w:val="17"/>
                <w:shd w:val="clear" w:color="auto" w:fill="f1f5f9"/>
              </w:rPr>
              <w:t xml:space="preserve">/health</w:t>
            </w:r>
            <w:r>
              <w:rPr>
                <w:color w:val="1e293b"/>
                <w:sz w:val="19"/>
                <w:szCs w:val="19"/>
              </w:rPr>
              <w:t xml:space="preserve">) that reports whether the API and database are working.</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JWT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The signed token a user receives when they sign in; it proves who they are on each request.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Migration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A scripted change to the database’s structure, applied in order and recorded.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Seed script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A script that fills the database with starting data.</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273" w:type="dxa"/>
            <w:vAlign w:val="center"/>
          </w:tcPr>
          <w:p>
            <w:pPr>
              <w:pBdr/>
              <w:spacing w:after="40" w:line="252" w:lineRule="auto"/>
              <w:ind/>
              <w:jc w:val="left"/>
              <w:rPr/>
            </w:pPr>
            <w:r>
              <w:rPr>
                <w:color w:val="1e293b"/>
                <w:sz w:val="19"/>
                <w:szCs w:val="19"/>
              </w:rPr>
              <w:t xml:space="preserve">Whisper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025" w:type="dxa"/>
            <w:vAlign w:val="center"/>
          </w:tcPr>
          <w:p>
            <w:pPr>
              <w:pBdr/>
              <w:spacing w:after="40" w:line="252" w:lineRule="auto"/>
              <w:ind/>
              <w:jc w:val="left"/>
              <w:rPr/>
            </w:pPr>
            <w:r>
              <w:rPr>
                <w:color w:val="1e293b"/>
                <w:sz w:val="19"/>
                <w:szCs w:val="19"/>
              </w:rPr>
              <w:t xml:space="preserve">The speech-recognition model Alice uses to turn a recorded voice into text.</w:t>
            </w:r>
            <w:r/>
          </w:p>
        </w:tc>
      </w:tr>
    </w:tbl>
    <w:p>
      <w:pPr>
        <w:pBdr/>
        <w:spacing w:after="160" w:line="120" w:lineRule="auto"/>
        <w:ind/>
        <w:rPr/>
      </w:pPr>
      <w:r/>
      <w:r/>
    </w:p>
    <w:sectPr>
      <w:headerReference w:type="default" r:id="rId9"/>
      <w:footerReference w:type="default" r:id="rId10"/>
      <w:footnotePr/>
      <w:endnotePr/>
      <w:type w:val="nextPage"/>
      <w:pgSz w:h="16838" w:orient="portrait" w:w="11906"/>
      <w:pgMar w:top="1404" w:right="1304" w:bottom="1250" w:left="1304" w:header="600" w:footer="56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e2e8f0" w:sz="4" w:space="6"/>
      </w:pBdr>
      <w:tabs>
        <w:tab w:val="right" w:leader="none" w:pos="9298"/>
      </w:tabs>
      <w:spacing/>
      <w:ind/>
      <w:rPr/>
    </w:pPr>
    <w:r>
      <w:rPr>
        <w:color w:val="94a3b8"/>
        <w:sz w:val="16"/>
        <w:szCs w:val="16"/>
      </w:rPr>
      <w:t xml:space="preserve">Confidential · prepared for International Hospitality Group</w:t>
    </w:r>
    <w:r>
      <w:rPr>
        <w:b/>
        <w:bCs/>
        <w:color w:val="475569"/>
        <w:sz w:val="17"/>
        <w:szCs w:val="17"/>
      </w:rPr>
      <w:tab/>
      <w:t xml:space="preserve">Page </w:t>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e2e8f0" w:sz="6" w:space="6"/>
      </w:pBdr>
      <w:tabs>
        <w:tab w:val="right" w:leader="none" w:pos="9298"/>
      </w:tabs>
      <w:spacing/>
      <w:ind/>
      <w:rPr/>
    </w:pPr>
    <w:r>
      <w:rPr>
        <w:b/>
        <w:bCs/>
        <w:color w:val="1f3a5f"/>
        <w:sz w:val="22"/>
        <w:szCs w:val="22"/>
      </w:rPr>
      <w:t xml:space="preserve">IHG</w:t>
    </w:r>
    <w:r>
      <w:rPr>
        <w:b/>
        <w:bCs/>
        <w:color w:val="ff2147"/>
        <w:spacing w:val="40"/>
        <w:sz w:val="14"/>
        <w:szCs w:val="14"/>
      </w:rPr>
      <w:t xml:space="preserve">  HOSPITALITY</w:t>
    </w:r>
    <w:r>
      <w:rPr>
        <w:color w:val="94a3b8"/>
        <w:sz w:val="17"/>
        <w:szCs w:val="17"/>
      </w:rPr>
      <w:tab/>
      <w:t xml:space="preserve">Deployment &amp; Operations Guide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color w:val="ff2147"/>
      </w:rPr>
      <w:start w:val="1"/>
      <w:suff w:val="tab"/>
    </w:lvl>
    <w:lvl w:ilvl="1">
      <w:isLgl w:val="false"/>
      <w:lvlJc w:val="left"/>
      <w:lvlText w:val="–"/>
      <w:numFmt w:val="bullet"/>
      <w:pPr>
        <w:pBdr/>
        <w:spacing/>
        <w:ind w:hanging="270" w:left="1000"/>
      </w:pPr>
      <w:rPr>
        <w:color w:val="94a3b8"/>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420" w:left="620"/>
      </w:pPr>
      <w:rPr>
        <w:b/>
        <w:bCs/>
        <w:color w:val="ff21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e293b"/>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4"/>
    <w:uiPriority w:val="9"/>
    <w:pPr>
      <w:pBdr/>
      <w:spacing/>
      <w:ind/>
    </w:pPr>
    <w:rPr>
      <w:rFonts w:ascii="Arial" w:hAnsi="Arial" w:eastAsia="Arial" w:cs="Arial"/>
      <w:i/>
      <w:iCs/>
      <w:color w:val="0f4761" w:themeColor="accent1" w:themeShade="BF"/>
    </w:rPr>
  </w:style>
  <w:style w:type="character" w:styleId="154">
    <w:name w:val="Heading 5 Char"/>
    <w:basedOn w:val="148"/>
    <w:link w:val="745"/>
    <w:uiPriority w:val="9"/>
    <w:pPr>
      <w:pBdr/>
      <w:spacing/>
      <w:ind/>
    </w:pPr>
    <w:rPr>
      <w:rFonts w:ascii="Arial" w:hAnsi="Arial" w:eastAsia="Arial" w:cs="Arial"/>
      <w:color w:val="0f4761" w:themeColor="accent1" w:themeShade="BF"/>
    </w:rPr>
  </w:style>
  <w:style w:type="character" w:styleId="155">
    <w:name w:val="Heading 6 Char"/>
    <w:basedOn w:val="148"/>
    <w:link w:val="74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0">
    <w:name w:val="Title"/>
    <w:qFormat/>
    <w:pPr>
      <w:pBdr/>
      <w:spacing/>
      <w:ind/>
    </w:pPr>
    <w:rPr>
      <w:sz w:val="56"/>
      <w:szCs w:val="56"/>
    </w:rPr>
  </w:style>
  <w:style w:type="paragraph" w:styleId="744">
    <w:name w:val="Heading 4"/>
    <w:qFormat/>
    <w:pPr>
      <w:pBdr/>
      <w:spacing/>
      <w:ind/>
    </w:pPr>
    <w:rPr>
      <w:i/>
      <w:iCs/>
      <w:color w:val="2e74b5"/>
    </w:rPr>
  </w:style>
  <w:style w:type="paragraph" w:styleId="745">
    <w:name w:val="Heading 5"/>
    <w:qFormat/>
    <w:pPr>
      <w:pBdr/>
      <w:spacing/>
      <w:ind/>
    </w:pPr>
    <w:rPr>
      <w:color w:val="2e74b5"/>
    </w:rPr>
  </w:style>
  <w:style w:type="paragraph" w:styleId="746">
    <w:name w:val="Heading 6"/>
    <w:qFormat/>
    <w:pPr>
      <w:pBdr/>
      <w:spacing/>
      <w:ind/>
    </w:pPr>
    <w:rPr>
      <w:color w:val="1f4d78"/>
    </w:rPr>
  </w:style>
  <w:style w:type="paragraph" w:styleId="747">
    <w:name w:val="Strong"/>
    <w:qFormat/>
    <w:pPr>
      <w:pBdr/>
      <w:spacing/>
      <w:ind/>
    </w:pPr>
    <w:rPr>
      <w:b/>
      <w:bCs/>
    </w:rPr>
  </w:style>
  <w:style w:type="paragraph" w:styleId="748">
    <w:name w:val="List Paragraph"/>
    <w:qFormat/>
    <w:pPr>
      <w:pBdr/>
      <w:spacing/>
      <w:ind/>
    </w:pPr>
  </w:style>
  <w:style w:type="character" w:styleId="749">
    <w:name w:val="Hyperlink"/>
    <w:uiPriority w:val="99"/>
    <w:unhideWhenUsed/>
    <w:pPr>
      <w:pBdr/>
      <w:spacing/>
      <w:ind/>
    </w:pPr>
    <w:rPr>
      <w:color w:val="0563c1"/>
      <w:u w:val="single"/>
    </w:rPr>
  </w:style>
  <w:style w:type="character" w:styleId="750">
    <w:name w:val="footnote reference"/>
    <w:uiPriority w:val="99"/>
    <w:semiHidden/>
    <w:unhideWhenUsed/>
    <w:pPr>
      <w:pBdr/>
      <w:spacing/>
      <w:ind/>
    </w:pPr>
    <w:rPr>
      <w:vertAlign w:val="superscript"/>
    </w:rPr>
  </w:style>
  <w:style w:type="paragraph" w:styleId="751">
    <w:name w:val="footnote text"/>
    <w:link w:val="752"/>
    <w:uiPriority w:val="99"/>
    <w:semiHidden/>
    <w:unhideWhenUsed/>
    <w:pPr>
      <w:pBdr/>
      <w:spacing w:after="0" w:line="240" w:lineRule="auto"/>
      <w:ind/>
    </w:pPr>
    <w:rPr>
      <w:sz w:val="20"/>
      <w:szCs w:val="20"/>
    </w:rPr>
  </w:style>
  <w:style w:type="character" w:styleId="752">
    <w:name w:val="Footnote Text Char"/>
    <w:link w:val="751"/>
    <w:uiPriority w:val="99"/>
    <w:semiHidden/>
    <w:unhideWhenUsed/>
    <w:pPr>
      <w:pBdr/>
      <w:spacing/>
      <w:ind/>
    </w:pPr>
    <w:rPr>
      <w:sz w:val="20"/>
      <w:szCs w:val="20"/>
    </w:rPr>
  </w:style>
  <w:style w:type="character" w:styleId="753">
    <w:name w:val="endnote reference"/>
    <w:uiPriority w:val="99"/>
    <w:semiHidden/>
    <w:unhideWhenUsed/>
    <w:pPr>
      <w:pBdr/>
      <w:spacing/>
      <w:ind/>
    </w:pPr>
    <w:rPr>
      <w:vertAlign w:val="superscript"/>
    </w:rPr>
  </w:style>
  <w:style w:type="paragraph" w:styleId="754">
    <w:name w:val="endnote text"/>
    <w:link w:val="755"/>
    <w:uiPriority w:val="99"/>
    <w:semiHidden/>
    <w:unhideWhenUsed/>
    <w:pPr>
      <w:pBdr/>
      <w:spacing w:after="0" w:line="240" w:lineRule="auto"/>
      <w:ind/>
    </w:pPr>
    <w:rPr>
      <w:sz w:val="20"/>
      <w:szCs w:val="20"/>
    </w:rPr>
  </w:style>
  <w:style w:type="character" w:styleId="755">
    <w:name w:val="Endnote Text Char"/>
    <w:link w:val="754"/>
    <w:uiPriority w:val="99"/>
    <w:semiHidden/>
    <w:unhideWhenUsed/>
    <w:pPr>
      <w:pBdr/>
      <w:spacing/>
      <w:ind/>
    </w:pPr>
    <w:rPr>
      <w:sz w:val="20"/>
      <w:szCs w:val="20"/>
    </w:rPr>
  </w:style>
  <w:style w:type="paragraph" w:styleId="756">
    <w:name w:val="Heading 1"/>
    <w:qFormat/>
    <w:pPr>
      <w:pBdr/>
      <w:spacing w:after="240" w:before="0"/>
      <w:ind/>
      <w:outlineLvl w:val="0"/>
    </w:pPr>
    <w:rPr>
      <w:rFonts w:ascii="Calibri" w:hAnsi="Calibri" w:eastAsia="Calibri" w:cs="Calibri"/>
      <w:b/>
      <w:bCs/>
      <w:color w:val="1f3a5f"/>
      <w:sz w:val="56"/>
      <w:szCs w:val="56"/>
    </w:rPr>
  </w:style>
  <w:style w:type="paragraph" w:styleId="757">
    <w:name w:val="Heading 2"/>
    <w:qFormat/>
    <w:pPr>
      <w:pBdr/>
      <w:spacing w:after="120" w:before="320"/>
      <w:ind/>
      <w:outlineLvl w:val="1"/>
    </w:pPr>
    <w:rPr>
      <w:rFonts w:ascii="Calibri" w:hAnsi="Calibri" w:eastAsia="Calibri" w:cs="Calibri"/>
      <w:b/>
      <w:bCs/>
      <w:color w:val="1f3a5f"/>
      <w:sz w:val="34"/>
      <w:szCs w:val="34"/>
    </w:rPr>
  </w:style>
  <w:style w:type="paragraph" w:styleId="758">
    <w:name w:val="Heading 3"/>
    <w:qFormat/>
    <w:pPr>
      <w:pBdr/>
      <w:spacing w:after="80" w:before="200"/>
      <w:ind/>
      <w:outlineLvl w:val="2"/>
    </w:pPr>
    <w:rPr>
      <w:rFonts w:ascii="Calibri" w:hAnsi="Calibri" w:eastAsia="Calibri" w:cs="Calibri"/>
      <w:b/>
      <w:bCs/>
      <w:color w:val="ff2147"/>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&amp; Operations Guide</dc:title>
  <dc:subject>IHG Enterprise Hospitality Platform</dc:subject>
  <dc:creator>IHG Development Team</dc:creator>
  <dc:description>IHG Enterprise Hospitality Platform</dc:description>
  <cp:revision>2</cp:revision>
  <dcterms:created xsi:type="dcterms:W3CDTF">2026-10-04T11:32:34Z</dcterms:created>
  <dcterms:modified xsi:type="dcterms:W3CDTF">2026-10-04T11:47:55Z</dcterms:modified>
</cp:coreProperties>
</file>