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3DA4A" w14:textId="35CE4435" w:rsidR="00C02C24" w:rsidRDefault="007E38C6" w:rsidP="00C02C24">
      <w:pPr>
        <w:pStyle w:val="Title"/>
        <w:rPr>
          <w:kern w:val="2"/>
          <w:lang w:val="en-US"/>
          <w14:ligatures w14:val="standardContextual"/>
        </w:rPr>
      </w:pPr>
      <w:r>
        <w:rPr>
          <w:b/>
          <w:bCs/>
          <w:sz w:val="80"/>
          <w:szCs w:val="80"/>
        </w:rPr>
        <w:t xml:space="preserve">Claims Copilot Meridian </w:t>
      </w:r>
      <w:r w:rsidR="00C02C24">
        <w:rPr>
          <w:b/>
          <w:bCs/>
          <w:sz w:val="80"/>
          <w:szCs w:val="80"/>
        </w:rPr>
        <w:t>Charter</w:t>
      </w:r>
    </w:p>
    <w:p w14:paraId="1BCA3DEC" w14:textId="77777777" w:rsidR="00C02C24" w:rsidRDefault="00C02C24">
      <w:pPr>
        <w:pStyle w:val="TitleSubtitle"/>
        <w:rPr>
          <w:kern w:val="2"/>
          <w:szCs w:val="36"/>
          <w:lang w:val="en-US"/>
          <w14:ligatures w14:val="standardContextual"/>
        </w:rPr>
      </w:pPr>
      <w:r>
        <w:rPr>
          <w:b w:val="0"/>
          <w:bCs/>
          <w:sz w:val="40"/>
        </w:rPr>
        <w:t>Claims Copilot / Meridian 2026 Accelerated Scope</w:t>
      </w:r>
    </w:p>
    <w:p w14:paraId="38B65616" w14:textId="77777777" w:rsidR="009025B2" w:rsidRPr="006A2F7C" w:rsidRDefault="009025B2" w:rsidP="00DA19C2">
      <w:pPr>
        <w:pStyle w:val="TitleSubtitle"/>
        <w:rPr>
          <w:lang w:val="en-US"/>
        </w:rPr>
      </w:pPr>
    </w:p>
    <w:p w14:paraId="46114B2E" w14:textId="77777777" w:rsidR="005710C2" w:rsidRPr="006A2F7C" w:rsidRDefault="005710C2" w:rsidP="00DA19C2">
      <w:pPr>
        <w:pStyle w:val="TitleSubtitle"/>
        <w:rPr>
          <w:lang w:val="en-US"/>
        </w:rPr>
        <w:sectPr w:rsidR="005710C2" w:rsidRPr="006A2F7C" w:rsidSect="006D5A87">
          <w:headerReference w:type="default" r:id="rId11"/>
          <w:pgSz w:w="12240" w:h="15840" w:code="1"/>
          <w:pgMar w:top="2330" w:right="1361" w:bottom="1349" w:left="2013" w:header="709" w:footer="357" w:gutter="0"/>
          <w:cols w:space="708"/>
          <w:docGrid w:linePitch="360"/>
        </w:sectPr>
      </w:pPr>
    </w:p>
    <w:p w14:paraId="207DFE9A" w14:textId="77777777" w:rsidR="005710C2" w:rsidRPr="006A2F7C" w:rsidRDefault="00815911" w:rsidP="009A76D0">
      <w:pPr>
        <w:pStyle w:val="TOCHeading"/>
        <w:spacing w:after="960"/>
        <w:rPr>
          <w:lang w:val="en-US"/>
        </w:rPr>
      </w:pPr>
      <w:r>
        <w:rPr>
          <w:lang w:val="en-US"/>
        </w:rPr>
        <w:t>Contents</w:t>
      </w:r>
    </w:p>
    <w:p w14:paraId="1C9D1A16" w14:textId="77777777" w:rsidR="00BD77D1" w:rsidRDefault="00913D67">
      <w:pPr>
        <w:pStyle w:val="TOC1"/>
        <w:rPr>
          <w:rFonts w:asciiTheme="minorHAnsi" w:eastAsiaTheme="minorEastAsia" w:hAnsiTheme="minorHAnsi" w:cstheme="minorBidi"/>
          <w:b w:val="0"/>
          <w:kern w:val="2"/>
          <w:sz w:val="24"/>
          <w:szCs w:val="24"/>
          <w:lang w:val="en-US"/>
          <w14:ligatures w14:val="standardContextual"/>
        </w:rPr>
      </w:pPr>
      <w:r>
        <w:rPr>
          <w:bCs/>
          <w:szCs w:val="36"/>
          <w:lang w:val="en-US"/>
        </w:rPr>
        <w:fldChar w:fldCharType="begin"/>
      </w:r>
      <w:r>
        <w:rPr>
          <w:bCs/>
          <w:szCs w:val="36"/>
          <w:lang w:val="en-US"/>
        </w:rPr>
        <w:instrText xml:space="preserve"> TOC \o "1-4" \h \z \u </w:instrText>
      </w:r>
      <w:r>
        <w:rPr>
          <w:bCs/>
          <w:szCs w:val="36"/>
          <w:lang w:val="en-US"/>
        </w:rPr>
        <w:fldChar w:fldCharType="separate"/>
      </w:r>
      <w:hyperlink w:anchor="_Toc216260488" w:history="1">
        <w:r>
          <w:rPr>
            <w:rStyle w:val="Hyperlink"/>
            <w:lang w:val="en-US"/>
          </w:rPr>
          <w:t>Executive Summary</w:t>
        </w:r>
        <w:r>
          <w:rPr>
            <w:webHidden/>
          </w:rPr>
          <w:tab/>
        </w:r>
        <w:r>
          <w:rPr>
            <w:webHidden/>
          </w:rPr>
          <w:fldChar w:fldCharType="begin"/>
        </w:r>
        <w:r>
          <w:rPr>
            <w:webHidden/>
          </w:rPr>
          <w:instrText xml:space="preserve"> PAGEREF _Toc216260488 \h </w:instrText>
        </w:r>
        <w:r>
          <w:rPr>
            <w:webHidden/>
          </w:rPr>
        </w:r>
        <w:r>
          <w:rPr>
            <w:webHidden/>
          </w:rPr>
          <w:fldChar w:fldCharType="separate"/>
        </w:r>
        <w:r>
          <w:rPr>
            <w:webHidden/>
          </w:rPr>
          <w:t>3</w:t>
        </w:r>
        <w:r>
          <w:rPr>
            <w:webHidden/>
          </w:rPr>
          <w:fldChar w:fldCharType="end"/>
        </w:r>
      </w:hyperlink>
    </w:p>
    <w:p w14:paraId="51FE840D" w14:textId="77777777" w:rsidR="00BD77D1" w:rsidRDefault="00BD77D1">
      <w:pPr>
        <w:pStyle w:val="TOC1"/>
        <w:rPr>
          <w:rFonts w:asciiTheme="minorHAnsi" w:eastAsiaTheme="minorEastAsia" w:hAnsiTheme="minorHAnsi" w:cstheme="minorBidi"/>
          <w:b w:val="0"/>
          <w:kern w:val="2"/>
          <w:sz w:val="24"/>
          <w:szCs w:val="24"/>
          <w:lang w:val="en-US"/>
          <w14:ligatures w14:val="standardContextual"/>
        </w:rPr>
      </w:pPr>
      <w:hyperlink w:anchor="_Toc216260489" w:history="1">
        <w:r>
          <w:rPr>
            <w:rStyle w:val="Hyperlink"/>
            <w:lang w:val="en-US"/>
          </w:rPr>
          <w:t>Program/Project</w:t>
        </w:r>
        <w:r>
          <w:rPr>
            <w:webHidden/>
          </w:rPr>
          <w:tab/>
        </w:r>
        <w:r>
          <w:rPr>
            <w:webHidden/>
          </w:rPr>
          <w:fldChar w:fldCharType="begin"/>
        </w:r>
        <w:r>
          <w:rPr>
            <w:webHidden/>
          </w:rPr>
          <w:instrText xml:space="preserve"> PAGEREF _Toc216260489 \h </w:instrText>
        </w:r>
        <w:r>
          <w:rPr>
            <w:webHidden/>
          </w:rPr>
        </w:r>
        <w:r>
          <w:rPr>
            <w:webHidden/>
          </w:rPr>
          <w:fldChar w:fldCharType="separate"/>
        </w:r>
        <w:r>
          <w:rPr>
            <w:webHidden/>
          </w:rPr>
          <w:t>3</w:t>
        </w:r>
        <w:r>
          <w:rPr>
            <w:webHidden/>
          </w:rPr>
          <w:fldChar w:fldCharType="end"/>
        </w:r>
      </w:hyperlink>
    </w:p>
    <w:p w14:paraId="2C1CBA32" w14:textId="77777777" w:rsidR="00BD77D1" w:rsidRDefault="00BD77D1">
      <w:pPr>
        <w:pStyle w:val="TOC4"/>
        <w:rPr>
          <w:rFonts w:asciiTheme="minorHAnsi" w:eastAsiaTheme="minorEastAsia" w:hAnsiTheme="minorHAnsi" w:cstheme="minorBidi"/>
          <w:noProof/>
          <w:kern w:val="2"/>
          <w:sz w:val="24"/>
          <w:szCs w:val="24"/>
          <w:lang w:val="en-US"/>
          <w14:ligatures w14:val="standardContextual"/>
        </w:rPr>
      </w:pPr>
      <w:hyperlink w:anchor="_Toc216260490" w:history="1">
        <w:r>
          <w:rPr>
            <w:rStyle w:val="Hyperlink"/>
            <w:noProof/>
            <w:lang w:val="en-US"/>
          </w:rPr>
          <w:t>Problem Statement</w:t>
        </w:r>
        <w:r>
          <w:rPr>
            <w:noProof/>
            <w:webHidden/>
          </w:rPr>
          <w:tab/>
        </w:r>
        <w:r>
          <w:rPr>
            <w:noProof/>
            <w:webHidden/>
          </w:rPr>
          <w:fldChar w:fldCharType="begin"/>
        </w:r>
        <w:r>
          <w:rPr>
            <w:noProof/>
            <w:webHidden/>
          </w:rPr>
          <w:instrText xml:space="preserve"> PAGEREF _Toc216260490 \h </w:instrText>
        </w:r>
        <w:r>
          <w:rPr>
            <w:noProof/>
            <w:webHidden/>
          </w:rPr>
        </w:r>
        <w:r>
          <w:rPr>
            <w:noProof/>
            <w:webHidden/>
          </w:rPr>
          <w:fldChar w:fldCharType="separate"/>
        </w:r>
        <w:r>
          <w:rPr>
            <w:noProof/>
            <w:webHidden/>
          </w:rPr>
          <w:t>3</w:t>
        </w:r>
        <w:r>
          <w:rPr>
            <w:noProof/>
            <w:webHidden/>
          </w:rPr>
          <w:fldChar w:fldCharType="end"/>
        </w:r>
      </w:hyperlink>
    </w:p>
    <w:p w14:paraId="651FD0FA" w14:textId="77777777" w:rsidR="00BD77D1" w:rsidRDefault="00BD77D1">
      <w:pPr>
        <w:pStyle w:val="TOC4"/>
        <w:rPr>
          <w:rFonts w:asciiTheme="minorHAnsi" w:eastAsiaTheme="minorEastAsia" w:hAnsiTheme="minorHAnsi" w:cstheme="minorBidi"/>
          <w:noProof/>
          <w:kern w:val="2"/>
          <w:sz w:val="24"/>
          <w:szCs w:val="24"/>
          <w:lang w:val="en-US"/>
          <w14:ligatures w14:val="standardContextual"/>
        </w:rPr>
      </w:pPr>
      <w:hyperlink w:anchor="_Toc216260491" w:history="1">
        <w:r>
          <w:rPr>
            <w:rStyle w:val="Hyperlink"/>
            <w:noProof/>
            <w:lang w:val="en-US"/>
          </w:rPr>
          <w:t>Project Objectives and Value</w:t>
        </w:r>
        <w:r>
          <w:rPr>
            <w:noProof/>
            <w:webHidden/>
          </w:rPr>
          <w:tab/>
        </w:r>
        <w:r>
          <w:rPr>
            <w:noProof/>
            <w:webHidden/>
          </w:rPr>
          <w:fldChar w:fldCharType="begin"/>
        </w:r>
        <w:r>
          <w:rPr>
            <w:noProof/>
            <w:webHidden/>
          </w:rPr>
          <w:instrText xml:space="preserve"> PAGEREF _Toc216260491 \h </w:instrText>
        </w:r>
        <w:r>
          <w:rPr>
            <w:noProof/>
            <w:webHidden/>
          </w:rPr>
        </w:r>
        <w:r>
          <w:rPr>
            <w:noProof/>
            <w:webHidden/>
          </w:rPr>
          <w:fldChar w:fldCharType="separate"/>
        </w:r>
        <w:r>
          <w:rPr>
            <w:noProof/>
            <w:webHidden/>
          </w:rPr>
          <w:t>3</w:t>
        </w:r>
        <w:r>
          <w:rPr>
            <w:noProof/>
            <w:webHidden/>
          </w:rPr>
          <w:fldChar w:fldCharType="end"/>
        </w:r>
      </w:hyperlink>
    </w:p>
    <w:p w14:paraId="10A0E53C" w14:textId="77777777" w:rsidR="00BD77D1" w:rsidRDefault="00BD77D1">
      <w:pPr>
        <w:pStyle w:val="TOC4"/>
        <w:rPr>
          <w:rFonts w:asciiTheme="minorHAnsi" w:eastAsiaTheme="minorEastAsia" w:hAnsiTheme="minorHAnsi" w:cstheme="minorBidi"/>
          <w:noProof/>
          <w:kern w:val="2"/>
          <w:sz w:val="24"/>
          <w:szCs w:val="24"/>
          <w:lang w:val="en-US"/>
          <w14:ligatures w14:val="standardContextual"/>
        </w:rPr>
      </w:pPr>
      <w:hyperlink w:anchor="_Toc216260492" w:history="1">
        <w:r>
          <w:rPr>
            <w:rStyle w:val="Hyperlink"/>
            <w:noProof/>
            <w:lang w:val="en-US"/>
          </w:rPr>
          <w:t>Opportunity Cost</w:t>
        </w:r>
        <w:r>
          <w:rPr>
            <w:noProof/>
            <w:webHidden/>
          </w:rPr>
          <w:tab/>
        </w:r>
        <w:r>
          <w:rPr>
            <w:noProof/>
            <w:webHidden/>
          </w:rPr>
          <w:fldChar w:fldCharType="begin"/>
        </w:r>
        <w:r>
          <w:rPr>
            <w:noProof/>
            <w:webHidden/>
          </w:rPr>
          <w:instrText xml:space="preserve"> PAGEREF _Toc216260492 \h </w:instrText>
        </w:r>
        <w:r>
          <w:rPr>
            <w:noProof/>
            <w:webHidden/>
          </w:rPr>
        </w:r>
        <w:r>
          <w:rPr>
            <w:noProof/>
            <w:webHidden/>
          </w:rPr>
          <w:fldChar w:fldCharType="separate"/>
        </w:r>
        <w:r>
          <w:rPr>
            <w:noProof/>
            <w:webHidden/>
          </w:rPr>
          <w:t>3</w:t>
        </w:r>
        <w:r>
          <w:rPr>
            <w:noProof/>
            <w:webHidden/>
          </w:rPr>
          <w:fldChar w:fldCharType="end"/>
        </w:r>
      </w:hyperlink>
    </w:p>
    <w:p w14:paraId="0786DD2E" w14:textId="77777777" w:rsidR="00BD77D1" w:rsidRDefault="00BD77D1">
      <w:pPr>
        <w:pStyle w:val="TOC4"/>
        <w:rPr>
          <w:rFonts w:asciiTheme="minorHAnsi" w:eastAsiaTheme="minorEastAsia" w:hAnsiTheme="minorHAnsi" w:cstheme="minorBidi"/>
          <w:noProof/>
          <w:kern w:val="2"/>
          <w:sz w:val="24"/>
          <w:szCs w:val="24"/>
          <w:lang w:val="en-US"/>
          <w14:ligatures w14:val="standardContextual"/>
        </w:rPr>
      </w:pPr>
      <w:hyperlink w:anchor="_Toc216260493" w:history="1">
        <w:r>
          <w:rPr>
            <w:rStyle w:val="Hyperlink"/>
            <w:noProof/>
            <w:lang w:val="en-US"/>
          </w:rPr>
          <w:t>Scope</w:t>
        </w:r>
        <w:r>
          <w:rPr>
            <w:noProof/>
            <w:webHidden/>
          </w:rPr>
          <w:tab/>
        </w:r>
        <w:r>
          <w:rPr>
            <w:noProof/>
            <w:webHidden/>
          </w:rPr>
          <w:fldChar w:fldCharType="begin"/>
        </w:r>
        <w:r>
          <w:rPr>
            <w:noProof/>
            <w:webHidden/>
          </w:rPr>
          <w:instrText xml:space="preserve"> PAGEREF _Toc216260493 \h </w:instrText>
        </w:r>
        <w:r>
          <w:rPr>
            <w:noProof/>
            <w:webHidden/>
          </w:rPr>
        </w:r>
        <w:r>
          <w:rPr>
            <w:noProof/>
            <w:webHidden/>
          </w:rPr>
          <w:fldChar w:fldCharType="separate"/>
        </w:r>
        <w:r>
          <w:rPr>
            <w:noProof/>
            <w:webHidden/>
          </w:rPr>
          <w:t>4</w:t>
        </w:r>
        <w:r>
          <w:rPr>
            <w:noProof/>
            <w:webHidden/>
          </w:rPr>
          <w:fldChar w:fldCharType="end"/>
        </w:r>
      </w:hyperlink>
    </w:p>
    <w:p w14:paraId="5BDFF1E5" w14:textId="77777777" w:rsidR="00BD77D1" w:rsidRDefault="00BD77D1">
      <w:pPr>
        <w:pStyle w:val="TOC4"/>
        <w:rPr>
          <w:rFonts w:asciiTheme="minorHAnsi" w:eastAsiaTheme="minorEastAsia" w:hAnsiTheme="minorHAnsi" w:cstheme="minorBidi"/>
          <w:noProof/>
          <w:kern w:val="2"/>
          <w:sz w:val="24"/>
          <w:szCs w:val="24"/>
          <w:lang w:val="en-US"/>
          <w14:ligatures w14:val="standardContextual"/>
        </w:rPr>
      </w:pPr>
      <w:hyperlink w:anchor="_Toc216260494" w:history="1">
        <w:r>
          <w:rPr>
            <w:rStyle w:val="Hyperlink"/>
            <w:noProof/>
            <w:lang w:val="en-US"/>
          </w:rPr>
          <w:t>Assumptions</w:t>
        </w:r>
        <w:r>
          <w:rPr>
            <w:noProof/>
            <w:webHidden/>
          </w:rPr>
          <w:tab/>
        </w:r>
        <w:r>
          <w:rPr>
            <w:noProof/>
            <w:webHidden/>
          </w:rPr>
          <w:fldChar w:fldCharType="begin"/>
        </w:r>
        <w:r>
          <w:rPr>
            <w:noProof/>
            <w:webHidden/>
          </w:rPr>
          <w:instrText xml:space="preserve"> PAGEREF _Toc216260494 \h </w:instrText>
        </w:r>
        <w:r>
          <w:rPr>
            <w:noProof/>
            <w:webHidden/>
          </w:rPr>
        </w:r>
        <w:r>
          <w:rPr>
            <w:noProof/>
            <w:webHidden/>
          </w:rPr>
          <w:fldChar w:fldCharType="separate"/>
        </w:r>
        <w:r>
          <w:rPr>
            <w:noProof/>
            <w:webHidden/>
          </w:rPr>
          <w:t>4</w:t>
        </w:r>
        <w:r>
          <w:rPr>
            <w:noProof/>
            <w:webHidden/>
          </w:rPr>
          <w:fldChar w:fldCharType="end"/>
        </w:r>
      </w:hyperlink>
    </w:p>
    <w:p w14:paraId="394FC345" w14:textId="77777777" w:rsidR="00BD77D1" w:rsidRDefault="00BD77D1">
      <w:pPr>
        <w:pStyle w:val="TOC4"/>
        <w:rPr>
          <w:rFonts w:asciiTheme="minorHAnsi" w:eastAsiaTheme="minorEastAsia" w:hAnsiTheme="minorHAnsi" w:cstheme="minorBidi"/>
          <w:noProof/>
          <w:kern w:val="2"/>
          <w:sz w:val="24"/>
          <w:szCs w:val="24"/>
          <w:lang w:val="en-US"/>
          <w14:ligatures w14:val="standardContextual"/>
        </w:rPr>
      </w:pPr>
      <w:hyperlink w:anchor="_Toc216260495" w:history="1">
        <w:r>
          <w:rPr>
            <w:rStyle w:val="Hyperlink"/>
            <w:noProof/>
            <w:lang w:val="en-US"/>
          </w:rPr>
          <w:t>Risks</w:t>
        </w:r>
        <w:r>
          <w:rPr>
            <w:noProof/>
            <w:webHidden/>
          </w:rPr>
          <w:tab/>
        </w:r>
        <w:r>
          <w:rPr>
            <w:noProof/>
            <w:webHidden/>
          </w:rPr>
          <w:fldChar w:fldCharType="begin"/>
        </w:r>
        <w:r>
          <w:rPr>
            <w:noProof/>
            <w:webHidden/>
          </w:rPr>
          <w:instrText xml:space="preserve"> PAGEREF _Toc216260495 \h </w:instrText>
        </w:r>
        <w:r>
          <w:rPr>
            <w:noProof/>
            <w:webHidden/>
          </w:rPr>
        </w:r>
        <w:r>
          <w:rPr>
            <w:noProof/>
            <w:webHidden/>
          </w:rPr>
          <w:fldChar w:fldCharType="separate"/>
        </w:r>
        <w:r>
          <w:rPr>
            <w:noProof/>
            <w:webHidden/>
          </w:rPr>
          <w:t>4</w:t>
        </w:r>
        <w:r>
          <w:rPr>
            <w:noProof/>
            <w:webHidden/>
          </w:rPr>
          <w:fldChar w:fldCharType="end"/>
        </w:r>
      </w:hyperlink>
    </w:p>
    <w:p w14:paraId="4403092E" w14:textId="77777777" w:rsidR="00BD77D1" w:rsidRDefault="00BD77D1">
      <w:pPr>
        <w:pStyle w:val="TOC4"/>
        <w:rPr>
          <w:rFonts w:asciiTheme="minorHAnsi" w:eastAsiaTheme="minorEastAsia" w:hAnsiTheme="minorHAnsi" w:cstheme="minorBidi"/>
          <w:noProof/>
          <w:kern w:val="2"/>
          <w:sz w:val="24"/>
          <w:szCs w:val="24"/>
          <w:lang w:val="en-US"/>
          <w14:ligatures w14:val="standardContextual"/>
        </w:rPr>
      </w:pPr>
      <w:hyperlink w:anchor="_Toc216260496" w:history="1">
        <w:r>
          <w:rPr>
            <w:rStyle w:val="Hyperlink"/>
            <w:noProof/>
            <w:lang w:val="en-US"/>
          </w:rPr>
          <w:t>Communication Plan</w:t>
        </w:r>
        <w:r>
          <w:rPr>
            <w:noProof/>
            <w:webHidden/>
          </w:rPr>
          <w:tab/>
        </w:r>
        <w:r>
          <w:rPr>
            <w:noProof/>
            <w:webHidden/>
          </w:rPr>
          <w:fldChar w:fldCharType="begin"/>
        </w:r>
        <w:r>
          <w:rPr>
            <w:noProof/>
            <w:webHidden/>
          </w:rPr>
          <w:instrText xml:space="preserve"> PAGEREF _Toc216260496 \h </w:instrText>
        </w:r>
        <w:r>
          <w:rPr>
            <w:noProof/>
            <w:webHidden/>
          </w:rPr>
        </w:r>
        <w:r>
          <w:rPr>
            <w:noProof/>
            <w:webHidden/>
          </w:rPr>
          <w:fldChar w:fldCharType="separate"/>
        </w:r>
        <w:r>
          <w:rPr>
            <w:noProof/>
            <w:webHidden/>
          </w:rPr>
          <w:t>5</w:t>
        </w:r>
        <w:r>
          <w:rPr>
            <w:noProof/>
            <w:webHidden/>
          </w:rPr>
          <w:fldChar w:fldCharType="end"/>
        </w:r>
      </w:hyperlink>
    </w:p>
    <w:p w14:paraId="4383FEC1" w14:textId="77777777" w:rsidR="00BD77D1" w:rsidRDefault="00BD77D1">
      <w:pPr>
        <w:pStyle w:val="TOC4"/>
        <w:rPr>
          <w:rFonts w:asciiTheme="minorHAnsi" w:eastAsiaTheme="minorEastAsia" w:hAnsiTheme="minorHAnsi" w:cstheme="minorBidi"/>
          <w:noProof/>
          <w:kern w:val="2"/>
          <w:sz w:val="24"/>
          <w:szCs w:val="24"/>
          <w:lang w:val="en-US"/>
          <w14:ligatures w14:val="standardContextual"/>
        </w:rPr>
      </w:pPr>
      <w:hyperlink w:anchor="_Toc216260497" w:history="1">
        <w:r>
          <w:rPr>
            <w:rStyle w:val="Hyperlink"/>
            <w:noProof/>
            <w:lang w:val="en-US"/>
          </w:rPr>
          <w:t>Dependencies</w:t>
        </w:r>
        <w:r>
          <w:rPr>
            <w:noProof/>
            <w:webHidden/>
          </w:rPr>
          <w:tab/>
        </w:r>
        <w:r>
          <w:rPr>
            <w:noProof/>
            <w:webHidden/>
          </w:rPr>
          <w:fldChar w:fldCharType="begin"/>
        </w:r>
        <w:r>
          <w:rPr>
            <w:noProof/>
            <w:webHidden/>
          </w:rPr>
          <w:instrText xml:space="preserve"> PAGEREF _Toc216260497 \h </w:instrText>
        </w:r>
        <w:r>
          <w:rPr>
            <w:noProof/>
            <w:webHidden/>
          </w:rPr>
        </w:r>
        <w:r>
          <w:rPr>
            <w:noProof/>
            <w:webHidden/>
          </w:rPr>
          <w:fldChar w:fldCharType="separate"/>
        </w:r>
        <w:r>
          <w:rPr>
            <w:noProof/>
            <w:webHidden/>
          </w:rPr>
          <w:t>5</w:t>
        </w:r>
        <w:r>
          <w:rPr>
            <w:noProof/>
            <w:webHidden/>
          </w:rPr>
          <w:fldChar w:fldCharType="end"/>
        </w:r>
      </w:hyperlink>
    </w:p>
    <w:p w14:paraId="39D1122C" w14:textId="77777777" w:rsidR="00BD77D1" w:rsidRDefault="00BD77D1">
      <w:pPr>
        <w:pStyle w:val="TOC4"/>
        <w:rPr>
          <w:rFonts w:asciiTheme="minorHAnsi" w:eastAsiaTheme="minorEastAsia" w:hAnsiTheme="minorHAnsi" w:cstheme="minorBidi"/>
          <w:noProof/>
          <w:kern w:val="2"/>
          <w:sz w:val="24"/>
          <w:szCs w:val="24"/>
          <w:lang w:val="en-US"/>
          <w14:ligatures w14:val="standardContextual"/>
        </w:rPr>
      </w:pPr>
      <w:hyperlink w:anchor="_Toc216260498" w:history="1">
        <w:r>
          <w:rPr>
            <w:rStyle w:val="Hyperlink"/>
            <w:noProof/>
            <w:lang w:val="en-US"/>
          </w:rPr>
          <w:t>Resources Needed</w:t>
        </w:r>
        <w:r>
          <w:rPr>
            <w:noProof/>
            <w:webHidden/>
          </w:rPr>
          <w:tab/>
        </w:r>
        <w:r>
          <w:rPr>
            <w:noProof/>
            <w:webHidden/>
          </w:rPr>
          <w:fldChar w:fldCharType="begin"/>
        </w:r>
        <w:r>
          <w:rPr>
            <w:noProof/>
            <w:webHidden/>
          </w:rPr>
          <w:instrText xml:space="preserve"> PAGEREF _Toc216260498 \h </w:instrText>
        </w:r>
        <w:r>
          <w:rPr>
            <w:noProof/>
            <w:webHidden/>
          </w:rPr>
        </w:r>
        <w:r>
          <w:rPr>
            <w:noProof/>
            <w:webHidden/>
          </w:rPr>
          <w:fldChar w:fldCharType="separate"/>
        </w:r>
        <w:r>
          <w:rPr>
            <w:noProof/>
            <w:webHidden/>
          </w:rPr>
          <w:t>5</w:t>
        </w:r>
        <w:r>
          <w:rPr>
            <w:noProof/>
            <w:webHidden/>
          </w:rPr>
          <w:fldChar w:fldCharType="end"/>
        </w:r>
      </w:hyperlink>
    </w:p>
    <w:p w14:paraId="24B2F695" w14:textId="77777777" w:rsidR="00BD77D1" w:rsidRDefault="00BD77D1">
      <w:pPr>
        <w:pStyle w:val="TOC1"/>
        <w:rPr>
          <w:rFonts w:asciiTheme="minorHAnsi" w:eastAsiaTheme="minorEastAsia" w:hAnsiTheme="minorHAnsi" w:cstheme="minorBidi"/>
          <w:b w:val="0"/>
          <w:kern w:val="2"/>
          <w:sz w:val="24"/>
          <w:szCs w:val="24"/>
          <w:lang w:val="en-US"/>
          <w14:ligatures w14:val="standardContextual"/>
        </w:rPr>
      </w:pPr>
      <w:hyperlink w:anchor="_Toc216260499" w:history="1">
        <w:r>
          <w:rPr>
            <w:rStyle w:val="Hyperlink"/>
            <w:lang w:val="en-US"/>
          </w:rPr>
          <w:t>Summary of References</w:t>
        </w:r>
        <w:r>
          <w:rPr>
            <w:webHidden/>
          </w:rPr>
          <w:tab/>
        </w:r>
        <w:r>
          <w:rPr>
            <w:webHidden/>
          </w:rPr>
          <w:fldChar w:fldCharType="begin"/>
        </w:r>
        <w:r>
          <w:rPr>
            <w:webHidden/>
          </w:rPr>
          <w:instrText xml:space="preserve"> PAGEREF _Toc216260499 \h </w:instrText>
        </w:r>
        <w:r>
          <w:rPr>
            <w:webHidden/>
          </w:rPr>
        </w:r>
        <w:r>
          <w:rPr>
            <w:webHidden/>
          </w:rPr>
          <w:fldChar w:fldCharType="separate"/>
        </w:r>
        <w:r>
          <w:rPr>
            <w:webHidden/>
          </w:rPr>
          <w:t>5</w:t>
        </w:r>
        <w:r>
          <w:rPr>
            <w:webHidden/>
          </w:rPr>
          <w:fldChar w:fldCharType="end"/>
        </w:r>
      </w:hyperlink>
    </w:p>
    <w:p w14:paraId="00AA6862" w14:textId="77777777" w:rsidR="00BD77D1" w:rsidRDefault="00BD77D1">
      <w:pPr>
        <w:pStyle w:val="TOC4"/>
        <w:rPr>
          <w:rFonts w:asciiTheme="minorHAnsi" w:eastAsiaTheme="minorEastAsia" w:hAnsiTheme="minorHAnsi" w:cstheme="minorBidi"/>
          <w:noProof/>
          <w:kern w:val="2"/>
          <w:sz w:val="24"/>
          <w:szCs w:val="24"/>
          <w:lang w:val="en-US"/>
          <w14:ligatures w14:val="standardContextual"/>
        </w:rPr>
      </w:pPr>
      <w:hyperlink w:anchor="_Toc216260500" w:history="1">
        <w:r>
          <w:rPr>
            <w:rStyle w:val="Hyperlink"/>
            <w:noProof/>
            <w:lang w:val="en-US"/>
          </w:rPr>
          <w:t>Architecture</w:t>
        </w:r>
        <w:r>
          <w:rPr>
            <w:noProof/>
            <w:webHidden/>
          </w:rPr>
          <w:tab/>
        </w:r>
        <w:r>
          <w:rPr>
            <w:noProof/>
            <w:webHidden/>
          </w:rPr>
          <w:fldChar w:fldCharType="begin"/>
        </w:r>
        <w:r>
          <w:rPr>
            <w:noProof/>
            <w:webHidden/>
          </w:rPr>
          <w:instrText xml:space="preserve"> PAGEREF _Toc216260500 \h </w:instrText>
        </w:r>
        <w:r>
          <w:rPr>
            <w:noProof/>
            <w:webHidden/>
          </w:rPr>
        </w:r>
        <w:r>
          <w:rPr>
            <w:noProof/>
            <w:webHidden/>
          </w:rPr>
          <w:fldChar w:fldCharType="separate"/>
        </w:r>
        <w:r>
          <w:rPr>
            <w:noProof/>
            <w:webHidden/>
          </w:rPr>
          <w:t>5</w:t>
        </w:r>
        <w:r>
          <w:rPr>
            <w:noProof/>
            <w:webHidden/>
          </w:rPr>
          <w:fldChar w:fldCharType="end"/>
        </w:r>
      </w:hyperlink>
    </w:p>
    <w:p w14:paraId="24731833" w14:textId="77777777" w:rsidR="00BD77D1" w:rsidRDefault="00BD77D1">
      <w:pPr>
        <w:pStyle w:val="TOC4"/>
        <w:rPr>
          <w:rFonts w:asciiTheme="minorHAnsi" w:eastAsiaTheme="minorEastAsia" w:hAnsiTheme="minorHAnsi" w:cstheme="minorBidi"/>
          <w:noProof/>
          <w:kern w:val="2"/>
          <w:sz w:val="24"/>
          <w:szCs w:val="24"/>
          <w:lang w:val="en-US"/>
          <w14:ligatures w14:val="standardContextual"/>
        </w:rPr>
      </w:pPr>
      <w:hyperlink w:anchor="_Toc216260501" w:history="1">
        <w:r>
          <w:rPr>
            <w:rStyle w:val="Hyperlink"/>
            <w:noProof/>
            <w:lang w:val="en-US"/>
          </w:rPr>
          <w:t>Quality Attributes</w:t>
        </w:r>
        <w:r>
          <w:rPr>
            <w:noProof/>
            <w:webHidden/>
          </w:rPr>
          <w:tab/>
        </w:r>
        <w:r>
          <w:rPr>
            <w:noProof/>
            <w:webHidden/>
          </w:rPr>
          <w:fldChar w:fldCharType="begin"/>
        </w:r>
        <w:r>
          <w:rPr>
            <w:noProof/>
            <w:webHidden/>
          </w:rPr>
          <w:instrText xml:space="preserve"> PAGEREF _Toc216260501 \h </w:instrText>
        </w:r>
        <w:r>
          <w:rPr>
            <w:noProof/>
            <w:webHidden/>
          </w:rPr>
        </w:r>
        <w:r>
          <w:rPr>
            <w:noProof/>
            <w:webHidden/>
          </w:rPr>
          <w:fldChar w:fldCharType="separate"/>
        </w:r>
        <w:r>
          <w:rPr>
            <w:noProof/>
            <w:webHidden/>
          </w:rPr>
          <w:t>6</w:t>
        </w:r>
        <w:r>
          <w:rPr>
            <w:noProof/>
            <w:webHidden/>
          </w:rPr>
          <w:fldChar w:fldCharType="end"/>
        </w:r>
      </w:hyperlink>
    </w:p>
    <w:p w14:paraId="6E741087" w14:textId="77777777" w:rsidR="00BD77D1" w:rsidRDefault="00BD77D1">
      <w:pPr>
        <w:pStyle w:val="TOC4"/>
        <w:rPr>
          <w:rFonts w:asciiTheme="minorHAnsi" w:eastAsiaTheme="minorEastAsia" w:hAnsiTheme="minorHAnsi" w:cstheme="minorBidi"/>
          <w:noProof/>
          <w:kern w:val="2"/>
          <w:sz w:val="24"/>
          <w:szCs w:val="24"/>
          <w:lang w:val="en-US"/>
          <w14:ligatures w14:val="standardContextual"/>
        </w:rPr>
      </w:pPr>
      <w:hyperlink w:anchor="_Toc216260502" w:history="1">
        <w:r>
          <w:rPr>
            <w:rStyle w:val="Hyperlink"/>
            <w:noProof/>
            <w:lang w:val="en-US"/>
          </w:rPr>
          <w:t>Test Strategy</w:t>
        </w:r>
        <w:r>
          <w:rPr>
            <w:noProof/>
            <w:webHidden/>
          </w:rPr>
          <w:tab/>
        </w:r>
        <w:r>
          <w:rPr>
            <w:noProof/>
            <w:webHidden/>
          </w:rPr>
          <w:fldChar w:fldCharType="begin"/>
        </w:r>
        <w:r>
          <w:rPr>
            <w:noProof/>
            <w:webHidden/>
          </w:rPr>
          <w:instrText xml:space="preserve"> PAGEREF _Toc216260502 \h </w:instrText>
        </w:r>
        <w:r>
          <w:rPr>
            <w:noProof/>
            <w:webHidden/>
          </w:rPr>
        </w:r>
        <w:r>
          <w:rPr>
            <w:noProof/>
            <w:webHidden/>
          </w:rPr>
          <w:fldChar w:fldCharType="separate"/>
        </w:r>
        <w:r>
          <w:rPr>
            <w:noProof/>
            <w:webHidden/>
          </w:rPr>
          <w:t>6</w:t>
        </w:r>
        <w:r>
          <w:rPr>
            <w:noProof/>
            <w:webHidden/>
          </w:rPr>
          <w:fldChar w:fldCharType="end"/>
        </w:r>
      </w:hyperlink>
    </w:p>
    <w:p w14:paraId="75AAF2A1" w14:textId="77777777" w:rsidR="00BD77D1" w:rsidRDefault="00BD77D1">
      <w:pPr>
        <w:pStyle w:val="TOC4"/>
        <w:rPr>
          <w:rFonts w:asciiTheme="minorHAnsi" w:eastAsiaTheme="minorEastAsia" w:hAnsiTheme="minorHAnsi" w:cstheme="minorBidi"/>
          <w:noProof/>
          <w:kern w:val="2"/>
          <w:sz w:val="24"/>
          <w:szCs w:val="24"/>
          <w:lang w:val="en-US"/>
          <w14:ligatures w14:val="standardContextual"/>
        </w:rPr>
      </w:pPr>
      <w:hyperlink w:anchor="_Toc216260503" w:history="1">
        <w:r>
          <w:rPr>
            <w:rStyle w:val="Hyperlink"/>
            <w:noProof/>
            <w:lang w:val="en-US"/>
          </w:rPr>
          <w:t>Warranty</w:t>
        </w:r>
        <w:r>
          <w:rPr>
            <w:noProof/>
            <w:webHidden/>
          </w:rPr>
          <w:tab/>
        </w:r>
        <w:r>
          <w:rPr>
            <w:noProof/>
            <w:webHidden/>
          </w:rPr>
          <w:fldChar w:fldCharType="begin"/>
        </w:r>
        <w:r>
          <w:rPr>
            <w:noProof/>
            <w:webHidden/>
          </w:rPr>
          <w:instrText xml:space="preserve"> PAGEREF _Toc216260503 \h </w:instrText>
        </w:r>
        <w:r>
          <w:rPr>
            <w:noProof/>
            <w:webHidden/>
          </w:rPr>
        </w:r>
        <w:r>
          <w:rPr>
            <w:noProof/>
            <w:webHidden/>
          </w:rPr>
          <w:fldChar w:fldCharType="separate"/>
        </w:r>
        <w:r>
          <w:rPr>
            <w:noProof/>
            <w:webHidden/>
          </w:rPr>
          <w:t>6</w:t>
        </w:r>
        <w:r>
          <w:rPr>
            <w:noProof/>
            <w:webHidden/>
          </w:rPr>
          <w:fldChar w:fldCharType="end"/>
        </w:r>
      </w:hyperlink>
    </w:p>
    <w:p w14:paraId="3A2AFC28" w14:textId="77777777" w:rsidR="00BD77D1" w:rsidRDefault="00BD77D1">
      <w:pPr>
        <w:pStyle w:val="TOC4"/>
        <w:rPr>
          <w:rFonts w:asciiTheme="minorHAnsi" w:eastAsiaTheme="minorEastAsia" w:hAnsiTheme="minorHAnsi" w:cstheme="minorBidi"/>
          <w:noProof/>
          <w:kern w:val="2"/>
          <w:sz w:val="24"/>
          <w:szCs w:val="24"/>
          <w:lang w:val="en-US"/>
          <w14:ligatures w14:val="standardContextual"/>
        </w:rPr>
      </w:pPr>
      <w:hyperlink w:anchor="_Toc216260504" w:history="1">
        <w:r>
          <w:rPr>
            <w:rStyle w:val="Hyperlink"/>
            <w:noProof/>
            <w:lang w:val="en-US"/>
          </w:rPr>
          <w:t>Run and Maintain / Project Closeout</w:t>
        </w:r>
        <w:r>
          <w:rPr>
            <w:noProof/>
            <w:webHidden/>
          </w:rPr>
          <w:tab/>
        </w:r>
        <w:r>
          <w:rPr>
            <w:noProof/>
            <w:webHidden/>
          </w:rPr>
          <w:fldChar w:fldCharType="begin"/>
        </w:r>
        <w:r>
          <w:rPr>
            <w:noProof/>
            <w:webHidden/>
          </w:rPr>
          <w:instrText xml:space="preserve"> PAGEREF _Toc216260504 \h </w:instrText>
        </w:r>
        <w:r>
          <w:rPr>
            <w:noProof/>
            <w:webHidden/>
          </w:rPr>
        </w:r>
        <w:r>
          <w:rPr>
            <w:noProof/>
            <w:webHidden/>
          </w:rPr>
          <w:fldChar w:fldCharType="separate"/>
        </w:r>
        <w:r>
          <w:rPr>
            <w:noProof/>
            <w:webHidden/>
          </w:rPr>
          <w:t>6</w:t>
        </w:r>
        <w:r>
          <w:rPr>
            <w:noProof/>
            <w:webHidden/>
          </w:rPr>
          <w:fldChar w:fldCharType="end"/>
        </w:r>
      </w:hyperlink>
    </w:p>
    <w:p w14:paraId="1E185324" w14:textId="77777777" w:rsidR="00BD77D1" w:rsidRDefault="00BD77D1">
      <w:pPr>
        <w:pStyle w:val="TOC4"/>
        <w:rPr>
          <w:rFonts w:asciiTheme="minorHAnsi" w:eastAsiaTheme="minorEastAsia" w:hAnsiTheme="minorHAnsi" w:cstheme="minorBidi"/>
          <w:noProof/>
          <w:kern w:val="2"/>
          <w:sz w:val="24"/>
          <w:szCs w:val="24"/>
          <w:lang w:val="en-US"/>
          <w14:ligatures w14:val="standardContextual"/>
        </w:rPr>
      </w:pPr>
      <w:hyperlink w:anchor="_Toc216260505" w:history="1">
        <w:r>
          <w:rPr>
            <w:rStyle w:val="Hyperlink"/>
            <w:noProof/>
            <w:lang w:val="en-US"/>
          </w:rPr>
          <w:t>Benefit Realization Metrics &amp; Tracking</w:t>
        </w:r>
        <w:r>
          <w:rPr>
            <w:noProof/>
            <w:webHidden/>
          </w:rPr>
          <w:tab/>
        </w:r>
        <w:r>
          <w:rPr>
            <w:noProof/>
            <w:webHidden/>
          </w:rPr>
          <w:fldChar w:fldCharType="begin"/>
        </w:r>
        <w:r>
          <w:rPr>
            <w:noProof/>
            <w:webHidden/>
          </w:rPr>
          <w:instrText xml:space="preserve"> PAGEREF _Toc216260505 \h </w:instrText>
        </w:r>
        <w:r>
          <w:rPr>
            <w:noProof/>
            <w:webHidden/>
          </w:rPr>
        </w:r>
        <w:r>
          <w:rPr>
            <w:noProof/>
            <w:webHidden/>
          </w:rPr>
          <w:fldChar w:fldCharType="separate"/>
        </w:r>
        <w:r>
          <w:rPr>
            <w:noProof/>
            <w:webHidden/>
          </w:rPr>
          <w:t>6</w:t>
        </w:r>
        <w:r>
          <w:rPr>
            <w:noProof/>
            <w:webHidden/>
          </w:rPr>
          <w:fldChar w:fldCharType="end"/>
        </w:r>
      </w:hyperlink>
    </w:p>
    <w:p w14:paraId="263A3FEE" w14:textId="77777777" w:rsidR="00BD77D1" w:rsidRDefault="00BD77D1">
      <w:pPr>
        <w:pStyle w:val="TOC1"/>
        <w:rPr>
          <w:rFonts w:asciiTheme="minorHAnsi" w:eastAsiaTheme="minorEastAsia" w:hAnsiTheme="minorHAnsi" w:cstheme="minorBidi"/>
          <w:b w:val="0"/>
          <w:kern w:val="2"/>
          <w:sz w:val="24"/>
          <w:szCs w:val="24"/>
          <w:lang w:val="en-US"/>
          <w14:ligatures w14:val="standardContextual"/>
        </w:rPr>
      </w:pPr>
      <w:hyperlink w:anchor="_Toc216260506" w:history="1">
        <w:r>
          <w:rPr>
            <w:rStyle w:val="Hyperlink"/>
            <w:lang w:val="en-US"/>
          </w:rPr>
          <w:t>Notes/Comments</w:t>
        </w:r>
        <w:r>
          <w:rPr>
            <w:webHidden/>
          </w:rPr>
          <w:tab/>
        </w:r>
        <w:r>
          <w:rPr>
            <w:webHidden/>
          </w:rPr>
          <w:fldChar w:fldCharType="begin"/>
        </w:r>
        <w:r>
          <w:rPr>
            <w:webHidden/>
          </w:rPr>
          <w:instrText xml:space="preserve"> PAGEREF _Toc216260506 \h </w:instrText>
        </w:r>
        <w:r>
          <w:rPr>
            <w:webHidden/>
          </w:rPr>
        </w:r>
        <w:r>
          <w:rPr>
            <w:webHidden/>
          </w:rPr>
          <w:fldChar w:fldCharType="separate"/>
        </w:r>
        <w:r>
          <w:rPr>
            <w:webHidden/>
          </w:rPr>
          <w:t>6</w:t>
        </w:r>
        <w:r>
          <w:rPr>
            <w:webHidden/>
          </w:rPr>
          <w:fldChar w:fldCharType="end"/>
        </w:r>
      </w:hyperlink>
    </w:p>
    <w:p w14:paraId="23B35B9D" w14:textId="77777777" w:rsidR="00BD77D1" w:rsidRDefault="00BD77D1">
      <w:pPr>
        <w:pStyle w:val="TOC1"/>
        <w:rPr>
          <w:rFonts w:asciiTheme="minorHAnsi" w:eastAsiaTheme="minorEastAsia" w:hAnsiTheme="minorHAnsi" w:cstheme="minorBidi"/>
          <w:b w:val="0"/>
          <w:kern w:val="2"/>
          <w:sz w:val="24"/>
          <w:szCs w:val="24"/>
          <w:lang w:val="en-US"/>
          <w14:ligatures w14:val="standardContextual"/>
        </w:rPr>
      </w:pPr>
      <w:hyperlink w:anchor="_Toc216260507" w:history="1">
        <w:r>
          <w:rPr>
            <w:rStyle w:val="Hyperlink"/>
            <w:lang w:val="en-US"/>
          </w:rPr>
          <w:t>Appendix</w:t>
        </w:r>
        <w:r>
          <w:rPr>
            <w:webHidden/>
          </w:rPr>
          <w:tab/>
        </w:r>
        <w:r>
          <w:rPr>
            <w:webHidden/>
          </w:rPr>
          <w:fldChar w:fldCharType="begin"/>
        </w:r>
        <w:r>
          <w:rPr>
            <w:webHidden/>
          </w:rPr>
          <w:instrText xml:space="preserve"> PAGEREF _Toc216260507 \h </w:instrText>
        </w:r>
        <w:r>
          <w:rPr>
            <w:webHidden/>
          </w:rPr>
        </w:r>
        <w:r>
          <w:rPr>
            <w:webHidden/>
          </w:rPr>
          <w:fldChar w:fldCharType="separate"/>
        </w:r>
        <w:r>
          <w:rPr>
            <w:webHidden/>
          </w:rPr>
          <w:t>7</w:t>
        </w:r>
        <w:r>
          <w:rPr>
            <w:webHidden/>
          </w:rPr>
          <w:fldChar w:fldCharType="end"/>
        </w:r>
      </w:hyperlink>
    </w:p>
    <w:p w14:paraId="32CE5AD2" w14:textId="77777777" w:rsidR="00BD77D1" w:rsidRDefault="00BD77D1">
      <w:pPr>
        <w:pStyle w:val="TOC4"/>
        <w:rPr>
          <w:rFonts w:asciiTheme="minorHAnsi" w:eastAsiaTheme="minorEastAsia" w:hAnsiTheme="minorHAnsi" w:cstheme="minorBidi"/>
          <w:noProof/>
          <w:kern w:val="2"/>
          <w:sz w:val="24"/>
          <w:szCs w:val="24"/>
          <w:lang w:val="en-US"/>
          <w14:ligatures w14:val="standardContextual"/>
        </w:rPr>
      </w:pPr>
      <w:hyperlink w:anchor="_Toc216260508" w:history="1">
        <w:r>
          <w:rPr>
            <w:rStyle w:val="Hyperlink"/>
            <w:noProof/>
            <w:lang w:val="en-US"/>
          </w:rPr>
          <w:t>Architecture Intake</w:t>
        </w:r>
        <w:r>
          <w:rPr>
            <w:noProof/>
            <w:webHidden/>
          </w:rPr>
          <w:tab/>
        </w:r>
        <w:r>
          <w:rPr>
            <w:noProof/>
            <w:webHidden/>
          </w:rPr>
          <w:fldChar w:fldCharType="begin"/>
        </w:r>
        <w:r>
          <w:rPr>
            <w:noProof/>
            <w:webHidden/>
          </w:rPr>
          <w:instrText xml:space="preserve"> PAGEREF _Toc216260508 \h </w:instrText>
        </w:r>
        <w:r>
          <w:rPr>
            <w:noProof/>
            <w:webHidden/>
          </w:rPr>
        </w:r>
        <w:r>
          <w:rPr>
            <w:noProof/>
            <w:webHidden/>
          </w:rPr>
          <w:fldChar w:fldCharType="separate"/>
        </w:r>
        <w:r>
          <w:rPr>
            <w:noProof/>
            <w:webHidden/>
          </w:rPr>
          <w:t>7</w:t>
        </w:r>
        <w:r>
          <w:rPr>
            <w:noProof/>
            <w:webHidden/>
          </w:rPr>
          <w:fldChar w:fldCharType="end"/>
        </w:r>
      </w:hyperlink>
    </w:p>
    <w:p w14:paraId="317EFA63" w14:textId="77777777" w:rsidR="00BD77D1" w:rsidRDefault="00BD77D1">
      <w:pPr>
        <w:pStyle w:val="TOC4"/>
        <w:rPr>
          <w:rFonts w:asciiTheme="minorHAnsi" w:eastAsiaTheme="minorEastAsia" w:hAnsiTheme="minorHAnsi" w:cstheme="minorBidi"/>
          <w:noProof/>
          <w:kern w:val="2"/>
          <w:sz w:val="24"/>
          <w:szCs w:val="24"/>
          <w:lang w:val="en-US"/>
          <w14:ligatures w14:val="standardContextual"/>
        </w:rPr>
      </w:pPr>
      <w:hyperlink w:anchor="_Toc216260509" w:history="1">
        <w:r>
          <w:rPr>
            <w:rStyle w:val="Hyperlink"/>
            <w:noProof/>
            <w:lang w:val="en-US"/>
          </w:rPr>
          <w:t>Technical Architecture</w:t>
        </w:r>
        <w:r>
          <w:rPr>
            <w:noProof/>
            <w:webHidden/>
          </w:rPr>
          <w:tab/>
        </w:r>
        <w:r>
          <w:rPr>
            <w:noProof/>
            <w:webHidden/>
          </w:rPr>
          <w:fldChar w:fldCharType="begin"/>
        </w:r>
        <w:r>
          <w:rPr>
            <w:noProof/>
            <w:webHidden/>
          </w:rPr>
          <w:instrText xml:space="preserve"> PAGEREF _Toc216260509 \h </w:instrText>
        </w:r>
        <w:r>
          <w:rPr>
            <w:noProof/>
            <w:webHidden/>
          </w:rPr>
        </w:r>
        <w:r>
          <w:rPr>
            <w:noProof/>
            <w:webHidden/>
          </w:rPr>
          <w:fldChar w:fldCharType="separate"/>
        </w:r>
        <w:r>
          <w:rPr>
            <w:noProof/>
            <w:webHidden/>
          </w:rPr>
          <w:t>7</w:t>
        </w:r>
        <w:r>
          <w:rPr>
            <w:noProof/>
            <w:webHidden/>
          </w:rPr>
          <w:fldChar w:fldCharType="end"/>
        </w:r>
      </w:hyperlink>
    </w:p>
    <w:p w14:paraId="6F588878" w14:textId="77777777" w:rsidR="00BD77D1" w:rsidRDefault="00BD77D1">
      <w:pPr>
        <w:pStyle w:val="TOC4"/>
        <w:rPr>
          <w:rFonts w:asciiTheme="minorHAnsi" w:eastAsiaTheme="minorEastAsia" w:hAnsiTheme="minorHAnsi" w:cstheme="minorBidi"/>
          <w:noProof/>
          <w:kern w:val="2"/>
          <w:sz w:val="24"/>
          <w:szCs w:val="24"/>
          <w:lang w:val="en-US"/>
          <w14:ligatures w14:val="standardContextual"/>
        </w:rPr>
      </w:pPr>
      <w:hyperlink w:anchor="_Toc216260510" w:history="1">
        <w:r>
          <w:rPr>
            <w:rStyle w:val="Hyperlink"/>
            <w:noProof/>
            <w:lang w:val="en-US"/>
          </w:rPr>
          <w:t>Quality Attributes and Priority</w:t>
        </w:r>
        <w:r>
          <w:rPr>
            <w:noProof/>
            <w:webHidden/>
          </w:rPr>
          <w:tab/>
        </w:r>
        <w:r>
          <w:rPr>
            <w:noProof/>
            <w:webHidden/>
          </w:rPr>
          <w:fldChar w:fldCharType="begin"/>
        </w:r>
        <w:r>
          <w:rPr>
            <w:noProof/>
            <w:webHidden/>
          </w:rPr>
          <w:instrText xml:space="preserve"> PAGEREF _Toc216260510 \h </w:instrText>
        </w:r>
        <w:r>
          <w:rPr>
            <w:noProof/>
            <w:webHidden/>
          </w:rPr>
        </w:r>
        <w:r>
          <w:rPr>
            <w:noProof/>
            <w:webHidden/>
          </w:rPr>
          <w:fldChar w:fldCharType="separate"/>
        </w:r>
        <w:r>
          <w:rPr>
            <w:noProof/>
            <w:webHidden/>
          </w:rPr>
          <w:t>7</w:t>
        </w:r>
        <w:r>
          <w:rPr>
            <w:noProof/>
            <w:webHidden/>
          </w:rPr>
          <w:fldChar w:fldCharType="end"/>
        </w:r>
      </w:hyperlink>
    </w:p>
    <w:p w14:paraId="32786200" w14:textId="77777777" w:rsidR="00BD77D1" w:rsidRDefault="00BD77D1">
      <w:pPr>
        <w:pStyle w:val="TOC4"/>
        <w:rPr>
          <w:rFonts w:asciiTheme="minorHAnsi" w:eastAsiaTheme="minorEastAsia" w:hAnsiTheme="minorHAnsi" w:cstheme="minorBidi"/>
          <w:noProof/>
          <w:kern w:val="2"/>
          <w:sz w:val="24"/>
          <w:szCs w:val="24"/>
          <w:lang w:val="en-US"/>
          <w14:ligatures w14:val="standardContextual"/>
        </w:rPr>
      </w:pPr>
      <w:hyperlink w:anchor="_Toc216260511" w:history="1">
        <w:r>
          <w:rPr>
            <w:rStyle w:val="Hyperlink"/>
            <w:noProof/>
            <w:lang w:val="en-US"/>
          </w:rPr>
          <w:t>Test Strategy and Approach</w:t>
        </w:r>
        <w:r>
          <w:rPr>
            <w:noProof/>
            <w:webHidden/>
          </w:rPr>
          <w:tab/>
        </w:r>
        <w:r>
          <w:rPr>
            <w:noProof/>
            <w:webHidden/>
          </w:rPr>
          <w:fldChar w:fldCharType="begin"/>
        </w:r>
        <w:r>
          <w:rPr>
            <w:noProof/>
            <w:webHidden/>
          </w:rPr>
          <w:instrText xml:space="preserve"> PAGEREF _Toc216260511 \h </w:instrText>
        </w:r>
        <w:r>
          <w:rPr>
            <w:noProof/>
            <w:webHidden/>
          </w:rPr>
        </w:r>
        <w:r>
          <w:rPr>
            <w:noProof/>
            <w:webHidden/>
          </w:rPr>
          <w:fldChar w:fldCharType="separate"/>
        </w:r>
        <w:r>
          <w:rPr>
            <w:noProof/>
            <w:webHidden/>
          </w:rPr>
          <w:t>8</w:t>
        </w:r>
        <w:r>
          <w:rPr>
            <w:noProof/>
            <w:webHidden/>
          </w:rPr>
          <w:fldChar w:fldCharType="end"/>
        </w:r>
      </w:hyperlink>
    </w:p>
    <w:p w14:paraId="4F545DF6" w14:textId="77777777" w:rsidR="00BD77D1" w:rsidRDefault="00BD77D1">
      <w:pPr>
        <w:pStyle w:val="TOC4"/>
        <w:rPr>
          <w:rFonts w:asciiTheme="minorHAnsi" w:eastAsiaTheme="minorEastAsia" w:hAnsiTheme="minorHAnsi" w:cstheme="minorBidi"/>
          <w:noProof/>
          <w:kern w:val="2"/>
          <w:sz w:val="24"/>
          <w:szCs w:val="24"/>
          <w:lang w:val="en-US"/>
          <w14:ligatures w14:val="standardContextual"/>
        </w:rPr>
      </w:pPr>
      <w:hyperlink w:anchor="_Toc216260512" w:history="1">
        <w:r>
          <w:rPr>
            <w:rStyle w:val="Hyperlink"/>
            <w:noProof/>
          </w:rPr>
          <w:t>Test Strategy and Responsibilities</w:t>
        </w:r>
        <w:r>
          <w:rPr>
            <w:noProof/>
            <w:webHidden/>
          </w:rPr>
          <w:tab/>
        </w:r>
        <w:r>
          <w:rPr>
            <w:noProof/>
            <w:webHidden/>
          </w:rPr>
          <w:fldChar w:fldCharType="begin"/>
        </w:r>
        <w:r>
          <w:rPr>
            <w:noProof/>
            <w:webHidden/>
          </w:rPr>
          <w:instrText xml:space="preserve"> PAGEREF _Toc216260512 \h </w:instrText>
        </w:r>
        <w:r>
          <w:rPr>
            <w:noProof/>
            <w:webHidden/>
          </w:rPr>
        </w:r>
        <w:r>
          <w:rPr>
            <w:noProof/>
            <w:webHidden/>
          </w:rPr>
          <w:fldChar w:fldCharType="separate"/>
        </w:r>
        <w:r>
          <w:rPr>
            <w:noProof/>
            <w:webHidden/>
          </w:rPr>
          <w:t>10</w:t>
        </w:r>
        <w:r>
          <w:rPr>
            <w:noProof/>
            <w:webHidden/>
          </w:rPr>
          <w:fldChar w:fldCharType="end"/>
        </w:r>
      </w:hyperlink>
    </w:p>
    <w:p w14:paraId="72A5768A" w14:textId="77777777" w:rsidR="00BD77D1" w:rsidRDefault="00BD77D1">
      <w:pPr>
        <w:pStyle w:val="TOC4"/>
        <w:rPr>
          <w:rFonts w:asciiTheme="minorHAnsi" w:eastAsiaTheme="minorEastAsia" w:hAnsiTheme="minorHAnsi" w:cstheme="minorBidi"/>
          <w:noProof/>
          <w:kern w:val="2"/>
          <w:sz w:val="24"/>
          <w:szCs w:val="24"/>
          <w:lang w:val="en-US"/>
          <w14:ligatures w14:val="standardContextual"/>
        </w:rPr>
      </w:pPr>
      <w:hyperlink w:anchor="_Toc216260513" w:history="1">
        <w:r>
          <w:rPr>
            <w:rStyle w:val="Hyperlink"/>
            <w:noProof/>
            <w:lang w:val="en-US"/>
          </w:rPr>
          <w:t>Revision History</w:t>
        </w:r>
        <w:r>
          <w:rPr>
            <w:noProof/>
            <w:webHidden/>
          </w:rPr>
          <w:tab/>
        </w:r>
        <w:r>
          <w:rPr>
            <w:noProof/>
            <w:webHidden/>
          </w:rPr>
          <w:fldChar w:fldCharType="begin"/>
        </w:r>
        <w:r>
          <w:rPr>
            <w:noProof/>
            <w:webHidden/>
          </w:rPr>
          <w:instrText xml:space="preserve"> PAGEREF _Toc216260513 \h </w:instrText>
        </w:r>
        <w:r>
          <w:rPr>
            <w:noProof/>
            <w:webHidden/>
          </w:rPr>
        </w:r>
        <w:r>
          <w:rPr>
            <w:noProof/>
            <w:webHidden/>
          </w:rPr>
          <w:fldChar w:fldCharType="separate"/>
        </w:r>
        <w:r>
          <w:rPr>
            <w:noProof/>
            <w:webHidden/>
          </w:rPr>
          <w:t>10</w:t>
        </w:r>
        <w:r>
          <w:rPr>
            <w:noProof/>
            <w:webHidden/>
          </w:rPr>
          <w:fldChar w:fldCharType="end"/>
        </w:r>
      </w:hyperlink>
    </w:p>
    <w:p w14:paraId="50C1739C" w14:textId="77777777" w:rsidR="00815911" w:rsidRPr="006A2F7C" w:rsidRDefault="00913D67" w:rsidP="00815911">
      <w:pPr>
        <w:pStyle w:val="1colSubtitle"/>
        <w:rPr>
          <w:lang w:val="en-US"/>
        </w:rPr>
        <w:sectPr w:rsidR="00815911" w:rsidRPr="006A2F7C" w:rsidSect="006D5A87">
          <w:headerReference w:type="default" r:id="rId12"/>
          <w:footerReference w:type="default" r:id="rId13"/>
          <w:pgSz w:w="12240" w:h="15840" w:code="1"/>
          <w:pgMar w:top="2330" w:right="1361" w:bottom="1351" w:left="2013" w:header="709" w:footer="360" w:gutter="0"/>
          <w:cols w:space="708"/>
          <w:docGrid w:linePitch="360"/>
        </w:sectPr>
      </w:pPr>
      <w:r>
        <w:rPr>
          <w:rFonts w:cs="Times New Roman (Body CS)"/>
          <w:bCs w:val="0"/>
          <w:noProof w:val="0"/>
          <w:color w:val="auto"/>
          <w:sz w:val="20"/>
          <w:szCs w:val="36"/>
          <w:lang w:val="en-US"/>
        </w:rPr>
        <w:fldChar w:fldCharType="end"/>
      </w:r>
    </w:p>
    <w:p w14:paraId="287CFBAB" w14:textId="77777777" w:rsidR="00430F84" w:rsidRPr="00D22781" w:rsidRDefault="00030E0F" w:rsidP="0053245E">
      <w:pPr>
        <w:pStyle w:val="Heading1"/>
        <w:spacing w:after="360"/>
        <w:rPr>
          <w:sz w:val="24"/>
          <w:szCs w:val="12"/>
          <w:lang w:val="en-US"/>
        </w:rPr>
      </w:pPr>
      <w:bookmarkStart w:id="0" w:name="_Executive_Summary_–"/>
      <w:bookmarkStart w:id="1" w:name="_Toc216260488"/>
      <w:bookmarkEnd w:id="0"/>
      <w:r>
        <w:rPr>
          <w:lang w:val="en-US"/>
        </w:rPr>
        <w:t>Executive Summary</w:t>
      </w:r>
      <w:bookmarkEnd w:id="1"/>
    </w:p>
    <w:p w14:paraId="5DCF9A59" w14:textId="69595095" w:rsidR="00C02C24" w:rsidRDefault="00C02C24">
      <w:pPr>
        <w:rPr>
          <w:kern w:val="2"/>
          <w:lang w:val="en-US"/>
          <w14:ligatures w14:val="standardContextual"/>
        </w:rPr>
      </w:pPr>
      <w:r>
        <w:t xml:space="preserve">Accelerate Claims Copilot integration into Meridian in 2026 to establish Meridian as the client-facing front door for claims, with Claims Copilot serving as the underlying claims transaction and data analytics engine. The program funds one-time build, integration, country readiness, and initial operational support required to enable priority country/client rollout in 2026 and broader scale beginning in 2027. </w:t>
      </w:r>
      <w:r w:rsidR="001D1C9D">
        <w:t xml:space="preserve">The program comprises </w:t>
      </w:r>
      <w:r>
        <w:t>three workstreams – Client Experience Build</w:t>
      </w:r>
      <w:r w:rsidR="001D1C9D">
        <w:t xml:space="preserve"> and Appian-side configuration / colleague E2E experience enhancement</w:t>
      </w:r>
      <w:r>
        <w:t>, Integration &amp; APIs, and Test/Deployment/Launch Readiness</w:t>
      </w:r>
      <w:r w:rsidR="001D1C9D">
        <w:t xml:space="preserve">. </w:t>
      </w:r>
      <w:r>
        <w:t>Claims Analytics is included in the overall client experience but is being delivered by the ACIA team and is out of scope for the Provider under this RFP.</w:t>
      </w:r>
    </w:p>
    <w:p w14:paraId="00613043" w14:textId="22754EFB" w:rsidR="00C02C24" w:rsidRDefault="00C02C24">
      <w:pPr>
        <w:rPr>
          <w:kern w:val="2"/>
          <w:lang w:val="en-US"/>
          <w14:ligatures w14:val="standardContextual"/>
        </w:rPr>
      </w:pPr>
      <w:r w:rsidRPr="00240CAC">
        <w:rPr>
          <w:shd w:val="clear" w:color="auto" w:fill="FFFF00"/>
        </w:rPr>
        <w:t>Missing: final approved project file name, formal approval status, and confirmed executive sponsor details.</w:t>
      </w:r>
      <w:r>
        <w:t xml:space="preserve"> </w:t>
      </w:r>
    </w:p>
    <w:p w14:paraId="2B852B58" w14:textId="77777777" w:rsidR="00B03A01" w:rsidRDefault="00B03A01" w:rsidP="00426BA5">
      <w:pPr>
        <w:pStyle w:val="Horizontalrule"/>
        <w:pBdr>
          <w:bottom w:val="single" w:sz="2" w:space="0" w:color="000000"/>
        </w:pBdr>
        <w:rPr>
          <w:lang w:val="en-US"/>
        </w:rPr>
      </w:pPr>
    </w:p>
    <w:tbl>
      <w:tblPr>
        <w:tblStyle w:val="TableGrid"/>
        <w:tblW w:w="0" w:type="auto"/>
        <w:tblLook w:val="04A0" w:firstRow="1" w:lastRow="0" w:firstColumn="1" w:lastColumn="0" w:noHBand="0" w:noVBand="1"/>
      </w:tblPr>
      <w:tblGrid>
        <w:gridCol w:w="1618"/>
        <w:gridCol w:w="2790"/>
        <w:gridCol w:w="1992"/>
        <w:gridCol w:w="2471"/>
      </w:tblGrid>
      <w:tr w:rsidR="00FE224B" w14:paraId="062D5221" w14:textId="77777777" w:rsidTr="00332C9A">
        <w:trPr>
          <w:trHeight w:val="1043"/>
        </w:trPr>
        <w:tc>
          <w:tcPr>
            <w:tcW w:w="1615" w:type="dxa"/>
          </w:tcPr>
          <w:p w14:paraId="2EDCA0DE" w14:textId="77777777" w:rsidR="00FE224B" w:rsidRPr="009833A2" w:rsidRDefault="00D51775" w:rsidP="00635E39">
            <w:pPr>
              <w:pStyle w:val="1colbodytext"/>
              <w:rPr>
                <w:b/>
                <w:bCs/>
                <w:lang w:val="en-US"/>
              </w:rPr>
            </w:pPr>
            <w:r>
              <w:rPr>
                <w:b/>
                <w:bCs/>
                <w:lang w:val="en-US"/>
              </w:rPr>
              <w:t>Project/Program Name</w:t>
            </w:r>
          </w:p>
        </w:tc>
        <w:tc>
          <w:tcPr>
            <w:tcW w:w="2790" w:type="dxa"/>
          </w:tcPr>
          <w:p w14:paraId="61143AF7" w14:textId="77777777" w:rsidR="00C02C24" w:rsidRDefault="00C02C24">
            <w:pPr>
              <w:pStyle w:val="1colbodytext"/>
              <w:rPr>
                <w:kern w:val="2"/>
                <w:lang w:val="en-US"/>
                <w14:ligatures w14:val="standardContextual"/>
              </w:rPr>
            </w:pPr>
            <w:r>
              <w:t>Claims Copilot Meridian Integration</w:t>
            </w:r>
          </w:p>
          <w:p w14:paraId="6026F929" w14:textId="77777777" w:rsidR="00FE224B" w:rsidRDefault="00FE224B" w:rsidP="00635E39">
            <w:pPr>
              <w:pStyle w:val="1colbodytext"/>
              <w:rPr>
                <w:lang w:val="en-US"/>
              </w:rPr>
            </w:pPr>
          </w:p>
        </w:tc>
        <w:tc>
          <w:tcPr>
            <w:tcW w:w="1992" w:type="dxa"/>
          </w:tcPr>
          <w:p w14:paraId="52317528" w14:textId="77777777" w:rsidR="00FE224B" w:rsidRPr="009833A2" w:rsidRDefault="00BF0874" w:rsidP="00635E39">
            <w:pPr>
              <w:pStyle w:val="1colbodytext"/>
              <w:rPr>
                <w:b/>
                <w:bCs/>
                <w:lang w:val="en-US"/>
              </w:rPr>
            </w:pPr>
            <w:r>
              <w:rPr>
                <w:b/>
                <w:bCs/>
                <w:lang w:val="en-US"/>
              </w:rPr>
              <w:t>Projected Start Date</w:t>
            </w:r>
          </w:p>
        </w:tc>
        <w:tc>
          <w:tcPr>
            <w:tcW w:w="2471" w:type="dxa"/>
          </w:tcPr>
          <w:p w14:paraId="4E686283" w14:textId="7FF68045" w:rsidR="00C02C24" w:rsidRDefault="00C02C24">
            <w:pPr>
              <w:pStyle w:val="1colbodytext"/>
              <w:rPr>
                <w:kern w:val="2"/>
                <w:lang w:val="en-US"/>
                <w14:ligatures w14:val="standardContextual"/>
              </w:rPr>
            </w:pPr>
            <w:r>
              <w:t>1 September 2026 (Project Kick-Off Target, per RFP)</w:t>
            </w:r>
          </w:p>
          <w:p w14:paraId="15981369" w14:textId="77777777" w:rsidR="00FE224B" w:rsidRDefault="00FE224B" w:rsidP="00635E39">
            <w:pPr>
              <w:pStyle w:val="1colbodytext"/>
              <w:rPr>
                <w:lang w:val="en-US"/>
              </w:rPr>
            </w:pPr>
          </w:p>
        </w:tc>
      </w:tr>
      <w:tr w:rsidR="00FE224B" w14:paraId="3D71DAD4" w14:textId="77777777" w:rsidTr="00BF0874">
        <w:tc>
          <w:tcPr>
            <w:tcW w:w="1615" w:type="dxa"/>
          </w:tcPr>
          <w:p w14:paraId="13B46B32" w14:textId="5C7CD0C9" w:rsidR="00FE224B" w:rsidRPr="009833A2" w:rsidRDefault="00ED79B1" w:rsidP="00635E39">
            <w:pPr>
              <w:pStyle w:val="1colbodytext"/>
              <w:rPr>
                <w:b/>
                <w:bCs/>
                <w:lang w:val="en-US"/>
              </w:rPr>
            </w:pPr>
            <w:r>
              <w:rPr>
                <w:b/>
                <w:bCs/>
                <w:lang w:val="en-US"/>
              </w:rPr>
              <w:t>Sponsor</w:t>
            </w:r>
            <w:r w:rsidR="00B94930">
              <w:rPr>
                <w:b/>
                <w:bCs/>
                <w:lang w:val="en-US"/>
              </w:rPr>
              <w:t>s</w:t>
            </w:r>
          </w:p>
        </w:tc>
        <w:tc>
          <w:tcPr>
            <w:tcW w:w="2790" w:type="dxa"/>
          </w:tcPr>
          <w:p w14:paraId="4F1A31C6" w14:textId="55A9D892" w:rsidR="001D1C9D" w:rsidRDefault="00332C9A">
            <w:pPr>
              <w:pStyle w:val="1colbodytext"/>
              <w:rPr>
                <w:shd w:val="clear" w:color="auto" w:fill="FFFF00"/>
              </w:rPr>
            </w:pPr>
            <w:r>
              <w:rPr>
                <w:shd w:val="clear" w:color="auto" w:fill="FFFF00"/>
              </w:rPr>
              <w:t>Bill Hooper</w:t>
            </w:r>
          </w:p>
          <w:p w14:paraId="73E65889" w14:textId="6218EA27" w:rsidR="00FE224B" w:rsidRPr="00B94930" w:rsidRDefault="00332C9A" w:rsidP="00B94930">
            <w:pPr>
              <w:pStyle w:val="1colbodytext"/>
              <w:rPr>
                <w:shd w:val="clear" w:color="auto" w:fill="FFFF00"/>
              </w:rPr>
            </w:pPr>
            <w:r>
              <w:rPr>
                <w:shd w:val="clear" w:color="auto" w:fill="FFFF00"/>
              </w:rPr>
              <w:t>Adam Ellis</w:t>
            </w:r>
          </w:p>
        </w:tc>
        <w:tc>
          <w:tcPr>
            <w:tcW w:w="1992" w:type="dxa"/>
          </w:tcPr>
          <w:p w14:paraId="66DF855D" w14:textId="77777777" w:rsidR="00FE224B" w:rsidRPr="009833A2" w:rsidRDefault="00BF0874" w:rsidP="00635E39">
            <w:pPr>
              <w:pStyle w:val="1colbodytext"/>
              <w:rPr>
                <w:b/>
                <w:bCs/>
                <w:lang w:val="en-US"/>
              </w:rPr>
            </w:pPr>
            <w:r>
              <w:rPr>
                <w:b/>
                <w:bCs/>
                <w:lang w:val="en-US"/>
              </w:rPr>
              <w:t>Projected End Date</w:t>
            </w:r>
          </w:p>
        </w:tc>
        <w:tc>
          <w:tcPr>
            <w:tcW w:w="2471" w:type="dxa"/>
          </w:tcPr>
          <w:p w14:paraId="767D3BF3" w14:textId="622A65B1" w:rsidR="004E3284" w:rsidRDefault="001D1C9D">
            <w:r>
              <w:t>31 March 202</w:t>
            </w:r>
            <w:r w:rsidR="00B94930">
              <w:t>7</w:t>
            </w:r>
          </w:p>
        </w:tc>
      </w:tr>
      <w:tr w:rsidR="00ED79B1" w14:paraId="247F2811" w14:textId="77777777" w:rsidTr="00BF0874">
        <w:tc>
          <w:tcPr>
            <w:tcW w:w="1615" w:type="dxa"/>
          </w:tcPr>
          <w:p w14:paraId="53E4D31A" w14:textId="77777777" w:rsidR="00ED79B1" w:rsidRPr="009833A2" w:rsidRDefault="00AE342F" w:rsidP="00ED79B1">
            <w:pPr>
              <w:pStyle w:val="1colbodytext"/>
              <w:rPr>
                <w:b/>
                <w:bCs/>
                <w:lang w:val="en-US"/>
              </w:rPr>
            </w:pPr>
            <w:r>
              <w:rPr>
                <w:b/>
                <w:bCs/>
                <w:lang w:val="en-US"/>
              </w:rPr>
              <w:t>Risk Capital  IT Owner</w:t>
            </w:r>
          </w:p>
        </w:tc>
        <w:tc>
          <w:tcPr>
            <w:tcW w:w="2790" w:type="dxa"/>
          </w:tcPr>
          <w:p w14:paraId="0842CDF7" w14:textId="0A3B5B5C" w:rsidR="004E3284" w:rsidRDefault="001D1C9D">
            <w:r>
              <w:t>Adam Ellis</w:t>
            </w:r>
          </w:p>
        </w:tc>
        <w:tc>
          <w:tcPr>
            <w:tcW w:w="1992" w:type="dxa"/>
          </w:tcPr>
          <w:p w14:paraId="05E42B91" w14:textId="77777777" w:rsidR="00ED79B1" w:rsidRPr="009833A2" w:rsidRDefault="00A47394" w:rsidP="00ED79B1">
            <w:pPr>
              <w:pStyle w:val="1colbodytext"/>
              <w:rPr>
                <w:b/>
                <w:bCs/>
                <w:lang w:val="en-US"/>
              </w:rPr>
            </w:pPr>
            <w:r>
              <w:rPr>
                <w:b/>
                <w:bCs/>
                <w:lang w:val="en-US"/>
              </w:rPr>
              <w:t>Product Director</w:t>
            </w:r>
          </w:p>
        </w:tc>
        <w:tc>
          <w:tcPr>
            <w:tcW w:w="2471" w:type="dxa"/>
          </w:tcPr>
          <w:p w14:paraId="1D67FAF2" w14:textId="1803B8DC" w:rsidR="00C02C24" w:rsidRDefault="001D1C9D">
            <w:pPr>
              <w:pStyle w:val="1colbodytext"/>
              <w:rPr>
                <w:kern w:val="2"/>
                <w:lang w:val="en-US"/>
                <w14:ligatures w14:val="standardContextual"/>
              </w:rPr>
            </w:pPr>
            <w:r>
              <w:rPr>
                <w:kern w:val="2"/>
                <w:lang w:val="en-US"/>
                <w14:ligatures w14:val="standardContextual"/>
              </w:rPr>
              <w:t>Saulius Valentinavicius</w:t>
            </w:r>
          </w:p>
          <w:p w14:paraId="3912E244" w14:textId="77777777" w:rsidR="00ED79B1" w:rsidRDefault="00ED79B1" w:rsidP="00ED79B1">
            <w:pPr>
              <w:pStyle w:val="1colbodytext"/>
              <w:rPr>
                <w:lang w:val="en-US"/>
              </w:rPr>
            </w:pPr>
          </w:p>
        </w:tc>
      </w:tr>
      <w:tr w:rsidR="00EE57C2" w14:paraId="2B373858" w14:textId="77777777" w:rsidTr="00A621AE">
        <w:trPr>
          <w:trHeight w:val="548"/>
        </w:trPr>
        <w:tc>
          <w:tcPr>
            <w:tcW w:w="1615" w:type="dxa"/>
          </w:tcPr>
          <w:p w14:paraId="3D30D417" w14:textId="7CD7252C" w:rsidR="00EE57C2" w:rsidRPr="009833A2" w:rsidRDefault="00AF13E1" w:rsidP="00ED79B1">
            <w:pPr>
              <w:pStyle w:val="1colbodytext"/>
              <w:rPr>
                <w:b/>
                <w:bCs/>
                <w:lang w:val="en-US"/>
              </w:rPr>
            </w:pPr>
            <w:r>
              <w:rPr>
                <w:b/>
                <w:bCs/>
                <w:lang w:val="en-US"/>
              </w:rPr>
              <w:t>Overall Sponsor/Exec</w:t>
            </w:r>
          </w:p>
        </w:tc>
        <w:tc>
          <w:tcPr>
            <w:tcW w:w="2790" w:type="dxa"/>
          </w:tcPr>
          <w:p w14:paraId="15454DE0" w14:textId="60C55F31" w:rsidR="00C02C24" w:rsidRDefault="009369DE">
            <w:pPr>
              <w:pStyle w:val="1colbodytext"/>
              <w:rPr>
                <w:kern w:val="2"/>
                <w:lang w:val="en-US"/>
                <w14:ligatures w14:val="standardContextual"/>
              </w:rPr>
            </w:pPr>
            <w:r>
              <w:rPr>
                <w:shd w:val="clear" w:color="auto" w:fill="FFFF00"/>
              </w:rPr>
              <w:t>Mona Barnes</w:t>
            </w:r>
          </w:p>
          <w:p w14:paraId="1EC943D9" w14:textId="77777777" w:rsidR="00EE57C2" w:rsidRDefault="00EE57C2" w:rsidP="00ED79B1">
            <w:pPr>
              <w:pStyle w:val="1colbodytext"/>
              <w:rPr>
                <w:lang w:val="en-US"/>
              </w:rPr>
            </w:pPr>
          </w:p>
        </w:tc>
        <w:tc>
          <w:tcPr>
            <w:tcW w:w="1992" w:type="dxa"/>
          </w:tcPr>
          <w:p w14:paraId="2A3C9B86" w14:textId="253A8F79" w:rsidR="007E638E" w:rsidRDefault="00BC05D4" w:rsidP="00990B81">
            <w:pPr>
              <w:pStyle w:val="1colbodytext"/>
              <w:rPr>
                <w:b/>
                <w:bCs/>
                <w:lang w:val="en-US"/>
              </w:rPr>
            </w:pPr>
            <w:r>
              <w:rPr>
                <w:b/>
                <w:bCs/>
                <w:lang w:val="en-US"/>
              </w:rPr>
              <w:t>Project</w:t>
            </w:r>
            <w:r w:rsidR="00D118B0">
              <w:rPr>
                <w:b/>
                <w:bCs/>
                <w:lang w:val="en-US"/>
              </w:rPr>
              <w:t xml:space="preserve"> Manager</w:t>
            </w:r>
          </w:p>
          <w:p w14:paraId="7227264A" w14:textId="77777777" w:rsidR="00990B81" w:rsidRPr="009833A2" w:rsidRDefault="00990B81" w:rsidP="00990B81">
            <w:pPr>
              <w:pStyle w:val="1colbodytext"/>
              <w:rPr>
                <w:b/>
                <w:bCs/>
                <w:lang w:val="en-US"/>
              </w:rPr>
            </w:pPr>
          </w:p>
        </w:tc>
        <w:tc>
          <w:tcPr>
            <w:tcW w:w="2471" w:type="dxa"/>
          </w:tcPr>
          <w:p w14:paraId="62F4D114" w14:textId="2105816D" w:rsidR="00C02C24" w:rsidRPr="001D1C9D" w:rsidRDefault="001D1C9D">
            <w:pPr>
              <w:pStyle w:val="1colbodytext"/>
              <w:rPr>
                <w:kern w:val="2"/>
                <w:lang w:val="en-US"/>
                <w14:ligatures w14:val="standardContextual"/>
              </w:rPr>
            </w:pPr>
            <w:r w:rsidRPr="000D4DDE">
              <w:rPr>
                <w:shd w:val="clear" w:color="auto" w:fill="FFFF00"/>
              </w:rPr>
              <w:t>Paul Sargent</w:t>
            </w:r>
          </w:p>
          <w:p w14:paraId="6505D131" w14:textId="77777777" w:rsidR="00EE57C2" w:rsidRPr="001D1C9D" w:rsidRDefault="00EE57C2" w:rsidP="00ED79B1">
            <w:pPr>
              <w:pStyle w:val="1colbodytext"/>
              <w:rPr>
                <w:lang w:val="en-US"/>
              </w:rPr>
            </w:pPr>
          </w:p>
        </w:tc>
      </w:tr>
    </w:tbl>
    <w:p w14:paraId="00793EE5" w14:textId="77777777" w:rsidR="00A461F4" w:rsidRPr="006A2F7C" w:rsidRDefault="00A461F4" w:rsidP="00A461F4">
      <w:pPr>
        <w:pStyle w:val="Horizontalrule"/>
        <w:rPr>
          <w:lang w:val="en-US"/>
        </w:rPr>
      </w:pPr>
      <w:r>
        <w:rPr>
          <w:lang w:val="en-US"/>
        </w:rPr>
        <w:t xml:space="preserve"> </w:t>
      </w:r>
    </w:p>
    <w:p w14:paraId="466E9023" w14:textId="77777777" w:rsidR="00716A04" w:rsidRPr="00FE224B" w:rsidRDefault="00716A04" w:rsidP="00716A04">
      <w:pPr>
        <w:pStyle w:val="1colbodytext"/>
        <w:rPr>
          <w:lang w:val="en-US"/>
        </w:rPr>
      </w:pPr>
    </w:p>
    <w:p w14:paraId="1A9C6A5B" w14:textId="77777777" w:rsidR="00B51420" w:rsidRPr="006A2F7C" w:rsidRDefault="00B51420" w:rsidP="00B51420">
      <w:pPr>
        <w:pStyle w:val="Horizontalrule"/>
        <w:rPr>
          <w:lang w:val="en-US"/>
        </w:rPr>
      </w:pPr>
    </w:p>
    <w:p w14:paraId="7DA8E99D" w14:textId="77777777" w:rsidR="00B51420" w:rsidRPr="00FE224B" w:rsidRDefault="00B51420" w:rsidP="00B51420">
      <w:pPr>
        <w:pStyle w:val="1colbodytext"/>
        <w:rPr>
          <w:lang w:val="en-US"/>
        </w:rPr>
      </w:pPr>
    </w:p>
    <w:p w14:paraId="541733F4" w14:textId="77777777" w:rsidR="00654FB8" w:rsidRDefault="00654FB8" w:rsidP="00804B01">
      <w:pPr>
        <w:pStyle w:val="1colbodytext"/>
      </w:pPr>
    </w:p>
    <w:p w14:paraId="193104AA" w14:textId="77777777" w:rsidR="0025161C" w:rsidRDefault="00654FB8" w:rsidP="00654FB8">
      <w:pPr>
        <w:pStyle w:val="Heading1"/>
        <w:spacing w:after="360"/>
        <w:rPr>
          <w:lang w:val="en-US"/>
        </w:rPr>
      </w:pPr>
      <w:bookmarkStart w:id="2" w:name="_Toc216260489"/>
      <w:r>
        <w:rPr>
          <w:lang w:val="en-US"/>
        </w:rPr>
        <w:t>Program/Project</w:t>
      </w:r>
      <w:bookmarkEnd w:id="2"/>
      <w:r>
        <w:rPr>
          <w:lang w:val="en-US"/>
        </w:rPr>
        <w:t xml:space="preserve"> </w:t>
      </w:r>
    </w:p>
    <w:p w14:paraId="088CAC40" w14:textId="77777777" w:rsidR="00277CFF" w:rsidRPr="00277CFF" w:rsidRDefault="00277CFF" w:rsidP="00277CFF">
      <w:pPr>
        <w:pStyle w:val="Heading4"/>
        <w:rPr>
          <w:lang w:val="en-US"/>
        </w:rPr>
      </w:pPr>
      <w:bookmarkStart w:id="3" w:name="_Toc216260490"/>
      <w:r>
        <w:rPr>
          <w:lang w:val="en-US"/>
        </w:rPr>
        <w:t>Problem Statement</w:t>
      </w:r>
      <w:bookmarkEnd w:id="3"/>
    </w:p>
    <w:p w14:paraId="17B8D976" w14:textId="77777777" w:rsidR="00C02C24" w:rsidRDefault="00C02C24">
      <w:pPr>
        <w:pStyle w:val="1colbodytext"/>
        <w:ind w:left="360"/>
        <w:rPr>
          <w:kern w:val="2"/>
          <w:lang w:val="en-US"/>
          <w14:ligatures w14:val="standardContextual"/>
        </w:rPr>
      </w:pPr>
      <w:r>
        <w:t>Risk Capital needs a scalable client-facing claims experience that can support international rollout through Meridian while continuing to use Claims Copilot for claims transaction processing, claims data, workflow, analytics, and integration services.</w:t>
      </w:r>
    </w:p>
    <w:p w14:paraId="297B3EEA" w14:textId="77777777" w:rsidR="00C02C24" w:rsidRDefault="00C02C24">
      <w:pPr>
        <w:pStyle w:val="1colbodytext"/>
        <w:ind w:left="720"/>
        <w:rPr>
          <w:kern w:val="2"/>
          <w:lang w:val="en-US"/>
          <w14:ligatures w14:val="standardContextual"/>
        </w:rPr>
      </w:pPr>
      <w:r>
        <w:rPr>
          <w:b/>
          <w:bCs/>
        </w:rPr>
        <w:t>For</w:t>
      </w:r>
      <w:r>
        <w:t xml:space="preserve"> clients and Aon colleagues who need a consistent global entry point for claims status, claim initiation, documents, activity, and analytics</w:t>
      </w:r>
    </w:p>
    <w:p w14:paraId="78294F93" w14:textId="77777777" w:rsidR="00C02C24" w:rsidRDefault="00C02C24">
      <w:pPr>
        <w:pStyle w:val="1colbodytext"/>
        <w:ind w:left="720"/>
        <w:rPr>
          <w:kern w:val="2"/>
          <w:lang w:val="en-US"/>
          <w14:ligatures w14:val="standardContextual"/>
        </w:rPr>
      </w:pPr>
      <w:r>
        <w:rPr>
          <w:b/>
          <w:bCs/>
        </w:rPr>
        <w:t>who</w:t>
      </w:r>
      <w:r>
        <w:t xml:space="preserve"> require secure, localized, persona-relevant access to claims information across countries, clients, and hierarchies</w:t>
      </w:r>
    </w:p>
    <w:p w14:paraId="63DEBFEC" w14:textId="77777777" w:rsidR="00C02C24" w:rsidRDefault="00C02C24">
      <w:pPr>
        <w:pStyle w:val="1colbodytext"/>
        <w:ind w:left="720"/>
        <w:rPr>
          <w:kern w:val="2"/>
          <w:lang w:val="en-US"/>
          <w14:ligatures w14:val="standardContextual"/>
        </w:rPr>
      </w:pPr>
      <w:r>
        <w:rPr>
          <w:b/>
          <w:bCs/>
        </w:rPr>
        <w:t>the</w:t>
      </w:r>
      <w:r>
        <w:t xml:space="preserve"> Claims Copilot Client Experience</w:t>
      </w:r>
    </w:p>
    <w:p w14:paraId="7375B4F2" w14:textId="77777777" w:rsidR="00C02C24" w:rsidRDefault="00C02C24">
      <w:pPr>
        <w:pStyle w:val="1colbodytext"/>
        <w:ind w:left="720"/>
        <w:rPr>
          <w:kern w:val="2"/>
          <w:lang w:val="en-US"/>
          <w14:ligatures w14:val="standardContextual"/>
        </w:rPr>
      </w:pPr>
      <w:r>
        <w:rPr>
          <w:b/>
          <w:bCs/>
        </w:rPr>
        <w:t>is a</w:t>
      </w:r>
      <w:r>
        <w:t xml:space="preserve"> Meridian-enabled client interface and integration capability that provides claims landing pages, eFNOL, claim status, document access, analytics, APIs, and access control alignment.</w:t>
      </w:r>
    </w:p>
    <w:p w14:paraId="05AB9D8E" w14:textId="77777777" w:rsidR="00C02C24" w:rsidRDefault="00C02C24">
      <w:pPr>
        <w:pStyle w:val="1colbodytext"/>
        <w:ind w:left="720"/>
        <w:rPr>
          <w:kern w:val="2"/>
          <w:lang w:val="en-US"/>
          <w14:ligatures w14:val="standardContextual"/>
        </w:rPr>
      </w:pPr>
      <w:r>
        <w:rPr>
          <w:b/>
          <w:bCs/>
        </w:rPr>
        <w:t>Unlike</w:t>
      </w:r>
      <w:r>
        <w:t xml:space="preserve"> standalone or country-specific claims entry points that require separate access, inconsistent workflows, and fragmented integration patterns</w:t>
      </w:r>
    </w:p>
    <w:p w14:paraId="23C80AF5" w14:textId="77777777" w:rsidR="00C02C24" w:rsidRDefault="00C02C24">
      <w:pPr>
        <w:pStyle w:val="1colbodytext"/>
        <w:ind w:left="720"/>
        <w:rPr>
          <w:kern w:val="2"/>
          <w:lang w:val="en-US"/>
          <w14:ligatures w14:val="standardContextual"/>
        </w:rPr>
      </w:pPr>
      <w:r>
        <w:rPr>
          <w:b/>
          <w:bCs/>
        </w:rPr>
        <w:t>our product</w:t>
      </w:r>
      <w:r>
        <w:t xml:space="preserve"> enables a consistent Meridian front door with SSO, RBAC/entitlements, Claims Copilot workflow integration, country readiness, and scalable global rollout foundations.</w:t>
      </w:r>
    </w:p>
    <w:p w14:paraId="4C591F96" w14:textId="26A76F22" w:rsidR="00C02C24" w:rsidRDefault="00C02C24">
      <w:pPr>
        <w:pStyle w:val="1colbodytext"/>
        <w:rPr>
          <w:kern w:val="2"/>
          <w:lang w:val="en-US"/>
          <w14:ligatures w14:val="standardContextual"/>
        </w:rPr>
      </w:pPr>
      <w:bookmarkStart w:id="4" w:name="_Toc216260491"/>
      <w:r>
        <w:rPr>
          <w:shd w:val="clear" w:color="auto" w:fill="FFFF00"/>
        </w:rPr>
        <w:t>Missing: confirmation of final country/client launch list, cross-border data restrictions, and whether Claims Copilot launches as an independent application with SSO/UI integration only where MDM readiness is incomplete</w:t>
      </w:r>
      <w:r w:rsidR="001D1C9D">
        <w:rPr>
          <w:shd w:val="clear" w:color="auto" w:fill="FFFF00"/>
        </w:rPr>
        <w:t xml:space="preserve"> </w:t>
      </w:r>
      <w:r>
        <w:t xml:space="preserve">Claims </w:t>
      </w:r>
      <w:r w:rsidR="001D1C9D">
        <w:t xml:space="preserve">Client Experience </w:t>
      </w:r>
      <w:proofErr w:type="spellStart"/>
      <w:r w:rsidR="001D1C9D">
        <w:t>e</w:t>
      </w:r>
      <w:r>
        <w:t>is</w:t>
      </w:r>
      <w:proofErr w:type="spellEnd"/>
      <w:r>
        <w:t xml:space="preserve"> delivered as a Micro-Frontend injected into the Meridian shell; a dedicated, independent Claims Copilot portal was assessed and rejected, and a Meridian-owned Claims UX was assessed as a viable secondary option only.</w:t>
      </w:r>
      <w:r>
        <w:rPr>
          <w:shd w:val="clear" w:color="auto" w:fill="FFFF00"/>
        </w:rPr>
        <w:t xml:space="preserve"> Final country/client launch list and the global data residency / cross-border transfer model remain open items in the RFP (see Architecture Decisions and Open Items for Providers).</w:t>
      </w:r>
    </w:p>
    <w:p w14:paraId="121D9B61" w14:textId="77777777" w:rsidR="00277CFF" w:rsidRPr="00277CFF" w:rsidRDefault="00277CFF" w:rsidP="00BF612A">
      <w:pPr>
        <w:pStyle w:val="Heading4"/>
        <w:rPr>
          <w:lang w:val="en-US"/>
        </w:rPr>
      </w:pPr>
      <w:r>
        <w:rPr>
          <w:lang w:val="en-US"/>
        </w:rPr>
        <w:t>Project Objectives and Value</w:t>
      </w:r>
      <w:bookmarkEnd w:id="4"/>
    </w:p>
    <w:p w14:paraId="14DEA292" w14:textId="25D61783" w:rsidR="00C02C24" w:rsidRDefault="00C02C24">
      <w:pPr>
        <w:pStyle w:val="1colbodytext"/>
        <w:rPr>
          <w:kern w:val="2"/>
          <w:lang w:val="en-US"/>
          <w14:ligatures w14:val="standardContextual"/>
        </w:rPr>
      </w:pPr>
      <w:bookmarkStart w:id="5" w:name="_Toc216260492"/>
      <w:r>
        <w:t xml:space="preserve">The project will deliver the foundation for a scaled global Claims Copilot rollout through Meridian by enabling a client-facing claims landing page, localized eFNOL, claims status and activity views, document access, analytics, APIs, and integration with Meridian identity and entitlement patterns. The 2026 accelerated scope is expected to support an initial rollout planning assumption of approximately 100 clients in 10 countries, with broader rollout following in 2027 as country, privacy, access, and ODS readiness come online. Business value includes improved client experience, stronger consistency across Risk Capital digital channels, reduced fragmentation across country portals, and reusable integration patterns for future global expansion. </w:t>
      </w:r>
      <w:r w:rsidR="001D1C9D">
        <w:t>T</w:t>
      </w:r>
      <w:r>
        <w:t>he functional baseline for this scope comprises 8 epics and 44 features, with a consolidated set of 51 non-functional requirements (NFR-01 to NFR-51) treated as acceptance criteria.</w:t>
      </w:r>
    </w:p>
    <w:p w14:paraId="3C0F75B5" w14:textId="77777777" w:rsidR="00BF612A" w:rsidRPr="00277CFF" w:rsidRDefault="00BF612A" w:rsidP="00BF612A">
      <w:pPr>
        <w:pStyle w:val="Heading4"/>
        <w:rPr>
          <w:lang w:val="en-US"/>
        </w:rPr>
      </w:pPr>
      <w:r>
        <w:rPr>
          <w:lang w:val="en-US"/>
        </w:rPr>
        <w:t>Opportunity Cost</w:t>
      </w:r>
      <w:bookmarkEnd w:id="5"/>
    </w:p>
    <w:p w14:paraId="38238336" w14:textId="77777777" w:rsidR="00C02C24" w:rsidRDefault="00C02C24">
      <w:pPr>
        <w:pStyle w:val="1colbodytext"/>
        <w:rPr>
          <w:kern w:val="2"/>
          <w:lang w:val="en-US"/>
          <w14:ligatures w14:val="standardContextual"/>
        </w:rPr>
      </w:pPr>
      <w:bookmarkStart w:id="6" w:name="_Toc216260493"/>
      <w:r>
        <w:t>If the 2026 acceleration is not funded, Claims Copilot may remain less integrated with Meridian, limiting near-term client-facing rollout, reducing continuity on in-flight work, and delaying country readiness needed for international scale. The alternative is to continue with a narrower or independent Claims Copilot launch path, which may defer a consistent Meridian user experience, reusable entitlement model, ODS country enablement, and MDM-aligned hierarchy integration. Per RFP, the current-state channels being replaced are the AonLine and DASP microsites, with claim registration frequently occurring out-of-band by email or telephone and status enquiries routed through an Aon Claims Administrator rather than self-service.</w:t>
      </w:r>
    </w:p>
    <w:p w14:paraId="456D7C05" w14:textId="77777777" w:rsidR="00277CFF" w:rsidRPr="00277CFF" w:rsidRDefault="00277CFF" w:rsidP="00BF612A">
      <w:pPr>
        <w:pStyle w:val="Heading4"/>
        <w:rPr>
          <w:lang w:val="en-US"/>
        </w:rPr>
      </w:pPr>
      <w:r>
        <w:rPr>
          <w:lang w:val="en-US"/>
        </w:rPr>
        <w:t>Scope</w:t>
      </w:r>
      <w:bookmarkEnd w:id="6"/>
    </w:p>
    <w:p w14:paraId="143B97A6" w14:textId="77777777" w:rsidR="00C02C24" w:rsidRDefault="00C02C24">
      <w:pPr>
        <w:pStyle w:val="1colbodytext"/>
        <w:rPr>
          <w:kern w:val="2"/>
          <w:lang w:val="en-US"/>
          <w14:ligatures w14:val="standardContextual"/>
        </w:rPr>
      </w:pPr>
      <w:r>
        <w:t>Scope includes the 2026 accelerated build and integration work required to make Meridian the client-facing front door for Claims, with Claims Copilot as the claims transaction and data analytics engine. The project includes Claims Copilot client experience capabilities, Meridian integration, ODS country enablement, access control alignment, API/data integration, and program/change management support. Per the finalized RFP, delivery is structured across three workstreams – Workstream 1 (Client Experience Build), Workstream 2 (Integration and APIs), and Workstream 3 (Test, Deployment and Launch Readiness) – underpinned by three integration design pillars: DMS Alignment (Pillar 1), RBAC Integration (Pillar 2) and User Portal Integration (Pillar 3).</w:t>
      </w:r>
    </w:p>
    <w:p w14:paraId="4D3567E3" w14:textId="77777777" w:rsidR="00C02C24" w:rsidRDefault="00C02C24">
      <w:pPr>
        <w:pStyle w:val="1colbodytext"/>
        <w:rPr>
          <w:kern w:val="2"/>
          <w:lang w:val="en-US"/>
          <w14:ligatures w14:val="standardContextual"/>
        </w:rPr>
      </w:pPr>
      <w:r>
        <w:t>The scope includes a UI/UX component for the Claims Client Experience landing page, user navigation, localized eFNOL flows, and Meridian-aligned client experience design.</w:t>
      </w:r>
    </w:p>
    <w:p w14:paraId="14DF4C3B" w14:textId="77777777" w:rsidR="00277CFF" w:rsidRPr="00277CFF" w:rsidRDefault="00277CFF" w:rsidP="00277CFF">
      <w:pPr>
        <w:pStyle w:val="1colbodytext"/>
        <w:rPr>
          <w:lang w:val="en-US"/>
        </w:rPr>
      </w:pPr>
      <w:r>
        <w:rPr>
          <w:lang w:val="en-US"/>
        </w:rPr>
        <w:t>In Scope:</w:t>
      </w:r>
    </w:p>
    <w:p w14:paraId="557C21F7" w14:textId="77777777" w:rsidR="00C02C24" w:rsidRDefault="00C02C24">
      <w:pPr>
        <w:pStyle w:val="1colbodytext"/>
        <w:rPr>
          <w:kern w:val="2"/>
          <w:lang w:val="en-US"/>
          <w14:ligatures w14:val="standardContextual"/>
        </w:rPr>
      </w:pPr>
      <w:r>
        <w:t>In scope: Meridian landing page integration; multi-language capability; dynamic eFNOL request form for web and mobile; workflow integration to Claims Copilot; claim status indicators; document storage/retrieval; DocuSign for eFNOL where approved; configurable alternate hierarchies; RBAC/client access management; MDM client hierarchy integration; Claims Copilot APIs and data shares; ODS country enablement; and change/program management. Per RFP, in-scope also explicitly includes: native iOS and Android mobile applications (in addition to a responsive web/browser experience – not solely responsive web); WCAG 2.2 Level AA accessibility conformance; the S-DMS proxy-over-ECM document access pattern (Pillar 1); ACORD-based carrier messaging via CCS; and presentation of Claims Analytics (the analytics build itself is delivered by the ACIA team and is out of scope for the Provider).</w:t>
      </w:r>
    </w:p>
    <w:p w14:paraId="162FD2DB" w14:textId="77777777" w:rsidR="005B4E5E" w:rsidRDefault="00277CFF" w:rsidP="00794482">
      <w:pPr>
        <w:pStyle w:val="1colbodytext"/>
        <w:numPr>
          <w:ilvl w:val="0"/>
          <w:numId w:val="25"/>
        </w:numPr>
        <w:rPr>
          <w:lang w:val="en-US"/>
        </w:rPr>
      </w:pPr>
      <w:r>
        <w:rPr>
          <w:b/>
          <w:bCs/>
          <w:lang w:val="en-US"/>
        </w:rPr>
        <w:t>MVP</w:t>
      </w:r>
      <w:r>
        <w:rPr>
          <w:lang w:val="en-US"/>
        </w:rPr>
        <w:t xml:space="preserve"> :</w:t>
      </w:r>
    </w:p>
    <w:p w14:paraId="43B8D208" w14:textId="1B648F31" w:rsidR="00C02C24" w:rsidRDefault="00C02C24" w:rsidP="00C02C24">
      <w:pPr>
        <w:pStyle w:val="1colbodytext"/>
        <w:numPr>
          <w:ilvl w:val="1"/>
          <w:numId w:val="25"/>
        </w:numPr>
        <w:rPr>
          <w:rFonts w:cs="Times New Roman (Body CS)"/>
          <w:kern w:val="2"/>
          <w:lang w:val="en-US"/>
          <w14:ligatures w14:val="standardContextual"/>
        </w:rPr>
      </w:pPr>
      <w:r>
        <w:rPr>
          <w:rFonts w:cs="Times New Roman (Body CS)"/>
        </w:rPr>
        <w:t>High-impact claims overview landing page deep-linked from Meridian; claims status/activity summary; dynamic localized eFNOL initiation; persona- and client-relevant claims data; initial API and workflow integration; and access via shared identity.</w:t>
      </w:r>
      <w:r>
        <w:t xml:space="preserve"> </w:t>
      </w:r>
      <w:r w:rsidR="005322CE">
        <w:t xml:space="preserve">Claims Administrator Workbench, Aon </w:t>
      </w:r>
      <w:proofErr w:type="spellStart"/>
      <w:r w:rsidR="005322CE">
        <w:t>colleage</w:t>
      </w:r>
      <w:proofErr w:type="spellEnd"/>
      <w:r w:rsidR="005322CE">
        <w:t xml:space="preserve"> E2E experience enhancement (Appian) and all internal Claims Copilot business logic;</w:t>
      </w:r>
    </w:p>
    <w:p w14:paraId="245E58C5" w14:textId="77777777" w:rsidR="005B4E5E" w:rsidRPr="005B4E5E" w:rsidRDefault="00277CFF" w:rsidP="00794482">
      <w:pPr>
        <w:pStyle w:val="1colbodytext"/>
        <w:numPr>
          <w:ilvl w:val="0"/>
          <w:numId w:val="25"/>
        </w:numPr>
        <w:rPr>
          <w:lang w:val="en-US"/>
        </w:rPr>
      </w:pPr>
      <w:r>
        <w:rPr>
          <w:b/>
          <w:bCs/>
          <w:lang w:val="en-US"/>
        </w:rPr>
        <w:t xml:space="preserve">MMP </w:t>
      </w:r>
    </w:p>
    <w:p w14:paraId="52804B91" w14:textId="051413A9" w:rsidR="00C02C24" w:rsidRDefault="00C02C24" w:rsidP="00C02C24">
      <w:pPr>
        <w:pStyle w:val="1colbodytext"/>
        <w:numPr>
          <w:ilvl w:val="1"/>
          <w:numId w:val="25"/>
        </w:numPr>
        <w:rPr>
          <w:rFonts w:cs="Times New Roman (Body CS)"/>
          <w:kern w:val="2"/>
          <w:lang w:val="en-US"/>
          <w14:ligatures w14:val="standardContextual"/>
        </w:rPr>
      </w:pPr>
      <w:r>
        <w:rPr>
          <w:rFonts w:cs="Times New Roman (Body CS)"/>
        </w:rPr>
        <w:t>Production-ready integrated Claims Copilot/Meridian capability for priority clients and countries, including RBAC/entitlements, document access, claim initiation, claim status, activity stream, core analytics entry points, country-ready integrations, and operational support model.</w:t>
      </w:r>
      <w:r>
        <w:t xml:space="preserve"> </w:t>
      </w:r>
    </w:p>
    <w:p w14:paraId="1EDFD6E4" w14:textId="77777777" w:rsidR="00277CFF" w:rsidRPr="00277CFF" w:rsidRDefault="00277CFF" w:rsidP="00506C3E">
      <w:pPr>
        <w:pStyle w:val="1colbodytext"/>
        <w:numPr>
          <w:ilvl w:val="0"/>
          <w:numId w:val="25"/>
        </w:numPr>
        <w:rPr>
          <w:lang w:val="en-US"/>
        </w:rPr>
      </w:pPr>
      <w:r>
        <w:rPr>
          <w:b/>
          <w:bCs/>
          <w:lang w:val="en-US"/>
        </w:rPr>
        <w:t>Remaining Project Scope</w:t>
      </w:r>
    </w:p>
    <w:p w14:paraId="0C439ACF" w14:textId="1267CD79" w:rsidR="00C02C24" w:rsidRPr="00C02C24" w:rsidRDefault="00C02C24" w:rsidP="005322CE">
      <w:pPr>
        <w:pStyle w:val="1colbodytext"/>
        <w:numPr>
          <w:ilvl w:val="1"/>
          <w:numId w:val="25"/>
        </w:numPr>
        <w:rPr>
          <w:lang w:val="en-US"/>
        </w:rPr>
      </w:pPr>
      <w:r>
        <w:rPr>
          <w:rFonts w:cs="Times New Roman (Body CS)"/>
        </w:rPr>
        <w:t>Remaining Project Scope: scaled rollout readiness for additional countries/clients in 2027; expanded API catalogue; additional country portal integrations; additional document management integrations; and continued refinement of country-specific privacy, access, and data restrictions.</w:t>
      </w:r>
      <w:r>
        <w:t xml:space="preserve"> </w:t>
      </w:r>
    </w:p>
    <w:p w14:paraId="1896B099" w14:textId="77777777" w:rsidR="00277CFF" w:rsidRPr="00277CFF" w:rsidRDefault="00277CFF" w:rsidP="00506C3E">
      <w:pPr>
        <w:pStyle w:val="1colbodytext"/>
        <w:numPr>
          <w:ilvl w:val="0"/>
          <w:numId w:val="25"/>
        </w:numPr>
        <w:rPr>
          <w:lang w:val="en-US"/>
        </w:rPr>
      </w:pPr>
      <w:r>
        <w:rPr>
          <w:b/>
          <w:bCs/>
          <w:lang w:val="en-US"/>
        </w:rPr>
        <w:t>Out of Scope:</w:t>
      </w:r>
    </w:p>
    <w:p w14:paraId="6801964D" w14:textId="0401316A" w:rsidR="00C02C24" w:rsidRDefault="00C02C24" w:rsidP="00C02C24">
      <w:pPr>
        <w:pStyle w:val="1colbodytext"/>
        <w:numPr>
          <w:ilvl w:val="1"/>
          <w:numId w:val="25"/>
        </w:numPr>
        <w:rPr>
          <w:rFonts w:cs="Times New Roman (Body CS)"/>
          <w:kern w:val="2"/>
          <w:lang w:val="en-US"/>
          <w14:ligatures w14:val="standardContextual"/>
        </w:rPr>
      </w:pPr>
      <w:r>
        <w:rPr>
          <w:rFonts w:cs="Times New Roman (Body CS)"/>
        </w:rPr>
        <w:t>Specific countries and clients not approved for 2026 rollout; capabilities requiring unresolved country privacy/access approvals; ACIM unless explicitly approved; and unrelated Human Capital Meridian scope such as Global Benefits, Wealth, Flex Benefits, Captive Management, Multinational Pooling Tool, and renewal tracker build.</w:t>
      </w:r>
      <w:r>
        <w:t xml:space="preserve"> </w:t>
      </w:r>
      <w:r w:rsidR="005322CE">
        <w:t>The</w:t>
      </w:r>
      <w:r>
        <w:t xml:space="preserve"> Claims Analytics build and the Claims Copilot → Claims Analytics Platform data feed </w:t>
      </w:r>
      <w:r w:rsidR="005322CE">
        <w:t xml:space="preserve">is not in the direct scope and </w:t>
      </w:r>
      <w:r>
        <w:t>delivered by the ACIA team</w:t>
      </w:r>
      <w:r w:rsidR="005322CE">
        <w:t>.</w:t>
      </w:r>
    </w:p>
    <w:p w14:paraId="1FEFF512" w14:textId="77777777" w:rsidR="001430FB" w:rsidRPr="001E5C8D" w:rsidRDefault="001430FB" w:rsidP="001430FB">
      <w:pPr>
        <w:pStyle w:val="1colbodytext"/>
        <w:numPr>
          <w:ilvl w:val="0"/>
          <w:numId w:val="25"/>
        </w:numPr>
        <w:rPr>
          <w:b/>
          <w:bCs/>
          <w:lang w:val="en-US"/>
        </w:rPr>
      </w:pPr>
      <w:r>
        <w:rPr>
          <w:b/>
          <w:bCs/>
          <w:lang w:val="en-US"/>
        </w:rPr>
        <w:t>Parking Lot:</w:t>
      </w:r>
    </w:p>
    <w:p w14:paraId="539978FF" w14:textId="77777777" w:rsidR="00C02C24" w:rsidRDefault="00C02C24" w:rsidP="00C02C24">
      <w:pPr>
        <w:pStyle w:val="1colbodytext"/>
        <w:numPr>
          <w:ilvl w:val="1"/>
          <w:numId w:val="25"/>
        </w:numPr>
        <w:rPr>
          <w:rFonts w:cs="Times New Roman (Body CS)"/>
          <w:kern w:val="2"/>
          <w:lang w:val="en-US"/>
          <w14:ligatures w14:val="standardContextual"/>
        </w:rPr>
      </w:pPr>
      <w:r>
        <w:rPr>
          <w:rFonts w:cs="Times New Roman (Body CS)"/>
        </w:rPr>
        <w:t>Potential parking lot items include additional countries beyond the 2026 priority rollout, deeper country portal integrations, expanded DocuSign coverage, additional global product integrations, ACIM domiciles if later approved, and broader document management enhancements.</w:t>
      </w:r>
      <w:r>
        <w:t xml:space="preserve"> Per RFP, this also includes full S-DMS migration with ECM decommission (dual-repository synchronisation assessed and deferred) and Meridian Integration Level 5 (full Meridian stack integration).</w:t>
      </w:r>
    </w:p>
    <w:p w14:paraId="41C3B716" w14:textId="77777777" w:rsidR="0092283A" w:rsidRDefault="0092283A" w:rsidP="00804B01">
      <w:pPr>
        <w:pStyle w:val="1colbodytext"/>
      </w:pPr>
    </w:p>
    <w:p w14:paraId="0C53A8C7" w14:textId="77777777" w:rsidR="00EA1285" w:rsidRDefault="00EA1285">
      <w:pPr>
        <w:suppressAutoHyphens w:val="0"/>
        <w:autoSpaceDE/>
        <w:autoSpaceDN/>
        <w:adjustRightInd/>
        <w:spacing w:after="0"/>
        <w:textAlignment w:val="auto"/>
        <w:rPr>
          <w:rFonts w:asciiTheme="majorHAnsi" w:eastAsiaTheme="majorEastAsia" w:hAnsiTheme="majorHAnsi" w:cstheme="majorBidi"/>
          <w:bCs/>
          <w:iCs/>
          <w:color w:val="000000" w:themeColor="text1"/>
          <w:sz w:val="24"/>
        </w:rPr>
      </w:pPr>
      <w:r>
        <w:rPr>
          <w:rFonts w:asciiTheme="majorHAnsi" w:eastAsiaTheme="majorEastAsia" w:hAnsiTheme="majorHAnsi" w:cstheme="majorBidi"/>
          <w:bCs/>
          <w:iCs/>
          <w:color w:val="000000" w:themeColor="text1"/>
          <w:sz w:val="24"/>
        </w:rPr>
        <w:br w:type="page"/>
      </w:r>
    </w:p>
    <w:p w14:paraId="007E8F59" w14:textId="77777777" w:rsidR="00477901" w:rsidRDefault="00477901" w:rsidP="00804B01">
      <w:pPr>
        <w:pStyle w:val="1colbodytext"/>
        <w:rPr>
          <w:rFonts w:asciiTheme="majorHAnsi" w:eastAsiaTheme="majorEastAsia" w:hAnsiTheme="majorHAnsi" w:cstheme="majorBidi"/>
          <w:bCs/>
          <w:iCs/>
          <w:color w:val="000000" w:themeColor="text1"/>
          <w:sz w:val="24"/>
        </w:rPr>
      </w:pPr>
      <w:r>
        <w:rPr>
          <w:rFonts w:asciiTheme="majorHAnsi" w:eastAsiaTheme="majorEastAsia" w:hAnsiTheme="majorHAnsi" w:cstheme="majorBidi"/>
          <w:bCs/>
          <w:iCs/>
          <w:color w:val="000000" w:themeColor="text1"/>
          <w:sz w:val="24"/>
        </w:rPr>
        <w:t>High Level Sprint Plan</w:t>
      </w:r>
    </w:p>
    <w:p w14:paraId="124DED87" w14:textId="7BD5FFC6" w:rsidR="00C02C24" w:rsidRDefault="00C02C24">
      <w:pPr>
        <w:pStyle w:val="1colbodytext"/>
        <w:rPr>
          <w:kern w:val="2"/>
          <w:lang w:val="en-US"/>
          <w14:ligatures w14:val="standardContextual"/>
        </w:rPr>
      </w:pPr>
      <w:bookmarkStart w:id="7" w:name="_Toc216260494"/>
      <w:r>
        <w:t>High-level delivery forecast: mobilize funding and teams in 2026; complete integrated build across Claims Copilot, Meridian integration, ODS enablement, and change/program management; prepare priority countries and clients for initial rollout as country readiness, privacy, access, and dependency decisions are resolved; scale rollout beginning in 2027 as capabilities come online. Per the finalized RFP, the seven payment milestones and tentative dates are: M1 Contract &amp; Mobilization (10%, 11 Sep 2026); M2 Requirements &amp; Architecture Sign-off (15%, 30 Sep 2026); M3 Design &amp; MVP Completion (20%, 6 Nov 2026); M4 Development &amp; SIT Completion (25%, 4 Dec 2026); M5 UAT Sign-off (15%, 30 Dec 2026); M6 Production Go-Live (10%, 15 Feb 2027); M7 Hypercare Exit (5%, 31 Mar 2027).</w:t>
      </w:r>
      <w:r>
        <w:rPr>
          <w:shd w:val="clear" w:color="auto" w:fill="FFFF00"/>
        </w:rPr>
        <w:t xml:space="preserve"> </w:t>
      </w:r>
    </w:p>
    <w:p w14:paraId="529DFD41" w14:textId="77777777" w:rsidR="00C02C24" w:rsidRDefault="00C02C24">
      <w:pPr>
        <w:spacing w:after="0" w:line="300" w:lineRule="atLeast"/>
        <w:rPr>
          <w:kern w:val="2"/>
          <w:lang w:val="en-US"/>
          <w14:ligatures w14:val="standardContextual"/>
        </w:rPr>
      </w:pPr>
      <w:r>
        <w:rPr>
          <w:b/>
          <w:bCs/>
          <w:u w:val="single"/>
        </w:rPr>
        <w:t>This is NOT a commitment</w:t>
      </w:r>
      <w:r>
        <w:t>. Timelines are forecasts based on current backlog, team capacity, country readiness, dependency resolution, and available funding. Priorities within the high-level plan are expected to shift and should be refined after approval.</w:t>
      </w:r>
    </w:p>
    <w:p w14:paraId="12098836" w14:textId="77777777" w:rsidR="005C2A7B" w:rsidRDefault="005C2A7B" w:rsidP="00FA1D4D">
      <w:pPr>
        <w:suppressAutoHyphens w:val="0"/>
        <w:autoSpaceDE/>
        <w:autoSpaceDN/>
        <w:adjustRightInd/>
        <w:spacing w:after="0" w:line="300" w:lineRule="atLeast"/>
        <w:textAlignment w:val="auto"/>
        <w:rPr>
          <w:rFonts w:asciiTheme="minorHAnsi" w:eastAsia="Times New Roman" w:hAnsiTheme="minorHAnsi" w:cs="Segoe UI"/>
          <w:lang w:val="en-US"/>
        </w:rPr>
      </w:pPr>
    </w:p>
    <w:p w14:paraId="12BB3678" w14:textId="77777777" w:rsidR="005C2A7B" w:rsidRPr="00FA1D4D" w:rsidRDefault="005C2A7B" w:rsidP="00FA1D4D">
      <w:pPr>
        <w:suppressAutoHyphens w:val="0"/>
        <w:autoSpaceDE/>
        <w:autoSpaceDN/>
        <w:adjustRightInd/>
        <w:spacing w:after="0" w:line="300" w:lineRule="atLeast"/>
        <w:textAlignment w:val="auto"/>
        <w:rPr>
          <w:rFonts w:asciiTheme="minorHAnsi" w:eastAsia="Times New Roman" w:hAnsiTheme="minorHAnsi" w:cs="Segoe UI"/>
          <w:lang w:val="en-US"/>
        </w:rPr>
      </w:pPr>
      <w:r>
        <w:rPr>
          <w:rFonts w:asciiTheme="minorHAnsi" w:eastAsia="Times New Roman" w:hAnsiTheme="minorHAnsi" w:cs="Segoe UI"/>
          <w:lang w:val="en-US"/>
        </w:rPr>
        <w:t xml:space="preserve">Sample: </w:t>
      </w:r>
      <w:r>
        <w:rPr>
          <w:rFonts w:asciiTheme="minorHAnsi" w:eastAsia="Times New Roman" w:hAnsiTheme="minorHAnsi" w:cs="Segoe UI"/>
          <w:lang w:val="en-US"/>
        </w:rPr>
        <w:br/>
      </w:r>
      <w:r>
        <w:rPr>
          <w:shd w:val="clear" w:color="auto" w:fill="FFFF00"/>
        </w:rPr>
        <w:t>Missing: sample sprint/Gantt visualization for this specific engagement – to be produced once the Provider's project plan is submitted (RFP Round 1 due 28 Aug 2026; Round 2/Final due 3 Sep 2026).</w:t>
      </w:r>
    </w:p>
    <w:p w14:paraId="33254B92" w14:textId="77777777" w:rsidR="00EA1285" w:rsidRDefault="00770437">
      <w:pPr>
        <w:suppressAutoHyphens w:val="0"/>
        <w:autoSpaceDE/>
        <w:autoSpaceDN/>
        <w:adjustRightInd/>
        <w:spacing w:after="0"/>
        <w:textAlignment w:val="auto"/>
        <w:rPr>
          <w:rFonts w:asciiTheme="majorHAnsi" w:eastAsiaTheme="majorEastAsia" w:hAnsiTheme="majorHAnsi" w:cstheme="majorBidi"/>
          <w:bCs/>
          <w:iCs/>
          <w:color w:val="000000" w:themeColor="text1"/>
          <w:sz w:val="24"/>
          <w:lang w:val="en-US"/>
        </w:rPr>
      </w:pPr>
      <w:r>
        <w:rPr>
          <w:noProof/>
        </w:rPr>
        <mc:AlternateContent>
          <mc:Choice Requires="wpg">
            <w:drawing>
              <wp:anchor distT="0" distB="0" distL="114300" distR="114300" simplePos="0" relativeHeight="251658240" behindDoc="0" locked="0" layoutInCell="1" allowOverlap="1" wp14:anchorId="7880772C" wp14:editId="66AE228B">
                <wp:simplePos x="0" y="0"/>
                <wp:positionH relativeFrom="margin">
                  <wp:align>left</wp:align>
                </wp:positionH>
                <wp:positionV relativeFrom="paragraph">
                  <wp:posOffset>9931</wp:posOffset>
                </wp:positionV>
                <wp:extent cx="6139739" cy="3227222"/>
                <wp:effectExtent l="0" t="0" r="13970" b="11430"/>
                <wp:wrapNone/>
                <wp:docPr id="3" name="Group 2">
                  <a:extLst xmlns:a="http://schemas.openxmlformats.org/drawingml/2006/main">
                    <a:ext uri="{FF2B5EF4-FFF2-40B4-BE49-F238E27FC236}">
                      <a16:creationId xmlns:a16="http://schemas.microsoft.com/office/drawing/2014/main" id="{1B1CA528-7F55-EF65-A983-91C7A289B45E}"/>
                    </a:ext>
                  </a:extLst>
                </wp:docPr>
                <wp:cNvGraphicFramePr/>
                <a:graphic xmlns:a="http://schemas.openxmlformats.org/drawingml/2006/main">
                  <a:graphicData uri="http://schemas.microsoft.com/office/word/2010/wordprocessingGroup">
                    <wpg:wgp>
                      <wpg:cNvGrpSpPr/>
                      <wpg:grpSpPr>
                        <a:xfrm>
                          <a:off x="0" y="0"/>
                          <a:ext cx="6139739" cy="3227222"/>
                          <a:chOff x="0" y="0"/>
                          <a:chExt cx="7098271" cy="4054122"/>
                        </a:xfrm>
                      </wpg:grpSpPr>
                      <wps:wsp>
                        <wps:cNvPr id="2076950543" name="Rectangle 2076950543">
                          <a:extLst>
                            <a:ext uri="{FF2B5EF4-FFF2-40B4-BE49-F238E27FC236}">
                              <a16:creationId xmlns:a16="http://schemas.microsoft.com/office/drawing/2014/main" id="{E2B41E0C-5DFB-E606-D2A6-C96FD19969CC}"/>
                            </a:ext>
                          </a:extLst>
                        </wps:cNvPr>
                        <wps:cNvSpPr/>
                        <wps:spPr>
                          <a:xfrm rot="5400000">
                            <a:off x="-242715" y="678799"/>
                            <a:ext cx="1060651" cy="128024"/>
                          </a:xfrm>
                          <a:prstGeom prst="rect">
                            <a:avLst/>
                          </a:prstGeom>
                        </wps:spPr>
                        <wps:style>
                          <a:lnRef idx="0">
                            <a:schemeClr val="accent4">
                              <a:tint val="60000"/>
                              <a:hueOff val="0"/>
                              <a:satOff val="0"/>
                              <a:lumOff val="0"/>
                              <a:alphaOff val="0"/>
                            </a:schemeClr>
                          </a:lnRef>
                          <a:fillRef idx="1">
                            <a:schemeClr val="accent4">
                              <a:tint val="60000"/>
                              <a:hueOff val="0"/>
                              <a:satOff val="0"/>
                              <a:lumOff val="0"/>
                              <a:alphaOff val="0"/>
                            </a:schemeClr>
                          </a:fillRef>
                          <a:effectRef idx="0">
                            <a:schemeClr val="accent4">
                              <a:tint val="60000"/>
                              <a:hueOff val="0"/>
                              <a:satOff val="0"/>
                              <a:lumOff val="0"/>
                              <a:alphaOff val="0"/>
                            </a:schemeClr>
                          </a:effectRef>
                          <a:fontRef idx="minor">
                            <a:schemeClr val="dk1">
                              <a:hueOff val="0"/>
                              <a:satOff val="0"/>
                              <a:lumOff val="0"/>
                              <a:alphaOff val="0"/>
                            </a:schemeClr>
                          </a:fontRef>
                        </wps:style>
                        <wps:bodyPr/>
                      </wps:wsp>
                      <wps:wsp>
                        <wps:cNvPr id="1929123738" name="Freeform: Shape 1929123738">
                          <a:extLst>
                            <a:ext uri="{FF2B5EF4-FFF2-40B4-BE49-F238E27FC236}">
                              <a16:creationId xmlns:a16="http://schemas.microsoft.com/office/drawing/2014/main" id="{E61E52E9-E605-C9A0-644E-4C0B3D99BEB5}"/>
                            </a:ext>
                          </a:extLst>
                        </wps:cNvPr>
                        <wps:cNvSpPr/>
                        <wps:spPr>
                          <a:xfrm>
                            <a:off x="0" y="0"/>
                            <a:ext cx="1422499" cy="853499"/>
                          </a:xfrm>
                          <a:custGeom>
                            <a:avLst/>
                            <a:gdLst>
                              <a:gd name="csX0" fmla="*/ 0 w 1422499"/>
                              <a:gd name="csY0" fmla="*/ 85350 h 853499"/>
                              <a:gd name="csX1" fmla="*/ 85350 w 1422499"/>
                              <a:gd name="csY1" fmla="*/ 0 h 853499"/>
                              <a:gd name="csX2" fmla="*/ 1337149 w 1422499"/>
                              <a:gd name="csY2" fmla="*/ 0 h 853499"/>
                              <a:gd name="csX3" fmla="*/ 1422499 w 1422499"/>
                              <a:gd name="csY3" fmla="*/ 85350 h 853499"/>
                              <a:gd name="csX4" fmla="*/ 1422499 w 1422499"/>
                              <a:gd name="csY4" fmla="*/ 768149 h 853499"/>
                              <a:gd name="csX5" fmla="*/ 1337149 w 1422499"/>
                              <a:gd name="csY5" fmla="*/ 853499 h 853499"/>
                              <a:gd name="csX6" fmla="*/ 85350 w 1422499"/>
                              <a:gd name="csY6" fmla="*/ 853499 h 853499"/>
                              <a:gd name="csX7" fmla="*/ 0 w 1422499"/>
                              <a:gd name="csY7" fmla="*/ 768149 h 853499"/>
                              <a:gd name="csX8" fmla="*/ 0 w 1422499"/>
                              <a:gd name="csY8" fmla="*/ 85350 h 85349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1422499" h="853499">
                                <a:moveTo>
                                  <a:pt x="0" y="85350"/>
                                </a:moveTo>
                                <a:cubicBezTo>
                                  <a:pt x="0" y="38212"/>
                                  <a:pt x="38212" y="0"/>
                                  <a:pt x="85350" y="0"/>
                                </a:cubicBezTo>
                                <a:lnTo>
                                  <a:pt x="1337149" y="0"/>
                                </a:lnTo>
                                <a:cubicBezTo>
                                  <a:pt x="1384287" y="0"/>
                                  <a:pt x="1422499" y="38212"/>
                                  <a:pt x="1422499" y="85350"/>
                                </a:cubicBezTo>
                                <a:lnTo>
                                  <a:pt x="1422499" y="768149"/>
                                </a:lnTo>
                                <a:cubicBezTo>
                                  <a:pt x="1422499" y="815287"/>
                                  <a:pt x="1384287" y="853499"/>
                                  <a:pt x="1337149" y="853499"/>
                                </a:cubicBezTo>
                                <a:lnTo>
                                  <a:pt x="85350" y="853499"/>
                                </a:lnTo>
                                <a:cubicBezTo>
                                  <a:pt x="38212" y="853499"/>
                                  <a:pt x="0" y="815287"/>
                                  <a:pt x="0" y="768149"/>
                                </a:cubicBezTo>
                                <a:lnTo>
                                  <a:pt x="0" y="85350"/>
                                </a:lnTo>
                                <a:close/>
                              </a:path>
                            </a:pathLst>
                          </a:custGeom>
                        </wps:spPr>
                        <wps:style>
                          <a:lnRef idx="2">
                            <a:schemeClr val="accent4">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33AEDF38" w14:textId="77777777" w:rsidR="00EA1285" w:rsidRPr="00254AE9" w:rsidRDefault="00EA1285" w:rsidP="00EA1285">
                              <w:pPr>
                                <w:kinsoku w:val="0"/>
                                <w:overflowPunct w:val="0"/>
                                <w:spacing w:after="92" w:line="216" w:lineRule="auto"/>
                                <w:textAlignment w:val="baseline"/>
                                <w:rPr>
                                  <w:rFonts w:asciiTheme="minorHAnsi" w:cstheme="minorBidi"/>
                                  <w:color w:val="000000" w:themeColor="dark1"/>
                                  <w:kern w:val="24"/>
                                  <w:sz w:val="22"/>
                                  <w:szCs w:val="22"/>
                                  <w14:textFill>
                                    <w14:solidFill>
                                      <w14:schemeClr w14:val="dk1">
                                        <w14:satOff w14:val="0"/>
                                        <w14:lumOff w14:val="0"/>
                                      </w14:schemeClr>
                                    </w14:solidFill>
                                  </w14:textFill>
                                </w:rPr>
                              </w:pPr>
                              <w:r>
                                <w:rPr>
                                  <w:rFonts w:asciiTheme="minorHAnsi" w:cstheme="minorBidi"/>
                                  <w:color w:val="000000" w:themeColor="dark1"/>
                                  <w:kern w:val="24"/>
                                  <w:sz w:val="22"/>
                                  <w:szCs w:val="22"/>
                                  <w14:textFill>
                                    <w14:solidFill>
                                      <w14:schemeClr w14:val="dk1">
                                        <w14:satOff w14:val="0"/>
                                        <w14:lumOff w14:val="0"/>
                                      </w14:schemeClr>
                                    </w14:solidFill>
                                  </w14:textFill>
                                </w:rPr>
                                <w:t xml:space="preserve">Sprint 0 – </w:t>
                              </w:r>
                              <w:r>
                                <w:rPr>
                                  <w:rFonts w:asciiTheme="minorHAnsi" w:cstheme="minorBidi"/>
                                  <w:color w:val="000000" w:themeColor="dark1"/>
                                  <w:kern w:val="24"/>
                                  <w14:textFill>
                                    <w14:solidFill>
                                      <w14:schemeClr w14:val="dk1">
                                        <w14:satOff w14:val="0"/>
                                        <w14:lumOff w14:val="0"/>
                                      </w14:schemeClr>
                                    </w14:solidFill>
                                  </w14:textFill>
                                </w:rPr>
                                <w:t>Discovery/Planning</w:t>
                              </w:r>
                            </w:p>
                          </w:txbxContent>
                        </wps:txbx>
                        <wps:bodyPr spcFirstLastPara="0" vert="horz" wrap="square" lIns="66908" tIns="66908" rIns="66908" bIns="66908" numCol="1" spcCol="1270" anchor="t" anchorCtr="0">
                          <a:noAutofit/>
                        </wps:bodyPr>
                      </wps:wsp>
                      <wps:wsp>
                        <wps:cNvPr id="927625078" name="Rectangle 927625078">
                          <a:extLst>
                            <a:ext uri="{FF2B5EF4-FFF2-40B4-BE49-F238E27FC236}">
                              <a16:creationId xmlns:a16="http://schemas.microsoft.com/office/drawing/2014/main" id="{89F531DA-D28D-3442-36AB-169A39E31606}"/>
                            </a:ext>
                          </a:extLst>
                        </wps:cNvPr>
                        <wps:cNvSpPr/>
                        <wps:spPr>
                          <a:xfrm rot="5400000">
                            <a:off x="-242715" y="1745673"/>
                            <a:ext cx="1060651" cy="128024"/>
                          </a:xfrm>
                          <a:prstGeom prst="rect">
                            <a:avLst/>
                          </a:prstGeom>
                        </wps:spPr>
                        <wps:style>
                          <a:lnRef idx="0">
                            <a:schemeClr val="accent4">
                              <a:tint val="60000"/>
                              <a:hueOff val="0"/>
                              <a:satOff val="0"/>
                              <a:lumOff val="0"/>
                              <a:alphaOff val="0"/>
                            </a:schemeClr>
                          </a:lnRef>
                          <a:fillRef idx="1">
                            <a:schemeClr val="accent4">
                              <a:tint val="60000"/>
                              <a:hueOff val="0"/>
                              <a:satOff val="0"/>
                              <a:lumOff val="0"/>
                              <a:alphaOff val="0"/>
                            </a:schemeClr>
                          </a:fillRef>
                          <a:effectRef idx="0">
                            <a:schemeClr val="accent4">
                              <a:tint val="60000"/>
                              <a:hueOff val="0"/>
                              <a:satOff val="0"/>
                              <a:lumOff val="0"/>
                              <a:alphaOff val="0"/>
                            </a:schemeClr>
                          </a:effectRef>
                          <a:fontRef idx="minor">
                            <a:schemeClr val="dk1">
                              <a:hueOff val="0"/>
                              <a:satOff val="0"/>
                              <a:lumOff val="0"/>
                              <a:alphaOff val="0"/>
                            </a:schemeClr>
                          </a:fontRef>
                        </wps:style>
                        <wps:bodyPr/>
                      </wps:wsp>
                      <wps:wsp>
                        <wps:cNvPr id="1897372404" name="Freeform: Shape 1897372404">
                          <a:extLst>
                            <a:ext uri="{FF2B5EF4-FFF2-40B4-BE49-F238E27FC236}">
                              <a16:creationId xmlns:a16="http://schemas.microsoft.com/office/drawing/2014/main" id="{362428C3-DD11-DB7F-8F85-C8B6427901FD}"/>
                            </a:ext>
                          </a:extLst>
                        </wps:cNvPr>
                        <wps:cNvSpPr/>
                        <wps:spPr>
                          <a:xfrm>
                            <a:off x="0" y="1066875"/>
                            <a:ext cx="1422499" cy="853499"/>
                          </a:xfrm>
                          <a:custGeom>
                            <a:avLst/>
                            <a:gdLst>
                              <a:gd name="csX0" fmla="*/ 0 w 1422499"/>
                              <a:gd name="csY0" fmla="*/ 85350 h 853499"/>
                              <a:gd name="csX1" fmla="*/ 85350 w 1422499"/>
                              <a:gd name="csY1" fmla="*/ 0 h 853499"/>
                              <a:gd name="csX2" fmla="*/ 1337149 w 1422499"/>
                              <a:gd name="csY2" fmla="*/ 0 h 853499"/>
                              <a:gd name="csX3" fmla="*/ 1422499 w 1422499"/>
                              <a:gd name="csY3" fmla="*/ 85350 h 853499"/>
                              <a:gd name="csX4" fmla="*/ 1422499 w 1422499"/>
                              <a:gd name="csY4" fmla="*/ 768149 h 853499"/>
                              <a:gd name="csX5" fmla="*/ 1337149 w 1422499"/>
                              <a:gd name="csY5" fmla="*/ 853499 h 853499"/>
                              <a:gd name="csX6" fmla="*/ 85350 w 1422499"/>
                              <a:gd name="csY6" fmla="*/ 853499 h 853499"/>
                              <a:gd name="csX7" fmla="*/ 0 w 1422499"/>
                              <a:gd name="csY7" fmla="*/ 768149 h 853499"/>
                              <a:gd name="csX8" fmla="*/ 0 w 1422499"/>
                              <a:gd name="csY8" fmla="*/ 85350 h 85349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1422499" h="853499">
                                <a:moveTo>
                                  <a:pt x="0" y="85350"/>
                                </a:moveTo>
                                <a:cubicBezTo>
                                  <a:pt x="0" y="38212"/>
                                  <a:pt x="38212" y="0"/>
                                  <a:pt x="85350" y="0"/>
                                </a:cubicBezTo>
                                <a:lnTo>
                                  <a:pt x="1337149" y="0"/>
                                </a:lnTo>
                                <a:cubicBezTo>
                                  <a:pt x="1384287" y="0"/>
                                  <a:pt x="1422499" y="38212"/>
                                  <a:pt x="1422499" y="85350"/>
                                </a:cubicBezTo>
                                <a:lnTo>
                                  <a:pt x="1422499" y="768149"/>
                                </a:lnTo>
                                <a:cubicBezTo>
                                  <a:pt x="1422499" y="815287"/>
                                  <a:pt x="1384287" y="853499"/>
                                  <a:pt x="1337149" y="853499"/>
                                </a:cubicBezTo>
                                <a:lnTo>
                                  <a:pt x="85350" y="853499"/>
                                </a:lnTo>
                                <a:cubicBezTo>
                                  <a:pt x="38212" y="853499"/>
                                  <a:pt x="0" y="815287"/>
                                  <a:pt x="0" y="768149"/>
                                </a:cubicBezTo>
                                <a:lnTo>
                                  <a:pt x="0" y="85350"/>
                                </a:lnTo>
                                <a:close/>
                              </a:path>
                            </a:pathLst>
                          </a:custGeom>
                        </wps:spPr>
                        <wps:style>
                          <a:lnRef idx="2">
                            <a:schemeClr val="accent4">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26463866" w14:textId="77777777" w:rsidR="00EA1285" w:rsidRDefault="00EA1285" w:rsidP="00EA1285">
                              <w:pPr>
                                <w:kinsoku w:val="0"/>
                                <w:overflowPunct w:val="0"/>
                                <w:spacing w:after="92" w:line="216" w:lineRule="auto"/>
                                <w:textAlignment w:val="baseline"/>
                                <w:rPr>
                                  <w:rFonts w:asciiTheme="minorHAnsi" w:cstheme="minorBidi"/>
                                  <w:color w:val="000000" w:themeColor="dark1"/>
                                  <w:kern w:val="24"/>
                                  <w:sz w:val="22"/>
                                  <w:szCs w:val="22"/>
                                  <w14:textFill>
                                    <w14:solidFill>
                                      <w14:schemeClr w14:val="dk1">
                                        <w14:satOff w14:val="0"/>
                                        <w14:lumOff w14:val="0"/>
                                      </w14:schemeClr>
                                    </w14:solidFill>
                                  </w14:textFill>
                                </w:rPr>
                              </w:pPr>
                              <w:r>
                                <w:rPr>
                                  <w:rFonts w:asciiTheme="minorHAnsi" w:cstheme="minorBidi"/>
                                  <w:color w:val="000000" w:themeColor="dark1"/>
                                  <w:kern w:val="24"/>
                                  <w:sz w:val="22"/>
                                  <w:szCs w:val="22"/>
                                  <w14:textFill>
                                    <w14:solidFill>
                                      <w14:schemeClr w14:val="dk1">
                                        <w14:satOff w14:val="0"/>
                                        <w14:lumOff w14:val="0"/>
                                      </w14:schemeClr>
                                    </w14:solidFill>
                                  </w14:textFill>
                                </w:rPr>
                                <w:t>Sprint 1</w:t>
                              </w:r>
                            </w:p>
                            <w:p w14:paraId="6EEE65B0" w14:textId="77777777" w:rsidR="00EA1285" w:rsidRPr="00AD115D" w:rsidRDefault="00AD115D" w:rsidP="00AD115D">
                              <w:pPr>
                                <w:suppressAutoHyphens w:val="0"/>
                                <w:kinsoku w:val="0"/>
                                <w:overflowPunct w:val="0"/>
                                <w:autoSpaceDE/>
                                <w:autoSpaceDN/>
                                <w:adjustRightInd/>
                                <w:spacing w:after="0" w:line="216" w:lineRule="auto"/>
                                <w:jc w:val="both"/>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Value/Feature Delivered</w:t>
                              </w:r>
                            </w:p>
                          </w:txbxContent>
                        </wps:txbx>
                        <wps:bodyPr spcFirstLastPara="0" vert="horz" wrap="square" lIns="66908" tIns="66908" rIns="66908" bIns="66908" numCol="1" spcCol="1270" anchor="t" anchorCtr="0">
                          <a:noAutofit/>
                        </wps:bodyPr>
                      </wps:wsp>
                      <wps:wsp>
                        <wps:cNvPr id="1241788838" name="Rectangle 1241788838">
                          <a:extLst>
                            <a:ext uri="{FF2B5EF4-FFF2-40B4-BE49-F238E27FC236}">
                              <a16:creationId xmlns:a16="http://schemas.microsoft.com/office/drawing/2014/main" id="{A2B8864B-B25D-7E6D-12C8-AAB8E1E64882}"/>
                            </a:ext>
                          </a:extLst>
                        </wps:cNvPr>
                        <wps:cNvSpPr/>
                        <wps:spPr>
                          <a:xfrm rot="5400000">
                            <a:off x="-242715" y="2812547"/>
                            <a:ext cx="1060651" cy="128024"/>
                          </a:xfrm>
                          <a:prstGeom prst="rect">
                            <a:avLst/>
                          </a:prstGeom>
                        </wps:spPr>
                        <wps:style>
                          <a:lnRef idx="0">
                            <a:schemeClr val="accent4">
                              <a:tint val="60000"/>
                              <a:hueOff val="0"/>
                              <a:satOff val="0"/>
                              <a:lumOff val="0"/>
                              <a:alphaOff val="0"/>
                            </a:schemeClr>
                          </a:lnRef>
                          <a:fillRef idx="1">
                            <a:schemeClr val="accent4">
                              <a:tint val="60000"/>
                              <a:hueOff val="0"/>
                              <a:satOff val="0"/>
                              <a:lumOff val="0"/>
                              <a:alphaOff val="0"/>
                            </a:schemeClr>
                          </a:fillRef>
                          <a:effectRef idx="0">
                            <a:schemeClr val="accent4">
                              <a:tint val="60000"/>
                              <a:hueOff val="0"/>
                              <a:satOff val="0"/>
                              <a:lumOff val="0"/>
                              <a:alphaOff val="0"/>
                            </a:schemeClr>
                          </a:effectRef>
                          <a:fontRef idx="minor">
                            <a:schemeClr val="dk1">
                              <a:hueOff val="0"/>
                              <a:satOff val="0"/>
                              <a:lumOff val="0"/>
                              <a:alphaOff val="0"/>
                            </a:schemeClr>
                          </a:fontRef>
                        </wps:style>
                        <wps:bodyPr/>
                      </wps:wsp>
                      <wps:wsp>
                        <wps:cNvPr id="869357214" name="Freeform: Shape 869357214">
                          <a:extLst>
                            <a:ext uri="{FF2B5EF4-FFF2-40B4-BE49-F238E27FC236}">
                              <a16:creationId xmlns:a16="http://schemas.microsoft.com/office/drawing/2014/main" id="{1AE32D22-7357-431F-9B8B-7880BD0CA409}"/>
                            </a:ext>
                          </a:extLst>
                        </wps:cNvPr>
                        <wps:cNvSpPr/>
                        <wps:spPr>
                          <a:xfrm>
                            <a:off x="0" y="2133749"/>
                            <a:ext cx="1422499" cy="853499"/>
                          </a:xfrm>
                          <a:custGeom>
                            <a:avLst/>
                            <a:gdLst>
                              <a:gd name="csX0" fmla="*/ 0 w 1422499"/>
                              <a:gd name="csY0" fmla="*/ 85350 h 853499"/>
                              <a:gd name="csX1" fmla="*/ 85350 w 1422499"/>
                              <a:gd name="csY1" fmla="*/ 0 h 853499"/>
                              <a:gd name="csX2" fmla="*/ 1337149 w 1422499"/>
                              <a:gd name="csY2" fmla="*/ 0 h 853499"/>
                              <a:gd name="csX3" fmla="*/ 1422499 w 1422499"/>
                              <a:gd name="csY3" fmla="*/ 85350 h 853499"/>
                              <a:gd name="csX4" fmla="*/ 1422499 w 1422499"/>
                              <a:gd name="csY4" fmla="*/ 768149 h 853499"/>
                              <a:gd name="csX5" fmla="*/ 1337149 w 1422499"/>
                              <a:gd name="csY5" fmla="*/ 853499 h 853499"/>
                              <a:gd name="csX6" fmla="*/ 85350 w 1422499"/>
                              <a:gd name="csY6" fmla="*/ 853499 h 853499"/>
                              <a:gd name="csX7" fmla="*/ 0 w 1422499"/>
                              <a:gd name="csY7" fmla="*/ 768149 h 853499"/>
                              <a:gd name="csX8" fmla="*/ 0 w 1422499"/>
                              <a:gd name="csY8" fmla="*/ 85350 h 85349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1422499" h="853499">
                                <a:moveTo>
                                  <a:pt x="0" y="85350"/>
                                </a:moveTo>
                                <a:cubicBezTo>
                                  <a:pt x="0" y="38212"/>
                                  <a:pt x="38212" y="0"/>
                                  <a:pt x="85350" y="0"/>
                                </a:cubicBezTo>
                                <a:lnTo>
                                  <a:pt x="1337149" y="0"/>
                                </a:lnTo>
                                <a:cubicBezTo>
                                  <a:pt x="1384287" y="0"/>
                                  <a:pt x="1422499" y="38212"/>
                                  <a:pt x="1422499" y="85350"/>
                                </a:cubicBezTo>
                                <a:lnTo>
                                  <a:pt x="1422499" y="768149"/>
                                </a:lnTo>
                                <a:cubicBezTo>
                                  <a:pt x="1422499" y="815287"/>
                                  <a:pt x="1384287" y="853499"/>
                                  <a:pt x="1337149" y="853499"/>
                                </a:cubicBezTo>
                                <a:lnTo>
                                  <a:pt x="85350" y="853499"/>
                                </a:lnTo>
                                <a:cubicBezTo>
                                  <a:pt x="38212" y="853499"/>
                                  <a:pt x="0" y="815287"/>
                                  <a:pt x="0" y="768149"/>
                                </a:cubicBezTo>
                                <a:lnTo>
                                  <a:pt x="0" y="85350"/>
                                </a:lnTo>
                                <a:close/>
                              </a:path>
                            </a:pathLst>
                          </a:custGeom>
                        </wps:spPr>
                        <wps:style>
                          <a:lnRef idx="2">
                            <a:schemeClr val="accent4">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41D20CB1" w14:textId="77777777" w:rsidR="00EA1285" w:rsidRDefault="00EA1285" w:rsidP="00EA1285">
                              <w:pPr>
                                <w:kinsoku w:val="0"/>
                                <w:overflowPunct w:val="0"/>
                                <w:spacing w:after="92" w:line="216" w:lineRule="auto"/>
                                <w:textAlignment w:val="baseline"/>
                                <w:rPr>
                                  <w:rFonts w:asciiTheme="minorHAnsi" w:cstheme="minorBidi"/>
                                  <w:color w:val="000000" w:themeColor="dark1"/>
                                  <w:kern w:val="24"/>
                                  <w:sz w:val="22"/>
                                  <w:szCs w:val="22"/>
                                  <w14:textFill>
                                    <w14:solidFill>
                                      <w14:schemeClr w14:val="dk1">
                                        <w14:satOff w14:val="0"/>
                                        <w14:lumOff w14:val="0"/>
                                      </w14:schemeClr>
                                    </w14:solidFill>
                                  </w14:textFill>
                                </w:rPr>
                              </w:pPr>
                              <w:r>
                                <w:rPr>
                                  <w:rFonts w:asciiTheme="minorHAnsi" w:cstheme="minorBidi"/>
                                  <w:color w:val="000000" w:themeColor="dark1"/>
                                  <w:kern w:val="24"/>
                                  <w:sz w:val="22"/>
                                  <w:szCs w:val="22"/>
                                  <w14:textFill>
                                    <w14:solidFill>
                                      <w14:schemeClr w14:val="dk1">
                                        <w14:satOff w14:val="0"/>
                                        <w14:lumOff w14:val="0"/>
                                      </w14:schemeClr>
                                    </w14:solidFill>
                                  </w14:textFill>
                                </w:rPr>
                                <w:t>Sprint 2</w:t>
                              </w:r>
                            </w:p>
                            <w:p w14:paraId="323DC090" w14:textId="77777777" w:rsidR="00AD115D" w:rsidRPr="00AD115D" w:rsidRDefault="00AD115D" w:rsidP="00AD115D">
                              <w:pPr>
                                <w:suppressAutoHyphens w:val="0"/>
                                <w:kinsoku w:val="0"/>
                                <w:overflowPunct w:val="0"/>
                                <w:autoSpaceDE/>
                                <w:autoSpaceDN/>
                                <w:adjustRightInd/>
                                <w:spacing w:after="0" w:line="216" w:lineRule="auto"/>
                                <w:jc w:val="both"/>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Value/Feature Delivered</w:t>
                              </w:r>
                            </w:p>
                            <w:p w14:paraId="06111B20" w14:textId="77777777" w:rsidR="00EA1285" w:rsidRPr="00AD115D" w:rsidRDefault="00EA1285" w:rsidP="00AD115D">
                              <w:pPr>
                                <w:suppressAutoHyphens w:val="0"/>
                                <w:kinsoku w:val="0"/>
                                <w:overflowPunct w:val="0"/>
                                <w:autoSpaceDE/>
                                <w:autoSpaceDN/>
                                <w:adjustRightInd/>
                                <w:spacing w:after="0" w:line="216" w:lineRule="auto"/>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le</w:t>
                              </w:r>
                            </w:p>
                          </w:txbxContent>
                        </wps:txbx>
                        <wps:bodyPr spcFirstLastPara="0" vert="horz" wrap="square" lIns="66908" tIns="66908" rIns="66908" bIns="66908" numCol="1" spcCol="1270" anchor="t" anchorCtr="0">
                          <a:noAutofit/>
                        </wps:bodyPr>
                      </wps:wsp>
                      <wps:wsp>
                        <wps:cNvPr id="1565468716" name="Rectangle 1565468716">
                          <a:extLst>
                            <a:ext uri="{FF2B5EF4-FFF2-40B4-BE49-F238E27FC236}">
                              <a16:creationId xmlns:a16="http://schemas.microsoft.com/office/drawing/2014/main" id="{5977A1A7-B11E-BAD9-78C4-0FC7F8D9888E}"/>
                            </a:ext>
                          </a:extLst>
                        </wps:cNvPr>
                        <wps:cNvSpPr/>
                        <wps:spPr>
                          <a:xfrm>
                            <a:off x="290722" y="3345985"/>
                            <a:ext cx="1885701" cy="128024"/>
                          </a:xfrm>
                          <a:prstGeom prst="rect">
                            <a:avLst/>
                          </a:prstGeom>
                        </wps:spPr>
                        <wps:style>
                          <a:lnRef idx="0">
                            <a:schemeClr val="accent4">
                              <a:tint val="60000"/>
                              <a:hueOff val="0"/>
                              <a:satOff val="0"/>
                              <a:lumOff val="0"/>
                              <a:alphaOff val="0"/>
                            </a:schemeClr>
                          </a:lnRef>
                          <a:fillRef idx="1">
                            <a:schemeClr val="accent4">
                              <a:tint val="60000"/>
                              <a:hueOff val="0"/>
                              <a:satOff val="0"/>
                              <a:lumOff val="0"/>
                              <a:alphaOff val="0"/>
                            </a:schemeClr>
                          </a:fillRef>
                          <a:effectRef idx="0">
                            <a:schemeClr val="accent4">
                              <a:tint val="60000"/>
                              <a:hueOff val="0"/>
                              <a:satOff val="0"/>
                              <a:lumOff val="0"/>
                              <a:alphaOff val="0"/>
                            </a:schemeClr>
                          </a:effectRef>
                          <a:fontRef idx="minor">
                            <a:schemeClr val="dk1">
                              <a:hueOff val="0"/>
                              <a:satOff val="0"/>
                              <a:lumOff val="0"/>
                              <a:alphaOff val="0"/>
                            </a:schemeClr>
                          </a:fontRef>
                        </wps:style>
                        <wps:bodyPr/>
                      </wps:wsp>
                      <wps:wsp>
                        <wps:cNvPr id="905984056" name="Freeform: Shape 905984056">
                          <a:extLst>
                            <a:ext uri="{FF2B5EF4-FFF2-40B4-BE49-F238E27FC236}">
                              <a16:creationId xmlns:a16="http://schemas.microsoft.com/office/drawing/2014/main" id="{F9B2932C-D354-5115-6108-A2E49F91CCD5}"/>
                            </a:ext>
                          </a:extLst>
                        </wps:cNvPr>
                        <wps:cNvSpPr/>
                        <wps:spPr>
                          <a:xfrm>
                            <a:off x="0" y="3200623"/>
                            <a:ext cx="1422499" cy="853499"/>
                          </a:xfrm>
                          <a:custGeom>
                            <a:avLst/>
                            <a:gdLst>
                              <a:gd name="csX0" fmla="*/ 0 w 1422499"/>
                              <a:gd name="csY0" fmla="*/ 85350 h 853499"/>
                              <a:gd name="csX1" fmla="*/ 85350 w 1422499"/>
                              <a:gd name="csY1" fmla="*/ 0 h 853499"/>
                              <a:gd name="csX2" fmla="*/ 1337149 w 1422499"/>
                              <a:gd name="csY2" fmla="*/ 0 h 853499"/>
                              <a:gd name="csX3" fmla="*/ 1422499 w 1422499"/>
                              <a:gd name="csY3" fmla="*/ 85350 h 853499"/>
                              <a:gd name="csX4" fmla="*/ 1422499 w 1422499"/>
                              <a:gd name="csY4" fmla="*/ 768149 h 853499"/>
                              <a:gd name="csX5" fmla="*/ 1337149 w 1422499"/>
                              <a:gd name="csY5" fmla="*/ 853499 h 853499"/>
                              <a:gd name="csX6" fmla="*/ 85350 w 1422499"/>
                              <a:gd name="csY6" fmla="*/ 853499 h 853499"/>
                              <a:gd name="csX7" fmla="*/ 0 w 1422499"/>
                              <a:gd name="csY7" fmla="*/ 768149 h 853499"/>
                              <a:gd name="csX8" fmla="*/ 0 w 1422499"/>
                              <a:gd name="csY8" fmla="*/ 85350 h 85349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1422499" h="853499">
                                <a:moveTo>
                                  <a:pt x="0" y="85350"/>
                                </a:moveTo>
                                <a:cubicBezTo>
                                  <a:pt x="0" y="38212"/>
                                  <a:pt x="38212" y="0"/>
                                  <a:pt x="85350" y="0"/>
                                </a:cubicBezTo>
                                <a:lnTo>
                                  <a:pt x="1337149" y="0"/>
                                </a:lnTo>
                                <a:cubicBezTo>
                                  <a:pt x="1384287" y="0"/>
                                  <a:pt x="1422499" y="38212"/>
                                  <a:pt x="1422499" y="85350"/>
                                </a:cubicBezTo>
                                <a:lnTo>
                                  <a:pt x="1422499" y="768149"/>
                                </a:lnTo>
                                <a:cubicBezTo>
                                  <a:pt x="1422499" y="815287"/>
                                  <a:pt x="1384287" y="853499"/>
                                  <a:pt x="1337149" y="853499"/>
                                </a:cubicBezTo>
                                <a:lnTo>
                                  <a:pt x="85350" y="853499"/>
                                </a:lnTo>
                                <a:cubicBezTo>
                                  <a:pt x="38212" y="853499"/>
                                  <a:pt x="0" y="815287"/>
                                  <a:pt x="0" y="768149"/>
                                </a:cubicBezTo>
                                <a:lnTo>
                                  <a:pt x="0" y="85350"/>
                                </a:lnTo>
                                <a:close/>
                              </a:path>
                            </a:pathLst>
                          </a:custGeom>
                        </wps:spPr>
                        <wps:style>
                          <a:lnRef idx="2">
                            <a:schemeClr val="accent4">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10A08445" w14:textId="77777777" w:rsidR="00EA1285" w:rsidRDefault="00EA1285" w:rsidP="00EA1285">
                              <w:pPr>
                                <w:kinsoku w:val="0"/>
                                <w:overflowPunct w:val="0"/>
                                <w:spacing w:after="92" w:line="216" w:lineRule="auto"/>
                                <w:textAlignment w:val="baseline"/>
                                <w:rPr>
                                  <w:rFonts w:asciiTheme="minorHAnsi" w:cstheme="minorBidi"/>
                                  <w:color w:val="000000" w:themeColor="dark1"/>
                                  <w:kern w:val="24"/>
                                  <w:sz w:val="22"/>
                                  <w:szCs w:val="22"/>
                                  <w14:textFill>
                                    <w14:solidFill>
                                      <w14:schemeClr w14:val="dk1">
                                        <w14:satOff w14:val="0"/>
                                        <w14:lumOff w14:val="0"/>
                                      </w14:schemeClr>
                                    </w14:solidFill>
                                  </w14:textFill>
                                </w:rPr>
                              </w:pPr>
                              <w:r>
                                <w:rPr>
                                  <w:rFonts w:asciiTheme="minorHAnsi" w:cstheme="minorBidi"/>
                                  <w:color w:val="000000" w:themeColor="dark1"/>
                                  <w:kern w:val="24"/>
                                  <w:sz w:val="22"/>
                                  <w:szCs w:val="22"/>
                                  <w14:textFill>
                                    <w14:solidFill>
                                      <w14:schemeClr w14:val="dk1">
                                        <w14:satOff w14:val="0"/>
                                        <w14:lumOff w14:val="0"/>
                                      </w14:schemeClr>
                                    </w14:solidFill>
                                  </w14:textFill>
                                </w:rPr>
                                <w:t>Sprint 3</w:t>
                              </w:r>
                            </w:p>
                            <w:p w14:paraId="78FF06DB" w14:textId="77777777" w:rsidR="00AD115D" w:rsidRPr="00AD115D" w:rsidRDefault="00AD115D" w:rsidP="00AD115D">
                              <w:pPr>
                                <w:suppressAutoHyphens w:val="0"/>
                                <w:kinsoku w:val="0"/>
                                <w:overflowPunct w:val="0"/>
                                <w:autoSpaceDE/>
                                <w:autoSpaceDN/>
                                <w:adjustRightInd/>
                                <w:spacing w:after="0" w:line="216" w:lineRule="auto"/>
                                <w:jc w:val="both"/>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Value/Feature Delivered</w:t>
                              </w:r>
                            </w:p>
                            <w:p w14:paraId="6AB6FDCF" w14:textId="77777777" w:rsidR="00EA1285" w:rsidRPr="00AD115D" w:rsidRDefault="00EA1285" w:rsidP="00AD115D">
                              <w:pPr>
                                <w:suppressAutoHyphens w:val="0"/>
                                <w:kinsoku w:val="0"/>
                                <w:overflowPunct w:val="0"/>
                                <w:autoSpaceDE/>
                                <w:autoSpaceDN/>
                                <w:adjustRightInd/>
                                <w:spacing w:after="0" w:line="216" w:lineRule="auto"/>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le</w:t>
                              </w:r>
                            </w:p>
                          </w:txbxContent>
                        </wps:txbx>
                        <wps:bodyPr spcFirstLastPara="0" vert="horz" wrap="square" lIns="66908" tIns="66908" rIns="66908" bIns="66908" numCol="1" spcCol="1270" anchor="t" anchorCtr="0">
                          <a:noAutofit/>
                        </wps:bodyPr>
                      </wps:wsp>
                      <wps:wsp>
                        <wps:cNvPr id="253297440" name="Rectangle 253297440">
                          <a:extLst>
                            <a:ext uri="{FF2B5EF4-FFF2-40B4-BE49-F238E27FC236}">
                              <a16:creationId xmlns:a16="http://schemas.microsoft.com/office/drawing/2014/main" id="{3A404649-6CC0-0A6E-2623-9B849561FAAE}"/>
                            </a:ext>
                          </a:extLst>
                        </wps:cNvPr>
                        <wps:cNvSpPr/>
                        <wps:spPr>
                          <a:xfrm rot="16200000">
                            <a:off x="1649209" y="2812547"/>
                            <a:ext cx="1060651" cy="128024"/>
                          </a:xfrm>
                          <a:prstGeom prst="rect">
                            <a:avLst/>
                          </a:prstGeom>
                        </wps:spPr>
                        <wps:style>
                          <a:lnRef idx="0">
                            <a:schemeClr val="accent4">
                              <a:tint val="60000"/>
                              <a:hueOff val="0"/>
                              <a:satOff val="0"/>
                              <a:lumOff val="0"/>
                              <a:alphaOff val="0"/>
                            </a:schemeClr>
                          </a:lnRef>
                          <a:fillRef idx="1">
                            <a:schemeClr val="accent4">
                              <a:tint val="60000"/>
                              <a:hueOff val="0"/>
                              <a:satOff val="0"/>
                              <a:lumOff val="0"/>
                              <a:alphaOff val="0"/>
                            </a:schemeClr>
                          </a:fillRef>
                          <a:effectRef idx="0">
                            <a:schemeClr val="accent4">
                              <a:tint val="60000"/>
                              <a:hueOff val="0"/>
                              <a:satOff val="0"/>
                              <a:lumOff val="0"/>
                              <a:alphaOff val="0"/>
                            </a:schemeClr>
                          </a:effectRef>
                          <a:fontRef idx="minor">
                            <a:schemeClr val="dk1">
                              <a:hueOff val="0"/>
                              <a:satOff val="0"/>
                              <a:lumOff val="0"/>
                              <a:alphaOff val="0"/>
                            </a:schemeClr>
                          </a:fontRef>
                        </wps:style>
                        <wps:bodyPr/>
                      </wps:wsp>
                      <wps:wsp>
                        <wps:cNvPr id="667287230" name="Freeform: Shape 667287230">
                          <a:extLst>
                            <a:ext uri="{FF2B5EF4-FFF2-40B4-BE49-F238E27FC236}">
                              <a16:creationId xmlns:a16="http://schemas.microsoft.com/office/drawing/2014/main" id="{500E84A2-302B-8842-DD5E-ADAB3588CCBC}"/>
                            </a:ext>
                          </a:extLst>
                        </wps:cNvPr>
                        <wps:cNvSpPr/>
                        <wps:spPr>
                          <a:xfrm>
                            <a:off x="1891924" y="3200623"/>
                            <a:ext cx="1422499" cy="853499"/>
                          </a:xfrm>
                          <a:custGeom>
                            <a:avLst/>
                            <a:gdLst>
                              <a:gd name="csX0" fmla="*/ 0 w 1422499"/>
                              <a:gd name="csY0" fmla="*/ 85350 h 853499"/>
                              <a:gd name="csX1" fmla="*/ 85350 w 1422499"/>
                              <a:gd name="csY1" fmla="*/ 0 h 853499"/>
                              <a:gd name="csX2" fmla="*/ 1337149 w 1422499"/>
                              <a:gd name="csY2" fmla="*/ 0 h 853499"/>
                              <a:gd name="csX3" fmla="*/ 1422499 w 1422499"/>
                              <a:gd name="csY3" fmla="*/ 85350 h 853499"/>
                              <a:gd name="csX4" fmla="*/ 1422499 w 1422499"/>
                              <a:gd name="csY4" fmla="*/ 768149 h 853499"/>
                              <a:gd name="csX5" fmla="*/ 1337149 w 1422499"/>
                              <a:gd name="csY5" fmla="*/ 853499 h 853499"/>
                              <a:gd name="csX6" fmla="*/ 85350 w 1422499"/>
                              <a:gd name="csY6" fmla="*/ 853499 h 853499"/>
                              <a:gd name="csX7" fmla="*/ 0 w 1422499"/>
                              <a:gd name="csY7" fmla="*/ 768149 h 853499"/>
                              <a:gd name="csX8" fmla="*/ 0 w 1422499"/>
                              <a:gd name="csY8" fmla="*/ 85350 h 85349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1422499" h="853499">
                                <a:moveTo>
                                  <a:pt x="0" y="85350"/>
                                </a:moveTo>
                                <a:cubicBezTo>
                                  <a:pt x="0" y="38212"/>
                                  <a:pt x="38212" y="0"/>
                                  <a:pt x="85350" y="0"/>
                                </a:cubicBezTo>
                                <a:lnTo>
                                  <a:pt x="1337149" y="0"/>
                                </a:lnTo>
                                <a:cubicBezTo>
                                  <a:pt x="1384287" y="0"/>
                                  <a:pt x="1422499" y="38212"/>
                                  <a:pt x="1422499" y="85350"/>
                                </a:cubicBezTo>
                                <a:lnTo>
                                  <a:pt x="1422499" y="768149"/>
                                </a:lnTo>
                                <a:cubicBezTo>
                                  <a:pt x="1422499" y="815287"/>
                                  <a:pt x="1384287" y="853499"/>
                                  <a:pt x="1337149" y="853499"/>
                                </a:cubicBezTo>
                                <a:lnTo>
                                  <a:pt x="85350" y="853499"/>
                                </a:lnTo>
                                <a:cubicBezTo>
                                  <a:pt x="38212" y="853499"/>
                                  <a:pt x="0" y="815287"/>
                                  <a:pt x="0" y="768149"/>
                                </a:cubicBezTo>
                                <a:lnTo>
                                  <a:pt x="0" y="85350"/>
                                </a:lnTo>
                                <a:close/>
                              </a:path>
                            </a:pathLst>
                          </a:custGeom>
                        </wps:spPr>
                        <wps:style>
                          <a:lnRef idx="2">
                            <a:schemeClr val="accent4">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28AF72B2" w14:textId="77777777" w:rsidR="00EA1285" w:rsidRDefault="00EA1285" w:rsidP="00EA1285">
                              <w:pPr>
                                <w:kinsoku w:val="0"/>
                                <w:overflowPunct w:val="0"/>
                                <w:spacing w:after="92" w:line="216" w:lineRule="auto"/>
                                <w:textAlignment w:val="baseline"/>
                                <w:rPr>
                                  <w:rFonts w:asciiTheme="minorHAnsi" w:cstheme="minorBidi"/>
                                  <w:color w:val="000000" w:themeColor="dark1"/>
                                  <w:kern w:val="24"/>
                                  <w:sz w:val="22"/>
                                  <w:szCs w:val="22"/>
                                  <w14:textFill>
                                    <w14:solidFill>
                                      <w14:schemeClr w14:val="dk1">
                                        <w14:satOff w14:val="0"/>
                                        <w14:lumOff w14:val="0"/>
                                      </w14:schemeClr>
                                    </w14:solidFill>
                                  </w14:textFill>
                                </w:rPr>
                              </w:pPr>
                              <w:r>
                                <w:rPr>
                                  <w:rFonts w:asciiTheme="minorHAnsi" w:cstheme="minorBidi"/>
                                  <w:color w:val="000000" w:themeColor="dark1"/>
                                  <w:kern w:val="24"/>
                                  <w:sz w:val="22"/>
                                  <w:szCs w:val="22"/>
                                  <w14:textFill>
                                    <w14:solidFill>
                                      <w14:schemeClr w14:val="dk1">
                                        <w14:satOff w14:val="0"/>
                                        <w14:lumOff w14:val="0"/>
                                      </w14:schemeClr>
                                    </w14:solidFill>
                                  </w14:textFill>
                                </w:rPr>
                                <w:t>Sprint 4</w:t>
                              </w:r>
                            </w:p>
                            <w:p w14:paraId="6DCFD706" w14:textId="77777777" w:rsidR="003100A9" w:rsidRPr="003100A9" w:rsidRDefault="003100A9" w:rsidP="003100A9">
                              <w:pPr>
                                <w:suppressAutoHyphens w:val="0"/>
                                <w:kinsoku w:val="0"/>
                                <w:overflowPunct w:val="0"/>
                                <w:autoSpaceDE/>
                                <w:autoSpaceDN/>
                                <w:adjustRightInd/>
                                <w:spacing w:after="0" w:line="216" w:lineRule="auto"/>
                                <w:jc w:val="both"/>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Value/Feature Delivered</w:t>
                              </w:r>
                            </w:p>
                            <w:p w14:paraId="59790281" w14:textId="77777777" w:rsidR="00EA1285" w:rsidRPr="003100A9" w:rsidRDefault="00EA1285" w:rsidP="003100A9">
                              <w:pPr>
                                <w:suppressAutoHyphens w:val="0"/>
                                <w:kinsoku w:val="0"/>
                                <w:overflowPunct w:val="0"/>
                                <w:autoSpaceDE/>
                                <w:autoSpaceDN/>
                                <w:adjustRightInd/>
                                <w:spacing w:after="0" w:line="216" w:lineRule="auto"/>
                                <w:ind w:left="1080"/>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le</w:t>
                              </w:r>
                            </w:p>
                          </w:txbxContent>
                        </wps:txbx>
                        <wps:bodyPr spcFirstLastPara="0" vert="horz" wrap="square" lIns="66908" tIns="66908" rIns="66908" bIns="66908" numCol="1" spcCol="1270" anchor="t" anchorCtr="0">
                          <a:noAutofit/>
                        </wps:bodyPr>
                      </wps:wsp>
                      <wps:wsp>
                        <wps:cNvPr id="1366493718" name="Rectangle 1366493718">
                          <a:extLst>
                            <a:ext uri="{FF2B5EF4-FFF2-40B4-BE49-F238E27FC236}">
                              <a16:creationId xmlns:a16="http://schemas.microsoft.com/office/drawing/2014/main" id="{66029C74-07FF-1E08-FA42-AEC3C19DF19A}"/>
                            </a:ext>
                          </a:extLst>
                        </wps:cNvPr>
                        <wps:cNvSpPr/>
                        <wps:spPr>
                          <a:xfrm rot="16200000">
                            <a:off x="1649209" y="1745673"/>
                            <a:ext cx="1060651" cy="128024"/>
                          </a:xfrm>
                          <a:prstGeom prst="rect">
                            <a:avLst/>
                          </a:prstGeom>
                        </wps:spPr>
                        <wps:style>
                          <a:lnRef idx="0">
                            <a:schemeClr val="accent4">
                              <a:tint val="60000"/>
                              <a:hueOff val="0"/>
                              <a:satOff val="0"/>
                              <a:lumOff val="0"/>
                              <a:alphaOff val="0"/>
                            </a:schemeClr>
                          </a:lnRef>
                          <a:fillRef idx="1">
                            <a:schemeClr val="accent4">
                              <a:tint val="60000"/>
                              <a:hueOff val="0"/>
                              <a:satOff val="0"/>
                              <a:lumOff val="0"/>
                              <a:alphaOff val="0"/>
                            </a:schemeClr>
                          </a:fillRef>
                          <a:effectRef idx="0">
                            <a:schemeClr val="accent4">
                              <a:tint val="60000"/>
                              <a:hueOff val="0"/>
                              <a:satOff val="0"/>
                              <a:lumOff val="0"/>
                              <a:alphaOff val="0"/>
                            </a:schemeClr>
                          </a:effectRef>
                          <a:fontRef idx="minor">
                            <a:schemeClr val="dk1">
                              <a:hueOff val="0"/>
                              <a:satOff val="0"/>
                              <a:lumOff val="0"/>
                              <a:alphaOff val="0"/>
                            </a:schemeClr>
                          </a:fontRef>
                        </wps:style>
                        <wps:bodyPr/>
                      </wps:wsp>
                      <wps:wsp>
                        <wps:cNvPr id="1779872187" name="Freeform: Shape 1779872187">
                          <a:extLst>
                            <a:ext uri="{FF2B5EF4-FFF2-40B4-BE49-F238E27FC236}">
                              <a16:creationId xmlns:a16="http://schemas.microsoft.com/office/drawing/2014/main" id="{327182A7-E5CA-F350-81E1-ADE7A83D5967}"/>
                            </a:ext>
                          </a:extLst>
                        </wps:cNvPr>
                        <wps:cNvSpPr/>
                        <wps:spPr>
                          <a:xfrm>
                            <a:off x="1891924" y="2133749"/>
                            <a:ext cx="1422499" cy="853499"/>
                          </a:xfrm>
                          <a:custGeom>
                            <a:avLst/>
                            <a:gdLst>
                              <a:gd name="csX0" fmla="*/ 0 w 1422499"/>
                              <a:gd name="csY0" fmla="*/ 85350 h 853499"/>
                              <a:gd name="csX1" fmla="*/ 85350 w 1422499"/>
                              <a:gd name="csY1" fmla="*/ 0 h 853499"/>
                              <a:gd name="csX2" fmla="*/ 1337149 w 1422499"/>
                              <a:gd name="csY2" fmla="*/ 0 h 853499"/>
                              <a:gd name="csX3" fmla="*/ 1422499 w 1422499"/>
                              <a:gd name="csY3" fmla="*/ 85350 h 853499"/>
                              <a:gd name="csX4" fmla="*/ 1422499 w 1422499"/>
                              <a:gd name="csY4" fmla="*/ 768149 h 853499"/>
                              <a:gd name="csX5" fmla="*/ 1337149 w 1422499"/>
                              <a:gd name="csY5" fmla="*/ 853499 h 853499"/>
                              <a:gd name="csX6" fmla="*/ 85350 w 1422499"/>
                              <a:gd name="csY6" fmla="*/ 853499 h 853499"/>
                              <a:gd name="csX7" fmla="*/ 0 w 1422499"/>
                              <a:gd name="csY7" fmla="*/ 768149 h 853499"/>
                              <a:gd name="csX8" fmla="*/ 0 w 1422499"/>
                              <a:gd name="csY8" fmla="*/ 85350 h 85349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1422499" h="853499">
                                <a:moveTo>
                                  <a:pt x="0" y="85350"/>
                                </a:moveTo>
                                <a:cubicBezTo>
                                  <a:pt x="0" y="38212"/>
                                  <a:pt x="38212" y="0"/>
                                  <a:pt x="85350" y="0"/>
                                </a:cubicBezTo>
                                <a:lnTo>
                                  <a:pt x="1337149" y="0"/>
                                </a:lnTo>
                                <a:cubicBezTo>
                                  <a:pt x="1384287" y="0"/>
                                  <a:pt x="1422499" y="38212"/>
                                  <a:pt x="1422499" y="85350"/>
                                </a:cubicBezTo>
                                <a:lnTo>
                                  <a:pt x="1422499" y="768149"/>
                                </a:lnTo>
                                <a:cubicBezTo>
                                  <a:pt x="1422499" y="815287"/>
                                  <a:pt x="1384287" y="853499"/>
                                  <a:pt x="1337149" y="853499"/>
                                </a:cubicBezTo>
                                <a:lnTo>
                                  <a:pt x="85350" y="853499"/>
                                </a:lnTo>
                                <a:cubicBezTo>
                                  <a:pt x="38212" y="853499"/>
                                  <a:pt x="0" y="815287"/>
                                  <a:pt x="0" y="768149"/>
                                </a:cubicBezTo>
                                <a:lnTo>
                                  <a:pt x="0" y="85350"/>
                                </a:lnTo>
                                <a:close/>
                              </a:path>
                            </a:pathLst>
                          </a:custGeom>
                        </wps:spPr>
                        <wps:style>
                          <a:lnRef idx="2">
                            <a:schemeClr val="accent4">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541FF0EB" w14:textId="77777777" w:rsidR="00EA1285" w:rsidRDefault="00EA1285" w:rsidP="00EA1285">
                              <w:pPr>
                                <w:kinsoku w:val="0"/>
                                <w:overflowPunct w:val="0"/>
                                <w:spacing w:after="92" w:line="216" w:lineRule="auto"/>
                                <w:textAlignment w:val="baseline"/>
                                <w:rPr>
                                  <w:rFonts w:asciiTheme="minorHAnsi" w:cstheme="minorBidi"/>
                                  <w:color w:val="000000" w:themeColor="dark1"/>
                                  <w:kern w:val="24"/>
                                  <w:sz w:val="22"/>
                                  <w:szCs w:val="22"/>
                                  <w14:textFill>
                                    <w14:solidFill>
                                      <w14:schemeClr w14:val="dk1">
                                        <w14:satOff w14:val="0"/>
                                        <w14:lumOff w14:val="0"/>
                                      </w14:schemeClr>
                                    </w14:solidFill>
                                  </w14:textFill>
                                </w:rPr>
                              </w:pPr>
                              <w:r>
                                <w:rPr>
                                  <w:rFonts w:asciiTheme="minorHAnsi" w:cstheme="minorBidi"/>
                                  <w:color w:val="000000" w:themeColor="dark1"/>
                                  <w:kern w:val="24"/>
                                  <w:sz w:val="22"/>
                                  <w:szCs w:val="22"/>
                                  <w14:textFill>
                                    <w14:solidFill>
                                      <w14:schemeClr w14:val="dk1">
                                        <w14:satOff w14:val="0"/>
                                        <w14:lumOff w14:val="0"/>
                                      </w14:schemeClr>
                                    </w14:solidFill>
                                  </w14:textFill>
                                </w:rPr>
                                <w:t>Sprint 5</w:t>
                              </w:r>
                            </w:p>
                            <w:p w14:paraId="686A5956" w14:textId="77777777" w:rsidR="00AD115D" w:rsidRPr="00AD115D" w:rsidRDefault="00AD115D" w:rsidP="00AD115D">
                              <w:pPr>
                                <w:suppressAutoHyphens w:val="0"/>
                                <w:kinsoku w:val="0"/>
                                <w:overflowPunct w:val="0"/>
                                <w:autoSpaceDE/>
                                <w:autoSpaceDN/>
                                <w:adjustRightInd/>
                                <w:spacing w:after="0" w:line="216" w:lineRule="auto"/>
                                <w:jc w:val="both"/>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Value/Feature Delivered</w:t>
                              </w:r>
                            </w:p>
                            <w:p w14:paraId="52F21CA5" w14:textId="77777777" w:rsidR="00EA1285" w:rsidRPr="00AD115D" w:rsidRDefault="00EA1285" w:rsidP="00AD115D">
                              <w:pPr>
                                <w:suppressAutoHyphens w:val="0"/>
                                <w:kinsoku w:val="0"/>
                                <w:overflowPunct w:val="0"/>
                                <w:autoSpaceDE/>
                                <w:autoSpaceDN/>
                                <w:adjustRightInd/>
                                <w:spacing w:after="0" w:line="216" w:lineRule="auto"/>
                                <w:textAlignment w:val="baseline"/>
                                <w:rPr>
                                  <w:rFonts w:asciiTheme="minorHAnsi" w:cstheme="minorBidi"/>
                                  <w:color w:val="000000" w:themeColor="dark1"/>
                                  <w:kern w:val="24"/>
                                  <w14:textFill>
                                    <w14:solidFill>
                                      <w14:schemeClr w14:val="dk1">
                                        <w14:satOff w14:val="0"/>
                                        <w14:lumOff w14:val="0"/>
                                      </w14:schemeClr>
                                    </w14:solidFill>
                                  </w14:textFill>
                                </w:rPr>
                              </w:pPr>
                            </w:p>
                          </w:txbxContent>
                        </wps:txbx>
                        <wps:bodyPr spcFirstLastPara="0" vert="horz" wrap="square" lIns="66908" tIns="66908" rIns="66908" bIns="66908" numCol="1" spcCol="1270" anchor="t" anchorCtr="0">
                          <a:noAutofit/>
                        </wps:bodyPr>
                      </wps:wsp>
                      <wps:wsp>
                        <wps:cNvPr id="1456650134" name="Rectangle 1456650134">
                          <a:extLst>
                            <a:ext uri="{FF2B5EF4-FFF2-40B4-BE49-F238E27FC236}">
                              <a16:creationId xmlns:a16="http://schemas.microsoft.com/office/drawing/2014/main" id="{A87CF19D-251A-AA60-E025-EA4B7196FD45}"/>
                            </a:ext>
                          </a:extLst>
                        </wps:cNvPr>
                        <wps:cNvSpPr/>
                        <wps:spPr>
                          <a:xfrm rot="16200000">
                            <a:off x="1649209" y="678799"/>
                            <a:ext cx="1060651" cy="128024"/>
                          </a:xfrm>
                          <a:prstGeom prst="rect">
                            <a:avLst/>
                          </a:prstGeom>
                        </wps:spPr>
                        <wps:style>
                          <a:lnRef idx="0">
                            <a:schemeClr val="accent4">
                              <a:tint val="60000"/>
                              <a:hueOff val="0"/>
                              <a:satOff val="0"/>
                              <a:lumOff val="0"/>
                              <a:alphaOff val="0"/>
                            </a:schemeClr>
                          </a:lnRef>
                          <a:fillRef idx="1">
                            <a:schemeClr val="accent4">
                              <a:tint val="60000"/>
                              <a:hueOff val="0"/>
                              <a:satOff val="0"/>
                              <a:lumOff val="0"/>
                              <a:alphaOff val="0"/>
                            </a:schemeClr>
                          </a:fillRef>
                          <a:effectRef idx="0">
                            <a:schemeClr val="accent4">
                              <a:tint val="60000"/>
                              <a:hueOff val="0"/>
                              <a:satOff val="0"/>
                              <a:lumOff val="0"/>
                              <a:alphaOff val="0"/>
                            </a:schemeClr>
                          </a:effectRef>
                          <a:fontRef idx="minor">
                            <a:schemeClr val="dk1">
                              <a:hueOff val="0"/>
                              <a:satOff val="0"/>
                              <a:lumOff val="0"/>
                              <a:alphaOff val="0"/>
                            </a:schemeClr>
                          </a:fontRef>
                        </wps:style>
                        <wps:bodyPr/>
                      </wps:wsp>
                      <wps:wsp>
                        <wps:cNvPr id="1510279920" name="Freeform: Shape 1510279920">
                          <a:extLst>
                            <a:ext uri="{FF2B5EF4-FFF2-40B4-BE49-F238E27FC236}">
                              <a16:creationId xmlns:a16="http://schemas.microsoft.com/office/drawing/2014/main" id="{69BBCB95-F894-2FAE-603C-51E78F9BBBE4}"/>
                            </a:ext>
                          </a:extLst>
                        </wps:cNvPr>
                        <wps:cNvSpPr/>
                        <wps:spPr>
                          <a:xfrm>
                            <a:off x="1891924" y="1066875"/>
                            <a:ext cx="1422499" cy="853499"/>
                          </a:xfrm>
                          <a:custGeom>
                            <a:avLst/>
                            <a:gdLst>
                              <a:gd name="csX0" fmla="*/ 0 w 1422499"/>
                              <a:gd name="csY0" fmla="*/ 85350 h 853499"/>
                              <a:gd name="csX1" fmla="*/ 85350 w 1422499"/>
                              <a:gd name="csY1" fmla="*/ 0 h 853499"/>
                              <a:gd name="csX2" fmla="*/ 1337149 w 1422499"/>
                              <a:gd name="csY2" fmla="*/ 0 h 853499"/>
                              <a:gd name="csX3" fmla="*/ 1422499 w 1422499"/>
                              <a:gd name="csY3" fmla="*/ 85350 h 853499"/>
                              <a:gd name="csX4" fmla="*/ 1422499 w 1422499"/>
                              <a:gd name="csY4" fmla="*/ 768149 h 853499"/>
                              <a:gd name="csX5" fmla="*/ 1337149 w 1422499"/>
                              <a:gd name="csY5" fmla="*/ 853499 h 853499"/>
                              <a:gd name="csX6" fmla="*/ 85350 w 1422499"/>
                              <a:gd name="csY6" fmla="*/ 853499 h 853499"/>
                              <a:gd name="csX7" fmla="*/ 0 w 1422499"/>
                              <a:gd name="csY7" fmla="*/ 768149 h 853499"/>
                              <a:gd name="csX8" fmla="*/ 0 w 1422499"/>
                              <a:gd name="csY8" fmla="*/ 85350 h 85349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1422499" h="853499">
                                <a:moveTo>
                                  <a:pt x="0" y="85350"/>
                                </a:moveTo>
                                <a:cubicBezTo>
                                  <a:pt x="0" y="38212"/>
                                  <a:pt x="38212" y="0"/>
                                  <a:pt x="85350" y="0"/>
                                </a:cubicBezTo>
                                <a:lnTo>
                                  <a:pt x="1337149" y="0"/>
                                </a:lnTo>
                                <a:cubicBezTo>
                                  <a:pt x="1384287" y="0"/>
                                  <a:pt x="1422499" y="38212"/>
                                  <a:pt x="1422499" y="85350"/>
                                </a:cubicBezTo>
                                <a:lnTo>
                                  <a:pt x="1422499" y="768149"/>
                                </a:lnTo>
                                <a:cubicBezTo>
                                  <a:pt x="1422499" y="815287"/>
                                  <a:pt x="1384287" y="853499"/>
                                  <a:pt x="1337149" y="853499"/>
                                </a:cubicBezTo>
                                <a:lnTo>
                                  <a:pt x="85350" y="853499"/>
                                </a:lnTo>
                                <a:cubicBezTo>
                                  <a:pt x="38212" y="853499"/>
                                  <a:pt x="0" y="815287"/>
                                  <a:pt x="0" y="768149"/>
                                </a:cubicBezTo>
                                <a:lnTo>
                                  <a:pt x="0" y="85350"/>
                                </a:lnTo>
                                <a:close/>
                              </a:path>
                            </a:pathLst>
                          </a:custGeom>
                        </wps:spPr>
                        <wps:style>
                          <a:lnRef idx="2">
                            <a:schemeClr val="accent4">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50B192F2" w14:textId="77777777" w:rsidR="00EA1285" w:rsidRDefault="00EA1285" w:rsidP="00EA1285">
                              <w:pPr>
                                <w:kinsoku w:val="0"/>
                                <w:overflowPunct w:val="0"/>
                                <w:spacing w:after="92" w:line="216" w:lineRule="auto"/>
                                <w:textAlignment w:val="baseline"/>
                                <w:rPr>
                                  <w:rFonts w:asciiTheme="minorHAnsi" w:cstheme="minorBidi"/>
                                  <w:color w:val="000000" w:themeColor="dark1"/>
                                  <w:kern w:val="24"/>
                                  <w:sz w:val="22"/>
                                  <w:szCs w:val="22"/>
                                  <w14:textFill>
                                    <w14:solidFill>
                                      <w14:schemeClr w14:val="dk1">
                                        <w14:satOff w14:val="0"/>
                                        <w14:lumOff w14:val="0"/>
                                      </w14:schemeClr>
                                    </w14:solidFill>
                                  </w14:textFill>
                                </w:rPr>
                              </w:pPr>
                              <w:r>
                                <w:rPr>
                                  <w:rFonts w:asciiTheme="minorHAnsi" w:cstheme="minorBidi"/>
                                  <w:color w:val="000000" w:themeColor="dark1"/>
                                  <w:kern w:val="24"/>
                                  <w:sz w:val="22"/>
                                  <w:szCs w:val="22"/>
                                  <w14:textFill>
                                    <w14:solidFill>
                                      <w14:schemeClr w14:val="dk1">
                                        <w14:satOff w14:val="0"/>
                                        <w14:lumOff w14:val="0"/>
                                      </w14:schemeClr>
                                    </w14:solidFill>
                                  </w14:textFill>
                                </w:rPr>
                                <w:t>Sprint 6</w:t>
                              </w:r>
                            </w:p>
                            <w:p w14:paraId="475F2A9A" w14:textId="77777777" w:rsidR="00AD115D" w:rsidRPr="00AD115D" w:rsidRDefault="00AD115D" w:rsidP="00AD115D">
                              <w:pPr>
                                <w:suppressAutoHyphens w:val="0"/>
                                <w:kinsoku w:val="0"/>
                                <w:overflowPunct w:val="0"/>
                                <w:autoSpaceDE/>
                                <w:autoSpaceDN/>
                                <w:adjustRightInd/>
                                <w:spacing w:after="0" w:line="216" w:lineRule="auto"/>
                                <w:jc w:val="both"/>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Value/Feature Delivered</w:t>
                              </w:r>
                            </w:p>
                            <w:p w14:paraId="28F223DF" w14:textId="77777777" w:rsidR="00EA1285" w:rsidRDefault="00EA1285" w:rsidP="00EA1285">
                              <w:pPr>
                                <w:pStyle w:val="ListParagraph"/>
                                <w:numPr>
                                  <w:ilvl w:val="1"/>
                                  <w:numId w:val="33"/>
                                </w:numPr>
                                <w:suppressAutoHyphens w:val="0"/>
                                <w:kinsoku w:val="0"/>
                                <w:overflowPunct w:val="0"/>
                                <w:autoSpaceDE/>
                                <w:autoSpaceDN/>
                                <w:adjustRightInd/>
                                <w:spacing w:after="0" w:line="216" w:lineRule="auto"/>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le</w:t>
                              </w:r>
                            </w:p>
                          </w:txbxContent>
                        </wps:txbx>
                        <wps:bodyPr spcFirstLastPara="0" vert="horz" wrap="square" lIns="66908" tIns="66908" rIns="66908" bIns="66908" numCol="1" spcCol="1270" anchor="t" anchorCtr="0">
                          <a:noAutofit/>
                        </wps:bodyPr>
                      </wps:wsp>
                      <wps:wsp>
                        <wps:cNvPr id="1340798758" name="Rectangle 1340798758">
                          <a:extLst>
                            <a:ext uri="{FF2B5EF4-FFF2-40B4-BE49-F238E27FC236}">
                              <a16:creationId xmlns:a16="http://schemas.microsoft.com/office/drawing/2014/main" id="{1B246EDE-0685-39EE-F7FA-80B459ABADF2}"/>
                            </a:ext>
                          </a:extLst>
                        </wps:cNvPr>
                        <wps:cNvSpPr/>
                        <wps:spPr>
                          <a:xfrm>
                            <a:off x="2182646" y="145361"/>
                            <a:ext cx="1885701" cy="128024"/>
                          </a:xfrm>
                          <a:prstGeom prst="rect">
                            <a:avLst/>
                          </a:prstGeom>
                        </wps:spPr>
                        <wps:style>
                          <a:lnRef idx="0">
                            <a:schemeClr val="accent4">
                              <a:tint val="60000"/>
                              <a:hueOff val="0"/>
                              <a:satOff val="0"/>
                              <a:lumOff val="0"/>
                              <a:alphaOff val="0"/>
                            </a:schemeClr>
                          </a:lnRef>
                          <a:fillRef idx="1">
                            <a:schemeClr val="accent4">
                              <a:tint val="60000"/>
                              <a:hueOff val="0"/>
                              <a:satOff val="0"/>
                              <a:lumOff val="0"/>
                              <a:alphaOff val="0"/>
                            </a:schemeClr>
                          </a:fillRef>
                          <a:effectRef idx="0">
                            <a:schemeClr val="accent4">
                              <a:tint val="60000"/>
                              <a:hueOff val="0"/>
                              <a:satOff val="0"/>
                              <a:lumOff val="0"/>
                              <a:alphaOff val="0"/>
                            </a:schemeClr>
                          </a:effectRef>
                          <a:fontRef idx="minor">
                            <a:schemeClr val="dk1">
                              <a:hueOff val="0"/>
                              <a:satOff val="0"/>
                              <a:lumOff val="0"/>
                              <a:alphaOff val="0"/>
                            </a:schemeClr>
                          </a:fontRef>
                        </wps:style>
                        <wps:bodyPr/>
                      </wps:wsp>
                      <wps:wsp>
                        <wps:cNvPr id="1148083924" name="Freeform: Shape 1148083924">
                          <a:extLst>
                            <a:ext uri="{FF2B5EF4-FFF2-40B4-BE49-F238E27FC236}">
                              <a16:creationId xmlns:a16="http://schemas.microsoft.com/office/drawing/2014/main" id="{8947639C-80FB-A9B5-5B8C-F3CF754D5F8F}"/>
                            </a:ext>
                          </a:extLst>
                        </wps:cNvPr>
                        <wps:cNvSpPr/>
                        <wps:spPr>
                          <a:xfrm>
                            <a:off x="1891924" y="0"/>
                            <a:ext cx="1422499" cy="853499"/>
                          </a:xfrm>
                          <a:custGeom>
                            <a:avLst/>
                            <a:gdLst>
                              <a:gd name="csX0" fmla="*/ 0 w 1422499"/>
                              <a:gd name="csY0" fmla="*/ 85350 h 853499"/>
                              <a:gd name="csX1" fmla="*/ 85350 w 1422499"/>
                              <a:gd name="csY1" fmla="*/ 0 h 853499"/>
                              <a:gd name="csX2" fmla="*/ 1337149 w 1422499"/>
                              <a:gd name="csY2" fmla="*/ 0 h 853499"/>
                              <a:gd name="csX3" fmla="*/ 1422499 w 1422499"/>
                              <a:gd name="csY3" fmla="*/ 85350 h 853499"/>
                              <a:gd name="csX4" fmla="*/ 1422499 w 1422499"/>
                              <a:gd name="csY4" fmla="*/ 768149 h 853499"/>
                              <a:gd name="csX5" fmla="*/ 1337149 w 1422499"/>
                              <a:gd name="csY5" fmla="*/ 853499 h 853499"/>
                              <a:gd name="csX6" fmla="*/ 85350 w 1422499"/>
                              <a:gd name="csY6" fmla="*/ 853499 h 853499"/>
                              <a:gd name="csX7" fmla="*/ 0 w 1422499"/>
                              <a:gd name="csY7" fmla="*/ 768149 h 853499"/>
                              <a:gd name="csX8" fmla="*/ 0 w 1422499"/>
                              <a:gd name="csY8" fmla="*/ 85350 h 85349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1422499" h="853499">
                                <a:moveTo>
                                  <a:pt x="0" y="85350"/>
                                </a:moveTo>
                                <a:cubicBezTo>
                                  <a:pt x="0" y="38212"/>
                                  <a:pt x="38212" y="0"/>
                                  <a:pt x="85350" y="0"/>
                                </a:cubicBezTo>
                                <a:lnTo>
                                  <a:pt x="1337149" y="0"/>
                                </a:lnTo>
                                <a:cubicBezTo>
                                  <a:pt x="1384287" y="0"/>
                                  <a:pt x="1422499" y="38212"/>
                                  <a:pt x="1422499" y="85350"/>
                                </a:cubicBezTo>
                                <a:lnTo>
                                  <a:pt x="1422499" y="768149"/>
                                </a:lnTo>
                                <a:cubicBezTo>
                                  <a:pt x="1422499" y="815287"/>
                                  <a:pt x="1384287" y="853499"/>
                                  <a:pt x="1337149" y="853499"/>
                                </a:cubicBezTo>
                                <a:lnTo>
                                  <a:pt x="85350" y="853499"/>
                                </a:lnTo>
                                <a:cubicBezTo>
                                  <a:pt x="38212" y="853499"/>
                                  <a:pt x="0" y="815287"/>
                                  <a:pt x="0" y="768149"/>
                                </a:cubicBezTo>
                                <a:lnTo>
                                  <a:pt x="0" y="85350"/>
                                </a:lnTo>
                                <a:close/>
                              </a:path>
                            </a:pathLst>
                          </a:custGeom>
                        </wps:spPr>
                        <wps:style>
                          <a:lnRef idx="2">
                            <a:schemeClr val="accent4">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5F7EB213" w14:textId="77777777" w:rsidR="00EA1285" w:rsidRDefault="00EA1285" w:rsidP="00EA1285">
                              <w:pPr>
                                <w:kinsoku w:val="0"/>
                                <w:overflowPunct w:val="0"/>
                                <w:spacing w:after="92" w:line="216" w:lineRule="auto"/>
                                <w:textAlignment w:val="baseline"/>
                                <w:rPr>
                                  <w:rFonts w:asciiTheme="minorHAnsi" w:cstheme="minorBidi"/>
                                  <w:color w:val="000000" w:themeColor="dark1"/>
                                  <w:kern w:val="24"/>
                                  <w:sz w:val="22"/>
                                  <w:szCs w:val="22"/>
                                  <w14:textFill>
                                    <w14:solidFill>
                                      <w14:schemeClr w14:val="dk1">
                                        <w14:satOff w14:val="0"/>
                                        <w14:lumOff w14:val="0"/>
                                      </w14:schemeClr>
                                    </w14:solidFill>
                                  </w14:textFill>
                                </w:rPr>
                              </w:pPr>
                              <w:r>
                                <w:rPr>
                                  <w:rFonts w:asciiTheme="minorHAnsi" w:cstheme="minorBidi"/>
                                  <w:color w:val="000000" w:themeColor="dark1"/>
                                  <w:kern w:val="24"/>
                                  <w:sz w:val="22"/>
                                  <w:szCs w:val="22"/>
                                  <w14:textFill>
                                    <w14:solidFill>
                                      <w14:schemeClr w14:val="dk1">
                                        <w14:satOff w14:val="0"/>
                                        <w14:lumOff w14:val="0"/>
                                      </w14:schemeClr>
                                    </w14:solidFill>
                                  </w14:textFill>
                                </w:rPr>
                                <w:t>Sprint 7</w:t>
                              </w:r>
                            </w:p>
                            <w:p w14:paraId="1A826270" w14:textId="77777777" w:rsidR="00AD115D" w:rsidRPr="00AD115D" w:rsidRDefault="00AD115D" w:rsidP="00AD115D">
                              <w:pPr>
                                <w:suppressAutoHyphens w:val="0"/>
                                <w:kinsoku w:val="0"/>
                                <w:overflowPunct w:val="0"/>
                                <w:autoSpaceDE/>
                                <w:autoSpaceDN/>
                                <w:adjustRightInd/>
                                <w:spacing w:after="0" w:line="216" w:lineRule="auto"/>
                                <w:jc w:val="both"/>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Value/Feature Delivered</w:t>
                              </w:r>
                            </w:p>
                            <w:p w14:paraId="17072CDF" w14:textId="77777777" w:rsidR="00EA1285" w:rsidRPr="00AD115D" w:rsidRDefault="00EA1285" w:rsidP="00AD115D">
                              <w:pPr>
                                <w:suppressAutoHyphens w:val="0"/>
                                <w:kinsoku w:val="0"/>
                                <w:overflowPunct w:val="0"/>
                                <w:autoSpaceDE/>
                                <w:autoSpaceDN/>
                                <w:adjustRightInd/>
                                <w:spacing w:after="0" w:line="216" w:lineRule="auto"/>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le</w:t>
                              </w:r>
                            </w:p>
                          </w:txbxContent>
                        </wps:txbx>
                        <wps:bodyPr spcFirstLastPara="0" vert="horz" wrap="square" lIns="66908" tIns="66908" rIns="66908" bIns="66908" numCol="1" spcCol="1270" anchor="t" anchorCtr="0">
                          <a:noAutofit/>
                        </wps:bodyPr>
                      </wps:wsp>
                      <wps:wsp>
                        <wps:cNvPr id="1133123652" name="Rectangle 1133123652">
                          <a:extLst>
                            <a:ext uri="{FF2B5EF4-FFF2-40B4-BE49-F238E27FC236}">
                              <a16:creationId xmlns:a16="http://schemas.microsoft.com/office/drawing/2014/main" id="{0CA8029E-53C5-7A1B-108E-C13EF8CEA66B}"/>
                            </a:ext>
                          </a:extLst>
                        </wps:cNvPr>
                        <wps:cNvSpPr/>
                        <wps:spPr>
                          <a:xfrm rot="5400000">
                            <a:off x="3541133" y="678799"/>
                            <a:ext cx="1060651" cy="128024"/>
                          </a:xfrm>
                          <a:prstGeom prst="rect">
                            <a:avLst/>
                          </a:prstGeom>
                        </wps:spPr>
                        <wps:style>
                          <a:lnRef idx="0">
                            <a:schemeClr val="accent4">
                              <a:tint val="60000"/>
                              <a:hueOff val="0"/>
                              <a:satOff val="0"/>
                              <a:lumOff val="0"/>
                              <a:alphaOff val="0"/>
                            </a:schemeClr>
                          </a:lnRef>
                          <a:fillRef idx="1">
                            <a:schemeClr val="accent4">
                              <a:tint val="60000"/>
                              <a:hueOff val="0"/>
                              <a:satOff val="0"/>
                              <a:lumOff val="0"/>
                              <a:alphaOff val="0"/>
                            </a:schemeClr>
                          </a:fillRef>
                          <a:effectRef idx="0">
                            <a:schemeClr val="accent4">
                              <a:tint val="60000"/>
                              <a:hueOff val="0"/>
                              <a:satOff val="0"/>
                              <a:lumOff val="0"/>
                              <a:alphaOff val="0"/>
                            </a:schemeClr>
                          </a:effectRef>
                          <a:fontRef idx="minor">
                            <a:schemeClr val="dk1">
                              <a:hueOff val="0"/>
                              <a:satOff val="0"/>
                              <a:lumOff val="0"/>
                              <a:alphaOff val="0"/>
                            </a:schemeClr>
                          </a:fontRef>
                        </wps:style>
                        <wps:bodyPr/>
                      </wps:wsp>
                      <wps:wsp>
                        <wps:cNvPr id="431503372" name="Freeform: Shape 431503372">
                          <a:extLst>
                            <a:ext uri="{FF2B5EF4-FFF2-40B4-BE49-F238E27FC236}">
                              <a16:creationId xmlns:a16="http://schemas.microsoft.com/office/drawing/2014/main" id="{743A368C-FCBA-4B4B-B67E-49BE4EEF78EB}"/>
                            </a:ext>
                          </a:extLst>
                        </wps:cNvPr>
                        <wps:cNvSpPr/>
                        <wps:spPr>
                          <a:xfrm>
                            <a:off x="3783848" y="0"/>
                            <a:ext cx="1422499" cy="853499"/>
                          </a:xfrm>
                          <a:custGeom>
                            <a:avLst/>
                            <a:gdLst>
                              <a:gd name="csX0" fmla="*/ 0 w 1422499"/>
                              <a:gd name="csY0" fmla="*/ 85350 h 853499"/>
                              <a:gd name="csX1" fmla="*/ 85350 w 1422499"/>
                              <a:gd name="csY1" fmla="*/ 0 h 853499"/>
                              <a:gd name="csX2" fmla="*/ 1337149 w 1422499"/>
                              <a:gd name="csY2" fmla="*/ 0 h 853499"/>
                              <a:gd name="csX3" fmla="*/ 1422499 w 1422499"/>
                              <a:gd name="csY3" fmla="*/ 85350 h 853499"/>
                              <a:gd name="csX4" fmla="*/ 1422499 w 1422499"/>
                              <a:gd name="csY4" fmla="*/ 768149 h 853499"/>
                              <a:gd name="csX5" fmla="*/ 1337149 w 1422499"/>
                              <a:gd name="csY5" fmla="*/ 853499 h 853499"/>
                              <a:gd name="csX6" fmla="*/ 85350 w 1422499"/>
                              <a:gd name="csY6" fmla="*/ 853499 h 853499"/>
                              <a:gd name="csX7" fmla="*/ 0 w 1422499"/>
                              <a:gd name="csY7" fmla="*/ 768149 h 853499"/>
                              <a:gd name="csX8" fmla="*/ 0 w 1422499"/>
                              <a:gd name="csY8" fmla="*/ 85350 h 85349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1422499" h="853499">
                                <a:moveTo>
                                  <a:pt x="0" y="85350"/>
                                </a:moveTo>
                                <a:cubicBezTo>
                                  <a:pt x="0" y="38212"/>
                                  <a:pt x="38212" y="0"/>
                                  <a:pt x="85350" y="0"/>
                                </a:cubicBezTo>
                                <a:lnTo>
                                  <a:pt x="1337149" y="0"/>
                                </a:lnTo>
                                <a:cubicBezTo>
                                  <a:pt x="1384287" y="0"/>
                                  <a:pt x="1422499" y="38212"/>
                                  <a:pt x="1422499" y="85350"/>
                                </a:cubicBezTo>
                                <a:lnTo>
                                  <a:pt x="1422499" y="768149"/>
                                </a:lnTo>
                                <a:cubicBezTo>
                                  <a:pt x="1422499" y="815287"/>
                                  <a:pt x="1384287" y="853499"/>
                                  <a:pt x="1337149" y="853499"/>
                                </a:cubicBezTo>
                                <a:lnTo>
                                  <a:pt x="85350" y="853499"/>
                                </a:lnTo>
                                <a:cubicBezTo>
                                  <a:pt x="38212" y="853499"/>
                                  <a:pt x="0" y="815287"/>
                                  <a:pt x="0" y="768149"/>
                                </a:cubicBezTo>
                                <a:lnTo>
                                  <a:pt x="0" y="85350"/>
                                </a:lnTo>
                                <a:close/>
                              </a:path>
                            </a:pathLst>
                          </a:custGeom>
                        </wps:spPr>
                        <wps:style>
                          <a:lnRef idx="2">
                            <a:schemeClr val="accent4">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066F4ABA" w14:textId="77777777" w:rsidR="00EA1285" w:rsidRDefault="00EA1285" w:rsidP="00EA1285">
                              <w:pPr>
                                <w:kinsoku w:val="0"/>
                                <w:overflowPunct w:val="0"/>
                                <w:spacing w:after="92" w:line="216" w:lineRule="auto"/>
                                <w:textAlignment w:val="baseline"/>
                                <w:rPr>
                                  <w:rFonts w:asciiTheme="minorHAnsi" w:cstheme="minorBidi"/>
                                  <w:color w:val="000000" w:themeColor="dark1"/>
                                  <w:kern w:val="24"/>
                                  <w:sz w:val="22"/>
                                  <w:szCs w:val="22"/>
                                  <w14:textFill>
                                    <w14:solidFill>
                                      <w14:schemeClr w14:val="dk1">
                                        <w14:satOff w14:val="0"/>
                                        <w14:lumOff w14:val="0"/>
                                      </w14:schemeClr>
                                    </w14:solidFill>
                                  </w14:textFill>
                                </w:rPr>
                              </w:pPr>
                              <w:r>
                                <w:rPr>
                                  <w:rFonts w:asciiTheme="minorHAnsi" w:cstheme="minorBidi"/>
                                  <w:color w:val="000000" w:themeColor="dark1"/>
                                  <w:kern w:val="24"/>
                                  <w:sz w:val="22"/>
                                  <w:szCs w:val="22"/>
                                  <w14:textFill>
                                    <w14:solidFill>
                                      <w14:schemeClr w14:val="dk1">
                                        <w14:satOff w14:val="0"/>
                                        <w14:lumOff w14:val="0"/>
                                      </w14:schemeClr>
                                    </w14:solidFill>
                                  </w14:textFill>
                                </w:rPr>
                                <w:t>Sprint 8</w:t>
                              </w:r>
                            </w:p>
                            <w:p w14:paraId="769267DB" w14:textId="77777777" w:rsidR="003100A9" w:rsidRPr="00AD115D" w:rsidRDefault="003100A9" w:rsidP="003100A9">
                              <w:pPr>
                                <w:suppressAutoHyphens w:val="0"/>
                                <w:kinsoku w:val="0"/>
                                <w:overflowPunct w:val="0"/>
                                <w:autoSpaceDE/>
                                <w:autoSpaceDN/>
                                <w:adjustRightInd/>
                                <w:spacing w:after="0" w:line="216" w:lineRule="auto"/>
                                <w:jc w:val="both"/>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Value/Feature Delivered</w:t>
                              </w:r>
                            </w:p>
                            <w:p w14:paraId="69A735CA" w14:textId="77777777" w:rsidR="00EA1285" w:rsidRPr="003100A9" w:rsidRDefault="00EA1285" w:rsidP="003100A9">
                              <w:pPr>
                                <w:suppressAutoHyphens w:val="0"/>
                                <w:kinsoku w:val="0"/>
                                <w:overflowPunct w:val="0"/>
                                <w:autoSpaceDE/>
                                <w:autoSpaceDN/>
                                <w:adjustRightInd/>
                                <w:spacing w:after="0" w:line="216" w:lineRule="auto"/>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le</w:t>
                              </w:r>
                            </w:p>
                          </w:txbxContent>
                        </wps:txbx>
                        <wps:bodyPr spcFirstLastPara="0" vert="horz" wrap="square" lIns="66908" tIns="66908" rIns="66908" bIns="66908" numCol="1" spcCol="1270" anchor="t" anchorCtr="0">
                          <a:noAutofit/>
                        </wps:bodyPr>
                      </wps:wsp>
                      <wps:wsp>
                        <wps:cNvPr id="1835961125" name="Rectangle 1835961125">
                          <a:extLst>
                            <a:ext uri="{FF2B5EF4-FFF2-40B4-BE49-F238E27FC236}">
                              <a16:creationId xmlns:a16="http://schemas.microsoft.com/office/drawing/2014/main" id="{E8897564-DB62-ED74-5AB2-49F8839CD545}"/>
                            </a:ext>
                          </a:extLst>
                        </wps:cNvPr>
                        <wps:cNvSpPr/>
                        <wps:spPr>
                          <a:xfrm rot="5400000">
                            <a:off x="3541133" y="1745673"/>
                            <a:ext cx="1060651" cy="128024"/>
                          </a:xfrm>
                          <a:prstGeom prst="rect">
                            <a:avLst/>
                          </a:prstGeom>
                        </wps:spPr>
                        <wps:style>
                          <a:lnRef idx="0">
                            <a:schemeClr val="accent4">
                              <a:tint val="60000"/>
                              <a:hueOff val="0"/>
                              <a:satOff val="0"/>
                              <a:lumOff val="0"/>
                              <a:alphaOff val="0"/>
                            </a:schemeClr>
                          </a:lnRef>
                          <a:fillRef idx="1">
                            <a:schemeClr val="accent4">
                              <a:tint val="60000"/>
                              <a:hueOff val="0"/>
                              <a:satOff val="0"/>
                              <a:lumOff val="0"/>
                              <a:alphaOff val="0"/>
                            </a:schemeClr>
                          </a:fillRef>
                          <a:effectRef idx="0">
                            <a:schemeClr val="accent4">
                              <a:tint val="60000"/>
                              <a:hueOff val="0"/>
                              <a:satOff val="0"/>
                              <a:lumOff val="0"/>
                              <a:alphaOff val="0"/>
                            </a:schemeClr>
                          </a:effectRef>
                          <a:fontRef idx="minor">
                            <a:schemeClr val="dk1">
                              <a:hueOff val="0"/>
                              <a:satOff val="0"/>
                              <a:lumOff val="0"/>
                              <a:alphaOff val="0"/>
                            </a:schemeClr>
                          </a:fontRef>
                        </wps:style>
                        <wps:bodyPr/>
                      </wps:wsp>
                      <wps:wsp>
                        <wps:cNvPr id="1749468400" name="Freeform: Shape 1749468400">
                          <a:extLst>
                            <a:ext uri="{FF2B5EF4-FFF2-40B4-BE49-F238E27FC236}">
                              <a16:creationId xmlns:a16="http://schemas.microsoft.com/office/drawing/2014/main" id="{28779F8B-F171-42F7-6546-B3FE7EFC4BD1}"/>
                            </a:ext>
                          </a:extLst>
                        </wps:cNvPr>
                        <wps:cNvSpPr/>
                        <wps:spPr>
                          <a:xfrm>
                            <a:off x="3783848" y="1066875"/>
                            <a:ext cx="1422499" cy="853499"/>
                          </a:xfrm>
                          <a:custGeom>
                            <a:avLst/>
                            <a:gdLst>
                              <a:gd name="csX0" fmla="*/ 0 w 1422499"/>
                              <a:gd name="csY0" fmla="*/ 85350 h 853499"/>
                              <a:gd name="csX1" fmla="*/ 85350 w 1422499"/>
                              <a:gd name="csY1" fmla="*/ 0 h 853499"/>
                              <a:gd name="csX2" fmla="*/ 1337149 w 1422499"/>
                              <a:gd name="csY2" fmla="*/ 0 h 853499"/>
                              <a:gd name="csX3" fmla="*/ 1422499 w 1422499"/>
                              <a:gd name="csY3" fmla="*/ 85350 h 853499"/>
                              <a:gd name="csX4" fmla="*/ 1422499 w 1422499"/>
                              <a:gd name="csY4" fmla="*/ 768149 h 853499"/>
                              <a:gd name="csX5" fmla="*/ 1337149 w 1422499"/>
                              <a:gd name="csY5" fmla="*/ 853499 h 853499"/>
                              <a:gd name="csX6" fmla="*/ 85350 w 1422499"/>
                              <a:gd name="csY6" fmla="*/ 853499 h 853499"/>
                              <a:gd name="csX7" fmla="*/ 0 w 1422499"/>
                              <a:gd name="csY7" fmla="*/ 768149 h 853499"/>
                              <a:gd name="csX8" fmla="*/ 0 w 1422499"/>
                              <a:gd name="csY8" fmla="*/ 85350 h 85349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1422499" h="853499">
                                <a:moveTo>
                                  <a:pt x="0" y="85350"/>
                                </a:moveTo>
                                <a:cubicBezTo>
                                  <a:pt x="0" y="38212"/>
                                  <a:pt x="38212" y="0"/>
                                  <a:pt x="85350" y="0"/>
                                </a:cubicBezTo>
                                <a:lnTo>
                                  <a:pt x="1337149" y="0"/>
                                </a:lnTo>
                                <a:cubicBezTo>
                                  <a:pt x="1384287" y="0"/>
                                  <a:pt x="1422499" y="38212"/>
                                  <a:pt x="1422499" y="85350"/>
                                </a:cubicBezTo>
                                <a:lnTo>
                                  <a:pt x="1422499" y="768149"/>
                                </a:lnTo>
                                <a:cubicBezTo>
                                  <a:pt x="1422499" y="815287"/>
                                  <a:pt x="1384287" y="853499"/>
                                  <a:pt x="1337149" y="853499"/>
                                </a:cubicBezTo>
                                <a:lnTo>
                                  <a:pt x="85350" y="853499"/>
                                </a:lnTo>
                                <a:cubicBezTo>
                                  <a:pt x="38212" y="853499"/>
                                  <a:pt x="0" y="815287"/>
                                  <a:pt x="0" y="768149"/>
                                </a:cubicBezTo>
                                <a:lnTo>
                                  <a:pt x="0" y="85350"/>
                                </a:lnTo>
                                <a:close/>
                              </a:path>
                            </a:pathLst>
                          </a:custGeom>
                        </wps:spPr>
                        <wps:style>
                          <a:lnRef idx="2">
                            <a:schemeClr val="accent4">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56ED80E3" w14:textId="77777777" w:rsidR="00EA1285" w:rsidRDefault="00EA1285" w:rsidP="00EA1285">
                              <w:pPr>
                                <w:kinsoku w:val="0"/>
                                <w:overflowPunct w:val="0"/>
                                <w:spacing w:after="92" w:line="216" w:lineRule="auto"/>
                                <w:textAlignment w:val="baseline"/>
                                <w:rPr>
                                  <w:rFonts w:asciiTheme="minorHAnsi" w:cstheme="minorBidi"/>
                                  <w:color w:val="000000" w:themeColor="dark1"/>
                                  <w:kern w:val="24"/>
                                  <w:sz w:val="22"/>
                                  <w:szCs w:val="22"/>
                                  <w14:textFill>
                                    <w14:solidFill>
                                      <w14:schemeClr w14:val="dk1">
                                        <w14:satOff w14:val="0"/>
                                        <w14:lumOff w14:val="0"/>
                                      </w14:schemeClr>
                                    </w14:solidFill>
                                  </w14:textFill>
                                </w:rPr>
                              </w:pPr>
                              <w:r>
                                <w:rPr>
                                  <w:rFonts w:asciiTheme="minorHAnsi" w:cstheme="minorBidi"/>
                                  <w:color w:val="000000" w:themeColor="dark1"/>
                                  <w:kern w:val="24"/>
                                  <w:sz w:val="22"/>
                                  <w:szCs w:val="22"/>
                                  <w14:textFill>
                                    <w14:solidFill>
                                      <w14:schemeClr w14:val="dk1">
                                        <w14:satOff w14:val="0"/>
                                        <w14:lumOff w14:val="0"/>
                                      </w14:schemeClr>
                                    </w14:solidFill>
                                  </w14:textFill>
                                </w:rPr>
                                <w:t>Sprint 9</w:t>
                              </w:r>
                            </w:p>
                            <w:p w14:paraId="70767455" w14:textId="77777777" w:rsidR="003100A9" w:rsidRPr="00AD115D" w:rsidRDefault="003100A9" w:rsidP="003100A9">
                              <w:pPr>
                                <w:suppressAutoHyphens w:val="0"/>
                                <w:kinsoku w:val="0"/>
                                <w:overflowPunct w:val="0"/>
                                <w:autoSpaceDE/>
                                <w:autoSpaceDN/>
                                <w:adjustRightInd/>
                                <w:spacing w:after="0" w:line="216" w:lineRule="auto"/>
                                <w:jc w:val="both"/>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Value/Feature Delivered</w:t>
                              </w:r>
                            </w:p>
                            <w:p w14:paraId="0B59C1FD" w14:textId="77777777" w:rsidR="00EA1285" w:rsidRPr="003100A9" w:rsidRDefault="00EA1285" w:rsidP="003100A9">
                              <w:pPr>
                                <w:suppressAutoHyphens w:val="0"/>
                                <w:kinsoku w:val="0"/>
                                <w:overflowPunct w:val="0"/>
                                <w:autoSpaceDE/>
                                <w:autoSpaceDN/>
                                <w:adjustRightInd/>
                                <w:spacing w:after="0" w:line="216" w:lineRule="auto"/>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le</w:t>
                              </w:r>
                            </w:p>
                          </w:txbxContent>
                        </wps:txbx>
                        <wps:bodyPr spcFirstLastPara="0" vert="horz" wrap="square" lIns="66908" tIns="66908" rIns="66908" bIns="66908" numCol="1" spcCol="1270" anchor="t" anchorCtr="0">
                          <a:noAutofit/>
                        </wps:bodyPr>
                      </wps:wsp>
                      <wps:wsp>
                        <wps:cNvPr id="1842831016" name="Rectangle 1842831016">
                          <a:extLst>
                            <a:ext uri="{FF2B5EF4-FFF2-40B4-BE49-F238E27FC236}">
                              <a16:creationId xmlns:a16="http://schemas.microsoft.com/office/drawing/2014/main" id="{243DE06D-6583-0CFA-F716-39B8E8CD8A29}"/>
                            </a:ext>
                          </a:extLst>
                        </wps:cNvPr>
                        <wps:cNvSpPr/>
                        <wps:spPr>
                          <a:xfrm rot="5400000">
                            <a:off x="3541133" y="2812547"/>
                            <a:ext cx="1060651" cy="128024"/>
                          </a:xfrm>
                          <a:prstGeom prst="rect">
                            <a:avLst/>
                          </a:prstGeom>
                        </wps:spPr>
                        <wps:style>
                          <a:lnRef idx="0">
                            <a:schemeClr val="accent4">
                              <a:tint val="60000"/>
                              <a:hueOff val="0"/>
                              <a:satOff val="0"/>
                              <a:lumOff val="0"/>
                              <a:alphaOff val="0"/>
                            </a:schemeClr>
                          </a:lnRef>
                          <a:fillRef idx="1">
                            <a:schemeClr val="accent4">
                              <a:tint val="60000"/>
                              <a:hueOff val="0"/>
                              <a:satOff val="0"/>
                              <a:lumOff val="0"/>
                              <a:alphaOff val="0"/>
                            </a:schemeClr>
                          </a:fillRef>
                          <a:effectRef idx="0">
                            <a:schemeClr val="accent4">
                              <a:tint val="60000"/>
                              <a:hueOff val="0"/>
                              <a:satOff val="0"/>
                              <a:lumOff val="0"/>
                              <a:alphaOff val="0"/>
                            </a:schemeClr>
                          </a:effectRef>
                          <a:fontRef idx="minor">
                            <a:schemeClr val="dk1">
                              <a:hueOff val="0"/>
                              <a:satOff val="0"/>
                              <a:lumOff val="0"/>
                              <a:alphaOff val="0"/>
                            </a:schemeClr>
                          </a:fontRef>
                        </wps:style>
                        <wps:bodyPr/>
                      </wps:wsp>
                      <wps:wsp>
                        <wps:cNvPr id="1678537855" name="Freeform: Shape 1678537855">
                          <a:extLst>
                            <a:ext uri="{FF2B5EF4-FFF2-40B4-BE49-F238E27FC236}">
                              <a16:creationId xmlns:a16="http://schemas.microsoft.com/office/drawing/2014/main" id="{69F9A098-9EEA-FC9B-02EB-FB26B74851CF}"/>
                            </a:ext>
                          </a:extLst>
                        </wps:cNvPr>
                        <wps:cNvSpPr/>
                        <wps:spPr>
                          <a:xfrm>
                            <a:off x="3783848" y="2133749"/>
                            <a:ext cx="1422499" cy="853499"/>
                          </a:xfrm>
                          <a:custGeom>
                            <a:avLst/>
                            <a:gdLst>
                              <a:gd name="csX0" fmla="*/ 0 w 1422499"/>
                              <a:gd name="csY0" fmla="*/ 85350 h 853499"/>
                              <a:gd name="csX1" fmla="*/ 85350 w 1422499"/>
                              <a:gd name="csY1" fmla="*/ 0 h 853499"/>
                              <a:gd name="csX2" fmla="*/ 1337149 w 1422499"/>
                              <a:gd name="csY2" fmla="*/ 0 h 853499"/>
                              <a:gd name="csX3" fmla="*/ 1422499 w 1422499"/>
                              <a:gd name="csY3" fmla="*/ 85350 h 853499"/>
                              <a:gd name="csX4" fmla="*/ 1422499 w 1422499"/>
                              <a:gd name="csY4" fmla="*/ 768149 h 853499"/>
                              <a:gd name="csX5" fmla="*/ 1337149 w 1422499"/>
                              <a:gd name="csY5" fmla="*/ 853499 h 853499"/>
                              <a:gd name="csX6" fmla="*/ 85350 w 1422499"/>
                              <a:gd name="csY6" fmla="*/ 853499 h 853499"/>
                              <a:gd name="csX7" fmla="*/ 0 w 1422499"/>
                              <a:gd name="csY7" fmla="*/ 768149 h 853499"/>
                              <a:gd name="csX8" fmla="*/ 0 w 1422499"/>
                              <a:gd name="csY8" fmla="*/ 85350 h 85349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1422499" h="853499">
                                <a:moveTo>
                                  <a:pt x="0" y="85350"/>
                                </a:moveTo>
                                <a:cubicBezTo>
                                  <a:pt x="0" y="38212"/>
                                  <a:pt x="38212" y="0"/>
                                  <a:pt x="85350" y="0"/>
                                </a:cubicBezTo>
                                <a:lnTo>
                                  <a:pt x="1337149" y="0"/>
                                </a:lnTo>
                                <a:cubicBezTo>
                                  <a:pt x="1384287" y="0"/>
                                  <a:pt x="1422499" y="38212"/>
                                  <a:pt x="1422499" y="85350"/>
                                </a:cubicBezTo>
                                <a:lnTo>
                                  <a:pt x="1422499" y="768149"/>
                                </a:lnTo>
                                <a:cubicBezTo>
                                  <a:pt x="1422499" y="815287"/>
                                  <a:pt x="1384287" y="853499"/>
                                  <a:pt x="1337149" y="853499"/>
                                </a:cubicBezTo>
                                <a:lnTo>
                                  <a:pt x="85350" y="853499"/>
                                </a:lnTo>
                                <a:cubicBezTo>
                                  <a:pt x="38212" y="853499"/>
                                  <a:pt x="0" y="815287"/>
                                  <a:pt x="0" y="768149"/>
                                </a:cubicBezTo>
                                <a:lnTo>
                                  <a:pt x="0" y="85350"/>
                                </a:lnTo>
                                <a:close/>
                              </a:path>
                            </a:pathLst>
                          </a:custGeom>
                        </wps:spPr>
                        <wps:style>
                          <a:lnRef idx="2">
                            <a:schemeClr val="accent4">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2E181EBD" w14:textId="77777777" w:rsidR="00EA1285" w:rsidRDefault="00EA1285" w:rsidP="00EA1285">
                              <w:pPr>
                                <w:kinsoku w:val="0"/>
                                <w:overflowPunct w:val="0"/>
                                <w:spacing w:after="92" w:line="216" w:lineRule="auto"/>
                                <w:textAlignment w:val="baseline"/>
                                <w:rPr>
                                  <w:rFonts w:asciiTheme="minorHAnsi" w:cstheme="minorBidi"/>
                                  <w:color w:val="000000" w:themeColor="dark1"/>
                                  <w:kern w:val="24"/>
                                  <w:sz w:val="22"/>
                                  <w:szCs w:val="22"/>
                                  <w14:textFill>
                                    <w14:solidFill>
                                      <w14:schemeClr w14:val="dk1">
                                        <w14:satOff w14:val="0"/>
                                        <w14:lumOff w14:val="0"/>
                                      </w14:schemeClr>
                                    </w14:solidFill>
                                  </w14:textFill>
                                </w:rPr>
                              </w:pPr>
                              <w:r>
                                <w:rPr>
                                  <w:rFonts w:asciiTheme="minorHAnsi" w:cstheme="minorBidi"/>
                                  <w:color w:val="000000" w:themeColor="dark1"/>
                                  <w:kern w:val="24"/>
                                  <w:sz w:val="22"/>
                                  <w:szCs w:val="22"/>
                                  <w14:textFill>
                                    <w14:solidFill>
                                      <w14:schemeClr w14:val="dk1">
                                        <w14:satOff w14:val="0"/>
                                        <w14:lumOff w14:val="0"/>
                                      </w14:schemeClr>
                                    </w14:solidFill>
                                  </w14:textFill>
                                </w:rPr>
                                <w:t>Sprint 10</w:t>
                              </w:r>
                            </w:p>
                            <w:p w14:paraId="6E6004DC" w14:textId="77777777" w:rsidR="003100A9" w:rsidRPr="00AD115D" w:rsidRDefault="003100A9" w:rsidP="003100A9">
                              <w:pPr>
                                <w:suppressAutoHyphens w:val="0"/>
                                <w:kinsoku w:val="0"/>
                                <w:overflowPunct w:val="0"/>
                                <w:autoSpaceDE/>
                                <w:autoSpaceDN/>
                                <w:adjustRightInd/>
                                <w:spacing w:after="0" w:line="216" w:lineRule="auto"/>
                                <w:jc w:val="both"/>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Value/Feature Delivered</w:t>
                              </w:r>
                            </w:p>
                            <w:p w14:paraId="74A761B5" w14:textId="77777777" w:rsidR="00EA1285" w:rsidRPr="003100A9" w:rsidRDefault="00EA1285" w:rsidP="003100A9">
                              <w:pPr>
                                <w:suppressAutoHyphens w:val="0"/>
                                <w:kinsoku w:val="0"/>
                                <w:overflowPunct w:val="0"/>
                                <w:autoSpaceDE/>
                                <w:autoSpaceDN/>
                                <w:adjustRightInd/>
                                <w:spacing w:after="0" w:line="216" w:lineRule="auto"/>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le</w:t>
                              </w:r>
                            </w:p>
                          </w:txbxContent>
                        </wps:txbx>
                        <wps:bodyPr spcFirstLastPara="0" vert="horz" wrap="square" lIns="66908" tIns="66908" rIns="66908" bIns="66908" numCol="1" spcCol="1270" anchor="t" anchorCtr="0">
                          <a:noAutofit/>
                        </wps:bodyPr>
                      </wps:wsp>
                      <wps:wsp>
                        <wps:cNvPr id="912778714" name="Rectangle 912778714">
                          <a:extLst>
                            <a:ext uri="{FF2B5EF4-FFF2-40B4-BE49-F238E27FC236}">
                              <a16:creationId xmlns:a16="http://schemas.microsoft.com/office/drawing/2014/main" id="{A2FCC4C3-4C7A-EBCE-F82D-6EDB0F3A1FE9}"/>
                            </a:ext>
                          </a:extLst>
                        </wps:cNvPr>
                        <wps:cNvSpPr/>
                        <wps:spPr>
                          <a:xfrm>
                            <a:off x="4074570" y="3345985"/>
                            <a:ext cx="1885701" cy="128024"/>
                          </a:xfrm>
                          <a:prstGeom prst="rect">
                            <a:avLst/>
                          </a:prstGeom>
                        </wps:spPr>
                        <wps:style>
                          <a:lnRef idx="0">
                            <a:schemeClr val="accent4">
                              <a:tint val="60000"/>
                              <a:hueOff val="0"/>
                              <a:satOff val="0"/>
                              <a:lumOff val="0"/>
                              <a:alphaOff val="0"/>
                            </a:schemeClr>
                          </a:lnRef>
                          <a:fillRef idx="1">
                            <a:schemeClr val="accent4">
                              <a:tint val="60000"/>
                              <a:hueOff val="0"/>
                              <a:satOff val="0"/>
                              <a:lumOff val="0"/>
                              <a:alphaOff val="0"/>
                            </a:schemeClr>
                          </a:fillRef>
                          <a:effectRef idx="0">
                            <a:schemeClr val="accent4">
                              <a:tint val="60000"/>
                              <a:hueOff val="0"/>
                              <a:satOff val="0"/>
                              <a:lumOff val="0"/>
                              <a:alphaOff val="0"/>
                            </a:schemeClr>
                          </a:effectRef>
                          <a:fontRef idx="minor">
                            <a:schemeClr val="dk1">
                              <a:hueOff val="0"/>
                              <a:satOff val="0"/>
                              <a:lumOff val="0"/>
                              <a:alphaOff val="0"/>
                            </a:schemeClr>
                          </a:fontRef>
                        </wps:style>
                        <wps:bodyPr/>
                      </wps:wsp>
                      <wps:wsp>
                        <wps:cNvPr id="1691188985" name="Freeform: Shape 1691188985">
                          <a:extLst>
                            <a:ext uri="{FF2B5EF4-FFF2-40B4-BE49-F238E27FC236}">
                              <a16:creationId xmlns:a16="http://schemas.microsoft.com/office/drawing/2014/main" id="{E8FFA00E-0C42-CFA8-D59F-754FDAD03163}"/>
                            </a:ext>
                          </a:extLst>
                        </wps:cNvPr>
                        <wps:cNvSpPr/>
                        <wps:spPr>
                          <a:xfrm>
                            <a:off x="3783848" y="3200623"/>
                            <a:ext cx="1422499" cy="853499"/>
                          </a:xfrm>
                          <a:custGeom>
                            <a:avLst/>
                            <a:gdLst>
                              <a:gd name="csX0" fmla="*/ 0 w 1422499"/>
                              <a:gd name="csY0" fmla="*/ 85350 h 853499"/>
                              <a:gd name="csX1" fmla="*/ 85350 w 1422499"/>
                              <a:gd name="csY1" fmla="*/ 0 h 853499"/>
                              <a:gd name="csX2" fmla="*/ 1337149 w 1422499"/>
                              <a:gd name="csY2" fmla="*/ 0 h 853499"/>
                              <a:gd name="csX3" fmla="*/ 1422499 w 1422499"/>
                              <a:gd name="csY3" fmla="*/ 85350 h 853499"/>
                              <a:gd name="csX4" fmla="*/ 1422499 w 1422499"/>
                              <a:gd name="csY4" fmla="*/ 768149 h 853499"/>
                              <a:gd name="csX5" fmla="*/ 1337149 w 1422499"/>
                              <a:gd name="csY5" fmla="*/ 853499 h 853499"/>
                              <a:gd name="csX6" fmla="*/ 85350 w 1422499"/>
                              <a:gd name="csY6" fmla="*/ 853499 h 853499"/>
                              <a:gd name="csX7" fmla="*/ 0 w 1422499"/>
                              <a:gd name="csY7" fmla="*/ 768149 h 853499"/>
                              <a:gd name="csX8" fmla="*/ 0 w 1422499"/>
                              <a:gd name="csY8" fmla="*/ 85350 h 85349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1422499" h="853499">
                                <a:moveTo>
                                  <a:pt x="0" y="85350"/>
                                </a:moveTo>
                                <a:cubicBezTo>
                                  <a:pt x="0" y="38212"/>
                                  <a:pt x="38212" y="0"/>
                                  <a:pt x="85350" y="0"/>
                                </a:cubicBezTo>
                                <a:lnTo>
                                  <a:pt x="1337149" y="0"/>
                                </a:lnTo>
                                <a:cubicBezTo>
                                  <a:pt x="1384287" y="0"/>
                                  <a:pt x="1422499" y="38212"/>
                                  <a:pt x="1422499" y="85350"/>
                                </a:cubicBezTo>
                                <a:lnTo>
                                  <a:pt x="1422499" y="768149"/>
                                </a:lnTo>
                                <a:cubicBezTo>
                                  <a:pt x="1422499" y="815287"/>
                                  <a:pt x="1384287" y="853499"/>
                                  <a:pt x="1337149" y="853499"/>
                                </a:cubicBezTo>
                                <a:lnTo>
                                  <a:pt x="85350" y="853499"/>
                                </a:lnTo>
                                <a:cubicBezTo>
                                  <a:pt x="38212" y="853499"/>
                                  <a:pt x="0" y="815287"/>
                                  <a:pt x="0" y="768149"/>
                                </a:cubicBezTo>
                                <a:lnTo>
                                  <a:pt x="0" y="85350"/>
                                </a:lnTo>
                                <a:close/>
                              </a:path>
                            </a:pathLst>
                          </a:custGeom>
                        </wps:spPr>
                        <wps:style>
                          <a:lnRef idx="2">
                            <a:schemeClr val="accent4">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73C09345" w14:textId="77777777" w:rsidR="00EA1285" w:rsidRDefault="00EA1285" w:rsidP="00EA1285">
                              <w:pPr>
                                <w:kinsoku w:val="0"/>
                                <w:overflowPunct w:val="0"/>
                                <w:spacing w:after="92" w:line="216" w:lineRule="auto"/>
                                <w:textAlignment w:val="baseline"/>
                                <w:rPr>
                                  <w:rFonts w:asciiTheme="minorHAnsi" w:cstheme="minorBidi"/>
                                  <w:color w:val="000000" w:themeColor="dark1"/>
                                  <w:kern w:val="24"/>
                                  <w:sz w:val="22"/>
                                  <w:szCs w:val="22"/>
                                  <w14:textFill>
                                    <w14:solidFill>
                                      <w14:schemeClr w14:val="dk1">
                                        <w14:satOff w14:val="0"/>
                                        <w14:lumOff w14:val="0"/>
                                      </w14:schemeClr>
                                    </w14:solidFill>
                                  </w14:textFill>
                                </w:rPr>
                              </w:pPr>
                              <w:r>
                                <w:rPr>
                                  <w:rFonts w:asciiTheme="minorHAnsi" w:cstheme="minorBidi"/>
                                  <w:color w:val="000000" w:themeColor="dark1"/>
                                  <w:kern w:val="24"/>
                                  <w:sz w:val="22"/>
                                  <w:szCs w:val="22"/>
                                  <w14:textFill>
                                    <w14:solidFill>
                                      <w14:schemeClr w14:val="dk1">
                                        <w14:satOff w14:val="0"/>
                                        <w14:lumOff w14:val="0"/>
                                      </w14:schemeClr>
                                    </w14:solidFill>
                                  </w14:textFill>
                                </w:rPr>
                                <w:t>Sprint 11</w:t>
                              </w:r>
                            </w:p>
                            <w:p w14:paraId="3DDEABE9" w14:textId="77777777" w:rsidR="003100A9" w:rsidRPr="003100A9" w:rsidRDefault="003100A9" w:rsidP="003100A9">
                              <w:pPr>
                                <w:suppressAutoHyphens w:val="0"/>
                                <w:kinsoku w:val="0"/>
                                <w:overflowPunct w:val="0"/>
                                <w:autoSpaceDE/>
                                <w:autoSpaceDN/>
                                <w:adjustRightInd/>
                                <w:spacing w:after="0" w:line="216" w:lineRule="auto"/>
                                <w:jc w:val="both"/>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Value/Feature Delivered</w:t>
                              </w:r>
                            </w:p>
                            <w:p w14:paraId="2275EE93" w14:textId="77777777" w:rsidR="00EA1285" w:rsidRPr="003100A9" w:rsidRDefault="00EA1285" w:rsidP="003100A9">
                              <w:pPr>
                                <w:suppressAutoHyphens w:val="0"/>
                                <w:kinsoku w:val="0"/>
                                <w:overflowPunct w:val="0"/>
                                <w:autoSpaceDE/>
                                <w:autoSpaceDN/>
                                <w:adjustRightInd/>
                                <w:spacing w:after="0" w:line="216" w:lineRule="auto"/>
                                <w:ind w:left="360"/>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le</w:t>
                              </w:r>
                            </w:p>
                          </w:txbxContent>
                        </wps:txbx>
                        <wps:bodyPr spcFirstLastPara="0" vert="horz" wrap="square" lIns="66908" tIns="66908" rIns="66908" bIns="66908" numCol="1" spcCol="1270" anchor="t" anchorCtr="0">
                          <a:noAutofit/>
                        </wps:bodyPr>
                      </wps:wsp>
                      <wps:wsp>
                        <wps:cNvPr id="753944558" name="Rectangle 753944558">
                          <a:extLst>
                            <a:ext uri="{FF2B5EF4-FFF2-40B4-BE49-F238E27FC236}">
                              <a16:creationId xmlns:a16="http://schemas.microsoft.com/office/drawing/2014/main" id="{32F04D1E-43DC-A315-3179-12759C654F8B}"/>
                            </a:ext>
                          </a:extLst>
                        </wps:cNvPr>
                        <wps:cNvSpPr/>
                        <wps:spPr>
                          <a:xfrm rot="16200000">
                            <a:off x="5433057" y="2812547"/>
                            <a:ext cx="1060651" cy="128024"/>
                          </a:xfrm>
                          <a:prstGeom prst="rect">
                            <a:avLst/>
                          </a:prstGeom>
                        </wps:spPr>
                        <wps:style>
                          <a:lnRef idx="0">
                            <a:schemeClr val="accent4">
                              <a:tint val="60000"/>
                              <a:hueOff val="0"/>
                              <a:satOff val="0"/>
                              <a:lumOff val="0"/>
                              <a:alphaOff val="0"/>
                            </a:schemeClr>
                          </a:lnRef>
                          <a:fillRef idx="1">
                            <a:schemeClr val="accent4">
                              <a:tint val="60000"/>
                              <a:hueOff val="0"/>
                              <a:satOff val="0"/>
                              <a:lumOff val="0"/>
                              <a:alphaOff val="0"/>
                            </a:schemeClr>
                          </a:fillRef>
                          <a:effectRef idx="0">
                            <a:schemeClr val="accent4">
                              <a:tint val="60000"/>
                              <a:hueOff val="0"/>
                              <a:satOff val="0"/>
                              <a:lumOff val="0"/>
                              <a:alphaOff val="0"/>
                            </a:schemeClr>
                          </a:effectRef>
                          <a:fontRef idx="minor">
                            <a:schemeClr val="dk1">
                              <a:hueOff val="0"/>
                              <a:satOff val="0"/>
                              <a:lumOff val="0"/>
                              <a:alphaOff val="0"/>
                            </a:schemeClr>
                          </a:fontRef>
                        </wps:style>
                        <wps:bodyPr/>
                      </wps:wsp>
                      <wps:wsp>
                        <wps:cNvPr id="1446518766" name="Freeform: Shape 1446518766">
                          <a:extLst>
                            <a:ext uri="{FF2B5EF4-FFF2-40B4-BE49-F238E27FC236}">
                              <a16:creationId xmlns:a16="http://schemas.microsoft.com/office/drawing/2014/main" id="{685C1D38-5965-FEA6-C817-4958C0FCF15E}"/>
                            </a:ext>
                          </a:extLst>
                        </wps:cNvPr>
                        <wps:cNvSpPr/>
                        <wps:spPr>
                          <a:xfrm>
                            <a:off x="5675772" y="3200623"/>
                            <a:ext cx="1422499" cy="853499"/>
                          </a:xfrm>
                          <a:custGeom>
                            <a:avLst/>
                            <a:gdLst>
                              <a:gd name="csX0" fmla="*/ 0 w 1422499"/>
                              <a:gd name="csY0" fmla="*/ 85350 h 853499"/>
                              <a:gd name="csX1" fmla="*/ 85350 w 1422499"/>
                              <a:gd name="csY1" fmla="*/ 0 h 853499"/>
                              <a:gd name="csX2" fmla="*/ 1337149 w 1422499"/>
                              <a:gd name="csY2" fmla="*/ 0 h 853499"/>
                              <a:gd name="csX3" fmla="*/ 1422499 w 1422499"/>
                              <a:gd name="csY3" fmla="*/ 85350 h 853499"/>
                              <a:gd name="csX4" fmla="*/ 1422499 w 1422499"/>
                              <a:gd name="csY4" fmla="*/ 768149 h 853499"/>
                              <a:gd name="csX5" fmla="*/ 1337149 w 1422499"/>
                              <a:gd name="csY5" fmla="*/ 853499 h 853499"/>
                              <a:gd name="csX6" fmla="*/ 85350 w 1422499"/>
                              <a:gd name="csY6" fmla="*/ 853499 h 853499"/>
                              <a:gd name="csX7" fmla="*/ 0 w 1422499"/>
                              <a:gd name="csY7" fmla="*/ 768149 h 853499"/>
                              <a:gd name="csX8" fmla="*/ 0 w 1422499"/>
                              <a:gd name="csY8" fmla="*/ 85350 h 85349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1422499" h="853499">
                                <a:moveTo>
                                  <a:pt x="0" y="85350"/>
                                </a:moveTo>
                                <a:cubicBezTo>
                                  <a:pt x="0" y="38212"/>
                                  <a:pt x="38212" y="0"/>
                                  <a:pt x="85350" y="0"/>
                                </a:cubicBezTo>
                                <a:lnTo>
                                  <a:pt x="1337149" y="0"/>
                                </a:lnTo>
                                <a:cubicBezTo>
                                  <a:pt x="1384287" y="0"/>
                                  <a:pt x="1422499" y="38212"/>
                                  <a:pt x="1422499" y="85350"/>
                                </a:cubicBezTo>
                                <a:lnTo>
                                  <a:pt x="1422499" y="768149"/>
                                </a:lnTo>
                                <a:cubicBezTo>
                                  <a:pt x="1422499" y="815287"/>
                                  <a:pt x="1384287" y="853499"/>
                                  <a:pt x="1337149" y="853499"/>
                                </a:cubicBezTo>
                                <a:lnTo>
                                  <a:pt x="85350" y="853499"/>
                                </a:lnTo>
                                <a:cubicBezTo>
                                  <a:pt x="38212" y="853499"/>
                                  <a:pt x="0" y="815287"/>
                                  <a:pt x="0" y="768149"/>
                                </a:cubicBezTo>
                                <a:lnTo>
                                  <a:pt x="0" y="85350"/>
                                </a:lnTo>
                                <a:close/>
                              </a:path>
                            </a:pathLst>
                          </a:custGeom>
                        </wps:spPr>
                        <wps:style>
                          <a:lnRef idx="2">
                            <a:schemeClr val="accent4">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538FED0D" w14:textId="77777777" w:rsidR="00EA1285" w:rsidRDefault="00EA1285" w:rsidP="00EA1285">
                              <w:pPr>
                                <w:kinsoku w:val="0"/>
                                <w:overflowPunct w:val="0"/>
                                <w:spacing w:after="92" w:line="216" w:lineRule="auto"/>
                                <w:textAlignment w:val="baseline"/>
                                <w:rPr>
                                  <w:rFonts w:asciiTheme="minorHAnsi" w:cstheme="minorBidi"/>
                                  <w:color w:val="000000" w:themeColor="dark1"/>
                                  <w:kern w:val="24"/>
                                  <w:sz w:val="22"/>
                                  <w:szCs w:val="22"/>
                                  <w14:textFill>
                                    <w14:solidFill>
                                      <w14:schemeClr w14:val="dk1">
                                        <w14:satOff w14:val="0"/>
                                        <w14:lumOff w14:val="0"/>
                                      </w14:schemeClr>
                                    </w14:solidFill>
                                  </w14:textFill>
                                </w:rPr>
                              </w:pPr>
                              <w:r>
                                <w:rPr>
                                  <w:rFonts w:asciiTheme="minorHAnsi" w:cstheme="minorBidi"/>
                                  <w:color w:val="000000" w:themeColor="dark1"/>
                                  <w:kern w:val="24"/>
                                  <w:sz w:val="22"/>
                                  <w:szCs w:val="22"/>
                                  <w14:textFill>
                                    <w14:solidFill>
                                      <w14:schemeClr w14:val="dk1">
                                        <w14:satOff w14:val="0"/>
                                        <w14:lumOff w14:val="0"/>
                                      </w14:schemeClr>
                                    </w14:solidFill>
                                  </w14:textFill>
                                </w:rPr>
                                <w:t>Sprint 12</w:t>
                              </w:r>
                            </w:p>
                            <w:p w14:paraId="5385EB08" w14:textId="77777777" w:rsidR="001C39DC" w:rsidRPr="001C39DC" w:rsidRDefault="001C39DC" w:rsidP="001C39DC">
                              <w:pPr>
                                <w:suppressAutoHyphens w:val="0"/>
                                <w:kinsoku w:val="0"/>
                                <w:overflowPunct w:val="0"/>
                                <w:autoSpaceDE/>
                                <w:autoSpaceDN/>
                                <w:adjustRightInd/>
                                <w:spacing w:after="0" w:line="216" w:lineRule="auto"/>
                                <w:jc w:val="both"/>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Value/Feature Delivered</w:t>
                              </w:r>
                            </w:p>
                            <w:p w14:paraId="53966D8B" w14:textId="77777777" w:rsidR="00EA1285" w:rsidRDefault="00EA1285" w:rsidP="00EA1285">
                              <w:pPr>
                                <w:pStyle w:val="ListParagraph"/>
                                <w:numPr>
                                  <w:ilvl w:val="1"/>
                                  <w:numId w:val="39"/>
                                </w:numPr>
                                <w:suppressAutoHyphens w:val="0"/>
                                <w:kinsoku w:val="0"/>
                                <w:overflowPunct w:val="0"/>
                                <w:autoSpaceDE/>
                                <w:autoSpaceDN/>
                                <w:adjustRightInd/>
                                <w:spacing w:after="0" w:line="216" w:lineRule="auto"/>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le</w:t>
                              </w:r>
                            </w:p>
                          </w:txbxContent>
                        </wps:txbx>
                        <wps:bodyPr spcFirstLastPara="0" vert="horz" wrap="square" lIns="66908" tIns="66908" rIns="66908" bIns="66908" numCol="1" spcCol="1270" anchor="t" anchorCtr="0">
                          <a:noAutofit/>
                        </wps:bodyPr>
                      </wps:wsp>
                      <wps:wsp>
                        <wps:cNvPr id="1057522043" name="Rectangle 1057522043">
                          <a:extLst>
                            <a:ext uri="{FF2B5EF4-FFF2-40B4-BE49-F238E27FC236}">
                              <a16:creationId xmlns:a16="http://schemas.microsoft.com/office/drawing/2014/main" id="{4CEB5174-3216-8000-1446-DCE9BF4200E6}"/>
                            </a:ext>
                          </a:extLst>
                        </wps:cNvPr>
                        <wps:cNvSpPr/>
                        <wps:spPr>
                          <a:xfrm rot="16200000">
                            <a:off x="5433057" y="1745673"/>
                            <a:ext cx="1060651" cy="128024"/>
                          </a:xfrm>
                          <a:prstGeom prst="rect">
                            <a:avLst/>
                          </a:prstGeom>
                        </wps:spPr>
                        <wps:style>
                          <a:lnRef idx="0">
                            <a:schemeClr val="accent4">
                              <a:tint val="60000"/>
                              <a:hueOff val="0"/>
                              <a:satOff val="0"/>
                              <a:lumOff val="0"/>
                              <a:alphaOff val="0"/>
                            </a:schemeClr>
                          </a:lnRef>
                          <a:fillRef idx="1">
                            <a:schemeClr val="accent4">
                              <a:tint val="60000"/>
                              <a:hueOff val="0"/>
                              <a:satOff val="0"/>
                              <a:lumOff val="0"/>
                              <a:alphaOff val="0"/>
                            </a:schemeClr>
                          </a:fillRef>
                          <a:effectRef idx="0">
                            <a:schemeClr val="accent4">
                              <a:tint val="60000"/>
                              <a:hueOff val="0"/>
                              <a:satOff val="0"/>
                              <a:lumOff val="0"/>
                              <a:alphaOff val="0"/>
                            </a:schemeClr>
                          </a:effectRef>
                          <a:fontRef idx="minor">
                            <a:schemeClr val="dk1">
                              <a:hueOff val="0"/>
                              <a:satOff val="0"/>
                              <a:lumOff val="0"/>
                              <a:alphaOff val="0"/>
                            </a:schemeClr>
                          </a:fontRef>
                        </wps:style>
                        <wps:bodyPr/>
                      </wps:wsp>
                      <wps:wsp>
                        <wps:cNvPr id="999783553" name="Freeform: Shape 999783553">
                          <a:extLst>
                            <a:ext uri="{FF2B5EF4-FFF2-40B4-BE49-F238E27FC236}">
                              <a16:creationId xmlns:a16="http://schemas.microsoft.com/office/drawing/2014/main" id="{452A874F-262B-6309-3C4B-A96336122349}"/>
                            </a:ext>
                          </a:extLst>
                        </wps:cNvPr>
                        <wps:cNvSpPr/>
                        <wps:spPr>
                          <a:xfrm>
                            <a:off x="5675772" y="2133749"/>
                            <a:ext cx="1422499" cy="853499"/>
                          </a:xfrm>
                          <a:custGeom>
                            <a:avLst/>
                            <a:gdLst>
                              <a:gd name="csX0" fmla="*/ 0 w 1422499"/>
                              <a:gd name="csY0" fmla="*/ 85350 h 853499"/>
                              <a:gd name="csX1" fmla="*/ 85350 w 1422499"/>
                              <a:gd name="csY1" fmla="*/ 0 h 853499"/>
                              <a:gd name="csX2" fmla="*/ 1337149 w 1422499"/>
                              <a:gd name="csY2" fmla="*/ 0 h 853499"/>
                              <a:gd name="csX3" fmla="*/ 1422499 w 1422499"/>
                              <a:gd name="csY3" fmla="*/ 85350 h 853499"/>
                              <a:gd name="csX4" fmla="*/ 1422499 w 1422499"/>
                              <a:gd name="csY4" fmla="*/ 768149 h 853499"/>
                              <a:gd name="csX5" fmla="*/ 1337149 w 1422499"/>
                              <a:gd name="csY5" fmla="*/ 853499 h 853499"/>
                              <a:gd name="csX6" fmla="*/ 85350 w 1422499"/>
                              <a:gd name="csY6" fmla="*/ 853499 h 853499"/>
                              <a:gd name="csX7" fmla="*/ 0 w 1422499"/>
                              <a:gd name="csY7" fmla="*/ 768149 h 853499"/>
                              <a:gd name="csX8" fmla="*/ 0 w 1422499"/>
                              <a:gd name="csY8" fmla="*/ 85350 h 85349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1422499" h="853499">
                                <a:moveTo>
                                  <a:pt x="0" y="85350"/>
                                </a:moveTo>
                                <a:cubicBezTo>
                                  <a:pt x="0" y="38212"/>
                                  <a:pt x="38212" y="0"/>
                                  <a:pt x="85350" y="0"/>
                                </a:cubicBezTo>
                                <a:lnTo>
                                  <a:pt x="1337149" y="0"/>
                                </a:lnTo>
                                <a:cubicBezTo>
                                  <a:pt x="1384287" y="0"/>
                                  <a:pt x="1422499" y="38212"/>
                                  <a:pt x="1422499" y="85350"/>
                                </a:cubicBezTo>
                                <a:lnTo>
                                  <a:pt x="1422499" y="768149"/>
                                </a:lnTo>
                                <a:cubicBezTo>
                                  <a:pt x="1422499" y="815287"/>
                                  <a:pt x="1384287" y="853499"/>
                                  <a:pt x="1337149" y="853499"/>
                                </a:cubicBezTo>
                                <a:lnTo>
                                  <a:pt x="85350" y="853499"/>
                                </a:lnTo>
                                <a:cubicBezTo>
                                  <a:pt x="38212" y="853499"/>
                                  <a:pt x="0" y="815287"/>
                                  <a:pt x="0" y="768149"/>
                                </a:cubicBezTo>
                                <a:lnTo>
                                  <a:pt x="0" y="85350"/>
                                </a:lnTo>
                                <a:close/>
                              </a:path>
                            </a:pathLst>
                          </a:custGeom>
                        </wps:spPr>
                        <wps:style>
                          <a:lnRef idx="2">
                            <a:schemeClr val="accent4">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79961636" w14:textId="77777777" w:rsidR="00EA1285" w:rsidRDefault="00EA1285" w:rsidP="00EA1285">
                              <w:pPr>
                                <w:kinsoku w:val="0"/>
                                <w:overflowPunct w:val="0"/>
                                <w:spacing w:after="92" w:line="216" w:lineRule="auto"/>
                                <w:textAlignment w:val="baseline"/>
                                <w:rPr>
                                  <w:rFonts w:asciiTheme="minorHAnsi" w:cstheme="minorBidi"/>
                                  <w:color w:val="000000" w:themeColor="dark1"/>
                                  <w:kern w:val="24"/>
                                  <w:sz w:val="22"/>
                                  <w:szCs w:val="22"/>
                                  <w14:textFill>
                                    <w14:solidFill>
                                      <w14:schemeClr w14:val="dk1">
                                        <w14:satOff w14:val="0"/>
                                        <w14:lumOff w14:val="0"/>
                                      </w14:schemeClr>
                                    </w14:solidFill>
                                  </w14:textFill>
                                </w:rPr>
                              </w:pPr>
                              <w:r>
                                <w:rPr>
                                  <w:rFonts w:asciiTheme="minorHAnsi" w:cstheme="minorBidi"/>
                                  <w:color w:val="000000" w:themeColor="dark1"/>
                                  <w:kern w:val="24"/>
                                  <w:sz w:val="22"/>
                                  <w:szCs w:val="22"/>
                                  <w14:textFill>
                                    <w14:solidFill>
                                      <w14:schemeClr w14:val="dk1">
                                        <w14:satOff w14:val="0"/>
                                        <w14:lumOff w14:val="0"/>
                                      </w14:schemeClr>
                                    </w14:solidFill>
                                  </w14:textFill>
                                </w:rPr>
                                <w:t>Sprint 13</w:t>
                              </w:r>
                            </w:p>
                            <w:p w14:paraId="0DDF1333" w14:textId="77777777" w:rsidR="001C39DC" w:rsidRPr="00AD115D" w:rsidRDefault="001C39DC" w:rsidP="001C39DC">
                              <w:pPr>
                                <w:suppressAutoHyphens w:val="0"/>
                                <w:kinsoku w:val="0"/>
                                <w:overflowPunct w:val="0"/>
                                <w:autoSpaceDE/>
                                <w:autoSpaceDN/>
                                <w:adjustRightInd/>
                                <w:spacing w:after="0" w:line="216" w:lineRule="auto"/>
                                <w:jc w:val="both"/>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Value/Feature Delivered</w:t>
                              </w:r>
                            </w:p>
                            <w:p w14:paraId="41F04F7D" w14:textId="77777777" w:rsidR="00EA1285" w:rsidRPr="001C39DC" w:rsidRDefault="00EA1285" w:rsidP="001C39DC">
                              <w:pPr>
                                <w:suppressAutoHyphens w:val="0"/>
                                <w:kinsoku w:val="0"/>
                                <w:overflowPunct w:val="0"/>
                                <w:autoSpaceDE/>
                                <w:autoSpaceDN/>
                                <w:adjustRightInd/>
                                <w:spacing w:after="0" w:line="216" w:lineRule="auto"/>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le</w:t>
                              </w:r>
                            </w:p>
                          </w:txbxContent>
                        </wps:txbx>
                        <wps:bodyPr spcFirstLastPara="0" vert="horz" wrap="square" lIns="66908" tIns="66908" rIns="66908" bIns="66908" numCol="1" spcCol="1270" anchor="t" anchorCtr="0">
                          <a:noAutofit/>
                        </wps:bodyPr>
                      </wps:wsp>
                      <wps:wsp>
                        <wps:cNvPr id="1725821385" name="Freeform: Shape 1725821385">
                          <a:extLst>
                            <a:ext uri="{FF2B5EF4-FFF2-40B4-BE49-F238E27FC236}">
                              <a16:creationId xmlns:a16="http://schemas.microsoft.com/office/drawing/2014/main" id="{57225068-FA9F-44CD-425B-1337C340E2DC}"/>
                            </a:ext>
                          </a:extLst>
                        </wps:cNvPr>
                        <wps:cNvSpPr/>
                        <wps:spPr>
                          <a:xfrm>
                            <a:off x="5675772" y="1066875"/>
                            <a:ext cx="1422499" cy="853499"/>
                          </a:xfrm>
                          <a:custGeom>
                            <a:avLst/>
                            <a:gdLst>
                              <a:gd name="csX0" fmla="*/ 0 w 1422499"/>
                              <a:gd name="csY0" fmla="*/ 85350 h 853499"/>
                              <a:gd name="csX1" fmla="*/ 85350 w 1422499"/>
                              <a:gd name="csY1" fmla="*/ 0 h 853499"/>
                              <a:gd name="csX2" fmla="*/ 1337149 w 1422499"/>
                              <a:gd name="csY2" fmla="*/ 0 h 853499"/>
                              <a:gd name="csX3" fmla="*/ 1422499 w 1422499"/>
                              <a:gd name="csY3" fmla="*/ 85350 h 853499"/>
                              <a:gd name="csX4" fmla="*/ 1422499 w 1422499"/>
                              <a:gd name="csY4" fmla="*/ 768149 h 853499"/>
                              <a:gd name="csX5" fmla="*/ 1337149 w 1422499"/>
                              <a:gd name="csY5" fmla="*/ 853499 h 853499"/>
                              <a:gd name="csX6" fmla="*/ 85350 w 1422499"/>
                              <a:gd name="csY6" fmla="*/ 853499 h 853499"/>
                              <a:gd name="csX7" fmla="*/ 0 w 1422499"/>
                              <a:gd name="csY7" fmla="*/ 768149 h 853499"/>
                              <a:gd name="csX8" fmla="*/ 0 w 1422499"/>
                              <a:gd name="csY8" fmla="*/ 85350 h 85349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1422499" h="853499">
                                <a:moveTo>
                                  <a:pt x="0" y="85350"/>
                                </a:moveTo>
                                <a:cubicBezTo>
                                  <a:pt x="0" y="38212"/>
                                  <a:pt x="38212" y="0"/>
                                  <a:pt x="85350" y="0"/>
                                </a:cubicBezTo>
                                <a:lnTo>
                                  <a:pt x="1337149" y="0"/>
                                </a:lnTo>
                                <a:cubicBezTo>
                                  <a:pt x="1384287" y="0"/>
                                  <a:pt x="1422499" y="38212"/>
                                  <a:pt x="1422499" y="85350"/>
                                </a:cubicBezTo>
                                <a:lnTo>
                                  <a:pt x="1422499" y="768149"/>
                                </a:lnTo>
                                <a:cubicBezTo>
                                  <a:pt x="1422499" y="815287"/>
                                  <a:pt x="1384287" y="853499"/>
                                  <a:pt x="1337149" y="853499"/>
                                </a:cubicBezTo>
                                <a:lnTo>
                                  <a:pt x="85350" y="853499"/>
                                </a:lnTo>
                                <a:cubicBezTo>
                                  <a:pt x="38212" y="853499"/>
                                  <a:pt x="0" y="815287"/>
                                  <a:pt x="0" y="768149"/>
                                </a:cubicBezTo>
                                <a:lnTo>
                                  <a:pt x="0" y="85350"/>
                                </a:lnTo>
                                <a:close/>
                              </a:path>
                            </a:pathLst>
                          </a:custGeom>
                        </wps:spPr>
                        <wps:style>
                          <a:lnRef idx="2">
                            <a:schemeClr val="accent4">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453BC19B" w14:textId="77777777" w:rsidR="00EA1285" w:rsidRDefault="00EA1285" w:rsidP="00EA1285">
                              <w:pPr>
                                <w:kinsoku w:val="0"/>
                                <w:overflowPunct w:val="0"/>
                                <w:spacing w:after="92" w:line="216" w:lineRule="auto"/>
                                <w:textAlignment w:val="baseline"/>
                                <w:rPr>
                                  <w:rFonts w:asciiTheme="minorHAnsi" w:cstheme="minorBidi"/>
                                  <w:color w:val="000000" w:themeColor="dark1"/>
                                  <w:kern w:val="24"/>
                                  <w:sz w:val="22"/>
                                  <w:szCs w:val="22"/>
                                  <w14:textFill>
                                    <w14:solidFill>
                                      <w14:schemeClr w14:val="dk1">
                                        <w14:satOff w14:val="0"/>
                                        <w14:lumOff w14:val="0"/>
                                      </w14:schemeClr>
                                    </w14:solidFill>
                                  </w14:textFill>
                                </w:rPr>
                              </w:pPr>
                              <w:r>
                                <w:rPr>
                                  <w:rFonts w:asciiTheme="minorHAnsi" w:cstheme="minorBidi"/>
                                  <w:color w:val="000000" w:themeColor="dark1"/>
                                  <w:kern w:val="24"/>
                                  <w:sz w:val="22"/>
                                  <w:szCs w:val="22"/>
                                  <w14:textFill>
                                    <w14:solidFill>
                                      <w14:schemeClr w14:val="dk1">
                                        <w14:satOff w14:val="0"/>
                                        <w14:lumOff w14:val="0"/>
                                      </w14:schemeClr>
                                    </w14:solidFill>
                                  </w14:textFill>
                                </w:rPr>
                                <w:t>Sprint 14 – Post Launch</w:t>
                              </w:r>
                            </w:p>
                          </w:txbxContent>
                        </wps:txbx>
                        <wps:bodyPr spcFirstLastPara="0" vert="horz" wrap="square" lIns="66908" tIns="66908" rIns="66908" bIns="66908" numCol="1" spcCol="127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880772C" id="Group 2" o:spid="_x0000_s1026" style="position:absolute;margin-left:0;margin-top:.8pt;width:483.45pt;height:254.1pt;z-index:251658240;mso-position-horizontal:left;mso-position-horizontal-relative:margin;mso-width-relative:margin;mso-height-relative:margin" coordsize="70982,40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">
                <v:rect id="Rectangle 2076950543" o:spid="_x0000_s1027" style="position:absolute;left:-2428;top:6787;width:10607;height:128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" fillcolor="#e0e9eb [1943]" stroked="f"/>
                <v:shape id="Freeform: Shape 1929123738" o:spid="_x0000_s1028" style="position:absolute;width:14224;height:8534;visibility:visible;mso-wrap-style:square;v-text-anchor:top" coordsize="1422499,8534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" adj="-11796480,,5400" path="m,85350c,38212,38212,,85350,l1337149,v47138,,85350,38212,85350,85350l1422499,768149v,47138,-38212,85350,-85350,85350l85350,853499c38212,853499,,815287,,768149l,85350xe" fillcolor="white [3201]" strokecolor="#99b5bc [2567]" strokeweight="1pt">
                  <v:stroke joinstyle="miter"/>
                  <v:formulas/>
                  <v:path arrowok="t" o:connecttype="custom" o:connectlocs="0,85350;85350,0;1337149,0;1422499,85350;1422499,768149;1337149,853499;85350,853499;0,768149;0,85350" o:connectangles="0,0,0,0,0,0,0,0,0" textboxrect="0,0,1422499,853499"/>
                  <v:textbox inset="1.85856mm,1.85856mm,1.85856mm,1.85856mm">
                    <w:txbxContent>
                      <w:p w14:paraId="33AEDF38" w14:textId="77777777" w:rsidR="00EA1285" w:rsidRPr="00254AE9" w:rsidRDefault="00EA1285" w:rsidP="00EA1285">
                        <w:pPr>
                          <w:kinsoku w:val="0"/>
                          <w:overflowPunct w:val="0"/>
                          <w:spacing w:after="92" w:line="216" w:lineRule="auto"/>
                          <w:textAlignment w:val="baseline"/>
                          <w:rPr>
                            <w:rFonts w:asciiTheme="minorHAnsi" w:cstheme="minorBidi"/>
                            <w:color w:val="000000" w:themeColor="dark1"/>
                            <w:kern w:val="24"/>
                            <w:sz w:val="22"/>
                            <w:szCs w:val="22"/>
                            <w14:textFill>
                              <w14:solidFill>
                                <w14:schemeClr w14:val="dk1">
                                  <w14:satOff w14:val="0"/>
                                  <w14:lumOff w14:val="0"/>
                                </w14:schemeClr>
                              </w14:solidFill>
                            </w14:textFill>
                          </w:rPr>
                        </w:pPr>
                        <w:r>
                          <w:rPr>
                            <w:rFonts w:asciiTheme="minorHAnsi" w:cstheme="minorBidi"/>
                            <w:color w:val="000000" w:themeColor="dark1"/>
                            <w:kern w:val="24"/>
                            <w:sz w:val="22"/>
                            <w:szCs w:val="22"/>
                            <w14:textFill>
                              <w14:solidFill>
                                <w14:schemeClr w14:val="dk1">
                                  <w14:satOff w14:val="0"/>
                                  <w14:lumOff w14:val="0"/>
                                </w14:schemeClr>
                              </w14:solidFill>
                            </w14:textFill>
                          </w:rPr>
                          <w:t xml:space="preserve">Sprint 0 – </w:t>
                        </w:r>
                        <w:r>
                          <w:rPr>
                            <w:rFonts w:asciiTheme="minorHAnsi" w:cstheme="minorBidi"/>
                            <w:color w:val="000000" w:themeColor="dark1"/>
                            <w:kern w:val="24"/>
                            <w14:textFill>
                              <w14:solidFill>
                                <w14:schemeClr w14:val="dk1">
                                  <w14:satOff w14:val="0"/>
                                  <w14:lumOff w14:val="0"/>
                                </w14:schemeClr>
                              </w14:solidFill>
                            </w14:textFill>
                          </w:rPr>
                          <w:t>Discovery/Planning</w:t>
                        </w:r>
                      </w:p>
                    </w:txbxContent>
                  </v:textbox>
                </v:shape>
                <v:rect id="Rectangle 927625078" o:spid="_x0000_s1029" style="position:absolute;left:-2428;top:17456;width:10607;height:128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" fillcolor="#e0e9eb [1943]" stroked="f"/>
                <v:shape id="Freeform: Shape 1897372404" o:spid="_x0000_s1030" style="position:absolute;top:10668;width:14224;height:8535;visibility:visible;mso-wrap-style:square;v-text-anchor:top" coordsize="1422499,8534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" adj="-11796480,,5400" path="m,85350c,38212,38212,,85350,l1337149,v47138,,85350,38212,85350,85350l1422499,768149v,47138,-38212,85350,-85350,85350l85350,853499c38212,853499,,815287,,768149l,85350xe" fillcolor="white [3201]" strokecolor="#99b5bc [2567]" strokeweight="1pt">
                  <v:stroke joinstyle="miter"/>
                  <v:formulas/>
                  <v:path arrowok="t" o:connecttype="custom" o:connectlocs="0,85350;85350,0;1337149,0;1422499,85350;1422499,768149;1337149,853499;85350,853499;0,768149;0,85350" o:connectangles="0,0,0,0,0,0,0,0,0" textboxrect="0,0,1422499,853499"/>
                  <v:textbox inset="1.85856mm,1.85856mm,1.85856mm,1.85856mm">
                    <w:txbxContent>
                      <w:p w14:paraId="26463866" w14:textId="77777777" w:rsidR="00EA1285" w:rsidRDefault="00EA1285" w:rsidP="00EA1285">
                        <w:pPr>
                          <w:kinsoku w:val="0"/>
                          <w:overflowPunct w:val="0"/>
                          <w:spacing w:after="92" w:line="216" w:lineRule="auto"/>
                          <w:textAlignment w:val="baseline"/>
                          <w:rPr>
                            <w:rFonts w:asciiTheme="minorHAnsi" w:cstheme="minorBidi"/>
                            <w:color w:val="000000" w:themeColor="dark1"/>
                            <w:kern w:val="24"/>
                            <w:sz w:val="22"/>
                            <w:szCs w:val="22"/>
                            <w14:textFill>
                              <w14:solidFill>
                                <w14:schemeClr w14:val="dk1">
                                  <w14:satOff w14:val="0"/>
                                  <w14:lumOff w14:val="0"/>
                                </w14:schemeClr>
                              </w14:solidFill>
                            </w14:textFill>
                          </w:rPr>
                        </w:pPr>
                        <w:r>
                          <w:rPr>
                            <w:rFonts w:asciiTheme="minorHAnsi" w:cstheme="minorBidi"/>
                            <w:color w:val="000000" w:themeColor="dark1"/>
                            <w:kern w:val="24"/>
                            <w:sz w:val="22"/>
                            <w:szCs w:val="22"/>
                            <w14:textFill>
                              <w14:solidFill>
                                <w14:schemeClr w14:val="dk1">
                                  <w14:satOff w14:val="0"/>
                                  <w14:lumOff w14:val="0"/>
                                </w14:schemeClr>
                              </w14:solidFill>
                            </w14:textFill>
                          </w:rPr>
                          <w:t>Sprint 1</w:t>
                        </w:r>
                      </w:p>
                      <w:p w14:paraId="6EEE65B0" w14:textId="77777777" w:rsidR="00EA1285" w:rsidRPr="00AD115D" w:rsidRDefault="00AD115D" w:rsidP="00AD115D">
                        <w:pPr>
                          <w:suppressAutoHyphens w:val="0"/>
                          <w:kinsoku w:val="0"/>
                          <w:overflowPunct w:val="0"/>
                          <w:autoSpaceDE/>
                          <w:autoSpaceDN/>
                          <w:adjustRightInd/>
                          <w:spacing w:after="0" w:line="216" w:lineRule="auto"/>
                          <w:jc w:val="both"/>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Value/Feature Delivered</w:t>
                        </w:r>
                      </w:p>
                    </w:txbxContent>
                  </v:textbox>
                </v:shape>
                <v:rect id="Rectangle 1241788838" o:spid="_x0000_s1031" style="position:absolute;left:-2427;top:28124;width:10606;height:128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" fillcolor="#e0e9eb [1943]" stroked="f"/>
                <v:shape id="Freeform: Shape 869357214" o:spid="_x0000_s1032" style="position:absolute;top:21337;width:14224;height:8535;visibility:visible;mso-wrap-style:square;v-text-anchor:top" coordsize="1422499,8534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" adj="-11796480,,5400" path="m,85350c,38212,38212,,85350,l1337149,v47138,,85350,38212,85350,85350l1422499,768149v,47138,-38212,85350,-85350,85350l85350,853499c38212,853499,,815287,,768149l,85350xe" fillcolor="white [3201]" strokecolor="#99b5bc [2567]" strokeweight="1pt">
                  <v:stroke joinstyle="miter"/>
                  <v:formulas/>
                  <v:path arrowok="t" o:connecttype="custom" o:connectlocs="0,85350;85350,0;1337149,0;1422499,85350;1422499,768149;1337149,853499;85350,853499;0,768149;0,85350" o:connectangles="0,0,0,0,0,0,0,0,0" textboxrect="0,0,1422499,853499"/>
                  <v:textbox inset="1.85856mm,1.85856mm,1.85856mm,1.85856mm">
                    <w:txbxContent>
                      <w:p w14:paraId="41D20CB1" w14:textId="77777777" w:rsidR="00EA1285" w:rsidRDefault="00EA1285" w:rsidP="00EA1285">
                        <w:pPr>
                          <w:kinsoku w:val="0"/>
                          <w:overflowPunct w:val="0"/>
                          <w:spacing w:after="92" w:line="216" w:lineRule="auto"/>
                          <w:textAlignment w:val="baseline"/>
                          <w:rPr>
                            <w:rFonts w:asciiTheme="minorHAnsi" w:cstheme="minorBidi"/>
                            <w:color w:val="000000" w:themeColor="dark1"/>
                            <w:kern w:val="24"/>
                            <w:sz w:val="22"/>
                            <w:szCs w:val="22"/>
                            <w14:textFill>
                              <w14:solidFill>
                                <w14:schemeClr w14:val="dk1">
                                  <w14:satOff w14:val="0"/>
                                  <w14:lumOff w14:val="0"/>
                                </w14:schemeClr>
                              </w14:solidFill>
                            </w14:textFill>
                          </w:rPr>
                        </w:pPr>
                        <w:r>
                          <w:rPr>
                            <w:rFonts w:asciiTheme="minorHAnsi" w:cstheme="minorBidi"/>
                            <w:color w:val="000000" w:themeColor="dark1"/>
                            <w:kern w:val="24"/>
                            <w:sz w:val="22"/>
                            <w:szCs w:val="22"/>
                            <w14:textFill>
                              <w14:solidFill>
                                <w14:schemeClr w14:val="dk1">
                                  <w14:satOff w14:val="0"/>
                                  <w14:lumOff w14:val="0"/>
                                </w14:schemeClr>
                              </w14:solidFill>
                            </w14:textFill>
                          </w:rPr>
                          <w:t>Sprint 2</w:t>
                        </w:r>
                      </w:p>
                      <w:p w14:paraId="323DC090" w14:textId="77777777" w:rsidR="00AD115D" w:rsidRPr="00AD115D" w:rsidRDefault="00AD115D" w:rsidP="00AD115D">
                        <w:pPr>
                          <w:suppressAutoHyphens w:val="0"/>
                          <w:kinsoku w:val="0"/>
                          <w:overflowPunct w:val="0"/>
                          <w:autoSpaceDE/>
                          <w:autoSpaceDN/>
                          <w:adjustRightInd/>
                          <w:spacing w:after="0" w:line="216" w:lineRule="auto"/>
                          <w:jc w:val="both"/>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Value/Feature Delivered</w:t>
                        </w:r>
                      </w:p>
                      <w:p w14:paraId="06111B20" w14:textId="77777777" w:rsidR="00EA1285" w:rsidRPr="00AD115D" w:rsidRDefault="00EA1285" w:rsidP="00AD115D">
                        <w:pPr>
                          <w:suppressAutoHyphens w:val="0"/>
                          <w:kinsoku w:val="0"/>
                          <w:overflowPunct w:val="0"/>
                          <w:autoSpaceDE/>
                          <w:autoSpaceDN/>
                          <w:adjustRightInd/>
                          <w:spacing w:after="0" w:line="216" w:lineRule="auto"/>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le</w:t>
                        </w:r>
                      </w:p>
                    </w:txbxContent>
                  </v:textbox>
                </v:shape>
                <v:rect id="Rectangle 1565468716" o:spid="_x0000_s1033" style="position:absolute;left:2907;top:33459;width:18857;height:1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" fillcolor="#e0e9eb [1943]" stroked="f"/>
                <v:shape id="Freeform: Shape 905984056" o:spid="_x0000_s1034" style="position:absolute;top:32006;width:14224;height:8535;visibility:visible;mso-wrap-style:square;v-text-anchor:top" coordsize="1422499,8534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" adj="-11796480,,5400" path="m,85350c,38212,38212,,85350,l1337149,v47138,,85350,38212,85350,85350l1422499,768149v,47138,-38212,85350,-85350,85350l85350,853499c38212,853499,,815287,,768149l,85350xe" fillcolor="white [3201]" strokecolor="#99b5bc [2567]" strokeweight="1pt">
                  <v:stroke joinstyle="miter"/>
                  <v:formulas/>
                  <v:path arrowok="t" o:connecttype="custom" o:connectlocs="0,85350;85350,0;1337149,0;1422499,85350;1422499,768149;1337149,853499;85350,853499;0,768149;0,85350" o:connectangles="0,0,0,0,0,0,0,0,0" textboxrect="0,0,1422499,853499"/>
                  <v:textbox inset="1.85856mm,1.85856mm,1.85856mm,1.85856mm">
                    <w:txbxContent>
                      <w:p w14:paraId="10A08445" w14:textId="77777777" w:rsidR="00EA1285" w:rsidRDefault="00EA1285" w:rsidP="00EA1285">
                        <w:pPr>
                          <w:kinsoku w:val="0"/>
                          <w:overflowPunct w:val="0"/>
                          <w:spacing w:after="92" w:line="216" w:lineRule="auto"/>
                          <w:textAlignment w:val="baseline"/>
                          <w:rPr>
                            <w:rFonts w:asciiTheme="minorHAnsi" w:cstheme="minorBidi"/>
                            <w:color w:val="000000" w:themeColor="dark1"/>
                            <w:kern w:val="24"/>
                            <w:sz w:val="22"/>
                            <w:szCs w:val="22"/>
                            <w14:textFill>
                              <w14:solidFill>
                                <w14:schemeClr w14:val="dk1">
                                  <w14:satOff w14:val="0"/>
                                  <w14:lumOff w14:val="0"/>
                                </w14:schemeClr>
                              </w14:solidFill>
                            </w14:textFill>
                          </w:rPr>
                        </w:pPr>
                        <w:r>
                          <w:rPr>
                            <w:rFonts w:asciiTheme="minorHAnsi" w:cstheme="minorBidi"/>
                            <w:color w:val="000000" w:themeColor="dark1"/>
                            <w:kern w:val="24"/>
                            <w:sz w:val="22"/>
                            <w:szCs w:val="22"/>
                            <w14:textFill>
                              <w14:solidFill>
                                <w14:schemeClr w14:val="dk1">
                                  <w14:satOff w14:val="0"/>
                                  <w14:lumOff w14:val="0"/>
                                </w14:schemeClr>
                              </w14:solidFill>
                            </w14:textFill>
                          </w:rPr>
                          <w:t>Sprint 3</w:t>
                        </w:r>
                      </w:p>
                      <w:p w14:paraId="78FF06DB" w14:textId="77777777" w:rsidR="00AD115D" w:rsidRPr="00AD115D" w:rsidRDefault="00AD115D" w:rsidP="00AD115D">
                        <w:pPr>
                          <w:suppressAutoHyphens w:val="0"/>
                          <w:kinsoku w:val="0"/>
                          <w:overflowPunct w:val="0"/>
                          <w:autoSpaceDE/>
                          <w:autoSpaceDN/>
                          <w:adjustRightInd/>
                          <w:spacing w:after="0" w:line="216" w:lineRule="auto"/>
                          <w:jc w:val="both"/>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Value/Feature Delivered</w:t>
                        </w:r>
                      </w:p>
                      <w:p w14:paraId="6AB6FDCF" w14:textId="77777777" w:rsidR="00EA1285" w:rsidRPr="00AD115D" w:rsidRDefault="00EA1285" w:rsidP="00AD115D">
                        <w:pPr>
                          <w:suppressAutoHyphens w:val="0"/>
                          <w:kinsoku w:val="0"/>
                          <w:overflowPunct w:val="0"/>
                          <w:autoSpaceDE/>
                          <w:autoSpaceDN/>
                          <w:adjustRightInd/>
                          <w:spacing w:after="0" w:line="216" w:lineRule="auto"/>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le</w:t>
                        </w:r>
                      </w:p>
                    </w:txbxContent>
                  </v:textbox>
                </v:shape>
                <v:rect id="Rectangle 253297440" o:spid="_x0000_s1035" style="position:absolute;left:16492;top:28125;width:10606;height:128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" fillcolor="#e0e9eb [1943]" stroked="f"/>
                <v:shape id="Freeform: Shape 667287230" o:spid="_x0000_s1036" style="position:absolute;left:18919;top:32006;width:14225;height:8535;visibility:visible;mso-wrap-style:square;v-text-anchor:top" coordsize="1422499,8534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" adj="-11796480,,5400" path="m,85350c,38212,38212,,85350,l1337149,v47138,,85350,38212,85350,85350l1422499,768149v,47138,-38212,85350,-85350,85350l85350,853499c38212,853499,,815287,,768149l,85350xe" fillcolor="white [3201]" strokecolor="#99b5bc [2567]" strokeweight="1pt">
                  <v:stroke joinstyle="miter"/>
                  <v:formulas/>
                  <v:path arrowok="t" o:connecttype="custom" o:connectlocs="0,85350;85350,0;1337149,0;1422499,85350;1422499,768149;1337149,853499;85350,853499;0,768149;0,85350" o:connectangles="0,0,0,0,0,0,0,0,0" textboxrect="0,0,1422499,853499"/>
                  <v:textbox inset="1.85856mm,1.85856mm,1.85856mm,1.85856mm">
                    <w:txbxContent>
                      <w:p w14:paraId="28AF72B2" w14:textId="77777777" w:rsidR="00EA1285" w:rsidRDefault="00EA1285" w:rsidP="00EA1285">
                        <w:pPr>
                          <w:kinsoku w:val="0"/>
                          <w:overflowPunct w:val="0"/>
                          <w:spacing w:after="92" w:line="216" w:lineRule="auto"/>
                          <w:textAlignment w:val="baseline"/>
                          <w:rPr>
                            <w:rFonts w:asciiTheme="minorHAnsi" w:cstheme="minorBidi"/>
                            <w:color w:val="000000" w:themeColor="dark1"/>
                            <w:kern w:val="24"/>
                            <w:sz w:val="22"/>
                            <w:szCs w:val="22"/>
                            <w14:textFill>
                              <w14:solidFill>
                                <w14:schemeClr w14:val="dk1">
                                  <w14:satOff w14:val="0"/>
                                  <w14:lumOff w14:val="0"/>
                                </w14:schemeClr>
                              </w14:solidFill>
                            </w14:textFill>
                          </w:rPr>
                        </w:pPr>
                        <w:r>
                          <w:rPr>
                            <w:rFonts w:asciiTheme="minorHAnsi" w:cstheme="minorBidi"/>
                            <w:color w:val="000000" w:themeColor="dark1"/>
                            <w:kern w:val="24"/>
                            <w:sz w:val="22"/>
                            <w:szCs w:val="22"/>
                            <w14:textFill>
                              <w14:solidFill>
                                <w14:schemeClr w14:val="dk1">
                                  <w14:satOff w14:val="0"/>
                                  <w14:lumOff w14:val="0"/>
                                </w14:schemeClr>
                              </w14:solidFill>
                            </w14:textFill>
                          </w:rPr>
                          <w:t>Sprint 4</w:t>
                        </w:r>
                      </w:p>
                      <w:p w14:paraId="6DCFD706" w14:textId="77777777" w:rsidR="003100A9" w:rsidRPr="003100A9" w:rsidRDefault="003100A9" w:rsidP="003100A9">
                        <w:pPr>
                          <w:suppressAutoHyphens w:val="0"/>
                          <w:kinsoku w:val="0"/>
                          <w:overflowPunct w:val="0"/>
                          <w:autoSpaceDE/>
                          <w:autoSpaceDN/>
                          <w:adjustRightInd/>
                          <w:spacing w:after="0" w:line="216" w:lineRule="auto"/>
                          <w:jc w:val="both"/>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Value/Feature Delivered</w:t>
                        </w:r>
                      </w:p>
                      <w:p w14:paraId="59790281" w14:textId="77777777" w:rsidR="00EA1285" w:rsidRPr="003100A9" w:rsidRDefault="00EA1285" w:rsidP="003100A9">
                        <w:pPr>
                          <w:suppressAutoHyphens w:val="0"/>
                          <w:kinsoku w:val="0"/>
                          <w:overflowPunct w:val="0"/>
                          <w:autoSpaceDE/>
                          <w:autoSpaceDN/>
                          <w:adjustRightInd/>
                          <w:spacing w:after="0" w:line="216" w:lineRule="auto"/>
                          <w:ind w:left="1080"/>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le</w:t>
                        </w:r>
                      </w:p>
                    </w:txbxContent>
                  </v:textbox>
                </v:shape>
                <v:rect id="Rectangle 1366493718" o:spid="_x0000_s1037" style="position:absolute;left:16491;top:17457;width:10607;height:128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" fillcolor="#e0e9eb [1943]" stroked="f"/>
                <v:shape id="Freeform: Shape 1779872187" o:spid="_x0000_s1038" style="position:absolute;left:18919;top:21337;width:14225;height:8535;visibility:visible;mso-wrap-style:square;v-text-anchor:top" coordsize="1422499,8534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" adj="-11796480,,5400" path="m,85350c,38212,38212,,85350,l1337149,v47138,,85350,38212,85350,85350l1422499,768149v,47138,-38212,85350,-85350,85350l85350,853499c38212,853499,,815287,,768149l,85350xe" fillcolor="white [3201]" strokecolor="#99b5bc [2567]" strokeweight="1pt">
                  <v:stroke joinstyle="miter"/>
                  <v:formulas/>
                  <v:path arrowok="t" o:connecttype="custom" o:connectlocs="0,85350;85350,0;1337149,0;1422499,85350;1422499,768149;1337149,853499;85350,853499;0,768149;0,85350" o:connectangles="0,0,0,0,0,0,0,0,0" textboxrect="0,0,1422499,853499"/>
                  <v:textbox inset="1.85856mm,1.85856mm,1.85856mm,1.85856mm">
                    <w:txbxContent>
                      <w:p w14:paraId="541FF0EB" w14:textId="77777777" w:rsidR="00EA1285" w:rsidRDefault="00EA1285" w:rsidP="00EA1285">
                        <w:pPr>
                          <w:kinsoku w:val="0"/>
                          <w:overflowPunct w:val="0"/>
                          <w:spacing w:after="92" w:line="216" w:lineRule="auto"/>
                          <w:textAlignment w:val="baseline"/>
                          <w:rPr>
                            <w:rFonts w:asciiTheme="minorHAnsi" w:cstheme="minorBidi"/>
                            <w:color w:val="000000" w:themeColor="dark1"/>
                            <w:kern w:val="24"/>
                            <w:sz w:val="22"/>
                            <w:szCs w:val="22"/>
                            <w14:textFill>
                              <w14:solidFill>
                                <w14:schemeClr w14:val="dk1">
                                  <w14:satOff w14:val="0"/>
                                  <w14:lumOff w14:val="0"/>
                                </w14:schemeClr>
                              </w14:solidFill>
                            </w14:textFill>
                          </w:rPr>
                        </w:pPr>
                        <w:r>
                          <w:rPr>
                            <w:rFonts w:asciiTheme="minorHAnsi" w:cstheme="minorBidi"/>
                            <w:color w:val="000000" w:themeColor="dark1"/>
                            <w:kern w:val="24"/>
                            <w:sz w:val="22"/>
                            <w:szCs w:val="22"/>
                            <w14:textFill>
                              <w14:solidFill>
                                <w14:schemeClr w14:val="dk1">
                                  <w14:satOff w14:val="0"/>
                                  <w14:lumOff w14:val="0"/>
                                </w14:schemeClr>
                              </w14:solidFill>
                            </w14:textFill>
                          </w:rPr>
                          <w:t>Sprint 5</w:t>
                        </w:r>
                      </w:p>
                      <w:p w14:paraId="686A5956" w14:textId="77777777" w:rsidR="00AD115D" w:rsidRPr="00AD115D" w:rsidRDefault="00AD115D" w:rsidP="00AD115D">
                        <w:pPr>
                          <w:suppressAutoHyphens w:val="0"/>
                          <w:kinsoku w:val="0"/>
                          <w:overflowPunct w:val="0"/>
                          <w:autoSpaceDE/>
                          <w:autoSpaceDN/>
                          <w:adjustRightInd/>
                          <w:spacing w:after="0" w:line="216" w:lineRule="auto"/>
                          <w:jc w:val="both"/>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Value/Feature Delivered</w:t>
                        </w:r>
                      </w:p>
                      <w:p w14:paraId="52F21CA5" w14:textId="77777777" w:rsidR="00EA1285" w:rsidRPr="00AD115D" w:rsidRDefault="00EA1285" w:rsidP="00AD115D">
                        <w:pPr>
                          <w:suppressAutoHyphens w:val="0"/>
                          <w:kinsoku w:val="0"/>
                          <w:overflowPunct w:val="0"/>
                          <w:autoSpaceDE/>
                          <w:autoSpaceDN/>
                          <w:adjustRightInd/>
                          <w:spacing w:after="0" w:line="216" w:lineRule="auto"/>
                          <w:textAlignment w:val="baseline"/>
                          <w:rPr>
                            <w:rFonts w:asciiTheme="minorHAnsi" w:cstheme="minorBidi"/>
                            <w:color w:val="000000" w:themeColor="dark1"/>
                            <w:kern w:val="24"/>
                            <w14:textFill>
                              <w14:solidFill>
                                <w14:schemeClr w14:val="dk1">
                                  <w14:satOff w14:val="0"/>
                                  <w14:lumOff w14:val="0"/>
                                </w14:schemeClr>
                              </w14:solidFill>
                            </w14:textFill>
                          </w:rPr>
                        </w:pPr>
                      </w:p>
                    </w:txbxContent>
                  </v:textbox>
                </v:shape>
                <v:rect id="Rectangle 1456650134" o:spid="_x0000_s1039" style="position:absolute;left:16491;top:6788;width:10607;height:128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" fillcolor="#e0e9eb [1943]" stroked="f"/>
                <v:shape id="Freeform: Shape 1510279920" o:spid="_x0000_s1040" style="position:absolute;left:18919;top:10668;width:14225;height:8535;visibility:visible;mso-wrap-style:square;v-text-anchor:top" coordsize="1422499,8534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" adj="-11796480,,5400" path="m,85350c,38212,38212,,85350,l1337149,v47138,,85350,38212,85350,85350l1422499,768149v,47138,-38212,85350,-85350,85350l85350,853499c38212,853499,,815287,,768149l,85350xe" fillcolor="white [3201]" strokecolor="#99b5bc [2567]" strokeweight="1pt">
                  <v:stroke joinstyle="miter"/>
                  <v:formulas/>
                  <v:path arrowok="t" o:connecttype="custom" o:connectlocs="0,85350;85350,0;1337149,0;1422499,85350;1422499,768149;1337149,853499;85350,853499;0,768149;0,85350" o:connectangles="0,0,0,0,0,0,0,0,0" textboxrect="0,0,1422499,853499"/>
                  <v:textbox inset="1.85856mm,1.85856mm,1.85856mm,1.85856mm">
                    <w:txbxContent>
                      <w:p w14:paraId="50B192F2" w14:textId="77777777" w:rsidR="00EA1285" w:rsidRDefault="00EA1285" w:rsidP="00EA1285">
                        <w:pPr>
                          <w:kinsoku w:val="0"/>
                          <w:overflowPunct w:val="0"/>
                          <w:spacing w:after="92" w:line="216" w:lineRule="auto"/>
                          <w:textAlignment w:val="baseline"/>
                          <w:rPr>
                            <w:rFonts w:asciiTheme="minorHAnsi" w:cstheme="minorBidi"/>
                            <w:color w:val="000000" w:themeColor="dark1"/>
                            <w:kern w:val="24"/>
                            <w:sz w:val="22"/>
                            <w:szCs w:val="22"/>
                            <w14:textFill>
                              <w14:solidFill>
                                <w14:schemeClr w14:val="dk1">
                                  <w14:satOff w14:val="0"/>
                                  <w14:lumOff w14:val="0"/>
                                </w14:schemeClr>
                              </w14:solidFill>
                            </w14:textFill>
                          </w:rPr>
                        </w:pPr>
                        <w:r>
                          <w:rPr>
                            <w:rFonts w:asciiTheme="minorHAnsi" w:cstheme="minorBidi"/>
                            <w:color w:val="000000" w:themeColor="dark1"/>
                            <w:kern w:val="24"/>
                            <w:sz w:val="22"/>
                            <w:szCs w:val="22"/>
                            <w14:textFill>
                              <w14:solidFill>
                                <w14:schemeClr w14:val="dk1">
                                  <w14:satOff w14:val="0"/>
                                  <w14:lumOff w14:val="0"/>
                                </w14:schemeClr>
                              </w14:solidFill>
                            </w14:textFill>
                          </w:rPr>
                          <w:t>Sprint 6</w:t>
                        </w:r>
                      </w:p>
                      <w:p w14:paraId="475F2A9A" w14:textId="77777777" w:rsidR="00AD115D" w:rsidRPr="00AD115D" w:rsidRDefault="00AD115D" w:rsidP="00AD115D">
                        <w:pPr>
                          <w:suppressAutoHyphens w:val="0"/>
                          <w:kinsoku w:val="0"/>
                          <w:overflowPunct w:val="0"/>
                          <w:autoSpaceDE/>
                          <w:autoSpaceDN/>
                          <w:adjustRightInd/>
                          <w:spacing w:after="0" w:line="216" w:lineRule="auto"/>
                          <w:jc w:val="both"/>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Value/Feature Delivered</w:t>
                        </w:r>
                      </w:p>
                      <w:p w14:paraId="28F223DF" w14:textId="77777777" w:rsidR="00EA1285" w:rsidRDefault="00EA1285" w:rsidP="00EA1285">
                        <w:pPr>
                          <w:pStyle w:val="ListParagraph"/>
                          <w:numPr>
                            <w:ilvl w:val="1"/>
                            <w:numId w:val="33"/>
                          </w:numPr>
                          <w:suppressAutoHyphens w:val="0"/>
                          <w:kinsoku w:val="0"/>
                          <w:overflowPunct w:val="0"/>
                          <w:autoSpaceDE/>
                          <w:autoSpaceDN/>
                          <w:adjustRightInd/>
                          <w:spacing w:after="0" w:line="216" w:lineRule="auto"/>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le</w:t>
                        </w:r>
                      </w:p>
                    </w:txbxContent>
                  </v:textbox>
                </v:shape>
                <v:rect id="Rectangle 1340798758" o:spid="_x0000_s1041" style="position:absolute;left:21826;top:1453;width:18857;height:1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" fillcolor="#e0e9eb [1943]" stroked="f"/>
                <v:shape id="Freeform: Shape 1148083924" o:spid="_x0000_s1042" style="position:absolute;left:18919;width:14225;height:8534;visibility:visible;mso-wrap-style:square;v-text-anchor:top" coordsize="1422499,8534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" adj="-11796480,,5400" path="m,85350c,38212,38212,,85350,l1337149,v47138,,85350,38212,85350,85350l1422499,768149v,47138,-38212,85350,-85350,85350l85350,853499c38212,853499,,815287,,768149l,85350xe" fillcolor="white [3201]" strokecolor="#99b5bc [2567]" strokeweight="1pt">
                  <v:stroke joinstyle="miter"/>
                  <v:formulas/>
                  <v:path arrowok="t" o:connecttype="custom" o:connectlocs="0,85350;85350,0;1337149,0;1422499,85350;1422499,768149;1337149,853499;85350,853499;0,768149;0,85350" o:connectangles="0,0,0,0,0,0,0,0,0" textboxrect="0,0,1422499,853499"/>
                  <v:textbox inset="1.85856mm,1.85856mm,1.85856mm,1.85856mm">
                    <w:txbxContent>
                      <w:p w14:paraId="5F7EB213" w14:textId="77777777" w:rsidR="00EA1285" w:rsidRDefault="00EA1285" w:rsidP="00EA1285">
                        <w:pPr>
                          <w:kinsoku w:val="0"/>
                          <w:overflowPunct w:val="0"/>
                          <w:spacing w:after="92" w:line="216" w:lineRule="auto"/>
                          <w:textAlignment w:val="baseline"/>
                          <w:rPr>
                            <w:rFonts w:asciiTheme="minorHAnsi" w:cstheme="minorBidi"/>
                            <w:color w:val="000000" w:themeColor="dark1"/>
                            <w:kern w:val="24"/>
                            <w:sz w:val="22"/>
                            <w:szCs w:val="22"/>
                            <w14:textFill>
                              <w14:solidFill>
                                <w14:schemeClr w14:val="dk1">
                                  <w14:satOff w14:val="0"/>
                                  <w14:lumOff w14:val="0"/>
                                </w14:schemeClr>
                              </w14:solidFill>
                            </w14:textFill>
                          </w:rPr>
                        </w:pPr>
                        <w:r>
                          <w:rPr>
                            <w:rFonts w:asciiTheme="minorHAnsi" w:cstheme="minorBidi"/>
                            <w:color w:val="000000" w:themeColor="dark1"/>
                            <w:kern w:val="24"/>
                            <w:sz w:val="22"/>
                            <w:szCs w:val="22"/>
                            <w14:textFill>
                              <w14:solidFill>
                                <w14:schemeClr w14:val="dk1">
                                  <w14:satOff w14:val="0"/>
                                  <w14:lumOff w14:val="0"/>
                                </w14:schemeClr>
                              </w14:solidFill>
                            </w14:textFill>
                          </w:rPr>
                          <w:t>Sprint 7</w:t>
                        </w:r>
                      </w:p>
                      <w:p w14:paraId="1A826270" w14:textId="77777777" w:rsidR="00AD115D" w:rsidRPr="00AD115D" w:rsidRDefault="00AD115D" w:rsidP="00AD115D">
                        <w:pPr>
                          <w:suppressAutoHyphens w:val="0"/>
                          <w:kinsoku w:val="0"/>
                          <w:overflowPunct w:val="0"/>
                          <w:autoSpaceDE/>
                          <w:autoSpaceDN/>
                          <w:adjustRightInd/>
                          <w:spacing w:after="0" w:line="216" w:lineRule="auto"/>
                          <w:jc w:val="both"/>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Value/Feature Delivered</w:t>
                        </w:r>
                      </w:p>
                      <w:p w14:paraId="17072CDF" w14:textId="77777777" w:rsidR="00EA1285" w:rsidRPr="00AD115D" w:rsidRDefault="00EA1285" w:rsidP="00AD115D">
                        <w:pPr>
                          <w:suppressAutoHyphens w:val="0"/>
                          <w:kinsoku w:val="0"/>
                          <w:overflowPunct w:val="0"/>
                          <w:autoSpaceDE/>
                          <w:autoSpaceDN/>
                          <w:adjustRightInd/>
                          <w:spacing w:after="0" w:line="216" w:lineRule="auto"/>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le</w:t>
                        </w:r>
                      </w:p>
                    </w:txbxContent>
                  </v:textbox>
                </v:shape>
                <v:rect id="Rectangle 1133123652" o:spid="_x0000_s1043" style="position:absolute;left:35410;top:6788;width:10607;height:128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" fillcolor="#e0e9eb [1943]" stroked="f"/>
                <v:shape id="Freeform: Shape 431503372" o:spid="_x0000_s1044" style="position:absolute;left:37838;width:14225;height:8534;visibility:visible;mso-wrap-style:square;v-text-anchor:top" coordsize="1422499,8534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" adj="-11796480,,5400" path="m,85350c,38212,38212,,85350,l1337149,v47138,,85350,38212,85350,85350l1422499,768149v,47138,-38212,85350,-85350,85350l85350,853499c38212,853499,,815287,,768149l,85350xe" fillcolor="white [3201]" strokecolor="#99b5bc [2567]" strokeweight="1pt">
                  <v:stroke joinstyle="miter"/>
                  <v:formulas/>
                  <v:path arrowok="t" o:connecttype="custom" o:connectlocs="0,85350;85350,0;1337149,0;1422499,85350;1422499,768149;1337149,853499;85350,853499;0,768149;0,85350" o:connectangles="0,0,0,0,0,0,0,0,0" textboxrect="0,0,1422499,853499"/>
                  <v:textbox inset="1.85856mm,1.85856mm,1.85856mm,1.85856mm">
                    <w:txbxContent>
                      <w:p w14:paraId="066F4ABA" w14:textId="77777777" w:rsidR="00EA1285" w:rsidRDefault="00EA1285" w:rsidP="00EA1285">
                        <w:pPr>
                          <w:kinsoku w:val="0"/>
                          <w:overflowPunct w:val="0"/>
                          <w:spacing w:after="92" w:line="216" w:lineRule="auto"/>
                          <w:textAlignment w:val="baseline"/>
                          <w:rPr>
                            <w:rFonts w:asciiTheme="minorHAnsi" w:cstheme="minorBidi"/>
                            <w:color w:val="000000" w:themeColor="dark1"/>
                            <w:kern w:val="24"/>
                            <w:sz w:val="22"/>
                            <w:szCs w:val="22"/>
                            <w14:textFill>
                              <w14:solidFill>
                                <w14:schemeClr w14:val="dk1">
                                  <w14:satOff w14:val="0"/>
                                  <w14:lumOff w14:val="0"/>
                                </w14:schemeClr>
                              </w14:solidFill>
                            </w14:textFill>
                          </w:rPr>
                        </w:pPr>
                        <w:r>
                          <w:rPr>
                            <w:rFonts w:asciiTheme="minorHAnsi" w:cstheme="minorBidi"/>
                            <w:color w:val="000000" w:themeColor="dark1"/>
                            <w:kern w:val="24"/>
                            <w:sz w:val="22"/>
                            <w:szCs w:val="22"/>
                            <w14:textFill>
                              <w14:solidFill>
                                <w14:schemeClr w14:val="dk1">
                                  <w14:satOff w14:val="0"/>
                                  <w14:lumOff w14:val="0"/>
                                </w14:schemeClr>
                              </w14:solidFill>
                            </w14:textFill>
                          </w:rPr>
                          <w:t>Sprint 8</w:t>
                        </w:r>
                      </w:p>
                      <w:p w14:paraId="769267DB" w14:textId="77777777" w:rsidR="003100A9" w:rsidRPr="00AD115D" w:rsidRDefault="003100A9" w:rsidP="003100A9">
                        <w:pPr>
                          <w:suppressAutoHyphens w:val="0"/>
                          <w:kinsoku w:val="0"/>
                          <w:overflowPunct w:val="0"/>
                          <w:autoSpaceDE/>
                          <w:autoSpaceDN/>
                          <w:adjustRightInd/>
                          <w:spacing w:after="0" w:line="216" w:lineRule="auto"/>
                          <w:jc w:val="both"/>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Value/Feature Delivered</w:t>
                        </w:r>
                      </w:p>
                      <w:p w14:paraId="69A735CA" w14:textId="77777777" w:rsidR="00EA1285" w:rsidRPr="003100A9" w:rsidRDefault="00EA1285" w:rsidP="003100A9">
                        <w:pPr>
                          <w:suppressAutoHyphens w:val="0"/>
                          <w:kinsoku w:val="0"/>
                          <w:overflowPunct w:val="0"/>
                          <w:autoSpaceDE/>
                          <w:autoSpaceDN/>
                          <w:adjustRightInd/>
                          <w:spacing w:after="0" w:line="216" w:lineRule="auto"/>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le</w:t>
                        </w:r>
                      </w:p>
                    </w:txbxContent>
                  </v:textbox>
                </v:shape>
                <v:rect id="Rectangle 1835961125" o:spid="_x0000_s1045" style="position:absolute;left:35410;top:17457;width:10607;height:128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" fillcolor="#e0e9eb [1943]" stroked="f"/>
                <v:shape id="Freeform: Shape 1749468400" o:spid="_x0000_s1046" style="position:absolute;left:37838;top:10668;width:14225;height:8535;visibility:visible;mso-wrap-style:square;v-text-anchor:top" coordsize="1422499,8534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" adj="-11796480,,5400" path="m,85350c,38212,38212,,85350,l1337149,v47138,,85350,38212,85350,85350l1422499,768149v,47138,-38212,85350,-85350,85350l85350,853499c38212,853499,,815287,,768149l,85350xe" fillcolor="white [3201]" strokecolor="#99b5bc [2567]" strokeweight="1pt">
                  <v:stroke joinstyle="miter"/>
                  <v:formulas/>
                  <v:path arrowok="t" o:connecttype="custom" o:connectlocs="0,85350;85350,0;1337149,0;1422499,85350;1422499,768149;1337149,853499;85350,853499;0,768149;0,85350" o:connectangles="0,0,0,0,0,0,0,0,0" textboxrect="0,0,1422499,853499"/>
                  <v:textbox inset="1.85856mm,1.85856mm,1.85856mm,1.85856mm">
                    <w:txbxContent>
                      <w:p w14:paraId="56ED80E3" w14:textId="77777777" w:rsidR="00EA1285" w:rsidRDefault="00EA1285" w:rsidP="00EA1285">
                        <w:pPr>
                          <w:kinsoku w:val="0"/>
                          <w:overflowPunct w:val="0"/>
                          <w:spacing w:after="92" w:line="216" w:lineRule="auto"/>
                          <w:textAlignment w:val="baseline"/>
                          <w:rPr>
                            <w:rFonts w:asciiTheme="minorHAnsi" w:cstheme="minorBidi"/>
                            <w:color w:val="000000" w:themeColor="dark1"/>
                            <w:kern w:val="24"/>
                            <w:sz w:val="22"/>
                            <w:szCs w:val="22"/>
                            <w14:textFill>
                              <w14:solidFill>
                                <w14:schemeClr w14:val="dk1">
                                  <w14:satOff w14:val="0"/>
                                  <w14:lumOff w14:val="0"/>
                                </w14:schemeClr>
                              </w14:solidFill>
                            </w14:textFill>
                          </w:rPr>
                        </w:pPr>
                        <w:r>
                          <w:rPr>
                            <w:rFonts w:asciiTheme="minorHAnsi" w:cstheme="minorBidi"/>
                            <w:color w:val="000000" w:themeColor="dark1"/>
                            <w:kern w:val="24"/>
                            <w:sz w:val="22"/>
                            <w:szCs w:val="22"/>
                            <w14:textFill>
                              <w14:solidFill>
                                <w14:schemeClr w14:val="dk1">
                                  <w14:satOff w14:val="0"/>
                                  <w14:lumOff w14:val="0"/>
                                </w14:schemeClr>
                              </w14:solidFill>
                            </w14:textFill>
                          </w:rPr>
                          <w:t>Sprint 9</w:t>
                        </w:r>
                      </w:p>
                      <w:p w14:paraId="70767455" w14:textId="77777777" w:rsidR="003100A9" w:rsidRPr="00AD115D" w:rsidRDefault="003100A9" w:rsidP="003100A9">
                        <w:pPr>
                          <w:suppressAutoHyphens w:val="0"/>
                          <w:kinsoku w:val="0"/>
                          <w:overflowPunct w:val="0"/>
                          <w:autoSpaceDE/>
                          <w:autoSpaceDN/>
                          <w:adjustRightInd/>
                          <w:spacing w:after="0" w:line="216" w:lineRule="auto"/>
                          <w:jc w:val="both"/>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Value/Feature Delivered</w:t>
                        </w:r>
                      </w:p>
                      <w:p w14:paraId="0B59C1FD" w14:textId="77777777" w:rsidR="00EA1285" w:rsidRPr="003100A9" w:rsidRDefault="00EA1285" w:rsidP="003100A9">
                        <w:pPr>
                          <w:suppressAutoHyphens w:val="0"/>
                          <w:kinsoku w:val="0"/>
                          <w:overflowPunct w:val="0"/>
                          <w:autoSpaceDE/>
                          <w:autoSpaceDN/>
                          <w:adjustRightInd/>
                          <w:spacing w:after="0" w:line="216" w:lineRule="auto"/>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le</w:t>
                        </w:r>
                      </w:p>
                    </w:txbxContent>
                  </v:textbox>
                </v:shape>
                <v:rect id="Rectangle 1842831016" o:spid="_x0000_s1047" style="position:absolute;left:35411;top:28125;width:10606;height:128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" fillcolor="#e0e9eb [1943]" stroked="f"/>
                <v:shape id="Freeform: Shape 1678537855" o:spid="_x0000_s1048" style="position:absolute;left:37838;top:21337;width:14225;height:8535;visibility:visible;mso-wrap-style:square;v-text-anchor:top" coordsize="1422499,8534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" adj="-11796480,,5400" path="m,85350c,38212,38212,,85350,l1337149,v47138,,85350,38212,85350,85350l1422499,768149v,47138,-38212,85350,-85350,85350l85350,853499c38212,853499,,815287,,768149l,85350xe" fillcolor="white [3201]" strokecolor="#99b5bc [2567]" strokeweight="1pt">
                  <v:stroke joinstyle="miter"/>
                  <v:formulas/>
                  <v:path arrowok="t" o:connecttype="custom" o:connectlocs="0,85350;85350,0;1337149,0;1422499,85350;1422499,768149;1337149,853499;85350,853499;0,768149;0,85350" o:connectangles="0,0,0,0,0,0,0,0,0" textboxrect="0,0,1422499,853499"/>
                  <v:textbox inset="1.85856mm,1.85856mm,1.85856mm,1.85856mm">
                    <w:txbxContent>
                      <w:p w14:paraId="2E181EBD" w14:textId="77777777" w:rsidR="00EA1285" w:rsidRDefault="00EA1285" w:rsidP="00EA1285">
                        <w:pPr>
                          <w:kinsoku w:val="0"/>
                          <w:overflowPunct w:val="0"/>
                          <w:spacing w:after="92" w:line="216" w:lineRule="auto"/>
                          <w:textAlignment w:val="baseline"/>
                          <w:rPr>
                            <w:rFonts w:asciiTheme="minorHAnsi" w:cstheme="minorBidi"/>
                            <w:color w:val="000000" w:themeColor="dark1"/>
                            <w:kern w:val="24"/>
                            <w:sz w:val="22"/>
                            <w:szCs w:val="22"/>
                            <w14:textFill>
                              <w14:solidFill>
                                <w14:schemeClr w14:val="dk1">
                                  <w14:satOff w14:val="0"/>
                                  <w14:lumOff w14:val="0"/>
                                </w14:schemeClr>
                              </w14:solidFill>
                            </w14:textFill>
                          </w:rPr>
                        </w:pPr>
                        <w:r>
                          <w:rPr>
                            <w:rFonts w:asciiTheme="minorHAnsi" w:cstheme="minorBidi"/>
                            <w:color w:val="000000" w:themeColor="dark1"/>
                            <w:kern w:val="24"/>
                            <w:sz w:val="22"/>
                            <w:szCs w:val="22"/>
                            <w14:textFill>
                              <w14:solidFill>
                                <w14:schemeClr w14:val="dk1">
                                  <w14:satOff w14:val="0"/>
                                  <w14:lumOff w14:val="0"/>
                                </w14:schemeClr>
                              </w14:solidFill>
                            </w14:textFill>
                          </w:rPr>
                          <w:t>Sprint 10</w:t>
                        </w:r>
                      </w:p>
                      <w:p w14:paraId="6E6004DC" w14:textId="77777777" w:rsidR="003100A9" w:rsidRPr="00AD115D" w:rsidRDefault="003100A9" w:rsidP="003100A9">
                        <w:pPr>
                          <w:suppressAutoHyphens w:val="0"/>
                          <w:kinsoku w:val="0"/>
                          <w:overflowPunct w:val="0"/>
                          <w:autoSpaceDE/>
                          <w:autoSpaceDN/>
                          <w:adjustRightInd/>
                          <w:spacing w:after="0" w:line="216" w:lineRule="auto"/>
                          <w:jc w:val="both"/>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Value/Feature Delivered</w:t>
                        </w:r>
                      </w:p>
                      <w:p w14:paraId="74A761B5" w14:textId="77777777" w:rsidR="00EA1285" w:rsidRPr="003100A9" w:rsidRDefault="00EA1285" w:rsidP="003100A9">
                        <w:pPr>
                          <w:suppressAutoHyphens w:val="0"/>
                          <w:kinsoku w:val="0"/>
                          <w:overflowPunct w:val="0"/>
                          <w:autoSpaceDE/>
                          <w:autoSpaceDN/>
                          <w:adjustRightInd/>
                          <w:spacing w:after="0" w:line="216" w:lineRule="auto"/>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le</w:t>
                        </w:r>
                      </w:p>
                    </w:txbxContent>
                  </v:textbox>
                </v:shape>
                <v:rect id="Rectangle 912778714" o:spid="_x0000_s1049" style="position:absolute;left:40745;top:33459;width:18857;height:1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" fillcolor="#e0e9eb [1943]" stroked="f"/>
                <v:shape id="Freeform: Shape 1691188985" o:spid="_x0000_s1050" style="position:absolute;left:37838;top:32006;width:14225;height:8535;visibility:visible;mso-wrap-style:square;v-text-anchor:top" coordsize="1422499,8534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" adj="-11796480,,5400" path="m,85350c,38212,38212,,85350,l1337149,v47138,,85350,38212,85350,85350l1422499,768149v,47138,-38212,85350,-85350,85350l85350,853499c38212,853499,,815287,,768149l,85350xe" fillcolor="white [3201]" strokecolor="#99b5bc [2567]" strokeweight="1pt">
                  <v:stroke joinstyle="miter"/>
                  <v:formulas/>
                  <v:path arrowok="t" o:connecttype="custom" o:connectlocs="0,85350;85350,0;1337149,0;1422499,85350;1422499,768149;1337149,853499;85350,853499;0,768149;0,85350" o:connectangles="0,0,0,0,0,0,0,0,0" textboxrect="0,0,1422499,853499"/>
                  <v:textbox inset="1.85856mm,1.85856mm,1.85856mm,1.85856mm">
                    <w:txbxContent>
                      <w:p w14:paraId="73C09345" w14:textId="77777777" w:rsidR="00EA1285" w:rsidRDefault="00EA1285" w:rsidP="00EA1285">
                        <w:pPr>
                          <w:kinsoku w:val="0"/>
                          <w:overflowPunct w:val="0"/>
                          <w:spacing w:after="92" w:line="216" w:lineRule="auto"/>
                          <w:textAlignment w:val="baseline"/>
                          <w:rPr>
                            <w:rFonts w:asciiTheme="minorHAnsi" w:cstheme="minorBidi"/>
                            <w:color w:val="000000" w:themeColor="dark1"/>
                            <w:kern w:val="24"/>
                            <w:sz w:val="22"/>
                            <w:szCs w:val="22"/>
                            <w14:textFill>
                              <w14:solidFill>
                                <w14:schemeClr w14:val="dk1">
                                  <w14:satOff w14:val="0"/>
                                  <w14:lumOff w14:val="0"/>
                                </w14:schemeClr>
                              </w14:solidFill>
                            </w14:textFill>
                          </w:rPr>
                        </w:pPr>
                        <w:r>
                          <w:rPr>
                            <w:rFonts w:asciiTheme="minorHAnsi" w:cstheme="minorBidi"/>
                            <w:color w:val="000000" w:themeColor="dark1"/>
                            <w:kern w:val="24"/>
                            <w:sz w:val="22"/>
                            <w:szCs w:val="22"/>
                            <w14:textFill>
                              <w14:solidFill>
                                <w14:schemeClr w14:val="dk1">
                                  <w14:satOff w14:val="0"/>
                                  <w14:lumOff w14:val="0"/>
                                </w14:schemeClr>
                              </w14:solidFill>
                            </w14:textFill>
                          </w:rPr>
                          <w:t>Sprint 11</w:t>
                        </w:r>
                      </w:p>
                      <w:p w14:paraId="3DDEABE9" w14:textId="77777777" w:rsidR="003100A9" w:rsidRPr="003100A9" w:rsidRDefault="003100A9" w:rsidP="003100A9">
                        <w:pPr>
                          <w:suppressAutoHyphens w:val="0"/>
                          <w:kinsoku w:val="0"/>
                          <w:overflowPunct w:val="0"/>
                          <w:autoSpaceDE/>
                          <w:autoSpaceDN/>
                          <w:adjustRightInd/>
                          <w:spacing w:after="0" w:line="216" w:lineRule="auto"/>
                          <w:jc w:val="both"/>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Value/Feature Delivered</w:t>
                        </w:r>
                      </w:p>
                      <w:p w14:paraId="2275EE93" w14:textId="77777777" w:rsidR="00EA1285" w:rsidRPr="003100A9" w:rsidRDefault="00EA1285" w:rsidP="003100A9">
                        <w:pPr>
                          <w:suppressAutoHyphens w:val="0"/>
                          <w:kinsoku w:val="0"/>
                          <w:overflowPunct w:val="0"/>
                          <w:autoSpaceDE/>
                          <w:autoSpaceDN/>
                          <w:adjustRightInd/>
                          <w:spacing w:after="0" w:line="216" w:lineRule="auto"/>
                          <w:ind w:left="360"/>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le</w:t>
                        </w:r>
                      </w:p>
                    </w:txbxContent>
                  </v:textbox>
                </v:shape>
                <v:rect id="Rectangle 753944558" o:spid="_x0000_s1051" style="position:absolute;left:54330;top:28125;width:10606;height:128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" fillcolor="#e0e9eb [1943]" stroked="f"/>
                <v:shape id="Freeform: Shape 1446518766" o:spid="_x0000_s1052" style="position:absolute;left:56757;top:32006;width:14225;height:8535;visibility:visible;mso-wrap-style:square;v-text-anchor:top" coordsize="1422499,8534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" adj="-11796480,,5400" path="m,85350c,38212,38212,,85350,l1337149,v47138,,85350,38212,85350,85350l1422499,768149v,47138,-38212,85350,-85350,85350l85350,853499c38212,853499,,815287,,768149l,85350xe" fillcolor="white [3201]" strokecolor="#99b5bc [2567]" strokeweight="1pt">
                  <v:stroke joinstyle="miter"/>
                  <v:formulas/>
                  <v:path arrowok="t" o:connecttype="custom" o:connectlocs="0,85350;85350,0;1337149,0;1422499,85350;1422499,768149;1337149,853499;85350,853499;0,768149;0,85350" o:connectangles="0,0,0,0,0,0,0,0,0" textboxrect="0,0,1422499,853499"/>
                  <v:textbox inset="1.85856mm,1.85856mm,1.85856mm,1.85856mm">
                    <w:txbxContent>
                      <w:p w14:paraId="538FED0D" w14:textId="77777777" w:rsidR="00EA1285" w:rsidRDefault="00EA1285" w:rsidP="00EA1285">
                        <w:pPr>
                          <w:kinsoku w:val="0"/>
                          <w:overflowPunct w:val="0"/>
                          <w:spacing w:after="92" w:line="216" w:lineRule="auto"/>
                          <w:textAlignment w:val="baseline"/>
                          <w:rPr>
                            <w:rFonts w:asciiTheme="minorHAnsi" w:cstheme="minorBidi"/>
                            <w:color w:val="000000" w:themeColor="dark1"/>
                            <w:kern w:val="24"/>
                            <w:sz w:val="22"/>
                            <w:szCs w:val="22"/>
                            <w14:textFill>
                              <w14:solidFill>
                                <w14:schemeClr w14:val="dk1">
                                  <w14:satOff w14:val="0"/>
                                  <w14:lumOff w14:val="0"/>
                                </w14:schemeClr>
                              </w14:solidFill>
                            </w14:textFill>
                          </w:rPr>
                        </w:pPr>
                        <w:r>
                          <w:rPr>
                            <w:rFonts w:asciiTheme="minorHAnsi" w:cstheme="minorBidi"/>
                            <w:color w:val="000000" w:themeColor="dark1"/>
                            <w:kern w:val="24"/>
                            <w:sz w:val="22"/>
                            <w:szCs w:val="22"/>
                            <w14:textFill>
                              <w14:solidFill>
                                <w14:schemeClr w14:val="dk1">
                                  <w14:satOff w14:val="0"/>
                                  <w14:lumOff w14:val="0"/>
                                </w14:schemeClr>
                              </w14:solidFill>
                            </w14:textFill>
                          </w:rPr>
                          <w:t>Sprint 12</w:t>
                        </w:r>
                      </w:p>
                      <w:p w14:paraId="5385EB08" w14:textId="77777777" w:rsidR="001C39DC" w:rsidRPr="001C39DC" w:rsidRDefault="001C39DC" w:rsidP="001C39DC">
                        <w:pPr>
                          <w:suppressAutoHyphens w:val="0"/>
                          <w:kinsoku w:val="0"/>
                          <w:overflowPunct w:val="0"/>
                          <w:autoSpaceDE/>
                          <w:autoSpaceDN/>
                          <w:adjustRightInd/>
                          <w:spacing w:after="0" w:line="216" w:lineRule="auto"/>
                          <w:jc w:val="both"/>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Value/Feature Delivered</w:t>
                        </w:r>
                      </w:p>
                      <w:p w14:paraId="53966D8B" w14:textId="77777777" w:rsidR="00EA1285" w:rsidRDefault="00EA1285" w:rsidP="00EA1285">
                        <w:pPr>
                          <w:pStyle w:val="ListParagraph"/>
                          <w:numPr>
                            <w:ilvl w:val="1"/>
                            <w:numId w:val="39"/>
                          </w:numPr>
                          <w:suppressAutoHyphens w:val="0"/>
                          <w:kinsoku w:val="0"/>
                          <w:overflowPunct w:val="0"/>
                          <w:autoSpaceDE/>
                          <w:autoSpaceDN/>
                          <w:adjustRightInd/>
                          <w:spacing w:after="0" w:line="216" w:lineRule="auto"/>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le</w:t>
                        </w:r>
                      </w:p>
                    </w:txbxContent>
                  </v:textbox>
                </v:shape>
                <v:rect id="Rectangle 1057522043" o:spid="_x0000_s1053" style="position:absolute;left:54329;top:17457;width:10607;height:128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" fillcolor="#e0e9eb [1943]" stroked="f"/>
                <v:shape id="Freeform: Shape 999783553" o:spid="_x0000_s1054" style="position:absolute;left:56757;top:21337;width:14225;height:8535;visibility:visible;mso-wrap-style:square;v-text-anchor:top" coordsize="1422499,8534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" adj="-11796480,,5400" path="m,85350c,38212,38212,,85350,l1337149,v47138,,85350,38212,85350,85350l1422499,768149v,47138,-38212,85350,-85350,85350l85350,853499c38212,853499,,815287,,768149l,85350xe" fillcolor="white [3201]" strokecolor="#99b5bc [2567]" strokeweight="1pt">
                  <v:stroke joinstyle="miter"/>
                  <v:formulas/>
                  <v:path arrowok="t" o:connecttype="custom" o:connectlocs="0,85350;85350,0;1337149,0;1422499,85350;1422499,768149;1337149,853499;85350,853499;0,768149;0,85350" o:connectangles="0,0,0,0,0,0,0,0,0" textboxrect="0,0,1422499,853499"/>
                  <v:textbox inset="1.85856mm,1.85856mm,1.85856mm,1.85856mm">
                    <w:txbxContent>
                      <w:p w14:paraId="79961636" w14:textId="77777777" w:rsidR="00EA1285" w:rsidRDefault="00EA1285" w:rsidP="00EA1285">
                        <w:pPr>
                          <w:kinsoku w:val="0"/>
                          <w:overflowPunct w:val="0"/>
                          <w:spacing w:after="92" w:line="216" w:lineRule="auto"/>
                          <w:textAlignment w:val="baseline"/>
                          <w:rPr>
                            <w:rFonts w:asciiTheme="minorHAnsi" w:cstheme="minorBidi"/>
                            <w:color w:val="000000" w:themeColor="dark1"/>
                            <w:kern w:val="24"/>
                            <w:sz w:val="22"/>
                            <w:szCs w:val="22"/>
                            <w14:textFill>
                              <w14:solidFill>
                                <w14:schemeClr w14:val="dk1">
                                  <w14:satOff w14:val="0"/>
                                  <w14:lumOff w14:val="0"/>
                                </w14:schemeClr>
                              </w14:solidFill>
                            </w14:textFill>
                          </w:rPr>
                        </w:pPr>
                        <w:r>
                          <w:rPr>
                            <w:rFonts w:asciiTheme="minorHAnsi" w:cstheme="minorBidi"/>
                            <w:color w:val="000000" w:themeColor="dark1"/>
                            <w:kern w:val="24"/>
                            <w:sz w:val="22"/>
                            <w:szCs w:val="22"/>
                            <w14:textFill>
                              <w14:solidFill>
                                <w14:schemeClr w14:val="dk1">
                                  <w14:satOff w14:val="0"/>
                                  <w14:lumOff w14:val="0"/>
                                </w14:schemeClr>
                              </w14:solidFill>
                            </w14:textFill>
                          </w:rPr>
                          <w:t>Sprint 13</w:t>
                        </w:r>
                      </w:p>
                      <w:p w14:paraId="0DDF1333" w14:textId="77777777" w:rsidR="001C39DC" w:rsidRPr="00AD115D" w:rsidRDefault="001C39DC" w:rsidP="001C39DC">
                        <w:pPr>
                          <w:suppressAutoHyphens w:val="0"/>
                          <w:kinsoku w:val="0"/>
                          <w:overflowPunct w:val="0"/>
                          <w:autoSpaceDE/>
                          <w:autoSpaceDN/>
                          <w:adjustRightInd/>
                          <w:spacing w:after="0" w:line="216" w:lineRule="auto"/>
                          <w:jc w:val="both"/>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Value/Feature Delivered</w:t>
                        </w:r>
                      </w:p>
                      <w:p w14:paraId="41F04F7D" w14:textId="77777777" w:rsidR="00EA1285" w:rsidRPr="001C39DC" w:rsidRDefault="00EA1285" w:rsidP="001C39DC">
                        <w:pPr>
                          <w:suppressAutoHyphens w:val="0"/>
                          <w:kinsoku w:val="0"/>
                          <w:overflowPunct w:val="0"/>
                          <w:autoSpaceDE/>
                          <w:autoSpaceDN/>
                          <w:adjustRightInd/>
                          <w:spacing w:after="0" w:line="216" w:lineRule="auto"/>
                          <w:textAlignment w:val="baseline"/>
                          <w:rPr>
                            <w:rFonts w:asciiTheme="minorHAnsi" w:cstheme="minorBidi"/>
                            <w:color w:val="000000" w:themeColor="dark1"/>
                            <w:kern w:val="24"/>
                            <w14:textFill>
                              <w14:solidFill>
                                <w14:schemeClr w14:val="dk1">
                                  <w14:satOff w14:val="0"/>
                                  <w14:lumOff w14:val="0"/>
                                </w14:schemeClr>
                              </w14:solidFill>
                            </w14:textFill>
                          </w:rPr>
                        </w:pPr>
                        <w:r>
                          <w:rPr>
                            <w:rFonts w:asciiTheme="minorHAnsi" w:cstheme="minorBidi"/>
                            <w:color w:val="000000" w:themeColor="dark1"/>
                            <w:kern w:val="24"/>
                            <w14:textFill>
                              <w14:solidFill>
                                <w14:schemeClr w14:val="dk1">
                                  <w14:satOff w14:val="0"/>
                                  <w14:lumOff w14:val="0"/>
                                </w14:schemeClr>
                              </w14:solidFill>
                            </w14:textFill>
                          </w:rPr>
                          <w:t>le</w:t>
                        </w:r>
                      </w:p>
                    </w:txbxContent>
                  </v:textbox>
                </v:shape>
                <v:shape id="Freeform: Shape 1725821385" o:spid="_x0000_s1055" style="position:absolute;left:56757;top:10668;width:14225;height:8535;visibility:visible;mso-wrap-style:square;v-text-anchor:top" coordsize="1422499,8534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" adj="-11796480,,5400" path="m,85350c,38212,38212,,85350,l1337149,v47138,,85350,38212,85350,85350l1422499,768149v,47138,-38212,85350,-85350,85350l85350,853499c38212,853499,,815287,,768149l,85350xe" fillcolor="white [3201]" strokecolor="#99b5bc [2567]" strokeweight="1pt">
                  <v:stroke joinstyle="miter"/>
                  <v:formulas/>
                  <v:path arrowok="t" o:connecttype="custom" o:connectlocs="0,85350;85350,0;1337149,0;1422499,85350;1422499,768149;1337149,853499;85350,853499;0,768149;0,85350" o:connectangles="0,0,0,0,0,0,0,0,0" textboxrect="0,0,1422499,853499"/>
                  <v:textbox inset="1.85856mm,1.85856mm,1.85856mm,1.85856mm">
                    <w:txbxContent>
                      <w:p w14:paraId="453BC19B" w14:textId="77777777" w:rsidR="00EA1285" w:rsidRDefault="00EA1285" w:rsidP="00EA1285">
                        <w:pPr>
                          <w:kinsoku w:val="0"/>
                          <w:overflowPunct w:val="0"/>
                          <w:spacing w:after="92" w:line="216" w:lineRule="auto"/>
                          <w:textAlignment w:val="baseline"/>
                          <w:rPr>
                            <w:rFonts w:asciiTheme="minorHAnsi" w:cstheme="minorBidi"/>
                            <w:color w:val="000000" w:themeColor="dark1"/>
                            <w:kern w:val="24"/>
                            <w:sz w:val="22"/>
                            <w:szCs w:val="22"/>
                            <w14:textFill>
                              <w14:solidFill>
                                <w14:schemeClr w14:val="dk1">
                                  <w14:satOff w14:val="0"/>
                                  <w14:lumOff w14:val="0"/>
                                </w14:schemeClr>
                              </w14:solidFill>
                            </w14:textFill>
                          </w:rPr>
                        </w:pPr>
                        <w:r>
                          <w:rPr>
                            <w:rFonts w:asciiTheme="minorHAnsi" w:cstheme="minorBidi"/>
                            <w:color w:val="000000" w:themeColor="dark1"/>
                            <w:kern w:val="24"/>
                            <w:sz w:val="22"/>
                            <w:szCs w:val="22"/>
                            <w14:textFill>
                              <w14:solidFill>
                                <w14:schemeClr w14:val="dk1">
                                  <w14:satOff w14:val="0"/>
                                  <w14:lumOff w14:val="0"/>
                                </w14:schemeClr>
                              </w14:solidFill>
                            </w14:textFill>
                          </w:rPr>
                          <w:t>Sprint 14 – Post Launch</w:t>
                        </w:r>
                      </w:p>
                    </w:txbxContent>
                  </v:textbox>
                </v:shape>
                <w10:wrap anchorx="margin"/>
              </v:group>
            </w:pict>
          </mc:Fallback>
        </mc:AlternateContent>
      </w:r>
      <w:r>
        <w:rPr>
          <w:lang w:val="en-US"/>
        </w:rPr>
        <w:br w:type="page"/>
      </w:r>
    </w:p>
    <w:p w14:paraId="38D0FFCC" w14:textId="77777777" w:rsidR="006C65E5" w:rsidRPr="00A86051" w:rsidRDefault="00477901" w:rsidP="006C65E5">
      <w:pPr>
        <w:pStyle w:val="Heading4"/>
        <w:rPr>
          <w:szCs w:val="12"/>
          <w:lang w:val="en-US"/>
        </w:rPr>
      </w:pPr>
      <w:r>
        <w:rPr>
          <w:lang w:val="en-US"/>
        </w:rPr>
        <w:t>Assumptions</w:t>
      </w:r>
      <w:bookmarkEnd w:id="7"/>
    </w:p>
    <w:p w14:paraId="44F21432" w14:textId="77777777" w:rsidR="00C02C24" w:rsidRDefault="00C02C24">
      <w:pPr>
        <w:pStyle w:val="1colbodytext"/>
        <w:rPr>
          <w:kern w:val="2"/>
          <w:lang w:val="en-US"/>
          <w14:ligatures w14:val="standardContextual"/>
        </w:rPr>
      </w:pPr>
      <w:r>
        <w:t>The following assumptions underpin the scope, budget, and timeline estimates.</w:t>
      </w:r>
    </w:p>
    <w:tbl>
      <w:tblPr>
        <w:tblStyle w:val="TableGrid"/>
        <w:tblW w:w="0" w:type="auto"/>
        <w:tblLook w:val="04A0" w:firstRow="1" w:lastRow="0" w:firstColumn="1" w:lastColumn="0" w:noHBand="0" w:noVBand="1"/>
      </w:tblPr>
      <w:tblGrid>
        <w:gridCol w:w="5035"/>
        <w:gridCol w:w="5035"/>
      </w:tblGrid>
      <w:tr w:rsidR="00B20F76" w14:paraId="67BC4C8A" w14:textId="77777777" w:rsidTr="00516FD2">
        <w:tc>
          <w:tcPr>
            <w:tcW w:w="5035" w:type="dxa"/>
            <w:shd w:val="clear" w:color="auto" w:fill="FFC8CD" w:themeFill="accent1" w:themeFillTint="33"/>
          </w:tcPr>
          <w:p w14:paraId="15FD88E6" w14:textId="77777777" w:rsidR="00B20F76" w:rsidRPr="00974B14" w:rsidRDefault="00B20F76" w:rsidP="00516FD2">
            <w:pPr>
              <w:pStyle w:val="1colbodytext"/>
              <w:rPr>
                <w:b/>
                <w:bCs/>
                <w:color w:val="auto"/>
              </w:rPr>
            </w:pPr>
            <w:r>
              <w:rPr>
                <w:b/>
                <w:bCs/>
                <w:color w:val="auto"/>
              </w:rPr>
              <w:t>Assumption</w:t>
            </w:r>
          </w:p>
        </w:tc>
        <w:tc>
          <w:tcPr>
            <w:tcW w:w="5035" w:type="dxa"/>
            <w:shd w:val="clear" w:color="auto" w:fill="FFC8CD" w:themeFill="accent1" w:themeFillTint="33"/>
          </w:tcPr>
          <w:p w14:paraId="3A79A504" w14:textId="77777777" w:rsidR="00B20F76" w:rsidRPr="00974B14" w:rsidRDefault="00B20F76" w:rsidP="00516FD2">
            <w:pPr>
              <w:pStyle w:val="1colbodytext"/>
              <w:rPr>
                <w:b/>
                <w:bCs/>
                <w:color w:val="auto"/>
              </w:rPr>
            </w:pPr>
            <w:r>
              <w:rPr>
                <w:b/>
                <w:bCs/>
                <w:color w:val="auto"/>
              </w:rPr>
              <w:t>Comments/Mitigation Plan</w:t>
            </w:r>
          </w:p>
        </w:tc>
      </w:tr>
      <w:tr w:rsidR="00B20F76" w14:paraId="4FC50919" w14:textId="77777777" w:rsidTr="00516FD2">
        <w:tc>
          <w:tcPr>
            <w:tcW w:w="5035" w:type="dxa"/>
          </w:tcPr>
          <w:p w14:paraId="3DD12BEA" w14:textId="77777777" w:rsidR="00C02C24" w:rsidRDefault="00C02C24">
            <w:pPr>
              <w:pStyle w:val="1colbodytext"/>
              <w:rPr>
                <w:kern w:val="2"/>
                <w:lang w:val="en-US"/>
                <w14:ligatures w14:val="standardContextual"/>
              </w:rPr>
            </w:pPr>
            <w:r>
              <w:t>2026 funding approval is obtained for the accelerated scope and teams can mobilize in time to preserve continuity on in-flight work.</w:t>
            </w:r>
          </w:p>
          <w:p w14:paraId="1C8E8B6C" w14:textId="77777777" w:rsidR="00B20F76" w:rsidRDefault="00B20F76" w:rsidP="00516FD2">
            <w:pPr>
              <w:pStyle w:val="1colbodytext"/>
            </w:pPr>
          </w:p>
        </w:tc>
        <w:tc>
          <w:tcPr>
            <w:tcW w:w="5035" w:type="dxa"/>
          </w:tcPr>
          <w:p w14:paraId="238778CA" w14:textId="7F963E9E" w:rsidR="00C02C24" w:rsidRDefault="00C02C24">
            <w:pPr>
              <w:pStyle w:val="1colbodytext"/>
              <w:rPr>
                <w:kern w:val="2"/>
                <w:lang w:val="en-US"/>
                <w14:ligatures w14:val="standardContextual"/>
              </w:rPr>
            </w:pPr>
            <w:r>
              <w:t>Mitigation: confirm funding decision, prioritization, and governance before committing to delivery dates.</w:t>
            </w:r>
            <w:r w:rsidR="005322CE">
              <w:t xml:space="preserve"> Engage preferred vendor(s) quickly, simplified RPF process.</w:t>
            </w:r>
          </w:p>
          <w:p w14:paraId="1F31ACF6" w14:textId="77777777" w:rsidR="00B20F76" w:rsidRDefault="00B20F76" w:rsidP="00516FD2">
            <w:pPr>
              <w:pStyle w:val="1colbodytext"/>
            </w:pPr>
          </w:p>
        </w:tc>
      </w:tr>
      <w:tr w:rsidR="00C02C24" w14:paraId="682F91AE" w14:textId="77777777" w:rsidTr="00C02C24">
        <w:tc>
          <w:tcPr>
            <w:tcW w:w="5035" w:type="dxa"/>
            <w:tcBorders>
              <w:top w:val="nil"/>
              <w:left w:val="single" w:sz="8" w:space="0" w:color="auto"/>
              <w:bottom w:val="single" w:sz="8" w:space="0" w:color="auto"/>
              <w:right w:val="single" w:sz="8" w:space="0" w:color="auto"/>
            </w:tcBorders>
            <w:vAlign w:val="center"/>
            <w:hideMark/>
          </w:tcPr>
          <w:p w14:paraId="54FAD29B" w14:textId="77777777" w:rsidR="00C02C24" w:rsidRDefault="00C02C24">
            <w:pPr>
              <w:pStyle w:val="1colbodytext"/>
              <w:rPr>
                <w:kern w:val="2"/>
                <w:lang w:val="en-US"/>
                <w14:ligatures w14:val="standardContextual"/>
              </w:rPr>
            </w:pPr>
            <w:r>
              <w:t>Initial rollout planning assumes approximately 100 clients in 10 countries, subject to final country/client prioritization.</w:t>
            </w:r>
          </w:p>
        </w:tc>
        <w:tc>
          <w:tcPr>
            <w:tcW w:w="5035" w:type="dxa"/>
            <w:tcBorders>
              <w:top w:val="nil"/>
              <w:left w:val="nil"/>
              <w:bottom w:val="single" w:sz="8" w:space="0" w:color="auto"/>
              <w:right w:val="single" w:sz="8" w:space="0" w:color="auto"/>
            </w:tcBorders>
            <w:vAlign w:val="center"/>
            <w:hideMark/>
          </w:tcPr>
          <w:p w14:paraId="356E6BEF" w14:textId="77777777" w:rsidR="00C02C24" w:rsidRDefault="00C02C24">
            <w:pPr>
              <w:pStyle w:val="1colbodytext"/>
            </w:pPr>
            <w:r>
              <w:rPr>
                <w:shd w:val="clear" w:color="auto" w:fill="FFFF00"/>
              </w:rPr>
              <w:t>Missing: final country and client list, launch sequencing, and rollout acceptance criteria.</w:t>
            </w:r>
          </w:p>
        </w:tc>
      </w:tr>
      <w:tr w:rsidR="00C02C24" w14:paraId="52AB419E" w14:textId="77777777" w:rsidTr="00C02C24">
        <w:tc>
          <w:tcPr>
            <w:tcW w:w="5035" w:type="dxa"/>
            <w:tcBorders>
              <w:top w:val="nil"/>
              <w:left w:val="single" w:sz="8" w:space="0" w:color="auto"/>
              <w:bottom w:val="single" w:sz="8" w:space="0" w:color="auto"/>
              <w:right w:val="single" w:sz="8" w:space="0" w:color="auto"/>
            </w:tcBorders>
            <w:vAlign w:val="center"/>
            <w:hideMark/>
          </w:tcPr>
          <w:p w14:paraId="03F4A299" w14:textId="77777777" w:rsidR="00C02C24" w:rsidRDefault="00C02C24">
            <w:pPr>
              <w:pStyle w:val="1colbodytext"/>
              <w:rPr>
                <w:kern w:val="2"/>
                <w:lang w:val="en-US"/>
                <w14:ligatures w14:val="standardContextual"/>
              </w:rPr>
            </w:pPr>
            <w:r>
              <w:t>The Provider engagement model is fixed-outcome, fixed-fee, deliverables-based across seven milestones, per the finalized RFP; Aon does not accept blended rates.</w:t>
            </w:r>
          </w:p>
        </w:tc>
        <w:tc>
          <w:tcPr>
            <w:tcW w:w="5035" w:type="dxa"/>
            <w:tcBorders>
              <w:top w:val="nil"/>
              <w:left w:val="nil"/>
              <w:bottom w:val="single" w:sz="8" w:space="0" w:color="auto"/>
              <w:right w:val="single" w:sz="8" w:space="0" w:color="auto"/>
            </w:tcBorders>
            <w:vAlign w:val="center"/>
            <w:hideMark/>
          </w:tcPr>
          <w:p w14:paraId="5B0E67A6" w14:textId="77777777" w:rsidR="00C02C24" w:rsidRDefault="00C02C24">
            <w:pPr>
              <w:pStyle w:val="1colbodytext"/>
            </w:pPr>
            <w:r>
              <w:t>Confirmed by RFP; alternative payment weightings will not be accepted.</w:t>
            </w:r>
          </w:p>
        </w:tc>
      </w:tr>
      <w:tr w:rsidR="00C02C24" w14:paraId="674FEA5F" w14:textId="77777777" w:rsidTr="00C02C24">
        <w:tc>
          <w:tcPr>
            <w:tcW w:w="5035" w:type="dxa"/>
            <w:tcBorders>
              <w:top w:val="nil"/>
              <w:left w:val="single" w:sz="8" w:space="0" w:color="auto"/>
              <w:bottom w:val="single" w:sz="8" w:space="0" w:color="auto"/>
              <w:right w:val="single" w:sz="8" w:space="0" w:color="auto"/>
            </w:tcBorders>
            <w:vAlign w:val="center"/>
            <w:hideMark/>
          </w:tcPr>
          <w:p w14:paraId="0F011CF9" w14:textId="77777777" w:rsidR="00C02C24" w:rsidRDefault="00C02C24">
            <w:pPr>
              <w:pStyle w:val="1colbodytext"/>
              <w:rPr>
                <w:kern w:val="2"/>
                <w:lang w:val="en-US"/>
                <w14:ligatures w14:val="standardContextual"/>
              </w:rPr>
            </w:pPr>
            <w:r>
              <w:t>Provider staffing follows Aon's planning assumption of ~89% offshore delivery, per the RFP Team Composition and Roles baseline (8 epics / 44 features already scoped in Azure DevOps).</w:t>
            </w:r>
          </w:p>
        </w:tc>
        <w:tc>
          <w:tcPr>
            <w:tcW w:w="5035" w:type="dxa"/>
            <w:tcBorders>
              <w:top w:val="nil"/>
              <w:left w:val="nil"/>
              <w:bottom w:val="single" w:sz="8" w:space="0" w:color="auto"/>
              <w:right w:val="single" w:sz="8" w:space="0" w:color="auto"/>
            </w:tcBorders>
            <w:vAlign w:val="center"/>
            <w:hideMark/>
          </w:tcPr>
          <w:p w14:paraId="38C13661" w14:textId="77777777" w:rsidR="00C02C24" w:rsidRDefault="00C02C24">
            <w:pPr>
              <w:pStyle w:val="1colbodytext"/>
            </w:pPr>
            <w:r>
              <w:t>Mitigation: require at least one alternative resourcing plan and evidenced onshore/offshore rationale, as required by the RFP.</w:t>
            </w:r>
          </w:p>
        </w:tc>
      </w:tr>
    </w:tbl>
    <w:p w14:paraId="7FDF351F" w14:textId="77777777" w:rsidR="009359D6" w:rsidRDefault="009359D6" w:rsidP="006C65E5">
      <w:pPr>
        <w:pStyle w:val="1colbodytext"/>
      </w:pPr>
    </w:p>
    <w:p w14:paraId="3105D4B5" w14:textId="77777777" w:rsidR="009359D6" w:rsidRPr="00A86051" w:rsidRDefault="009359D6" w:rsidP="009359D6">
      <w:pPr>
        <w:pStyle w:val="Heading4"/>
        <w:rPr>
          <w:szCs w:val="12"/>
          <w:lang w:val="en-US"/>
        </w:rPr>
      </w:pPr>
      <w:bookmarkStart w:id="8" w:name="_Toc216260495"/>
      <w:r>
        <w:rPr>
          <w:lang w:val="en-US"/>
        </w:rPr>
        <w:t>Risks</w:t>
      </w:r>
      <w:bookmarkEnd w:id="8"/>
    </w:p>
    <w:p w14:paraId="47BDF3B4" w14:textId="77777777" w:rsidR="00C02C24" w:rsidRDefault="00C02C24">
      <w:pPr>
        <w:pStyle w:val="1colbodytext"/>
        <w:rPr>
          <w:kern w:val="2"/>
          <w:lang w:val="en-US"/>
          <w14:ligatures w14:val="standardContextual"/>
        </w:rPr>
      </w:pPr>
      <w:r>
        <w:t>Known risks before project start include country readiness, data/privacy/compliance constraints, dependency delivery, access control complexity, and integration unknowns.</w:t>
      </w:r>
    </w:p>
    <w:tbl>
      <w:tblPr>
        <w:tblStyle w:val="TableGrid"/>
        <w:tblW w:w="0" w:type="auto"/>
        <w:tblLook w:val="04A0" w:firstRow="1" w:lastRow="0" w:firstColumn="1" w:lastColumn="0" w:noHBand="0" w:noVBand="1"/>
      </w:tblPr>
      <w:tblGrid>
        <w:gridCol w:w="5035"/>
        <w:gridCol w:w="5035"/>
      </w:tblGrid>
      <w:tr w:rsidR="006A4177" w14:paraId="1BF094CE" w14:textId="77777777" w:rsidTr="009F4987">
        <w:tc>
          <w:tcPr>
            <w:tcW w:w="5035" w:type="dxa"/>
            <w:shd w:val="clear" w:color="auto" w:fill="FFC8CD" w:themeFill="accent1" w:themeFillTint="33"/>
          </w:tcPr>
          <w:p w14:paraId="5D3B12F6" w14:textId="77777777" w:rsidR="006A4177" w:rsidRPr="00974B14" w:rsidRDefault="006A4177" w:rsidP="00516FD2">
            <w:pPr>
              <w:pStyle w:val="1colbodytext"/>
              <w:rPr>
                <w:b/>
                <w:bCs/>
                <w:color w:val="auto"/>
              </w:rPr>
            </w:pPr>
            <w:r>
              <w:rPr>
                <w:b/>
                <w:bCs/>
                <w:color w:val="auto"/>
              </w:rPr>
              <w:t>Risk</w:t>
            </w:r>
          </w:p>
        </w:tc>
        <w:tc>
          <w:tcPr>
            <w:tcW w:w="5035" w:type="dxa"/>
            <w:shd w:val="clear" w:color="auto" w:fill="FFC8CD" w:themeFill="accent1" w:themeFillTint="33"/>
          </w:tcPr>
          <w:p w14:paraId="3E5347A7" w14:textId="77777777" w:rsidR="006A4177" w:rsidRPr="00974B14" w:rsidRDefault="006A4177" w:rsidP="00516FD2">
            <w:pPr>
              <w:pStyle w:val="1colbodytext"/>
              <w:rPr>
                <w:b/>
                <w:bCs/>
                <w:color w:val="auto"/>
              </w:rPr>
            </w:pPr>
            <w:r>
              <w:rPr>
                <w:b/>
                <w:bCs/>
                <w:color w:val="auto"/>
              </w:rPr>
              <w:t>Comments/Mitigation Plan</w:t>
            </w:r>
          </w:p>
        </w:tc>
      </w:tr>
      <w:tr w:rsidR="006A4177" w14:paraId="3900B76F" w14:textId="77777777" w:rsidTr="00516FD2">
        <w:tc>
          <w:tcPr>
            <w:tcW w:w="5035" w:type="dxa"/>
          </w:tcPr>
          <w:p w14:paraId="77897315" w14:textId="77777777" w:rsidR="00C02C24" w:rsidRDefault="00C02C24">
            <w:pPr>
              <w:pStyle w:val="1colbodytext"/>
              <w:rPr>
                <w:kern w:val="2"/>
                <w:lang w:val="en-US"/>
                <w14:ligatures w14:val="standardContextual"/>
              </w:rPr>
            </w:pPr>
            <w:r>
              <w:t>Country complexity, data privacy, cross-border access restrictions, and integration unknowns could delay rollout or increase cost.</w:t>
            </w:r>
          </w:p>
          <w:p w14:paraId="6F10DB12" w14:textId="77777777" w:rsidR="006A4177" w:rsidRDefault="006A4177" w:rsidP="00516FD2">
            <w:pPr>
              <w:pStyle w:val="1colbodytext"/>
            </w:pPr>
          </w:p>
        </w:tc>
        <w:tc>
          <w:tcPr>
            <w:tcW w:w="5035" w:type="dxa"/>
          </w:tcPr>
          <w:p w14:paraId="74B137D9" w14:textId="77777777" w:rsidR="00C02C24" w:rsidRDefault="00C02C24">
            <w:pPr>
              <w:pStyle w:val="1colbodytext"/>
              <w:rPr>
                <w:kern w:val="2"/>
                <w:lang w:val="en-US"/>
                <w14:ligatures w14:val="standardContextual"/>
              </w:rPr>
            </w:pPr>
            <w:r>
              <w:t>Mitigation: retain contingency, complete country readiness assessment, confirm privacy/access requirements, and sequence rollout based on readiness.</w:t>
            </w:r>
          </w:p>
          <w:p w14:paraId="4DB878D7" w14:textId="77777777" w:rsidR="006A4177" w:rsidRDefault="006A4177" w:rsidP="00516FD2">
            <w:pPr>
              <w:pStyle w:val="1colbodytext"/>
            </w:pPr>
          </w:p>
        </w:tc>
      </w:tr>
      <w:tr w:rsidR="00C02C24" w14:paraId="341401E7" w14:textId="77777777" w:rsidTr="00C02C24">
        <w:tc>
          <w:tcPr>
            <w:tcW w:w="5035" w:type="dxa"/>
            <w:tcBorders>
              <w:top w:val="nil"/>
              <w:left w:val="single" w:sz="8" w:space="0" w:color="auto"/>
              <w:bottom w:val="single" w:sz="8" w:space="0" w:color="auto"/>
              <w:right w:val="single" w:sz="8" w:space="0" w:color="auto"/>
            </w:tcBorders>
            <w:vAlign w:val="center"/>
            <w:hideMark/>
          </w:tcPr>
          <w:p w14:paraId="6B89E34E" w14:textId="77777777" w:rsidR="00C02C24" w:rsidRDefault="00C02C24">
            <w:pPr>
              <w:pStyle w:val="1colbodytext"/>
              <w:rPr>
                <w:kern w:val="2"/>
                <w:lang w:val="en-US"/>
                <w14:ligatures w14:val="standardContextual"/>
              </w:rPr>
            </w:pPr>
            <w:r>
              <w:t>MDM client hierarchy integration and Meridian entitlement capabilities may not be ready or complete for all launch scenarios.</w:t>
            </w:r>
          </w:p>
        </w:tc>
        <w:tc>
          <w:tcPr>
            <w:tcW w:w="5035" w:type="dxa"/>
            <w:tcBorders>
              <w:top w:val="nil"/>
              <w:left w:val="nil"/>
              <w:bottom w:val="single" w:sz="8" w:space="0" w:color="auto"/>
              <w:right w:val="single" w:sz="8" w:space="0" w:color="auto"/>
            </w:tcBorders>
            <w:vAlign w:val="center"/>
            <w:hideMark/>
          </w:tcPr>
          <w:p w14:paraId="23E21A34" w14:textId="1EB7D909" w:rsidR="00C02C24" w:rsidRDefault="00C02C24">
            <w:pPr>
              <w:pStyle w:val="1colbodytext"/>
            </w:pPr>
            <w:r>
              <w:t>Mitigation: confirm minimum access model, assess whether interim SSO/UI integration is acceptable, and define fallback controls.</w:t>
            </w:r>
            <w:r w:rsidR="005322CE">
              <w:t xml:space="preserve"> Consider partial / later MDM implementation.</w:t>
            </w:r>
          </w:p>
        </w:tc>
      </w:tr>
      <w:tr w:rsidR="00C02C24" w14:paraId="7795ACF5" w14:textId="77777777" w:rsidTr="00C02C24">
        <w:tc>
          <w:tcPr>
            <w:tcW w:w="5035" w:type="dxa"/>
            <w:tcBorders>
              <w:top w:val="nil"/>
              <w:left w:val="single" w:sz="8" w:space="0" w:color="auto"/>
              <w:bottom w:val="single" w:sz="8" w:space="0" w:color="auto"/>
              <w:right w:val="single" w:sz="8" w:space="0" w:color="auto"/>
            </w:tcBorders>
            <w:vAlign w:val="center"/>
            <w:hideMark/>
          </w:tcPr>
          <w:p w14:paraId="7E99B98E" w14:textId="77777777" w:rsidR="00C02C24" w:rsidRDefault="00C02C24">
            <w:pPr>
              <w:pStyle w:val="1colbodytext"/>
              <w:rPr>
                <w:kern w:val="2"/>
                <w:lang w:val="en-US"/>
                <w14:ligatures w14:val="standardContextual"/>
              </w:rPr>
            </w:pPr>
            <w:r>
              <w:t>The MDM → Okta organisational scope binding mechanism and refresh frequency (R-14) and the Okta configuration for Client User groups/custom claims (OI-26) are open items per RFP that determine entitlement latency and RBAC build effort.</w:t>
            </w:r>
          </w:p>
        </w:tc>
        <w:tc>
          <w:tcPr>
            <w:tcW w:w="5035" w:type="dxa"/>
            <w:tcBorders>
              <w:top w:val="nil"/>
              <w:left w:val="nil"/>
              <w:bottom w:val="single" w:sz="8" w:space="0" w:color="auto"/>
              <w:right w:val="single" w:sz="8" w:space="0" w:color="auto"/>
            </w:tcBorders>
            <w:vAlign w:val="center"/>
            <w:hideMark/>
          </w:tcPr>
          <w:p w14:paraId="6A707717" w14:textId="77777777" w:rsidR="00C02C24" w:rsidRDefault="00C02C24">
            <w:pPr>
              <w:pStyle w:val="1colbodytext"/>
            </w:pPr>
            <w:r>
              <w:t>Mitigation: resolve in the MDM/RBAC deep-dive workshops scheduled from mobilization; do not baseline the RBAC design deliverable until both are confirmed.</w:t>
            </w:r>
          </w:p>
        </w:tc>
      </w:tr>
      <w:tr w:rsidR="00C02C24" w14:paraId="42319583" w14:textId="77777777" w:rsidTr="005322CE">
        <w:tc>
          <w:tcPr>
            <w:tcW w:w="5035" w:type="dxa"/>
            <w:tcBorders>
              <w:top w:val="nil"/>
              <w:left w:val="single" w:sz="8" w:space="0" w:color="auto"/>
              <w:bottom w:val="nil"/>
              <w:right w:val="single" w:sz="8" w:space="0" w:color="auto"/>
            </w:tcBorders>
            <w:vAlign w:val="center"/>
            <w:hideMark/>
          </w:tcPr>
          <w:p w14:paraId="441919A8" w14:textId="77777777" w:rsidR="00C02C24" w:rsidRDefault="00C02C24">
            <w:pPr>
              <w:pStyle w:val="1colbodytext"/>
              <w:rPr>
                <w:kern w:val="2"/>
                <w:lang w:val="en-US"/>
                <w14:ligatures w14:val="standardContextual"/>
              </w:rPr>
            </w:pPr>
            <w:r>
              <w:t>Performance/load testing and Aon-executed penetration testing share a compressed window (7–18 December 2026 per RFP), which could affect remediation and retest turnaround ahead of UAT sign-off (30 Dec 2026).</w:t>
            </w:r>
          </w:p>
        </w:tc>
        <w:tc>
          <w:tcPr>
            <w:tcW w:w="5035" w:type="dxa"/>
            <w:tcBorders>
              <w:top w:val="nil"/>
              <w:left w:val="nil"/>
              <w:bottom w:val="nil"/>
              <w:right w:val="single" w:sz="8" w:space="0" w:color="auto"/>
            </w:tcBorders>
            <w:vAlign w:val="center"/>
            <w:hideMark/>
          </w:tcPr>
          <w:p w14:paraId="11FA162E" w14:textId="2372A29F" w:rsidR="00C02C24" w:rsidRDefault="00C02C24">
            <w:pPr>
              <w:pStyle w:val="1colbodytext"/>
            </w:pPr>
            <w:r>
              <w:t>Mitigation: confirm dedicated resourcing for concurrent performance and penetration test support</w:t>
            </w:r>
            <w:r w:rsidR="005322CE">
              <w:t>.</w:t>
            </w:r>
          </w:p>
        </w:tc>
      </w:tr>
      <w:tr w:rsidR="005322CE" w14:paraId="12B37CDB" w14:textId="77777777" w:rsidTr="00C02C24">
        <w:tc>
          <w:tcPr>
            <w:tcW w:w="5035" w:type="dxa"/>
            <w:tcBorders>
              <w:top w:val="nil"/>
              <w:left w:val="single" w:sz="8" w:space="0" w:color="auto"/>
              <w:bottom w:val="single" w:sz="8" w:space="0" w:color="auto"/>
              <w:right w:val="single" w:sz="8" w:space="0" w:color="auto"/>
            </w:tcBorders>
            <w:vAlign w:val="center"/>
          </w:tcPr>
          <w:p w14:paraId="2CE09E7C" w14:textId="16C93347" w:rsidR="005322CE" w:rsidRPr="00DE702D" w:rsidRDefault="00DE702D" w:rsidP="00DE702D">
            <w:pPr>
              <w:pStyle w:val="1colbodytext"/>
              <w:rPr>
                <w:kern w:val="2"/>
                <w:lang w:val="en-US"/>
                <w14:ligatures w14:val="standardContextual"/>
              </w:rPr>
            </w:pPr>
            <w:r>
              <w:t>The accelerated timeline, solution complexity, and cross-team dependencies may delay milestones, UAT, or go-live.</w:t>
            </w:r>
          </w:p>
        </w:tc>
        <w:tc>
          <w:tcPr>
            <w:tcW w:w="5035" w:type="dxa"/>
            <w:tcBorders>
              <w:top w:val="nil"/>
              <w:left w:val="nil"/>
              <w:bottom w:val="single" w:sz="8" w:space="0" w:color="auto"/>
              <w:right w:val="single" w:sz="8" w:space="0" w:color="auto"/>
            </w:tcBorders>
            <w:vAlign w:val="center"/>
          </w:tcPr>
          <w:p w14:paraId="402CD350" w14:textId="43135478" w:rsidR="005322CE" w:rsidRPr="00DE702D" w:rsidRDefault="00DE702D" w:rsidP="00DE702D">
            <w:pPr>
              <w:pStyle w:val="1colbodytext"/>
              <w:rPr>
                <w:kern w:val="2"/>
                <w:lang w:val="en-US"/>
                <w14:ligatures w14:val="standardContextual"/>
              </w:rPr>
            </w:pPr>
            <w:r>
              <w:t>Mitigation: confirm the critical path, assign dependency owners, track risks weekly, and re-phase scope if needed.</w:t>
            </w:r>
          </w:p>
        </w:tc>
      </w:tr>
    </w:tbl>
    <w:p w14:paraId="0341A247" w14:textId="77777777" w:rsidR="000802B9" w:rsidRDefault="000802B9" w:rsidP="006C65E5">
      <w:pPr>
        <w:pStyle w:val="1colbodytext"/>
      </w:pPr>
    </w:p>
    <w:p w14:paraId="07FB2F8D" w14:textId="77777777" w:rsidR="000802B9" w:rsidRPr="00A86051" w:rsidRDefault="000802B9" w:rsidP="000802B9">
      <w:pPr>
        <w:pStyle w:val="Heading4"/>
        <w:rPr>
          <w:szCs w:val="12"/>
          <w:lang w:val="en-US"/>
        </w:rPr>
      </w:pPr>
      <w:bookmarkStart w:id="9" w:name="_Toc216260496"/>
      <w:r>
        <w:rPr>
          <w:lang w:val="en-US"/>
        </w:rPr>
        <w:t>Communication Plan</w:t>
      </w:r>
      <w:bookmarkEnd w:id="9"/>
    </w:p>
    <w:p w14:paraId="4A5BD8B7" w14:textId="598874E3" w:rsidR="00C02C24" w:rsidRDefault="00C02C24">
      <w:pPr>
        <w:pStyle w:val="1colbodytext"/>
        <w:rPr>
          <w:kern w:val="2"/>
          <w:lang w:val="en-US"/>
          <w14:ligatures w14:val="standardContextual"/>
        </w:rPr>
      </w:pPr>
      <w:bookmarkStart w:id="10" w:name="_Toc216260497"/>
      <w:r>
        <w:t>Communication plan should follow the AMR’D framework with regular delivery governance across Claims Copilot, Meridian Integration, ODS, Claims Integration, Claims Client Experience, Program/Change Management, business stakeholders, and executive sponsors. Executive reporting should focus on funding approval, scope decisions, country readiness, dependency health, risk mitigation, and rollout readiness. Aon operates a tiered governance model spanning executive steering, solution-line oversight and programme delivery via the Meridian TMO.</w:t>
      </w:r>
    </w:p>
    <w:p w14:paraId="4095C08F" w14:textId="62F90C58" w:rsidR="00C02C24" w:rsidRDefault="00C02C24">
      <w:pPr>
        <w:pStyle w:val="1colbodytext"/>
        <w:rPr>
          <w:kern w:val="2"/>
          <w:lang w:val="en-US"/>
          <w14:ligatures w14:val="standardContextual"/>
        </w:rPr>
      </w:pPr>
      <w:r>
        <w:rPr>
          <w:shd w:val="clear" w:color="auto" w:fill="FFFF00"/>
        </w:rPr>
        <w:t>Missing: agreed governance cadence, meeting owners, steering committee membership, escalation path, and reporting template.</w:t>
      </w:r>
      <w:r>
        <w:t xml:space="preserve"> </w:t>
      </w:r>
    </w:p>
    <w:p w14:paraId="4C090192" w14:textId="77777777" w:rsidR="008569A9" w:rsidRDefault="008569A9" w:rsidP="008569A9">
      <w:pPr>
        <w:pStyle w:val="Heading4"/>
        <w:rPr>
          <w:lang w:val="en-US"/>
        </w:rPr>
      </w:pPr>
      <w:r>
        <w:rPr>
          <w:lang w:val="en-US"/>
        </w:rPr>
        <w:t>Dependencies</w:t>
      </w:r>
      <w:bookmarkEnd w:id="10"/>
    </w:p>
    <w:p w14:paraId="108E0CCB" w14:textId="0F54CF79" w:rsidR="00C02C24" w:rsidRDefault="00C02C24">
      <w:pPr>
        <w:pStyle w:val="1colbodytext"/>
        <w:rPr>
          <w:kern w:val="2"/>
          <w:lang w:val="en-US"/>
          <w14:ligatures w14:val="standardContextual"/>
        </w:rPr>
      </w:pPr>
      <w:r>
        <w:t xml:space="preserve">Dependencies include Meridian entitlement management and RBAC/client access configuration, Okta SSO, MDM client hierarchy mapping into Claims Copilot, ODS country enablement, Claims Analytics/Insights integration, document repository and document retrieve APIs, country portal readiness, MCP-enabled APIs, Databricks Unity Catalog publication, and UI/UX design support. </w:t>
      </w:r>
      <w:r w:rsidR="00DE702D">
        <w:t xml:space="preserve">The </w:t>
      </w:r>
      <w:r>
        <w:t xml:space="preserve">target-state architecture names nine participating business/technology services: Claims Copilot (BS-01), Meridian (BS-02), CCS/Carrier Connectivity (BS-03), MDM (BS-04), the Claims Analytics Platform (BS-05, delivered by the ACIA team), </w:t>
      </w:r>
      <w:r w:rsidR="00DE702D">
        <w:t>ODS/</w:t>
      </w:r>
      <w:r>
        <w:t xml:space="preserve">Policy </w:t>
      </w:r>
      <w:r w:rsidR="00DE702D">
        <w:t>Data</w:t>
      </w:r>
      <w:r>
        <w:t xml:space="preserve"> (BS-06), Okta/Aon IdP (TS-01), S-DMS (TS-02) and ECM/FileNet (TS-03).</w:t>
      </w:r>
    </w:p>
    <w:p w14:paraId="348D778D" w14:textId="43A8171E" w:rsidR="00C02C24" w:rsidRDefault="00C02C24">
      <w:pPr>
        <w:pStyle w:val="1colbodytext"/>
        <w:rPr>
          <w:kern w:val="2"/>
          <w:lang w:val="en-US"/>
          <w14:ligatures w14:val="standardContextual"/>
        </w:rPr>
      </w:pPr>
      <w:r>
        <w:rPr>
          <w:shd w:val="clear" w:color="auto" w:fill="FFFF00"/>
        </w:rPr>
        <w:t>Missing: named owners, dependency delivery dates, environment readiness, and confirmed decision on whether Claims Copilot can launch independently with SSO/UI integration only.</w:t>
      </w:r>
      <w:r>
        <w:t xml:space="preserve"> </w:t>
      </w:r>
    </w:p>
    <w:p w14:paraId="323031B8" w14:textId="77777777" w:rsidR="00D94FAA" w:rsidRDefault="00D94FAA" w:rsidP="008569A9">
      <w:pPr>
        <w:pStyle w:val="1colbodytext"/>
      </w:pPr>
    </w:p>
    <w:p w14:paraId="7DF01CFB" w14:textId="77777777" w:rsidR="00D94FAA" w:rsidRDefault="00D94FAA" w:rsidP="00D94FAA">
      <w:pPr>
        <w:pStyle w:val="Heading4"/>
        <w:rPr>
          <w:lang w:val="en-US"/>
        </w:rPr>
      </w:pPr>
      <w:bookmarkStart w:id="11" w:name="_Toc216260498"/>
      <w:r>
        <w:rPr>
          <w:lang w:val="en-US"/>
        </w:rPr>
        <w:t>Resources Needed</w:t>
      </w:r>
      <w:bookmarkEnd w:id="11"/>
    </w:p>
    <w:p w14:paraId="7F94D1C6" w14:textId="77777777" w:rsidR="00C02C24" w:rsidRPr="00DE702D" w:rsidRDefault="00C02C24">
      <w:pPr>
        <w:spacing w:after="0"/>
        <w:rPr>
          <w:rFonts w:cs="Helvetica Now Text"/>
          <w:color w:val="000000"/>
          <w:shd w:val="clear" w:color="auto" w:fill="FFFF00"/>
        </w:rPr>
      </w:pPr>
      <w:r>
        <w:t xml:space="preserve">Resources are estimated across Product/Project Management, Development, Business, and SME groups. Budget estimates include 2026 requested funding of $3.23M and 2027–2029 ongoing funding of $2.96M. Per RFP Team Composition and Roles, the Provider-side delivery team is expected to include (indicatively, India/Poland/US-based): </w:t>
      </w:r>
      <w:r w:rsidRPr="00DE702D">
        <w:rPr>
          <w:rFonts w:cs="Helvetica Now Text"/>
          <w:color w:val="000000"/>
          <w:shd w:val="clear" w:color="auto" w:fill="FFFF00"/>
        </w:rPr>
        <w:t>1 Architect, 1 Enterprise Agentic Architect, 1 Lead Developer, 3 Full Stack Developers, 3 QA Engineers with Automation, 1 Scrum Master, 1 DevOps Engineer, 1 RBAC Full Stack Developer, 1 UX/UI Full Stack Developer, 1 API Developer, 2 Data Engineers, 2 Appian Developers, 1 Technical Integration Lead and 1 Project Manager, plus an optional AMS team (3 L2 Support, 2 Data Ops) post-hypercare – approximately 89% offshore per Aon's planning assumption.</w:t>
      </w:r>
    </w:p>
    <w:tbl>
      <w:tblPr>
        <w:tblStyle w:val="TableGrid"/>
        <w:tblW w:w="0" w:type="auto"/>
        <w:tblLook w:val="04A0" w:firstRow="1" w:lastRow="0" w:firstColumn="1" w:lastColumn="0" w:noHBand="0" w:noVBand="1"/>
      </w:tblPr>
      <w:tblGrid>
        <w:gridCol w:w="3356"/>
        <w:gridCol w:w="3357"/>
        <w:gridCol w:w="3357"/>
      </w:tblGrid>
      <w:tr w:rsidR="00C547C4" w14:paraId="4902F64E" w14:textId="77777777" w:rsidTr="009F4987">
        <w:tc>
          <w:tcPr>
            <w:tcW w:w="10070" w:type="dxa"/>
            <w:gridSpan w:val="3"/>
            <w:shd w:val="clear" w:color="auto" w:fill="FFC8CD" w:themeFill="accent1" w:themeFillTint="33"/>
          </w:tcPr>
          <w:p w14:paraId="0B409E3B" w14:textId="77777777" w:rsidR="00C547C4" w:rsidRPr="00823C6C" w:rsidRDefault="00C547C4" w:rsidP="00516FD2">
            <w:pPr>
              <w:suppressAutoHyphens w:val="0"/>
              <w:autoSpaceDE/>
              <w:autoSpaceDN/>
              <w:adjustRightInd/>
              <w:spacing w:after="0"/>
              <w:textAlignment w:val="auto"/>
              <w:rPr>
                <w:b/>
                <w:bCs/>
              </w:rPr>
            </w:pPr>
            <w:r>
              <w:rPr>
                <w:b/>
                <w:bCs/>
                <w:sz w:val="20"/>
                <w:szCs w:val="20"/>
              </w:rPr>
              <w:t>Product/Project Management</w:t>
            </w:r>
            <w:r>
              <w:rPr>
                <w:b/>
                <w:bCs/>
              </w:rPr>
              <w:t xml:space="preserve"> </w:t>
            </w:r>
            <w:r>
              <w:rPr>
                <w:sz w:val="16"/>
                <w:szCs w:val="16"/>
              </w:rPr>
              <w:t>(PdM, PO, SM, PM, PgrM, RAPg Representative, etc)</w:t>
            </w:r>
          </w:p>
        </w:tc>
      </w:tr>
      <w:tr w:rsidR="00C547C4" w14:paraId="31854E7D" w14:textId="77777777" w:rsidTr="00516FD2">
        <w:tc>
          <w:tcPr>
            <w:tcW w:w="3356" w:type="dxa"/>
            <w:shd w:val="clear" w:color="auto" w:fill="D9D9D9" w:themeFill="background1" w:themeFillShade="D9"/>
          </w:tcPr>
          <w:p w14:paraId="11AFE302" w14:textId="77777777" w:rsidR="00C547C4" w:rsidRDefault="00C547C4" w:rsidP="00516FD2">
            <w:pPr>
              <w:suppressAutoHyphens w:val="0"/>
              <w:autoSpaceDE/>
              <w:autoSpaceDN/>
              <w:adjustRightInd/>
              <w:spacing w:after="0"/>
              <w:textAlignment w:val="auto"/>
            </w:pPr>
            <w:r>
              <w:t>Role</w:t>
            </w:r>
          </w:p>
        </w:tc>
        <w:tc>
          <w:tcPr>
            <w:tcW w:w="3357" w:type="dxa"/>
            <w:shd w:val="clear" w:color="auto" w:fill="D9D9D9" w:themeFill="background1" w:themeFillShade="D9"/>
          </w:tcPr>
          <w:p w14:paraId="23A480F2" w14:textId="77777777" w:rsidR="00C547C4" w:rsidRDefault="00C547C4" w:rsidP="00516FD2">
            <w:pPr>
              <w:suppressAutoHyphens w:val="0"/>
              <w:autoSpaceDE/>
              <w:autoSpaceDN/>
              <w:adjustRightInd/>
              <w:spacing w:after="0"/>
              <w:textAlignment w:val="auto"/>
            </w:pPr>
            <w:r>
              <w:t>Name</w:t>
            </w:r>
          </w:p>
        </w:tc>
        <w:tc>
          <w:tcPr>
            <w:tcW w:w="3357" w:type="dxa"/>
            <w:shd w:val="clear" w:color="auto" w:fill="D9D9D9" w:themeFill="background1" w:themeFillShade="D9"/>
          </w:tcPr>
          <w:p w14:paraId="78F386BF" w14:textId="77777777" w:rsidR="00C547C4" w:rsidRDefault="00C547C4" w:rsidP="00516FD2">
            <w:pPr>
              <w:suppressAutoHyphens w:val="0"/>
              <w:autoSpaceDE/>
              <w:autoSpaceDN/>
              <w:adjustRightInd/>
              <w:spacing w:after="0"/>
              <w:textAlignment w:val="auto"/>
            </w:pPr>
            <w:r>
              <w:t>New Resource (Yes/No)</w:t>
            </w:r>
          </w:p>
        </w:tc>
      </w:tr>
      <w:tr w:rsidR="00C547C4" w14:paraId="0721FF07" w14:textId="77777777" w:rsidTr="00516FD2">
        <w:tc>
          <w:tcPr>
            <w:tcW w:w="3356" w:type="dxa"/>
          </w:tcPr>
          <w:p w14:paraId="6220EA0C" w14:textId="77777777" w:rsidR="00C02C24" w:rsidRDefault="00C02C24">
            <w:pPr>
              <w:spacing w:after="0"/>
              <w:rPr>
                <w:kern w:val="2"/>
                <w:lang w:val="en-US"/>
                <w14:ligatures w14:val="standardContextual"/>
              </w:rPr>
            </w:pPr>
            <w:r>
              <w:t>Product Manager / Product Owner / Program Manager / Change Manager / Project Manager</w:t>
            </w:r>
          </w:p>
          <w:p w14:paraId="23BFC9FE" w14:textId="77777777" w:rsidR="00C547C4" w:rsidRDefault="00C547C4" w:rsidP="00516FD2">
            <w:pPr>
              <w:suppressAutoHyphens w:val="0"/>
              <w:autoSpaceDE/>
              <w:autoSpaceDN/>
              <w:adjustRightInd/>
              <w:spacing w:after="0"/>
              <w:textAlignment w:val="auto"/>
            </w:pPr>
          </w:p>
        </w:tc>
        <w:tc>
          <w:tcPr>
            <w:tcW w:w="3357" w:type="dxa"/>
          </w:tcPr>
          <w:p w14:paraId="0FB4E3E0" w14:textId="77777777" w:rsidR="00C02C24" w:rsidRDefault="00C02C24">
            <w:pPr>
              <w:spacing w:after="0"/>
              <w:rPr>
                <w:kern w:val="2"/>
                <w:lang w:val="en-US"/>
                <w14:ligatures w14:val="standardContextual"/>
              </w:rPr>
            </w:pPr>
            <w:r>
              <w:rPr>
                <w:shd w:val="clear" w:color="auto" w:fill="FFFF00"/>
              </w:rPr>
              <w:t>Missing: named resources</w:t>
            </w:r>
          </w:p>
          <w:p w14:paraId="2996D09C" w14:textId="77777777" w:rsidR="00C547C4" w:rsidRDefault="00C547C4" w:rsidP="00516FD2">
            <w:pPr>
              <w:suppressAutoHyphens w:val="0"/>
              <w:autoSpaceDE/>
              <w:autoSpaceDN/>
              <w:adjustRightInd/>
              <w:spacing w:after="0"/>
              <w:textAlignment w:val="auto"/>
            </w:pPr>
          </w:p>
        </w:tc>
        <w:tc>
          <w:tcPr>
            <w:tcW w:w="3357" w:type="dxa"/>
          </w:tcPr>
          <w:p w14:paraId="19CDA80C" w14:textId="77777777" w:rsidR="00C02C24" w:rsidRDefault="00C02C24">
            <w:pPr>
              <w:spacing w:after="0"/>
              <w:rPr>
                <w:kern w:val="2"/>
                <w:lang w:val="en-US"/>
                <w14:ligatures w14:val="standardContextual"/>
              </w:rPr>
            </w:pPr>
            <w:r>
              <w:t>Yes / TBD</w:t>
            </w:r>
          </w:p>
          <w:p w14:paraId="01B490C1" w14:textId="77777777" w:rsidR="00C547C4" w:rsidRDefault="00C547C4" w:rsidP="00516FD2">
            <w:pPr>
              <w:suppressAutoHyphens w:val="0"/>
              <w:autoSpaceDE/>
              <w:autoSpaceDN/>
              <w:adjustRightInd/>
              <w:spacing w:after="0"/>
              <w:textAlignment w:val="auto"/>
            </w:pPr>
          </w:p>
        </w:tc>
      </w:tr>
    </w:tbl>
    <w:p w14:paraId="3E416AE4" w14:textId="77777777" w:rsidR="007502DB" w:rsidRDefault="007502DB" w:rsidP="00D94FAA">
      <w:pPr>
        <w:pStyle w:val="1colbodytext"/>
        <w:rPr>
          <w:lang w:val="en-US"/>
        </w:rPr>
      </w:pPr>
    </w:p>
    <w:tbl>
      <w:tblPr>
        <w:tblStyle w:val="TableGrid"/>
        <w:tblW w:w="0" w:type="auto"/>
        <w:tblLook w:val="04A0" w:firstRow="1" w:lastRow="0" w:firstColumn="1" w:lastColumn="0" w:noHBand="0" w:noVBand="1"/>
      </w:tblPr>
      <w:tblGrid>
        <w:gridCol w:w="3356"/>
        <w:gridCol w:w="3357"/>
        <w:gridCol w:w="3357"/>
      </w:tblGrid>
      <w:tr w:rsidR="007502DB" w14:paraId="3554879B" w14:textId="77777777" w:rsidTr="009F4987">
        <w:tc>
          <w:tcPr>
            <w:tcW w:w="10070" w:type="dxa"/>
            <w:gridSpan w:val="3"/>
            <w:shd w:val="clear" w:color="auto" w:fill="FFC8CD" w:themeFill="accent1" w:themeFillTint="33"/>
          </w:tcPr>
          <w:p w14:paraId="6EAE71E6" w14:textId="77777777" w:rsidR="007502DB" w:rsidRPr="00823C6C" w:rsidRDefault="007502DB" w:rsidP="00516FD2">
            <w:pPr>
              <w:suppressAutoHyphens w:val="0"/>
              <w:autoSpaceDE/>
              <w:autoSpaceDN/>
              <w:adjustRightInd/>
              <w:spacing w:after="0"/>
              <w:textAlignment w:val="auto"/>
              <w:rPr>
                <w:b/>
                <w:bCs/>
              </w:rPr>
            </w:pPr>
            <w:r>
              <w:rPr>
                <w:b/>
                <w:bCs/>
                <w:sz w:val="20"/>
                <w:szCs w:val="20"/>
              </w:rPr>
              <w:t>Development Team</w:t>
            </w:r>
            <w:r>
              <w:rPr>
                <w:b/>
                <w:bCs/>
              </w:rPr>
              <w:t xml:space="preserve"> </w:t>
            </w:r>
            <w:r>
              <w:t>(Architect, BA, Dev Lead, Dev, QA Lead, QA, QA Automation, Data Services, UI/UX, etc.)</w:t>
            </w:r>
          </w:p>
        </w:tc>
      </w:tr>
      <w:tr w:rsidR="007502DB" w14:paraId="542B074E" w14:textId="77777777" w:rsidTr="00516FD2">
        <w:tc>
          <w:tcPr>
            <w:tcW w:w="3356" w:type="dxa"/>
            <w:shd w:val="clear" w:color="auto" w:fill="D9D9D9" w:themeFill="background1" w:themeFillShade="D9"/>
          </w:tcPr>
          <w:p w14:paraId="06E31350" w14:textId="77777777" w:rsidR="007502DB" w:rsidRDefault="007502DB" w:rsidP="00516FD2">
            <w:pPr>
              <w:suppressAutoHyphens w:val="0"/>
              <w:autoSpaceDE/>
              <w:autoSpaceDN/>
              <w:adjustRightInd/>
              <w:spacing w:after="0"/>
              <w:textAlignment w:val="auto"/>
            </w:pPr>
            <w:r>
              <w:t>Role</w:t>
            </w:r>
          </w:p>
        </w:tc>
        <w:tc>
          <w:tcPr>
            <w:tcW w:w="3357" w:type="dxa"/>
            <w:shd w:val="clear" w:color="auto" w:fill="D9D9D9" w:themeFill="background1" w:themeFillShade="D9"/>
          </w:tcPr>
          <w:p w14:paraId="50689AE9" w14:textId="77777777" w:rsidR="007502DB" w:rsidRDefault="007502DB" w:rsidP="00516FD2">
            <w:pPr>
              <w:suppressAutoHyphens w:val="0"/>
              <w:autoSpaceDE/>
              <w:autoSpaceDN/>
              <w:adjustRightInd/>
              <w:spacing w:after="0"/>
              <w:textAlignment w:val="auto"/>
            </w:pPr>
            <w:r>
              <w:t>Name</w:t>
            </w:r>
          </w:p>
        </w:tc>
        <w:tc>
          <w:tcPr>
            <w:tcW w:w="3357" w:type="dxa"/>
            <w:shd w:val="clear" w:color="auto" w:fill="D9D9D9" w:themeFill="background1" w:themeFillShade="D9"/>
          </w:tcPr>
          <w:p w14:paraId="580BB4FC" w14:textId="77777777" w:rsidR="007502DB" w:rsidRDefault="007502DB" w:rsidP="00516FD2">
            <w:pPr>
              <w:suppressAutoHyphens w:val="0"/>
              <w:autoSpaceDE/>
              <w:autoSpaceDN/>
              <w:adjustRightInd/>
              <w:spacing w:after="0"/>
              <w:textAlignment w:val="auto"/>
            </w:pPr>
            <w:r>
              <w:t>New Resource (Yes/No)</w:t>
            </w:r>
          </w:p>
        </w:tc>
      </w:tr>
      <w:tr w:rsidR="007502DB" w14:paraId="235815CB" w14:textId="77777777" w:rsidTr="00516FD2">
        <w:tc>
          <w:tcPr>
            <w:tcW w:w="3356" w:type="dxa"/>
          </w:tcPr>
          <w:p w14:paraId="11C41A6C" w14:textId="77777777" w:rsidR="00C02C24" w:rsidRDefault="00C02C24">
            <w:pPr>
              <w:spacing w:after="0"/>
              <w:rPr>
                <w:kern w:val="2"/>
                <w:lang w:val="en-US"/>
                <w14:ligatures w14:val="standardContextual"/>
              </w:rPr>
            </w:pPr>
            <w:r>
              <w:t>Architect; Full Stack Developer; QA Engineer with Automation; AMS/Data Ops QA; API Developer; Data Engineer; Appian Developer; Technical Integration Lead; Business/Data Analyst; UX/UI Designer; Global Administrator</w:t>
            </w:r>
          </w:p>
          <w:p w14:paraId="2B3667F8" w14:textId="77777777" w:rsidR="007502DB" w:rsidRDefault="007502DB" w:rsidP="00516FD2">
            <w:pPr>
              <w:suppressAutoHyphens w:val="0"/>
              <w:autoSpaceDE/>
              <w:autoSpaceDN/>
              <w:adjustRightInd/>
              <w:spacing w:after="0"/>
              <w:textAlignment w:val="auto"/>
            </w:pPr>
          </w:p>
          <w:p w14:paraId="613F5A8D" w14:textId="77777777" w:rsidR="004E3284" w:rsidRDefault="00B10E15">
            <w:r>
              <w:t>(Per RFP Team Composition and Roles – headcounts and locations detailed above; Capacity Plan due with Provider proposal.)</w:t>
            </w:r>
          </w:p>
        </w:tc>
        <w:tc>
          <w:tcPr>
            <w:tcW w:w="3357" w:type="dxa"/>
          </w:tcPr>
          <w:p w14:paraId="5681BBAC" w14:textId="77777777" w:rsidR="00C02C24" w:rsidRDefault="00C02C24">
            <w:pPr>
              <w:spacing w:after="0"/>
              <w:rPr>
                <w:kern w:val="2"/>
                <w:lang w:val="en-US"/>
                <w14:ligatures w14:val="standardContextual"/>
              </w:rPr>
            </w:pPr>
            <w:r>
              <w:rPr>
                <w:shd w:val="clear" w:color="auto" w:fill="FFFF00"/>
              </w:rPr>
              <w:t>Missing: named resources</w:t>
            </w:r>
          </w:p>
          <w:p w14:paraId="4A099744" w14:textId="77777777" w:rsidR="007502DB" w:rsidRDefault="007502DB" w:rsidP="00516FD2">
            <w:pPr>
              <w:suppressAutoHyphens w:val="0"/>
              <w:autoSpaceDE/>
              <w:autoSpaceDN/>
              <w:adjustRightInd/>
              <w:spacing w:after="0"/>
              <w:textAlignment w:val="auto"/>
            </w:pPr>
          </w:p>
        </w:tc>
        <w:tc>
          <w:tcPr>
            <w:tcW w:w="3357" w:type="dxa"/>
          </w:tcPr>
          <w:p w14:paraId="6CFCE71D" w14:textId="77777777" w:rsidR="00C02C24" w:rsidRDefault="00C02C24">
            <w:pPr>
              <w:spacing w:after="0"/>
              <w:rPr>
                <w:kern w:val="2"/>
                <w:lang w:val="en-US"/>
                <w14:ligatures w14:val="standardContextual"/>
              </w:rPr>
            </w:pPr>
            <w:r>
              <w:t>Yes / TBD</w:t>
            </w:r>
          </w:p>
          <w:p w14:paraId="3D3B3474" w14:textId="77777777" w:rsidR="007502DB" w:rsidRDefault="007502DB" w:rsidP="00516FD2">
            <w:pPr>
              <w:suppressAutoHyphens w:val="0"/>
              <w:autoSpaceDE/>
              <w:autoSpaceDN/>
              <w:adjustRightInd/>
              <w:spacing w:after="0"/>
              <w:textAlignment w:val="auto"/>
            </w:pPr>
          </w:p>
        </w:tc>
      </w:tr>
    </w:tbl>
    <w:p w14:paraId="0548C373" w14:textId="77777777" w:rsidR="008569A9" w:rsidRDefault="008569A9" w:rsidP="00D94FAA">
      <w:pPr>
        <w:pStyle w:val="1colbodytext"/>
        <w:rPr>
          <w:lang w:val="en-US"/>
        </w:rPr>
      </w:pPr>
    </w:p>
    <w:tbl>
      <w:tblPr>
        <w:tblStyle w:val="TableGrid"/>
        <w:tblW w:w="0" w:type="auto"/>
        <w:tblLook w:val="04A0" w:firstRow="1" w:lastRow="0" w:firstColumn="1" w:lastColumn="0" w:noHBand="0" w:noVBand="1"/>
      </w:tblPr>
      <w:tblGrid>
        <w:gridCol w:w="3356"/>
        <w:gridCol w:w="3357"/>
        <w:gridCol w:w="3357"/>
      </w:tblGrid>
      <w:tr w:rsidR="00F23A32" w14:paraId="3F3857ED" w14:textId="77777777" w:rsidTr="009F4987">
        <w:tc>
          <w:tcPr>
            <w:tcW w:w="10070" w:type="dxa"/>
            <w:gridSpan w:val="3"/>
            <w:shd w:val="clear" w:color="auto" w:fill="FFC8CD" w:themeFill="accent1" w:themeFillTint="33"/>
          </w:tcPr>
          <w:p w14:paraId="537EB6D1" w14:textId="77777777" w:rsidR="00F23A32" w:rsidRPr="00823C6C" w:rsidRDefault="00F23A32" w:rsidP="00516FD2">
            <w:pPr>
              <w:suppressAutoHyphens w:val="0"/>
              <w:autoSpaceDE/>
              <w:autoSpaceDN/>
              <w:adjustRightInd/>
              <w:spacing w:after="0"/>
              <w:textAlignment w:val="auto"/>
              <w:rPr>
                <w:b/>
                <w:bCs/>
              </w:rPr>
            </w:pPr>
            <w:r>
              <w:rPr>
                <w:b/>
                <w:bCs/>
                <w:sz w:val="20"/>
                <w:szCs w:val="20"/>
              </w:rPr>
              <w:t>Business Team</w:t>
            </w:r>
            <w:r>
              <w:rPr>
                <w:b/>
                <w:bCs/>
              </w:rPr>
              <w:t xml:space="preserve"> </w:t>
            </w:r>
            <w:r>
              <w:t>(Executive Sponsor, Primary Stakeholder, Stakeholders, Design Group, SMEs, etc)</w:t>
            </w:r>
          </w:p>
        </w:tc>
      </w:tr>
      <w:tr w:rsidR="00F23A32" w14:paraId="423B2432" w14:textId="77777777" w:rsidTr="00516FD2">
        <w:tc>
          <w:tcPr>
            <w:tcW w:w="3356" w:type="dxa"/>
            <w:shd w:val="clear" w:color="auto" w:fill="D9D9D9" w:themeFill="background1" w:themeFillShade="D9"/>
          </w:tcPr>
          <w:p w14:paraId="6F91FD6E" w14:textId="77777777" w:rsidR="00F23A32" w:rsidRDefault="00F23A32" w:rsidP="00516FD2">
            <w:pPr>
              <w:suppressAutoHyphens w:val="0"/>
              <w:autoSpaceDE/>
              <w:autoSpaceDN/>
              <w:adjustRightInd/>
              <w:spacing w:after="0"/>
              <w:textAlignment w:val="auto"/>
            </w:pPr>
            <w:r>
              <w:t>Role</w:t>
            </w:r>
          </w:p>
        </w:tc>
        <w:tc>
          <w:tcPr>
            <w:tcW w:w="3357" w:type="dxa"/>
            <w:shd w:val="clear" w:color="auto" w:fill="D9D9D9" w:themeFill="background1" w:themeFillShade="D9"/>
          </w:tcPr>
          <w:p w14:paraId="4EB45919" w14:textId="77777777" w:rsidR="00F23A32" w:rsidRDefault="00F23A32" w:rsidP="00516FD2">
            <w:pPr>
              <w:suppressAutoHyphens w:val="0"/>
              <w:autoSpaceDE/>
              <w:autoSpaceDN/>
              <w:adjustRightInd/>
              <w:spacing w:after="0"/>
              <w:textAlignment w:val="auto"/>
            </w:pPr>
            <w:r>
              <w:t>Name</w:t>
            </w:r>
          </w:p>
        </w:tc>
        <w:tc>
          <w:tcPr>
            <w:tcW w:w="3357" w:type="dxa"/>
            <w:shd w:val="clear" w:color="auto" w:fill="D9D9D9" w:themeFill="background1" w:themeFillShade="D9"/>
          </w:tcPr>
          <w:p w14:paraId="77CB02E6" w14:textId="77777777" w:rsidR="00F23A32" w:rsidRDefault="00F23A32" w:rsidP="00516FD2">
            <w:pPr>
              <w:suppressAutoHyphens w:val="0"/>
              <w:autoSpaceDE/>
              <w:autoSpaceDN/>
              <w:adjustRightInd/>
              <w:spacing w:after="0"/>
              <w:textAlignment w:val="auto"/>
            </w:pPr>
            <w:r>
              <w:t>New Resource (Yes/No)</w:t>
            </w:r>
          </w:p>
        </w:tc>
      </w:tr>
      <w:tr w:rsidR="00F23A32" w14:paraId="0401F97E" w14:textId="77777777" w:rsidTr="00516FD2">
        <w:tc>
          <w:tcPr>
            <w:tcW w:w="3356" w:type="dxa"/>
          </w:tcPr>
          <w:p w14:paraId="71E868B4" w14:textId="77777777" w:rsidR="00C02C24" w:rsidRDefault="00C02C24">
            <w:pPr>
              <w:spacing w:after="0"/>
              <w:rPr>
                <w:kern w:val="2"/>
                <w:lang w:val="en-US"/>
                <w14:ligatures w14:val="standardContextual"/>
              </w:rPr>
            </w:pPr>
            <w:r>
              <w:t>Executive Sponsor; Primary Business Stakeholders; Claims Client Experience stakeholders; country readiness stakeholders; client access/entitlement owners; privacy/compliance stakeholders</w:t>
            </w:r>
          </w:p>
          <w:p w14:paraId="7C05B9B9" w14:textId="77777777" w:rsidR="00F23A32" w:rsidRDefault="00F23A32" w:rsidP="00516FD2">
            <w:pPr>
              <w:suppressAutoHyphens w:val="0"/>
              <w:autoSpaceDE/>
              <w:autoSpaceDN/>
              <w:adjustRightInd/>
              <w:spacing w:after="0"/>
              <w:textAlignment w:val="auto"/>
            </w:pPr>
          </w:p>
          <w:p w14:paraId="02B2E3A0" w14:textId="77777777" w:rsidR="004E3284" w:rsidRDefault="00B10E15">
            <w:r>
              <w:t>(Per RFP Aon Resources: Product Owner, Business Analyst, Business Data Analyst, Principal Enterprise Architect, Claims Integration Data Architect, Solution Architect/Design Authority, Meridian TMO, Legal/Privacy/Compliance, Working Group and Country/Pilot Leads.)</w:t>
            </w:r>
          </w:p>
        </w:tc>
        <w:tc>
          <w:tcPr>
            <w:tcW w:w="3357" w:type="dxa"/>
          </w:tcPr>
          <w:p w14:paraId="23D31684" w14:textId="77777777" w:rsidR="00C02C24" w:rsidRDefault="00C02C24">
            <w:pPr>
              <w:spacing w:after="0"/>
              <w:rPr>
                <w:kern w:val="2"/>
                <w:lang w:val="en-US"/>
                <w14:ligatures w14:val="standardContextual"/>
              </w:rPr>
            </w:pPr>
            <w:r>
              <w:rPr>
                <w:shd w:val="clear" w:color="auto" w:fill="FFFF00"/>
              </w:rPr>
              <w:t>Missing: named stakeholders</w:t>
            </w:r>
          </w:p>
          <w:p w14:paraId="741391EE" w14:textId="77777777" w:rsidR="00F23A32" w:rsidRDefault="00F23A32" w:rsidP="00516FD2">
            <w:pPr>
              <w:suppressAutoHyphens w:val="0"/>
              <w:autoSpaceDE/>
              <w:autoSpaceDN/>
              <w:adjustRightInd/>
              <w:spacing w:after="0"/>
              <w:textAlignment w:val="auto"/>
            </w:pPr>
          </w:p>
        </w:tc>
        <w:tc>
          <w:tcPr>
            <w:tcW w:w="3357" w:type="dxa"/>
          </w:tcPr>
          <w:p w14:paraId="2DD24F59" w14:textId="77777777" w:rsidR="00C02C24" w:rsidRDefault="00C02C24">
            <w:pPr>
              <w:spacing w:after="0"/>
              <w:rPr>
                <w:kern w:val="2"/>
                <w:lang w:val="en-US"/>
                <w14:ligatures w14:val="standardContextual"/>
              </w:rPr>
            </w:pPr>
            <w:r>
              <w:t>TBD</w:t>
            </w:r>
          </w:p>
          <w:p w14:paraId="783AD4C8" w14:textId="77777777" w:rsidR="00F23A32" w:rsidRDefault="00F23A32" w:rsidP="00516FD2">
            <w:pPr>
              <w:suppressAutoHyphens w:val="0"/>
              <w:autoSpaceDE/>
              <w:autoSpaceDN/>
              <w:adjustRightInd/>
              <w:spacing w:after="0"/>
              <w:textAlignment w:val="auto"/>
            </w:pPr>
          </w:p>
        </w:tc>
      </w:tr>
    </w:tbl>
    <w:p w14:paraId="5ACCFB90" w14:textId="77777777" w:rsidR="00CC5B48" w:rsidRDefault="00CC5B48" w:rsidP="00D94FAA">
      <w:pPr>
        <w:pStyle w:val="1colbodytext"/>
        <w:rPr>
          <w:lang w:val="en-US"/>
        </w:rPr>
      </w:pPr>
    </w:p>
    <w:tbl>
      <w:tblPr>
        <w:tblStyle w:val="TableGrid"/>
        <w:tblW w:w="0" w:type="auto"/>
        <w:tblLook w:val="04A0" w:firstRow="1" w:lastRow="0" w:firstColumn="1" w:lastColumn="0" w:noHBand="0" w:noVBand="1"/>
      </w:tblPr>
      <w:tblGrid>
        <w:gridCol w:w="3356"/>
        <w:gridCol w:w="3357"/>
        <w:gridCol w:w="3357"/>
      </w:tblGrid>
      <w:tr w:rsidR="00190F8D" w14:paraId="7939C68D" w14:textId="77777777" w:rsidTr="009F4987">
        <w:tc>
          <w:tcPr>
            <w:tcW w:w="10070" w:type="dxa"/>
            <w:gridSpan w:val="3"/>
            <w:shd w:val="clear" w:color="auto" w:fill="FFC8CD" w:themeFill="accent1" w:themeFillTint="33"/>
          </w:tcPr>
          <w:p w14:paraId="04DBA446" w14:textId="77777777" w:rsidR="00190F8D" w:rsidRPr="00823C6C" w:rsidRDefault="00190F8D" w:rsidP="00516FD2">
            <w:pPr>
              <w:suppressAutoHyphens w:val="0"/>
              <w:autoSpaceDE/>
              <w:autoSpaceDN/>
              <w:adjustRightInd/>
              <w:spacing w:after="0"/>
              <w:textAlignment w:val="auto"/>
              <w:rPr>
                <w:b/>
                <w:bCs/>
              </w:rPr>
            </w:pPr>
            <w:r>
              <w:rPr>
                <w:b/>
                <w:bCs/>
                <w:sz w:val="20"/>
                <w:szCs w:val="20"/>
              </w:rPr>
              <w:t>SMEs</w:t>
            </w:r>
            <w:r>
              <w:t xml:space="preserve"> (DevSecOps, Frameworks, etc.)</w:t>
            </w:r>
          </w:p>
        </w:tc>
      </w:tr>
      <w:tr w:rsidR="00190F8D" w14:paraId="3989EA39" w14:textId="77777777" w:rsidTr="00516FD2">
        <w:tc>
          <w:tcPr>
            <w:tcW w:w="3356" w:type="dxa"/>
            <w:shd w:val="clear" w:color="auto" w:fill="D9D9D9" w:themeFill="background1" w:themeFillShade="D9"/>
          </w:tcPr>
          <w:p w14:paraId="3883071C" w14:textId="77777777" w:rsidR="00190F8D" w:rsidRDefault="00190F8D" w:rsidP="00516FD2">
            <w:pPr>
              <w:suppressAutoHyphens w:val="0"/>
              <w:autoSpaceDE/>
              <w:autoSpaceDN/>
              <w:adjustRightInd/>
              <w:spacing w:after="0"/>
              <w:textAlignment w:val="auto"/>
            </w:pPr>
            <w:r>
              <w:t>Role</w:t>
            </w:r>
          </w:p>
        </w:tc>
        <w:tc>
          <w:tcPr>
            <w:tcW w:w="3357" w:type="dxa"/>
            <w:shd w:val="clear" w:color="auto" w:fill="D9D9D9" w:themeFill="background1" w:themeFillShade="D9"/>
          </w:tcPr>
          <w:p w14:paraId="15B488A1" w14:textId="77777777" w:rsidR="00190F8D" w:rsidRDefault="00190F8D" w:rsidP="00516FD2">
            <w:pPr>
              <w:suppressAutoHyphens w:val="0"/>
              <w:autoSpaceDE/>
              <w:autoSpaceDN/>
              <w:adjustRightInd/>
              <w:spacing w:after="0"/>
              <w:textAlignment w:val="auto"/>
            </w:pPr>
            <w:r>
              <w:t>Name</w:t>
            </w:r>
          </w:p>
        </w:tc>
        <w:tc>
          <w:tcPr>
            <w:tcW w:w="3357" w:type="dxa"/>
            <w:shd w:val="clear" w:color="auto" w:fill="D9D9D9" w:themeFill="background1" w:themeFillShade="D9"/>
          </w:tcPr>
          <w:p w14:paraId="49EA3898" w14:textId="77777777" w:rsidR="00190F8D" w:rsidRDefault="00190F8D" w:rsidP="00516FD2">
            <w:pPr>
              <w:suppressAutoHyphens w:val="0"/>
              <w:autoSpaceDE/>
              <w:autoSpaceDN/>
              <w:adjustRightInd/>
              <w:spacing w:after="0"/>
              <w:textAlignment w:val="auto"/>
            </w:pPr>
            <w:r>
              <w:t>New Resource (Yes/No)</w:t>
            </w:r>
          </w:p>
        </w:tc>
      </w:tr>
      <w:tr w:rsidR="00190F8D" w14:paraId="5FB895CB" w14:textId="77777777" w:rsidTr="00516FD2">
        <w:tc>
          <w:tcPr>
            <w:tcW w:w="3356" w:type="dxa"/>
          </w:tcPr>
          <w:p w14:paraId="7AEB5FB9" w14:textId="77777777" w:rsidR="00C02C24" w:rsidRDefault="00C02C24">
            <w:pPr>
              <w:spacing w:after="0"/>
              <w:rPr>
                <w:kern w:val="2"/>
                <w:lang w:val="en-US"/>
                <w14:ligatures w14:val="standardContextual"/>
              </w:rPr>
            </w:pPr>
            <w:r>
              <w:t>DevSecOps; Architecture/RAPg; Security; Privacy; Compliance; MDM/Reltio; Okta/Identity; ODS; Databricks/Data Platform; Document Management; Country Portal SMEs</w:t>
            </w:r>
          </w:p>
          <w:p w14:paraId="32C4464D" w14:textId="77777777" w:rsidR="00190F8D" w:rsidRDefault="00190F8D" w:rsidP="00516FD2">
            <w:pPr>
              <w:suppressAutoHyphens w:val="0"/>
              <w:autoSpaceDE/>
              <w:autoSpaceDN/>
              <w:adjustRightInd/>
              <w:spacing w:after="0"/>
              <w:textAlignment w:val="auto"/>
            </w:pPr>
          </w:p>
          <w:p w14:paraId="2EC9C8D2" w14:textId="77777777" w:rsidR="004E3284" w:rsidRDefault="00B10E15">
            <w:r>
              <w:t>(Per RFP: also includes MDM/Reltio, Okta/Identity, ODS, Databricks, Document Management (ECM/S-DMS), CCS/Carrier Connectivity and Country Portal SMEs for the pilot countries.)</w:t>
            </w:r>
          </w:p>
        </w:tc>
        <w:tc>
          <w:tcPr>
            <w:tcW w:w="3357" w:type="dxa"/>
          </w:tcPr>
          <w:p w14:paraId="0E29F9C2" w14:textId="77777777" w:rsidR="00C02C24" w:rsidRDefault="00C02C24">
            <w:pPr>
              <w:spacing w:after="0"/>
              <w:rPr>
                <w:kern w:val="2"/>
                <w:lang w:val="en-US"/>
                <w14:ligatures w14:val="standardContextual"/>
              </w:rPr>
            </w:pPr>
            <w:r>
              <w:rPr>
                <w:shd w:val="clear" w:color="auto" w:fill="FFFF00"/>
              </w:rPr>
              <w:t>Missing: named SMEs and contacts</w:t>
            </w:r>
          </w:p>
          <w:p w14:paraId="7B5F364E" w14:textId="77777777" w:rsidR="00190F8D" w:rsidRDefault="00190F8D" w:rsidP="00516FD2">
            <w:pPr>
              <w:suppressAutoHyphens w:val="0"/>
              <w:autoSpaceDE/>
              <w:autoSpaceDN/>
              <w:adjustRightInd/>
              <w:spacing w:after="0"/>
              <w:textAlignment w:val="auto"/>
            </w:pPr>
          </w:p>
        </w:tc>
        <w:tc>
          <w:tcPr>
            <w:tcW w:w="3357" w:type="dxa"/>
          </w:tcPr>
          <w:p w14:paraId="0EB33C56" w14:textId="77777777" w:rsidR="00C02C24" w:rsidRDefault="00C02C24">
            <w:pPr>
              <w:spacing w:after="0"/>
              <w:rPr>
                <w:kern w:val="2"/>
                <w:lang w:val="en-US"/>
                <w14:ligatures w14:val="standardContextual"/>
              </w:rPr>
            </w:pPr>
            <w:r>
              <w:t>TBD</w:t>
            </w:r>
          </w:p>
          <w:p w14:paraId="0D1E553C" w14:textId="77777777" w:rsidR="00190F8D" w:rsidRDefault="00190F8D" w:rsidP="00516FD2">
            <w:pPr>
              <w:suppressAutoHyphens w:val="0"/>
              <w:autoSpaceDE/>
              <w:autoSpaceDN/>
              <w:adjustRightInd/>
              <w:spacing w:after="0"/>
              <w:textAlignment w:val="auto"/>
            </w:pPr>
          </w:p>
        </w:tc>
      </w:tr>
    </w:tbl>
    <w:p w14:paraId="47577306" w14:textId="77777777" w:rsidR="00190F8D" w:rsidRDefault="00190F8D" w:rsidP="00D94FAA">
      <w:pPr>
        <w:pStyle w:val="1colbodytext"/>
        <w:rPr>
          <w:lang w:val="en-US"/>
        </w:rPr>
      </w:pPr>
    </w:p>
    <w:p w14:paraId="00E484B3" w14:textId="77777777" w:rsidR="00CC5B48" w:rsidRDefault="00665E53" w:rsidP="00CC5B48">
      <w:pPr>
        <w:pStyle w:val="Heading1"/>
        <w:spacing w:after="360"/>
        <w:rPr>
          <w:lang w:val="en-US"/>
        </w:rPr>
      </w:pPr>
      <w:bookmarkStart w:id="12" w:name="_Toc216260499"/>
      <w:r>
        <w:rPr>
          <w:lang w:val="en-US"/>
        </w:rPr>
        <w:t>Summary of References</w:t>
      </w:r>
      <w:bookmarkEnd w:id="12"/>
    </w:p>
    <w:p w14:paraId="59C3807F" w14:textId="77777777" w:rsidR="00F911EE" w:rsidRDefault="00F911EE" w:rsidP="00F911EE">
      <w:pPr>
        <w:pStyle w:val="Heading4"/>
        <w:rPr>
          <w:lang w:val="en-US"/>
        </w:rPr>
      </w:pPr>
      <w:bookmarkStart w:id="13" w:name="_Architecture"/>
      <w:bookmarkStart w:id="14" w:name="_Toc216260500"/>
      <w:bookmarkEnd w:id="13"/>
      <w:r>
        <w:rPr>
          <w:lang w:val="en-US"/>
        </w:rPr>
        <w:t>Architecture</w:t>
      </w:r>
      <w:bookmarkEnd w:id="14"/>
    </w:p>
    <w:p w14:paraId="3C256E31" w14:textId="77777777" w:rsidR="00C02C24" w:rsidRDefault="00C02C24">
      <w:pPr>
        <w:pStyle w:val="1colbodytext"/>
        <w:rPr>
          <w:kern w:val="2"/>
          <w:lang w:val="en-US"/>
          <w14:ligatures w14:val="standardContextual"/>
        </w:rPr>
      </w:pPr>
      <w:r>
        <w:t>Logical architecture includes Aon Meridian as the client-facing front door with Claims Copilot UI/Appian supporting claim initiation, adjudication, management, settlement and payment. Target-state integrations include Okta SSO, RBAC/client access configuration, Claims Lakehouse, Claims Copilot DB, reference data APIs, business APIs, document management/repository services, country portals, CRS Ecosystem ODS, PMS integrations, MDM/Reltio, task management, global time tracking, claims payment, Claims Analytics, and AI agents. Per RFP, the solution must be built to the Meridian Pattern reference architecture: Layer 1 (UUI design system, mandatory for all client-facing UI), Layer 2 (Okta identity/SSO, mandatory – no custom identity stores permitted), Layer 3 (Google Agents/Vertex AI for future agentic capability), Layer 6 (Databricks Lakehouse, mandatory for all analytical data assets), and Layer 7 (Claude Code, the mandatory AI coding assistant for the engagement). The target Meridian Integration Level is Level 4 (Micro-Frontend embedding, SSO, application-managed RBAC, Meridian UI pattern compliance, centralized RBAC and Meridian data stack integration), with a defined path to Level 5 (full Meridian stack integration) as agentic and analytics capability matures.</w:t>
      </w:r>
    </w:p>
    <w:p w14:paraId="03011BE1" w14:textId="77777777" w:rsidR="0015541B" w:rsidRDefault="0015541B" w:rsidP="00F911EE">
      <w:pPr>
        <w:pStyle w:val="1colbodytext"/>
        <w:rPr>
          <w:lang w:val="en-US"/>
        </w:rPr>
      </w:pPr>
    </w:p>
    <w:p w14:paraId="5C97448D" w14:textId="77777777" w:rsidR="0015541B" w:rsidRDefault="00AE7897" w:rsidP="00AE7897">
      <w:pPr>
        <w:pStyle w:val="Heading4"/>
        <w:rPr>
          <w:lang w:val="en-US"/>
        </w:rPr>
      </w:pPr>
      <w:bookmarkStart w:id="15" w:name="_Quality_Attributes_1"/>
      <w:bookmarkStart w:id="16" w:name="_Toc216260501"/>
      <w:bookmarkEnd w:id="15"/>
      <w:r>
        <w:rPr>
          <w:lang w:val="en-US"/>
        </w:rPr>
        <w:t>Quality Attributes</w:t>
      </w:r>
      <w:bookmarkEnd w:id="16"/>
    </w:p>
    <w:p w14:paraId="322DCFCF" w14:textId="143A11B3" w:rsidR="00C02C24" w:rsidRDefault="00C02C24">
      <w:pPr>
        <w:pStyle w:val="1colbodytext"/>
        <w:rPr>
          <w:kern w:val="2"/>
          <w:lang w:val="en-US"/>
          <w14:ligatures w14:val="standardContextual"/>
        </w:rPr>
      </w:pPr>
      <w:r>
        <w:t xml:space="preserve">Initial quality attribute priorities should emphasize security/access control, quality, scalability/performance, modifiability, time to market, and scope completeness. These priorities should be reviewed by architecture and business stakeholders because the solution handles client claims information, documents, cross-border access considerations, and multiple integration dependencies. </w:t>
      </w:r>
      <w:r w:rsidR="00DE702D">
        <w:t>A</w:t>
      </w:r>
      <w:r>
        <w:t>ll 51 consolidated NFRs (NFR-01 to NFR-51) are treated as acceptance criteria, including WCAG 2.2 Level AA accessibility (NFR-48 to NFR-50), phase-1 concurrency of 1,000 users and complexity-tiered response targets (NFR-24 to NFR-31), and a minimum 70% automated regression coverage.</w:t>
      </w:r>
    </w:p>
    <w:p w14:paraId="228A08F9" w14:textId="77777777" w:rsidR="00FB7C87" w:rsidRDefault="00FB7C87" w:rsidP="00F911EE">
      <w:pPr>
        <w:pStyle w:val="1colbodytext"/>
        <w:rPr>
          <w:lang w:val="en-US"/>
        </w:rPr>
      </w:pPr>
    </w:p>
    <w:p w14:paraId="24870AF5" w14:textId="77777777" w:rsidR="00DC3973" w:rsidRDefault="00DC3973" w:rsidP="00DC3973">
      <w:pPr>
        <w:pStyle w:val="Heading4"/>
        <w:rPr>
          <w:lang w:val="en-US"/>
        </w:rPr>
      </w:pPr>
      <w:bookmarkStart w:id="17" w:name="_Test_Strategy_1"/>
      <w:bookmarkStart w:id="18" w:name="_Toc216260502"/>
      <w:bookmarkEnd w:id="17"/>
      <w:r>
        <w:rPr>
          <w:lang w:val="en-US"/>
        </w:rPr>
        <w:t>Test Strategy</w:t>
      </w:r>
      <w:bookmarkEnd w:id="18"/>
    </w:p>
    <w:p w14:paraId="6BBC0BF4" w14:textId="258DA4BC" w:rsidR="00C02C24" w:rsidRDefault="00C02C24">
      <w:pPr>
        <w:pStyle w:val="1colbodytext"/>
        <w:rPr>
          <w:kern w:val="2"/>
          <w:lang w:val="en-US"/>
          <w14:ligatures w14:val="standardContextual"/>
        </w:rPr>
      </w:pPr>
      <w:r>
        <w:t xml:space="preserve">Test strategy should cover UI, API, workflow, data validation, access/entitlement, SSO, document management, country integration, eFNOL, regression, automation, performance, and UAT. Testing will require coordination across Claims Copilot, Meridian, ODS, document management, identity/access, and country portal teams. </w:t>
      </w:r>
      <w:r w:rsidR="00DE702D">
        <w:t>F</w:t>
      </w:r>
      <w:r>
        <w:t xml:space="preserve">unctional testing is executed in-sprint with two-way requirement traceability, a minimum 70% automated regression suite runs on every CI/CD build, and system integration/end-to-end testing spans user journeys UJ-001 (FNOL Initiation) and UJ-002 (Claims Access and Monitoring) across all nine participating services. </w:t>
      </w:r>
    </w:p>
    <w:p w14:paraId="28237D43" w14:textId="77777777" w:rsidR="00FB7C87" w:rsidRDefault="00FB7C87" w:rsidP="00F911EE">
      <w:pPr>
        <w:pStyle w:val="1colbodytext"/>
        <w:rPr>
          <w:lang w:val="en-US"/>
        </w:rPr>
      </w:pPr>
    </w:p>
    <w:p w14:paraId="74894349" w14:textId="77777777" w:rsidR="008A7B15" w:rsidRPr="00E9184A" w:rsidRDefault="008A7B15" w:rsidP="008A7B15">
      <w:pPr>
        <w:pStyle w:val="Heading4"/>
        <w:rPr>
          <w:szCs w:val="12"/>
          <w:lang w:val="en-US"/>
        </w:rPr>
      </w:pPr>
      <w:bookmarkStart w:id="19" w:name="_Toc216260503"/>
      <w:r>
        <w:rPr>
          <w:lang w:val="en-US"/>
        </w:rPr>
        <w:t>Warranty</w:t>
      </w:r>
      <w:bookmarkEnd w:id="19"/>
    </w:p>
    <w:p w14:paraId="50E74074" w14:textId="363D2BBD" w:rsidR="00C02C24" w:rsidRDefault="00DE702D">
      <w:pPr>
        <w:pStyle w:val="1colbodytext"/>
        <w:rPr>
          <w:kern w:val="2"/>
          <w:lang w:val="en-US"/>
          <w14:ligatures w14:val="standardContextual"/>
        </w:rPr>
      </w:pPr>
      <w:r>
        <w:t>A</w:t>
      </w:r>
      <w:r w:rsidR="00C02C24">
        <w:t xml:space="preserve"> 6-week hypercare/warranty period runs from Production Go-Live (tentative 15 Feb 2027) to Hypercare Exit (Milestone M7, 5% of fee, tentative 31 Mar 2027), during which all defects identified are resolved or formally accepted by Aon, evidenced by stable incident/defect trends before formal closure. Beyond hypercare, Aon has the option (at its discretion) to engage the Provider for continued Application Managed Services (AMS) covering L2 support and data operations, priced separately in the proposal.</w:t>
      </w:r>
    </w:p>
    <w:p w14:paraId="52A08293" w14:textId="77777777" w:rsidR="008A7B15" w:rsidRDefault="008A7B15" w:rsidP="008A7B15">
      <w:pPr>
        <w:pStyle w:val="1colbodytext"/>
      </w:pPr>
    </w:p>
    <w:p w14:paraId="72BE1279" w14:textId="77777777" w:rsidR="008A7B15" w:rsidRPr="00A86051" w:rsidRDefault="00C27619" w:rsidP="00C27619">
      <w:pPr>
        <w:pStyle w:val="Heading4"/>
        <w:rPr>
          <w:szCs w:val="12"/>
          <w:lang w:val="en-US"/>
        </w:rPr>
      </w:pPr>
      <w:bookmarkStart w:id="20" w:name="_Toc216260504"/>
      <w:r>
        <w:rPr>
          <w:lang w:val="en-US"/>
        </w:rPr>
        <w:t>Run and Maintain / Project Closeout</w:t>
      </w:r>
      <w:bookmarkEnd w:id="20"/>
    </w:p>
    <w:p w14:paraId="00D79A55" w14:textId="75E8F47F" w:rsidR="00C02C24" w:rsidRDefault="00C02C24">
      <w:pPr>
        <w:pStyle w:val="1colbodytext"/>
        <w:rPr>
          <w:kern w:val="2"/>
          <w:lang w:val="en-US"/>
          <w14:ligatures w14:val="standardContextual"/>
        </w:rPr>
      </w:pPr>
      <w:r>
        <w:t>Run</w:t>
      </w:r>
      <w:r w:rsidR="00DE702D">
        <w:t xml:space="preserve">, </w:t>
      </w:r>
      <w:r>
        <w:t>maintain</w:t>
      </w:r>
      <w:r w:rsidR="00DE702D">
        <w:t xml:space="preserve"> and continuous enhancement</w:t>
      </w:r>
      <w:r>
        <w:t xml:space="preserve"> will require ongoing Claims Copilot product/support capacity</w:t>
      </w:r>
      <w:r w:rsidR="00DE702D">
        <w:t xml:space="preserve"> (dedicated pod)</w:t>
      </w:r>
      <w:r>
        <w:t xml:space="preserve">, Meridian AMS support, Claims Client Ops/global administration, data operations, integration support, and operational procedures for country enablement, access management, and client configuration. 2027–2029 ongoing funding is estimated at $1.89M CapEx and $1.08M Opex across Claims Copilot and Meridian Integration. </w:t>
      </w:r>
      <w:r w:rsidR="00DE702D">
        <w:t>The</w:t>
      </w:r>
      <w:r>
        <w:t xml:space="preserve"> optional post-hypercare AMS scope covers L2 support and data operations, priced separately by the Provider and exercised at Aon's discretion.</w:t>
      </w:r>
    </w:p>
    <w:p w14:paraId="6A48516B" w14:textId="04F8B3E9" w:rsidR="00C02C24" w:rsidRDefault="00C02C24">
      <w:pPr>
        <w:pStyle w:val="1colbodytext"/>
        <w:rPr>
          <w:kern w:val="2"/>
          <w:lang w:val="en-US"/>
          <w14:ligatures w14:val="standardContextual"/>
        </w:rPr>
      </w:pPr>
      <w:r>
        <w:rPr>
          <w:shd w:val="clear" w:color="auto" w:fill="FFFF00"/>
        </w:rPr>
        <w:t>Missing: maintenance handoff document, support model RACI, incident process, service levels, and BAU ownership.</w:t>
      </w:r>
      <w:r>
        <w:t xml:space="preserve"> 1/2/3 support model, runbooks, escalation paths and on-call model are a Milestone M6 deliverable; the detailed RACI and BAU ownership model remain</w:t>
      </w:r>
      <w:r>
        <w:rPr>
          <w:shd w:val="clear" w:color="auto" w:fill="FFFF00"/>
        </w:rPr>
        <w:t xml:space="preserve"> to be defined with the selected Provider.</w:t>
      </w:r>
    </w:p>
    <w:p w14:paraId="73686BF5" w14:textId="77777777" w:rsidR="00FB672C" w:rsidRDefault="00FB672C" w:rsidP="00DE1783">
      <w:pPr>
        <w:pStyle w:val="1colbodytext"/>
      </w:pPr>
    </w:p>
    <w:p w14:paraId="08028580" w14:textId="77777777" w:rsidR="00944E99" w:rsidRPr="00A86051" w:rsidRDefault="00944E99" w:rsidP="00944E99">
      <w:pPr>
        <w:pStyle w:val="Heading4"/>
        <w:rPr>
          <w:szCs w:val="12"/>
          <w:lang w:val="en-US"/>
        </w:rPr>
      </w:pPr>
      <w:bookmarkStart w:id="21" w:name="_Toc216260505"/>
      <w:r>
        <w:rPr>
          <w:lang w:val="en-US"/>
        </w:rPr>
        <w:t>Benefit Realization Metrics &amp; Tracking</w:t>
      </w:r>
      <w:bookmarkEnd w:id="21"/>
    </w:p>
    <w:p w14:paraId="63C83DC3" w14:textId="77777777" w:rsidR="00C02C24" w:rsidRDefault="00C02C24">
      <w:pPr>
        <w:pStyle w:val="1colbodytext"/>
        <w:rPr>
          <w:kern w:val="2"/>
          <w:lang w:val="en-US"/>
          <w14:ligatures w14:val="standardContextual"/>
        </w:rPr>
      </w:pPr>
      <w:r>
        <w:t>Benefit realization should track whether the 2026 investment enables the targeted integrated build, readiness for initial rollout, and the foundation for 2027 scale. Candidate measures include number of priority countries made ready, number of clients enabled, percentage of required integrations completed, eFNOL adoption, claims status/document access usage, entitlement configuration completion, rollout defects, and stakeholder readiness. Per RFP, candidate measures also include: percentage of the 51 NFRs and WCAG 2.2 AA accessibility conformance achieved; automated regression coverage (target ≥70%); on-time delivery against the seven payment milestones; and SIT/UAT defect counts by severity.</w:t>
      </w:r>
    </w:p>
    <w:p w14:paraId="13F65FDF" w14:textId="77777777" w:rsidR="00C02C24" w:rsidRDefault="00C02C24">
      <w:pPr>
        <w:pStyle w:val="1colbodytext"/>
        <w:rPr>
          <w:kern w:val="2"/>
          <w:lang w:val="en-US"/>
          <w14:ligatures w14:val="standardContextual"/>
        </w:rPr>
      </w:pPr>
      <w:r>
        <w:t>Strategic Initiative or Theme: Meridian client-facing digital experience and Claims Copilot global scale.</w:t>
      </w:r>
    </w:p>
    <w:p w14:paraId="6DC8B56A" w14:textId="01FC9D8F" w:rsidR="00C02C24" w:rsidRDefault="00C02C24">
      <w:pPr>
        <w:pStyle w:val="1colbodytext"/>
        <w:rPr>
          <w:kern w:val="2"/>
          <w:lang w:val="en-US"/>
          <w14:ligatures w14:val="standardContextual"/>
        </w:rPr>
      </w:pPr>
      <w:r>
        <w:t>Business Value: consistent claims front door, improved client experience, faster international rollout readiness, reusable integration/access patterns, and reduced fragmentation.</w:t>
      </w:r>
    </w:p>
    <w:p w14:paraId="47E4A7AE" w14:textId="77777777" w:rsidR="00C02C24" w:rsidRDefault="00C02C24">
      <w:pPr>
        <w:pStyle w:val="1colbodytext"/>
        <w:rPr>
          <w:kern w:val="2"/>
          <w:lang w:val="en-US"/>
          <w14:ligatures w14:val="standardContextual"/>
        </w:rPr>
      </w:pPr>
      <w:r>
        <w:t>Success: approved 2026 funding, delivered integrated build, priority country readiness, initial client rollout readiness, and clear 2027 scale path.</w:t>
      </w:r>
    </w:p>
    <w:p w14:paraId="2A01A7F0" w14:textId="77777777" w:rsidR="00C02C24" w:rsidRDefault="00C02C24">
      <w:pPr>
        <w:pStyle w:val="1colbodytext"/>
        <w:rPr>
          <w:kern w:val="2"/>
          <w:lang w:val="en-US"/>
          <w14:ligatures w14:val="standardContextual"/>
        </w:rPr>
      </w:pPr>
      <w:r>
        <w:t>Leading Measures: dependency burndown, access model readiness, API readiness, ODS enablement progress, country readiness status, test completion, and UAT progress.</w:t>
      </w:r>
    </w:p>
    <w:p w14:paraId="1C9460FB" w14:textId="77777777" w:rsidR="00917A1A" w:rsidRDefault="00944E99" w:rsidP="00944E99">
      <w:pPr>
        <w:pStyle w:val="1colbodytext"/>
        <w:ind w:firstLine="720"/>
      </w:pPr>
      <w:r>
        <w:t>Lagging Measures</w:t>
      </w:r>
    </w:p>
    <w:p w14:paraId="035938E8" w14:textId="77777777" w:rsidR="00C02C24" w:rsidRDefault="00C02C24">
      <w:pPr>
        <w:pStyle w:val="1colbodytext"/>
        <w:rPr>
          <w:kern w:val="2"/>
          <w:lang w:val="en-US"/>
          <w14:ligatures w14:val="standardContextual"/>
        </w:rPr>
      </w:pPr>
      <w:r>
        <w:t>Lagging Measures: clients enabled, countries launched, eFNOL usage, claims status/document access adoption, production defects, support volumes, and realized operational/client experience benefits.</w:t>
      </w:r>
    </w:p>
    <w:p w14:paraId="10E8C6D8" w14:textId="77777777" w:rsidR="004E1CDB" w:rsidRDefault="004E1CDB" w:rsidP="00917A1A">
      <w:pPr>
        <w:pStyle w:val="1colbodytext"/>
      </w:pPr>
    </w:p>
    <w:p w14:paraId="4D21068A" w14:textId="77777777" w:rsidR="00A86487" w:rsidRPr="00A86051" w:rsidRDefault="00A86487" w:rsidP="00A86487">
      <w:pPr>
        <w:pStyle w:val="Heading1"/>
        <w:spacing w:after="360"/>
        <w:rPr>
          <w:sz w:val="24"/>
          <w:szCs w:val="12"/>
          <w:lang w:val="en-US"/>
        </w:rPr>
      </w:pPr>
      <w:bookmarkStart w:id="22" w:name="_Toc216260506"/>
      <w:r>
        <w:rPr>
          <w:lang w:val="en-US"/>
        </w:rPr>
        <w:t>Notes/Comments</w:t>
      </w:r>
      <w:bookmarkEnd w:id="22"/>
    </w:p>
    <w:p w14:paraId="0E78DD2C" w14:textId="77777777" w:rsidR="00BD1EC6" w:rsidRPr="00DC4C72" w:rsidRDefault="00BD1EC6" w:rsidP="00285131">
      <w:pPr>
        <w:pStyle w:val="1colbodytext"/>
        <w:rPr>
          <w:strike/>
        </w:rPr>
      </w:pPr>
    </w:p>
    <w:p w14:paraId="4DC9A9BD" w14:textId="77777777" w:rsidR="00BD1EC6" w:rsidRDefault="00BD1EC6" w:rsidP="00285131">
      <w:pPr>
        <w:pStyle w:val="1colbodytext"/>
      </w:pPr>
    </w:p>
    <w:p w14:paraId="4C819FCF" w14:textId="77777777" w:rsidR="00E40EE4" w:rsidRPr="00A86051" w:rsidRDefault="00C650EB" w:rsidP="00E40EE4">
      <w:pPr>
        <w:pStyle w:val="Heading1"/>
        <w:spacing w:after="360"/>
        <w:rPr>
          <w:sz w:val="24"/>
          <w:szCs w:val="12"/>
          <w:lang w:val="en-US"/>
        </w:rPr>
      </w:pPr>
      <w:bookmarkStart w:id="23" w:name="_Toc216260507"/>
      <w:r>
        <w:rPr>
          <w:lang w:val="en-US"/>
        </w:rPr>
        <w:t>Appendix</w:t>
      </w:r>
      <w:bookmarkEnd w:id="23"/>
    </w:p>
    <w:p w14:paraId="23DCB479" w14:textId="77777777" w:rsidR="00C02C24" w:rsidRDefault="00C02C24">
      <w:pPr>
        <w:pStyle w:val="1colbodytext"/>
        <w:rPr>
          <w:kern w:val="2"/>
          <w:lang w:val="en-US"/>
          <w14:ligatures w14:val="standardContextual"/>
        </w:rPr>
      </w:pPr>
      <w:bookmarkStart w:id="24" w:name="_Architecture_1"/>
      <w:bookmarkStart w:id="25" w:name="_Architecture_Intake"/>
      <w:bookmarkStart w:id="26" w:name="_Toc169874109"/>
      <w:bookmarkStart w:id="27" w:name="_Toc181007591"/>
      <w:bookmarkEnd w:id="24"/>
      <w:bookmarkEnd w:id="25"/>
      <w:r>
        <w:t>Appendix should include the logical architecture, detailed financial estimate, sprint roadmap once confirmed, resource plan, country/client rollout plan, maintenance handoff, and dependency tracker. Per RFP, this also includes the Provider's Capacity Plan (Excel pricing template), the Non-Functional Requirements compliance matrix (NFR-01 to NFR-51), and the PowerPoint Provider Deck – all due with the first-round (28 Aug 2026) and second/final round (3 Sep 2026) submissions.</w:t>
      </w:r>
    </w:p>
    <w:p w14:paraId="65044B7D" w14:textId="77777777" w:rsidR="00405C7E" w:rsidRPr="00563432" w:rsidRDefault="00405C7E" w:rsidP="00405C7E">
      <w:pPr>
        <w:pStyle w:val="Heading4"/>
        <w:rPr>
          <w:lang w:val="en-US"/>
        </w:rPr>
      </w:pPr>
      <w:hyperlink w:anchor="_Architecture" w:history="1">
        <w:bookmarkStart w:id="28" w:name="_Toc216260508"/>
        <w:r>
          <w:rPr>
            <w:rStyle w:val="Hyperlink"/>
            <w:lang w:val="en-US"/>
          </w:rPr>
          <w:t>Architecture Intake</w:t>
        </w:r>
        <w:bookmarkEnd w:id="26"/>
        <w:bookmarkEnd w:id="27"/>
        <w:bookmarkEnd w:id="28"/>
      </w:hyperlink>
      <w:r>
        <w:rPr>
          <w:lang w:val="en-US"/>
        </w:rPr>
        <w:t xml:space="preserve"> </w:t>
      </w:r>
    </w:p>
    <w:tbl>
      <w:tblPr>
        <w:tblStyle w:val="TableGrid"/>
        <w:tblW w:w="0" w:type="auto"/>
        <w:tblLook w:val="04A0" w:firstRow="1" w:lastRow="0" w:firstColumn="1" w:lastColumn="0" w:noHBand="0" w:noVBand="1"/>
      </w:tblPr>
      <w:tblGrid>
        <w:gridCol w:w="6048"/>
        <w:gridCol w:w="3311"/>
      </w:tblGrid>
      <w:tr w:rsidR="00405C7E" w14:paraId="417593C9" w14:textId="77777777" w:rsidTr="00516FD2">
        <w:trPr>
          <w:tblHeader/>
        </w:trPr>
        <w:tc>
          <w:tcPr>
            <w:tcW w:w="6048" w:type="dxa"/>
            <w:shd w:val="clear" w:color="auto" w:fill="FFC8CD" w:themeFill="accent1" w:themeFillTint="33"/>
            <w:vAlign w:val="center"/>
          </w:tcPr>
          <w:p w14:paraId="70D0E9D3" w14:textId="77777777" w:rsidR="00405C7E" w:rsidRPr="00423EE1" w:rsidRDefault="00405C7E" w:rsidP="00516FD2">
            <w:pPr>
              <w:pStyle w:val="1colbodytext"/>
              <w:rPr>
                <w:b/>
                <w:bCs/>
              </w:rPr>
            </w:pPr>
            <w:r>
              <w:rPr>
                <w:b/>
                <w:bCs/>
              </w:rPr>
              <w:t>Intake Question</w:t>
            </w:r>
          </w:p>
        </w:tc>
        <w:tc>
          <w:tcPr>
            <w:tcW w:w="3311" w:type="dxa"/>
            <w:shd w:val="clear" w:color="auto" w:fill="FFC8CD" w:themeFill="accent1" w:themeFillTint="33"/>
            <w:vAlign w:val="center"/>
          </w:tcPr>
          <w:p w14:paraId="19A747AE" w14:textId="77777777" w:rsidR="00405C7E" w:rsidRPr="00423EE1" w:rsidRDefault="00405C7E" w:rsidP="00516FD2">
            <w:pPr>
              <w:pStyle w:val="1colbodytext"/>
              <w:jc w:val="center"/>
              <w:rPr>
                <w:b/>
                <w:bCs/>
              </w:rPr>
            </w:pPr>
            <w:r>
              <w:rPr>
                <w:b/>
                <w:bCs/>
              </w:rPr>
              <w:t xml:space="preserve">Response </w:t>
            </w:r>
            <w:r>
              <w:t>(Y/N)</w:t>
            </w:r>
          </w:p>
        </w:tc>
      </w:tr>
      <w:tr w:rsidR="00405C7E" w14:paraId="26859DB8" w14:textId="77777777" w:rsidTr="00516FD2">
        <w:tc>
          <w:tcPr>
            <w:tcW w:w="6048" w:type="dxa"/>
          </w:tcPr>
          <w:p w14:paraId="56B35AFD" w14:textId="77777777" w:rsidR="00405C7E" w:rsidRPr="00313FA3" w:rsidRDefault="00405C7E" w:rsidP="00516FD2">
            <w:pPr>
              <w:pStyle w:val="1colbodytext"/>
              <w:rPr>
                <w:lang w:val="en-US"/>
              </w:rPr>
            </w:pPr>
            <w:r>
              <w:rPr>
                <w:lang w:val="en-US"/>
              </w:rPr>
              <w:t xml:space="preserve">1. Are any </w:t>
            </w:r>
            <w:r>
              <w:rPr>
                <w:b/>
                <w:bCs/>
                <w:u w:val="single"/>
                <w:lang w:val="en-US"/>
              </w:rPr>
              <w:t>new</w:t>
            </w:r>
            <w:r>
              <w:rPr>
                <w:lang w:val="en-US"/>
              </w:rPr>
              <w:t xml:space="preserve"> 3rd party software or tools being used or being considered to build this solution? If you are unsure, reach out to RAPg. </w:t>
            </w:r>
          </w:p>
        </w:tc>
        <w:tc>
          <w:tcPr>
            <w:tcW w:w="3311" w:type="dxa"/>
            <w:vAlign w:val="center"/>
          </w:tcPr>
          <w:p w14:paraId="27B359B8" w14:textId="77777777" w:rsidR="004E3284" w:rsidRDefault="00B10E15">
            <w:r>
              <w:t>Yes – Meridian Pattern components new to this application include the Databricks Lakehouse (Layer 6), Google Agents/Vertex AI for future agentic capability (Layer 3), Claude Code as the mandatory AI coding assistant (Layer 7), the UUI design system, and the S-DMS (DocuSign-based) proxy over ECM.</w:t>
            </w:r>
          </w:p>
        </w:tc>
      </w:tr>
      <w:tr w:rsidR="00405C7E" w14:paraId="6C43E665" w14:textId="77777777" w:rsidTr="00516FD2">
        <w:tc>
          <w:tcPr>
            <w:tcW w:w="6048" w:type="dxa"/>
          </w:tcPr>
          <w:p w14:paraId="6F006652" w14:textId="77777777" w:rsidR="00405C7E" w:rsidRPr="00313FA3" w:rsidRDefault="00405C7E" w:rsidP="00516FD2">
            <w:pPr>
              <w:pStyle w:val="1colbodytext"/>
              <w:rPr>
                <w:lang w:val="en-US"/>
              </w:rPr>
            </w:pPr>
            <w:r>
              <w:rPr>
                <w:lang w:val="en-US"/>
              </w:rPr>
              <w:t xml:space="preserve">2. Are there any new or to-be-deprecated technologies being investigated or research as a part of the project? Refer to the </w:t>
            </w:r>
            <w:hyperlink r:id="rId14" w:history="1">
              <w:r>
                <w:rPr>
                  <w:rStyle w:val="Hyperlink"/>
                  <w:lang w:val="en-US"/>
                </w:rPr>
                <w:t>RAPg's</w:t>
              </w:r>
            </w:hyperlink>
            <w:hyperlink r:id="rId15" w:history="1">
              <w:r>
                <w:rPr>
                  <w:rStyle w:val="Hyperlink"/>
                  <w:lang w:val="en-US"/>
                </w:rPr>
                <w:t xml:space="preserve"> Reference Architecture documentation </w:t>
              </w:r>
            </w:hyperlink>
            <w:r>
              <w:rPr>
                <w:lang w:val="en-US"/>
              </w:rPr>
              <w:t xml:space="preserve">for a list of current technologies. </w:t>
            </w:r>
          </w:p>
        </w:tc>
        <w:tc>
          <w:tcPr>
            <w:tcW w:w="3311" w:type="dxa"/>
            <w:vAlign w:val="center"/>
          </w:tcPr>
          <w:p w14:paraId="3E415AC4" w14:textId="77777777" w:rsidR="004E3284" w:rsidRDefault="00B10E15">
            <w:r>
              <w:t>Yes – the boundary between the Appian low-code core, Google Cloud services referenced at Meridian Pattern Layers 3/4, and the Azure-hosted Aon technology stack is to be reconciled during the design phase.</w:t>
            </w:r>
          </w:p>
        </w:tc>
      </w:tr>
      <w:tr w:rsidR="00405C7E" w14:paraId="2B4476CD" w14:textId="77777777" w:rsidTr="00516FD2">
        <w:tc>
          <w:tcPr>
            <w:tcW w:w="6048" w:type="dxa"/>
          </w:tcPr>
          <w:p w14:paraId="03EA9EB1" w14:textId="77777777" w:rsidR="00405C7E" w:rsidRPr="00313FA3" w:rsidRDefault="00405C7E" w:rsidP="00516FD2">
            <w:pPr>
              <w:pStyle w:val="1colbodytext"/>
              <w:rPr>
                <w:lang w:val="en-US"/>
              </w:rPr>
            </w:pPr>
            <w:r>
              <w:rPr>
                <w:lang w:val="en-US"/>
              </w:rPr>
              <w:t>3. Is this extending an existing pattern or architecture?</w:t>
            </w:r>
          </w:p>
        </w:tc>
        <w:tc>
          <w:tcPr>
            <w:tcW w:w="3311" w:type="dxa"/>
            <w:vAlign w:val="center"/>
          </w:tcPr>
          <w:p w14:paraId="74B6FE3E" w14:textId="77777777" w:rsidR="004E3284" w:rsidRDefault="00B10E15">
            <w:r>
              <w:t>Yes – ex</w:t>
            </w:r>
            <w:r>
              <w:t>tends the existing Claims Copilot (Appian) colleague platform with new client-facing scope, built to the Meridian Pattern reference architecture, targeting Integration Level 4 with a path to Level 5.</w:t>
            </w:r>
          </w:p>
        </w:tc>
      </w:tr>
      <w:tr w:rsidR="00405C7E" w14:paraId="7BB28727" w14:textId="77777777" w:rsidTr="00516FD2">
        <w:tc>
          <w:tcPr>
            <w:tcW w:w="6048" w:type="dxa"/>
          </w:tcPr>
          <w:p w14:paraId="7C8E6E0F" w14:textId="77777777" w:rsidR="00405C7E" w:rsidRPr="00313FA3" w:rsidRDefault="00405C7E" w:rsidP="00516FD2">
            <w:pPr>
              <w:pStyle w:val="1colbodytext"/>
              <w:rPr>
                <w:lang w:val="en-US"/>
              </w:rPr>
            </w:pPr>
            <w:r>
              <w:rPr>
                <w:lang w:val="en-US"/>
              </w:rPr>
              <w:t xml:space="preserve">4. Will an external party be communicated or interacted with as a result? </w:t>
            </w:r>
          </w:p>
        </w:tc>
        <w:tc>
          <w:tcPr>
            <w:tcW w:w="3311" w:type="dxa"/>
            <w:vAlign w:val="center"/>
          </w:tcPr>
          <w:p w14:paraId="3A0562F8" w14:textId="77777777" w:rsidR="004E3284" w:rsidRDefault="00B10E15">
            <w:r>
              <w:t>Yes – external Client Users (client organisations) interact directly via Meridian, and the solution integrates with insurance carriers via CCS/ACORD messaging.</w:t>
            </w:r>
          </w:p>
        </w:tc>
      </w:tr>
      <w:tr w:rsidR="00405C7E" w14:paraId="159F7B6E" w14:textId="77777777" w:rsidTr="00516FD2">
        <w:tc>
          <w:tcPr>
            <w:tcW w:w="6048" w:type="dxa"/>
          </w:tcPr>
          <w:p w14:paraId="0AF7D2D1" w14:textId="77777777" w:rsidR="00405C7E" w:rsidRPr="00313FA3" w:rsidRDefault="00405C7E" w:rsidP="00516FD2">
            <w:pPr>
              <w:pStyle w:val="1colbodytext"/>
              <w:rPr>
                <w:lang w:val="en-US"/>
              </w:rPr>
            </w:pPr>
            <w:r>
              <w:rPr>
                <w:lang w:val="en-US"/>
              </w:rPr>
              <w:t>5. Are there any open decisions/questions around architecture or how to deliver a technical aspect of the project?</w:t>
            </w:r>
          </w:p>
        </w:tc>
        <w:tc>
          <w:tcPr>
            <w:tcW w:w="3311" w:type="dxa"/>
            <w:vAlign w:val="center"/>
          </w:tcPr>
          <w:p w14:paraId="41708B5E" w14:textId="77777777" w:rsidR="004E3284" w:rsidRDefault="00B10E15">
            <w:r>
              <w:t>Yes – open items include the MDM → Okta scope-binding mechanism (R-14), Okta configuration for Client User groups/custom claims (OI-26), and ECM/S-DMS metadata harmonization (DR-1.4/DR-1.5).</w:t>
            </w:r>
          </w:p>
        </w:tc>
      </w:tr>
      <w:tr w:rsidR="00405C7E" w14:paraId="4F915D80" w14:textId="77777777" w:rsidTr="00516FD2">
        <w:tc>
          <w:tcPr>
            <w:tcW w:w="6048" w:type="dxa"/>
          </w:tcPr>
          <w:p w14:paraId="224EDC1E" w14:textId="77777777" w:rsidR="00405C7E" w:rsidRPr="00313FA3" w:rsidRDefault="00405C7E" w:rsidP="00516FD2">
            <w:pPr>
              <w:pStyle w:val="1colbodytext"/>
              <w:rPr>
                <w:lang w:val="en-US"/>
              </w:rPr>
            </w:pPr>
            <w:r>
              <w:rPr>
                <w:lang w:val="en-US"/>
              </w:rPr>
              <w:t>6. Do any stakeholders have concerns about performance or scalability regarding either current or future project pieces?</w:t>
            </w:r>
          </w:p>
        </w:tc>
        <w:tc>
          <w:tcPr>
            <w:tcW w:w="3311" w:type="dxa"/>
            <w:vAlign w:val="center"/>
          </w:tcPr>
          <w:p w14:paraId="4B031033" w14:textId="77777777" w:rsidR="004E3284" w:rsidRDefault="00B10E15">
            <w:r>
              <w:t>Yes – phase-1 concurrency of 1,000 users, complexity-tiered response targets (NFR-24 to NFR-31), and 100MB file handling are Must-priority NFRs requiring dedicated performance/load testing (7–18 Dec 2026 window).</w:t>
            </w:r>
          </w:p>
        </w:tc>
      </w:tr>
      <w:tr w:rsidR="00405C7E" w14:paraId="7F035521" w14:textId="77777777" w:rsidTr="00516FD2">
        <w:tc>
          <w:tcPr>
            <w:tcW w:w="6048" w:type="dxa"/>
          </w:tcPr>
          <w:p w14:paraId="16BCE3B3" w14:textId="77777777" w:rsidR="00405C7E" w:rsidRPr="00313FA3" w:rsidRDefault="00405C7E" w:rsidP="00516FD2">
            <w:pPr>
              <w:pStyle w:val="1colbodytext"/>
              <w:rPr>
                <w:lang w:val="en-US"/>
              </w:rPr>
            </w:pPr>
            <w:r>
              <w:rPr>
                <w:lang w:val="en-US"/>
              </w:rPr>
              <w:t xml:space="preserve">7. Will you require the Training Environment for this project? </w:t>
            </w:r>
          </w:p>
          <w:p w14:paraId="67780897" w14:textId="77777777" w:rsidR="00405C7E" w:rsidRPr="00313FA3" w:rsidRDefault="00405C7E" w:rsidP="00516FD2">
            <w:pPr>
              <w:pStyle w:val="1colbodytext"/>
              <w:tabs>
                <w:tab w:val="left" w:pos="6073"/>
              </w:tabs>
              <w:rPr>
                <w:lang w:val="en-US"/>
              </w:rPr>
            </w:pPr>
            <w:r>
              <w:rPr>
                <w:lang w:val="en-US"/>
              </w:rPr>
              <w:t xml:space="preserve">(If yes, you must inform Tom Schneider/DevSecOps). </w:t>
            </w:r>
            <w:r>
              <w:rPr>
                <w:lang w:val="en-US"/>
              </w:rPr>
              <w:tab/>
            </w:r>
          </w:p>
        </w:tc>
        <w:tc>
          <w:tcPr>
            <w:tcW w:w="3311" w:type="dxa"/>
            <w:vAlign w:val="center"/>
          </w:tcPr>
          <w:p w14:paraId="02EE7C66" w14:textId="77777777" w:rsidR="00405C7E" w:rsidRDefault="00405C7E" w:rsidP="00516FD2">
            <w:pPr>
              <w:pStyle w:val="1colbodytext"/>
              <w:jc w:val="center"/>
            </w:pPr>
          </w:p>
          <w:p w14:paraId="12270BFB" w14:textId="77777777" w:rsidR="004E3284" w:rsidRDefault="00B10E15">
            <w:r>
              <w:rPr>
                <w:shd w:val="clear" w:color="auto" w:fill="FFFF00"/>
              </w:rPr>
              <w:t>Missing: confirmation of training environment need – training/enablement is a Milestone M6 deliverable per RFP; to be scope</w:t>
            </w:r>
            <w:r>
              <w:rPr>
                <w:shd w:val="clear" w:color="auto" w:fill="FFFF00"/>
              </w:rPr>
              <w:t>d with the awarded Provider and DevSecOps informed if required.</w:t>
            </w:r>
          </w:p>
        </w:tc>
      </w:tr>
    </w:tbl>
    <w:p w14:paraId="3DE5C5A1" w14:textId="77777777" w:rsidR="00405C7E" w:rsidRDefault="00405C7E" w:rsidP="00405C7E">
      <w:pPr>
        <w:pStyle w:val="1colbodytext"/>
        <w:rPr>
          <w:lang w:val="en-US"/>
        </w:rPr>
      </w:pPr>
      <w:bookmarkStart w:id="29" w:name="_Toc169874110"/>
    </w:p>
    <w:bookmarkStart w:id="30" w:name="_Technical_Architecture"/>
    <w:bookmarkEnd w:id="30"/>
    <w:p w14:paraId="32DB8808" w14:textId="77777777" w:rsidR="00DB7681" w:rsidRDefault="00713A10" w:rsidP="00F85238">
      <w:pPr>
        <w:pStyle w:val="Heading4"/>
        <w:rPr>
          <w:lang w:val="en-US"/>
        </w:rPr>
      </w:pPr>
      <w:r>
        <w:rPr>
          <w:lang w:val="en-US"/>
        </w:rPr>
        <w:fldChar w:fldCharType="begin"/>
      </w:r>
      <w:r>
        <w:rPr>
          <w:lang w:val="en-US"/>
        </w:rPr>
        <w:instrText>HYPERLINK  \l "_Architecture"</w:instrText>
      </w:r>
      <w:r>
        <w:rPr>
          <w:lang w:val="en-US"/>
        </w:rPr>
      </w:r>
      <w:r>
        <w:rPr>
          <w:lang w:val="en-US"/>
        </w:rPr>
        <w:fldChar w:fldCharType="separate"/>
      </w:r>
      <w:bookmarkStart w:id="31" w:name="_Toc216260509"/>
      <w:r>
        <w:rPr>
          <w:rStyle w:val="Hyperlink"/>
          <w:lang w:val="en-US"/>
        </w:rPr>
        <w:t>Technical Architecture</w:t>
      </w:r>
      <w:bookmarkEnd w:id="31"/>
      <w:r>
        <w:rPr>
          <w:lang w:val="en-US"/>
        </w:rPr>
        <w:fldChar w:fldCharType="end"/>
      </w:r>
    </w:p>
    <w:p w14:paraId="2AFE6CE1" w14:textId="77777777" w:rsidR="00FC625F" w:rsidRPr="00FC625F" w:rsidRDefault="00FC625F" w:rsidP="00FC625F">
      <w:pPr>
        <w:pStyle w:val="1colbodytext"/>
      </w:pPr>
      <w:r>
        <w:rPr>
          <w:lang w:val="en-US"/>
        </w:rPr>
        <w:t>&lt;</w:t>
      </w:r>
      <w:r>
        <w:rPr>
          <w:rFonts w:eastAsiaTheme="minorEastAsia" w:cstheme="minorBidi"/>
          <w:color w:val="000000" w:themeColor="text1"/>
          <w:kern w:val="24"/>
          <w:sz w:val="24"/>
          <w:szCs w:val="24"/>
          <w:lang w:val="en-US"/>
        </w:rPr>
        <w:t xml:space="preserve"> </w:t>
      </w:r>
      <w:r>
        <w:t xml:space="preserve">1. A Conceptual Architecture Diagram – </w:t>
      </w:r>
      <w:r>
        <w:rPr>
          <w:u w:val="single"/>
        </w:rPr>
        <w:t xml:space="preserve">MUST be completed prior to Qualify or in very early Qualify. This is a critical portion of the pre-sale. </w:t>
      </w:r>
    </w:p>
    <w:p w14:paraId="7DA3C2A2" w14:textId="77777777" w:rsidR="00FC625F" w:rsidRPr="00FC625F" w:rsidRDefault="00FC625F" w:rsidP="00FC625F">
      <w:pPr>
        <w:pStyle w:val="1colbodytext"/>
        <w:rPr>
          <w:lang w:val="en-US"/>
        </w:rPr>
      </w:pPr>
      <w:r>
        <w:rPr>
          <w:lang w:val="en-US"/>
        </w:rPr>
        <w:t>2. A more detailed Solution Architecture Diagram – Should be completed during qualify. This is a more detailed version of the architecture based on the initial Conceptual Architecture Diagram.&gt;</w:t>
      </w:r>
      <w:r>
        <w:rPr>
          <w:shd w:val="clear" w:color="auto" w:fill="FFFF00"/>
        </w:rPr>
        <w:t xml:space="preserve"> Missing: Conceptual and Solution Architecture diagrams specific to this charter – see RFP Figure 6 (the Meridian Pattern stack) and Figure 7 (target-state Claims Copilot/Meridian architecture) as source material to adapt.</w:t>
      </w:r>
    </w:p>
    <w:p w14:paraId="0E6ECB53" w14:textId="77777777" w:rsidR="00431C83" w:rsidRPr="00431C83" w:rsidRDefault="00431C83" w:rsidP="00405C7E">
      <w:pPr>
        <w:pStyle w:val="1colbodytext"/>
        <w:rPr>
          <w:b/>
          <w:bCs/>
          <w:lang w:val="en-US"/>
        </w:rPr>
      </w:pPr>
    </w:p>
    <w:bookmarkStart w:id="32" w:name="_Quality_Attributes"/>
    <w:bookmarkStart w:id="33" w:name="_Quality_Attributes_and"/>
    <w:bookmarkStart w:id="34" w:name="_Toc181007592"/>
    <w:bookmarkEnd w:id="32"/>
    <w:bookmarkEnd w:id="33"/>
    <w:p w14:paraId="4B7AD60A" w14:textId="77777777" w:rsidR="00405C7E" w:rsidRPr="00A86051" w:rsidRDefault="00523148" w:rsidP="00405C7E">
      <w:pPr>
        <w:pStyle w:val="Heading4"/>
        <w:rPr>
          <w:szCs w:val="24"/>
          <w:lang w:val="en-US"/>
        </w:rPr>
      </w:pPr>
      <w:r>
        <w:rPr>
          <w:lang w:val="en-US"/>
        </w:rPr>
        <w:fldChar w:fldCharType="begin"/>
      </w:r>
      <w:r>
        <w:rPr>
          <w:lang w:val="en-US"/>
        </w:rPr>
        <w:instrText>HYPERLINK  \l "_Quality_Attributes_1"</w:instrText>
      </w:r>
      <w:r>
        <w:rPr>
          <w:lang w:val="en-US"/>
        </w:rPr>
      </w:r>
      <w:r>
        <w:rPr>
          <w:lang w:val="en-US"/>
        </w:rPr>
        <w:fldChar w:fldCharType="separate"/>
      </w:r>
      <w:bookmarkStart w:id="35" w:name="_Toc216260510"/>
      <w:r>
        <w:rPr>
          <w:rStyle w:val="Hyperlink"/>
          <w:lang w:val="en-US"/>
        </w:rPr>
        <w:t>Quality Attributes and Priority</w:t>
      </w:r>
      <w:bookmarkEnd w:id="29"/>
      <w:bookmarkEnd w:id="34"/>
      <w:bookmarkEnd w:id="35"/>
      <w:r>
        <w:rPr>
          <w:lang w:val="en-US"/>
        </w:rPr>
        <w:fldChar w:fldCharType="end"/>
      </w:r>
      <w:r>
        <w:rPr>
          <w:lang w:val="en-US"/>
        </w:rPr>
        <w:t xml:space="preserve"> </w:t>
      </w:r>
    </w:p>
    <w:tbl>
      <w:tblPr>
        <w:tblStyle w:val="TableGrid"/>
        <w:tblW w:w="0" w:type="auto"/>
        <w:tblLayout w:type="fixed"/>
        <w:tblLook w:val="04A0" w:firstRow="1" w:lastRow="0" w:firstColumn="1" w:lastColumn="0" w:noHBand="0" w:noVBand="1"/>
      </w:tblPr>
      <w:tblGrid>
        <w:gridCol w:w="864"/>
        <w:gridCol w:w="8496"/>
      </w:tblGrid>
      <w:tr w:rsidR="00405C7E" w14:paraId="7D3FCEAD" w14:textId="77777777" w:rsidTr="00516FD2">
        <w:trPr>
          <w:trHeight w:val="60"/>
          <w:tblHeader/>
        </w:trPr>
        <w:tc>
          <w:tcPr>
            <w:tcW w:w="864" w:type="dxa"/>
            <w:shd w:val="clear" w:color="auto" w:fill="FFC8CD" w:themeFill="accent1" w:themeFillTint="33"/>
            <w:vAlign w:val="center"/>
          </w:tcPr>
          <w:p w14:paraId="427221E3" w14:textId="77777777" w:rsidR="00405C7E" w:rsidRPr="002F11CF" w:rsidRDefault="00405C7E" w:rsidP="00516FD2">
            <w:pPr>
              <w:jc w:val="center"/>
              <w:rPr>
                <w:b/>
                <w:bCs/>
              </w:rPr>
            </w:pPr>
            <w:r>
              <w:rPr>
                <w:b/>
                <w:bCs/>
              </w:rPr>
              <w:t>Rank</w:t>
            </w:r>
          </w:p>
        </w:tc>
        <w:tc>
          <w:tcPr>
            <w:tcW w:w="8496" w:type="dxa"/>
            <w:shd w:val="clear" w:color="auto" w:fill="FFC8CD" w:themeFill="accent1" w:themeFillTint="33"/>
            <w:vAlign w:val="center"/>
          </w:tcPr>
          <w:p w14:paraId="2F8ADCA7" w14:textId="77777777" w:rsidR="00405C7E" w:rsidRPr="002F11CF" w:rsidRDefault="00405C7E" w:rsidP="00516FD2">
            <w:pPr>
              <w:rPr>
                <w:b/>
                <w:bCs/>
              </w:rPr>
            </w:pPr>
            <w:r>
              <w:rPr>
                <w:b/>
                <w:bCs/>
              </w:rPr>
              <w:t>Attribute</w:t>
            </w:r>
          </w:p>
        </w:tc>
      </w:tr>
      <w:tr w:rsidR="00405C7E" w14:paraId="3C71626C" w14:textId="77777777" w:rsidTr="00516FD2">
        <w:tc>
          <w:tcPr>
            <w:tcW w:w="864" w:type="dxa"/>
            <w:vAlign w:val="center"/>
          </w:tcPr>
          <w:p w14:paraId="13E8C527" w14:textId="77777777" w:rsidR="00405C7E" w:rsidRPr="0052160A" w:rsidRDefault="00405C7E" w:rsidP="00516FD2">
            <w:pPr>
              <w:jc w:val="center"/>
            </w:pPr>
            <w:r>
              <w:t>1</w:t>
            </w:r>
          </w:p>
        </w:tc>
        <w:tc>
          <w:tcPr>
            <w:tcW w:w="8496" w:type="dxa"/>
          </w:tcPr>
          <w:p w14:paraId="63E017D9" w14:textId="77777777" w:rsidR="00405C7E" w:rsidRPr="000C4D4D" w:rsidRDefault="00405C7E" w:rsidP="00516FD2">
            <w:r>
              <w:rPr>
                <w:b/>
                <w:bCs/>
              </w:rPr>
              <w:t>Performance:</w:t>
            </w:r>
            <w:r>
              <w:t xml:space="preserve"> Performance speaks to how fast applications and services respond as well as their ability to scale to take on seasonal or unexpected load.  Users of highly performing applications should experience very little wait time and time-consuming activities are accomplished asynchronously.   Highly performing applications typically come at the cost of modifiability, certain UI/UX features, and potentially time to market.  Only IT facing / internal management software should have performance de-prioritized.</w:t>
            </w:r>
            <w:r>
              <w:br/>
            </w:r>
            <w:r>
              <w:rPr>
                <w:b/>
                <w:bCs/>
                <w:color w:val="FF0000"/>
              </w:rPr>
              <w:t>How:</w:t>
            </w:r>
            <w:r>
              <w:t xml:space="preserve"> </w:t>
            </w:r>
          </w:p>
          <w:p w14:paraId="26FFBFE4" w14:textId="77777777" w:rsidR="004E3284" w:rsidRDefault="00B10E15">
            <w:r>
              <w:t>How: Complexity-tiered response targets (NFR-24 to NFR-31: Simple 2–4s, Medium 5–7s, Complex 8–10s, Very Complex 10–15s, Extremely Complex 30–40s); phase-1 concurrency of 1,000 users; validated via Aon-approved load/stress tooling (Mic</w:t>
            </w:r>
            <w:r>
              <w:t>rofocus Performance Center / LoadRunner Enterprise), 7–18 Dec 2026.</w:t>
            </w:r>
          </w:p>
        </w:tc>
      </w:tr>
      <w:tr w:rsidR="00405C7E" w14:paraId="1C84DA7A" w14:textId="77777777" w:rsidTr="00516FD2">
        <w:tc>
          <w:tcPr>
            <w:tcW w:w="864" w:type="dxa"/>
            <w:vAlign w:val="center"/>
          </w:tcPr>
          <w:p w14:paraId="64D9A5D8" w14:textId="77777777" w:rsidR="00405C7E" w:rsidRPr="0052160A" w:rsidRDefault="00405C7E" w:rsidP="00516FD2">
            <w:pPr>
              <w:jc w:val="center"/>
            </w:pPr>
            <w:r>
              <w:t>2</w:t>
            </w:r>
          </w:p>
        </w:tc>
        <w:tc>
          <w:tcPr>
            <w:tcW w:w="8496" w:type="dxa"/>
          </w:tcPr>
          <w:p w14:paraId="0CBC3CCB" w14:textId="77777777" w:rsidR="00405C7E" w:rsidRPr="000C4D4D" w:rsidRDefault="00405C7E" w:rsidP="00516FD2">
            <w:r>
              <w:rPr>
                <w:b/>
                <w:bCs/>
              </w:rPr>
              <w:t>Quality:</w:t>
            </w:r>
            <w:r>
              <w:t xml:space="preserve"> Software products of high quality are generally free of defects, are highly available with built in redundancy, fault detection, recovery, prevention and offer a pleasant  UI/UX experience.  Careful consideration is required any time quality is not ranked 1 - 3</w:t>
            </w:r>
            <w:r>
              <w:rPr>
                <w:rFonts w:ascii="Arial" w:hAnsi="Arial" w:cs="Arial"/>
              </w:rPr>
              <w:t>​</w:t>
            </w:r>
            <w:r>
              <w:br/>
            </w:r>
            <w:r>
              <w:rPr>
                <w:b/>
                <w:bCs/>
                <w:color w:val="FF0000"/>
              </w:rPr>
              <w:t>How:</w:t>
            </w:r>
            <w:r>
              <w:t xml:space="preserve"> </w:t>
            </w:r>
          </w:p>
          <w:p w14:paraId="2C74EBBF" w14:textId="77777777" w:rsidR="004E3284" w:rsidRDefault="00B10E15">
            <w:r>
              <w:t>How: All 51 NFRs treated as acceptance criteria with a Comply / Comply with Qualification / Not Comply compliance matrix; WCAG 2.2 AA conformance audited per release; ≥70% automated regression coverage; MySQL InnoDB Cluster HA with Group Replication; 99% availability across business hours.</w:t>
            </w:r>
          </w:p>
        </w:tc>
      </w:tr>
      <w:tr w:rsidR="00405C7E" w14:paraId="36E1691F" w14:textId="77777777" w:rsidTr="00516FD2">
        <w:tc>
          <w:tcPr>
            <w:tcW w:w="864" w:type="dxa"/>
            <w:vAlign w:val="center"/>
          </w:tcPr>
          <w:p w14:paraId="2FBE36DD" w14:textId="77777777" w:rsidR="00405C7E" w:rsidRPr="0052160A" w:rsidRDefault="00405C7E" w:rsidP="00516FD2">
            <w:pPr>
              <w:jc w:val="center"/>
            </w:pPr>
            <w:r>
              <w:t>3</w:t>
            </w:r>
          </w:p>
        </w:tc>
        <w:tc>
          <w:tcPr>
            <w:tcW w:w="8496" w:type="dxa"/>
          </w:tcPr>
          <w:p w14:paraId="2F4B8D22" w14:textId="77777777" w:rsidR="00405C7E" w:rsidRPr="000C4D4D" w:rsidRDefault="00405C7E" w:rsidP="00516FD2">
            <w:r>
              <w:rPr>
                <w:b/>
                <w:bCs/>
              </w:rPr>
              <w:t>Modifiability:</w:t>
            </w:r>
            <w:r>
              <w:t xml:space="preserve"> Modifiability is concerned with minimizing the cost of change.  Highly modifiable systems allow changes of one component, without it taking too much effort or cost to change.  This quality should be prioritized when it’s expected that the product will go through lots of changes over its lifespan and less prioritized if the frequency of change is small.  Prioritizing modifiability typically comes at the expense of performance and time to market.</w:t>
            </w:r>
            <w:r>
              <w:br/>
            </w:r>
            <w:r>
              <w:rPr>
                <w:b/>
                <w:bCs/>
                <w:color w:val="FF0000"/>
              </w:rPr>
              <w:t>How:</w:t>
            </w:r>
            <w:r>
              <w:t xml:space="preserve"> </w:t>
            </w:r>
          </w:p>
          <w:p w14:paraId="00722AD2" w14:textId="77777777" w:rsidR="004E3284" w:rsidRDefault="00B10E15">
            <w:r>
              <w:t xml:space="preserve">How: Solution must be configurable rather than bespoke (Rules Engine/Workflow Configuration, Dynamic FNOL Forms, RBAC-based policy visibility) so new countries, clients, product lines and hierarchies onboard via configuration, not custom development – </w:t>
            </w:r>
            <w:r>
              <w:t>required for the 2027 global scale-up.</w:t>
            </w:r>
          </w:p>
        </w:tc>
      </w:tr>
      <w:tr w:rsidR="00405C7E" w14:paraId="6929F392" w14:textId="77777777" w:rsidTr="00516FD2">
        <w:tc>
          <w:tcPr>
            <w:tcW w:w="864" w:type="dxa"/>
            <w:vAlign w:val="center"/>
          </w:tcPr>
          <w:p w14:paraId="008A91E6" w14:textId="77777777" w:rsidR="00405C7E" w:rsidRPr="0052160A" w:rsidRDefault="00405C7E" w:rsidP="00516FD2">
            <w:pPr>
              <w:jc w:val="center"/>
            </w:pPr>
            <w:r>
              <w:t>4</w:t>
            </w:r>
          </w:p>
        </w:tc>
        <w:tc>
          <w:tcPr>
            <w:tcW w:w="8496" w:type="dxa"/>
          </w:tcPr>
          <w:p w14:paraId="5F0BD601" w14:textId="77777777" w:rsidR="00405C7E" w:rsidRPr="000C4D4D" w:rsidRDefault="00405C7E" w:rsidP="00516FD2">
            <w:r>
              <w:rPr>
                <w:b/>
                <w:bCs/>
              </w:rPr>
              <w:t>Time to Market:</w:t>
            </w:r>
            <w:r>
              <w:t xml:space="preserve"> Time to market speaks to how important it is to hit a particular date with a specific set of features within a specific budget. Prioritizing time to market typically comes at the expense of scope, modifiability and potentially performance in order to beat a competitor to market.</w:t>
            </w:r>
            <w:r>
              <w:br/>
            </w:r>
            <w:r>
              <w:rPr>
                <w:b/>
                <w:bCs/>
                <w:color w:val="FF0000"/>
              </w:rPr>
              <w:t>How:</w:t>
            </w:r>
            <w:r>
              <w:t xml:space="preserve"> </w:t>
            </w:r>
          </w:p>
          <w:p w14:paraId="641DE012" w14:textId="77777777" w:rsidR="004E3284" w:rsidRDefault="00B10E15">
            <w:r>
              <w:t>How: Compressed ~6-month build (1 Sep 2026 – 15 Feb 2027 phased launch) against seven fixed milestones; providers must state explicitly whether milestone dates are acce</w:t>
            </w:r>
            <w:r>
              <w:t>pted and flag any milestone considered unachievable immediately.</w:t>
            </w:r>
          </w:p>
        </w:tc>
      </w:tr>
      <w:tr w:rsidR="00405C7E" w14:paraId="2A9A1450" w14:textId="77777777" w:rsidTr="00516FD2">
        <w:tc>
          <w:tcPr>
            <w:tcW w:w="864" w:type="dxa"/>
            <w:vAlign w:val="center"/>
          </w:tcPr>
          <w:p w14:paraId="09720A80" w14:textId="77777777" w:rsidR="00405C7E" w:rsidRPr="0052160A" w:rsidRDefault="00405C7E" w:rsidP="00516FD2">
            <w:pPr>
              <w:jc w:val="center"/>
            </w:pPr>
            <w:r>
              <w:t>5</w:t>
            </w:r>
          </w:p>
        </w:tc>
        <w:tc>
          <w:tcPr>
            <w:tcW w:w="8496" w:type="dxa"/>
          </w:tcPr>
          <w:p w14:paraId="77097789" w14:textId="77777777" w:rsidR="00405C7E" w:rsidRPr="000252E2" w:rsidRDefault="00405C7E" w:rsidP="00516FD2">
            <w:r>
              <w:rPr>
                <w:b/>
                <w:bCs/>
              </w:rPr>
              <w:t>Scope Completeness:</w:t>
            </w:r>
            <w:r>
              <w:t xml:space="preserve"> This quality attribute speaks to the need to have a certain depth and breadth of features in order to have a viable product.  A higher ranking indicates it is necessary to have most if not all o f the features delivered in order to recognize the benefits. Prioritizing scope completeness comes at the cost to 'Time to Market'.</w:t>
            </w:r>
            <w:r>
              <w:br/>
            </w:r>
            <w:r>
              <w:rPr>
                <w:b/>
                <w:bCs/>
                <w:color w:val="FF0000"/>
              </w:rPr>
              <w:t>How:</w:t>
            </w:r>
            <w:r>
              <w:t xml:space="preserve"> </w:t>
            </w:r>
          </w:p>
          <w:p w14:paraId="413BB4F6" w14:textId="77777777" w:rsidR="004E3284" w:rsidRDefault="00B10E15">
            <w:r>
              <w:t>How: Full delivery of the three workstreams, the 8-epic/44-feature backlog, and the FNOL fi</w:t>
            </w:r>
            <w:r>
              <w:t>eld inventory and claims list/claim record field model is necessary to realize the target client experience end to end.</w:t>
            </w:r>
          </w:p>
        </w:tc>
      </w:tr>
      <w:tr w:rsidR="00405C7E" w14:paraId="568E6F91" w14:textId="77777777" w:rsidTr="00516FD2">
        <w:trPr>
          <w:trHeight w:val="621"/>
        </w:trPr>
        <w:tc>
          <w:tcPr>
            <w:tcW w:w="864" w:type="dxa"/>
            <w:vAlign w:val="center"/>
          </w:tcPr>
          <w:p w14:paraId="740A1DD2" w14:textId="77777777" w:rsidR="00405C7E" w:rsidRPr="0052160A" w:rsidRDefault="00405C7E" w:rsidP="00516FD2">
            <w:pPr>
              <w:jc w:val="center"/>
            </w:pPr>
            <w:r>
              <w:t>6</w:t>
            </w:r>
          </w:p>
        </w:tc>
        <w:tc>
          <w:tcPr>
            <w:tcW w:w="8496" w:type="dxa"/>
          </w:tcPr>
          <w:p w14:paraId="4326FC8C" w14:textId="77777777" w:rsidR="00405C7E" w:rsidRDefault="00405C7E" w:rsidP="00516FD2">
            <w:r>
              <w:rPr>
                <w:b/>
                <w:bCs/>
              </w:rPr>
              <w:t>Security:</w:t>
            </w:r>
            <w:r>
              <w:t xml:space="preserve"> Chose a ranking of 6 if current security levels afforded by GRiDS frameworks are acceptable.  Core services that play an intrinsic role in GRiDS security should prioritize this attribute as well as services that are susceptible to hacking attempts.  Highly secure systems not only have robust authentication and authorization capabilities but also have proactive threat / intrusion monitoring and response.       </w:t>
            </w:r>
          </w:p>
          <w:p w14:paraId="49B3590E" w14:textId="77777777" w:rsidR="00405C7E" w:rsidRPr="0052160A" w:rsidRDefault="00405C7E" w:rsidP="00516FD2">
            <w:r>
              <w:rPr>
                <w:b/>
                <w:bCs/>
                <w:color w:val="FF0000"/>
              </w:rPr>
              <w:t>How:</w:t>
            </w:r>
          </w:p>
          <w:p w14:paraId="006C51E5" w14:textId="77777777" w:rsidR="004E3284" w:rsidRDefault="00B10E15">
            <w:r>
              <w:t>How: Confidential data classification and Significant application risk rating; Okta SSO/MFA at every entry point; organisational scope enforcement (BR-001 to BR-008); document provenance control (S-DMS/ECM); penetration testing executed by Aon with Provider remediation of all critical/high findings.</w:t>
            </w:r>
          </w:p>
        </w:tc>
      </w:tr>
    </w:tbl>
    <w:p w14:paraId="315B026B" w14:textId="77777777" w:rsidR="00405C7E" w:rsidRDefault="00405C7E" w:rsidP="00405C7E">
      <w:pPr>
        <w:pStyle w:val="Heading1"/>
        <w:spacing w:after="360"/>
        <w:rPr>
          <w:lang w:val="en-US"/>
        </w:rPr>
      </w:pPr>
    </w:p>
    <w:bookmarkStart w:id="36" w:name="_Test_Strategy"/>
    <w:bookmarkStart w:id="37" w:name="_Test_Strategy_and"/>
    <w:bookmarkStart w:id="38" w:name="_Toc169874117"/>
    <w:bookmarkStart w:id="39" w:name="_Toc181007598"/>
    <w:bookmarkEnd w:id="36"/>
    <w:bookmarkEnd w:id="37"/>
    <w:p w14:paraId="0B7881AA" w14:textId="77777777" w:rsidR="001F582A" w:rsidRDefault="00523148" w:rsidP="001F582A">
      <w:pPr>
        <w:pStyle w:val="Heading4"/>
        <w:rPr>
          <w:lang w:val="en-US"/>
        </w:rPr>
      </w:pPr>
      <w:r>
        <w:rPr>
          <w:lang w:val="en-US"/>
        </w:rPr>
        <w:fldChar w:fldCharType="begin"/>
      </w:r>
      <w:r>
        <w:rPr>
          <w:lang w:val="en-US"/>
        </w:rPr>
        <w:instrText>HYPERLINK  \l "_Test_Strategy_1"</w:instrText>
      </w:r>
      <w:r>
        <w:rPr>
          <w:lang w:val="en-US"/>
        </w:rPr>
      </w:r>
      <w:r>
        <w:rPr>
          <w:lang w:val="en-US"/>
        </w:rPr>
        <w:fldChar w:fldCharType="separate"/>
      </w:r>
      <w:bookmarkStart w:id="40" w:name="_Toc216260511"/>
      <w:r>
        <w:rPr>
          <w:rStyle w:val="Hyperlink"/>
          <w:lang w:val="en-US"/>
        </w:rPr>
        <w:t>Test Strategy and Approach</w:t>
      </w:r>
      <w:bookmarkEnd w:id="38"/>
      <w:bookmarkEnd w:id="39"/>
      <w:bookmarkEnd w:id="40"/>
      <w:r>
        <w:rPr>
          <w:lang w:val="en-US"/>
        </w:rPr>
        <w:fldChar w:fldCharType="end"/>
      </w:r>
    </w:p>
    <w:p w14:paraId="2913127A" w14:textId="77777777" w:rsidR="001F582A" w:rsidRPr="006610BA" w:rsidRDefault="001F582A" w:rsidP="001F582A">
      <w:pPr>
        <w:pStyle w:val="Horizontalrule"/>
        <w:rPr>
          <w:lang w:val="en-US"/>
        </w:rPr>
      </w:pPr>
    </w:p>
    <w:tbl>
      <w:tblPr>
        <w:tblStyle w:val="TableGrid"/>
        <w:tblW w:w="0" w:type="auto"/>
        <w:tblLook w:val="04A0" w:firstRow="1" w:lastRow="0" w:firstColumn="1" w:lastColumn="0" w:noHBand="0" w:noVBand="1"/>
      </w:tblPr>
      <w:tblGrid>
        <w:gridCol w:w="5184"/>
        <w:gridCol w:w="4176"/>
      </w:tblGrid>
      <w:tr w:rsidR="001F582A" w14:paraId="2DC9C514" w14:textId="77777777" w:rsidTr="00516FD2">
        <w:trPr>
          <w:tblHeader/>
        </w:trPr>
        <w:tc>
          <w:tcPr>
            <w:tcW w:w="5184" w:type="dxa"/>
            <w:shd w:val="clear" w:color="auto" w:fill="FFC8CD" w:themeFill="accent1" w:themeFillTint="33"/>
            <w:vAlign w:val="center"/>
          </w:tcPr>
          <w:p w14:paraId="5BB8A33E" w14:textId="77777777" w:rsidR="001F582A" w:rsidRPr="0094722B" w:rsidRDefault="001F582A" w:rsidP="00516FD2">
            <w:pPr>
              <w:pStyle w:val="1colbodytext"/>
              <w:rPr>
                <w:b/>
                <w:bCs/>
              </w:rPr>
            </w:pPr>
            <w:r>
              <w:rPr>
                <w:b/>
                <w:bCs/>
              </w:rPr>
              <w:t>Scope of Testing</w:t>
            </w:r>
          </w:p>
        </w:tc>
        <w:tc>
          <w:tcPr>
            <w:tcW w:w="4176" w:type="dxa"/>
            <w:shd w:val="clear" w:color="auto" w:fill="FFC8CD" w:themeFill="accent1" w:themeFillTint="33"/>
            <w:vAlign w:val="center"/>
          </w:tcPr>
          <w:p w14:paraId="555B61F5" w14:textId="77777777" w:rsidR="001F582A" w:rsidRPr="0094722B" w:rsidRDefault="001F582A" w:rsidP="00516FD2">
            <w:pPr>
              <w:pStyle w:val="1colbodytext"/>
              <w:rPr>
                <w:b/>
                <w:bCs/>
              </w:rPr>
            </w:pPr>
            <w:r>
              <w:rPr>
                <w:b/>
                <w:bCs/>
              </w:rPr>
              <w:t>Responses</w:t>
            </w:r>
          </w:p>
        </w:tc>
      </w:tr>
      <w:tr w:rsidR="001F582A" w14:paraId="1E6D91EC" w14:textId="77777777" w:rsidTr="00516FD2">
        <w:tc>
          <w:tcPr>
            <w:tcW w:w="5184" w:type="dxa"/>
          </w:tcPr>
          <w:p w14:paraId="309A5846" w14:textId="77777777" w:rsidR="001F582A" w:rsidRPr="002B65E8" w:rsidRDefault="001F582A" w:rsidP="00516FD2">
            <w:pPr>
              <w:pStyle w:val="1colbodytext"/>
              <w:ind w:left="154" w:hanging="154"/>
              <w:rPr>
                <w:lang w:val="en-US"/>
              </w:rPr>
            </w:pPr>
            <w:r>
              <w:rPr>
                <w:lang w:val="en-US"/>
              </w:rPr>
              <w:t>1. Are there integrations between GRiDS and other systems or applications? </w:t>
            </w:r>
          </w:p>
          <w:p w14:paraId="2C393E43" w14:textId="77777777" w:rsidR="001F582A" w:rsidRPr="002B65E8" w:rsidRDefault="001F582A" w:rsidP="00516FD2">
            <w:pPr>
              <w:pStyle w:val="1colbodytext"/>
              <w:ind w:left="334"/>
              <w:rPr>
                <w:lang w:val="en-US"/>
              </w:rPr>
            </w:pPr>
            <w:r>
              <w:rPr>
                <w:i/>
                <w:iCs/>
                <w:lang w:val="en-US"/>
              </w:rPr>
              <w:t xml:space="preserve">If </w:t>
            </w:r>
            <w:r>
              <w:rPr>
                <w:b/>
                <w:bCs/>
                <w:lang w:val="en-US"/>
              </w:rPr>
              <w:t>yes</w:t>
            </w:r>
            <w:r>
              <w:rPr>
                <w:i/>
                <w:iCs/>
                <w:lang w:val="en-US"/>
              </w:rPr>
              <w:t>, list out the systems/applications.</w:t>
            </w:r>
          </w:p>
        </w:tc>
        <w:tc>
          <w:tcPr>
            <w:tcW w:w="4176" w:type="dxa"/>
          </w:tcPr>
          <w:p w14:paraId="1364D5DF" w14:textId="0EE81FCD" w:rsidR="004E3284" w:rsidRDefault="00213D06">
            <w:r>
              <w:t>No GRiDS. Yes – Meridian shell, Okta (Aon IdP), MDM, ODS/CCP, S-DMS, ECM/FileNet, the Claims Analytics Platform (delivered by ACIA), and CCS (ACORD P&amp;C/Surety XML Chapter 12).</w:t>
            </w:r>
          </w:p>
        </w:tc>
      </w:tr>
      <w:tr w:rsidR="001F582A" w14:paraId="56DB7C9A" w14:textId="77777777" w:rsidTr="00516FD2">
        <w:tc>
          <w:tcPr>
            <w:tcW w:w="5184" w:type="dxa"/>
          </w:tcPr>
          <w:p w14:paraId="6C83D044" w14:textId="77777777" w:rsidR="001F582A" w:rsidRDefault="001F582A" w:rsidP="00516FD2">
            <w:pPr>
              <w:pStyle w:val="1colbodytext"/>
              <w:ind w:left="244" w:hanging="270"/>
              <w:rPr>
                <w:lang w:val="en-US"/>
              </w:rPr>
            </w:pPr>
            <w:r>
              <w:rPr>
                <w:lang w:val="en-US"/>
              </w:rPr>
              <w:t xml:space="preserve">2. Will there be other Development teams testing than GRiDS Development teams?  </w:t>
            </w:r>
          </w:p>
          <w:p w14:paraId="17D9B020" w14:textId="77777777" w:rsidR="001F582A" w:rsidRPr="002B65E8" w:rsidRDefault="001F582A" w:rsidP="00516FD2">
            <w:pPr>
              <w:pStyle w:val="1colbodytext"/>
              <w:ind w:left="334"/>
              <w:rPr>
                <w:lang w:val="en-US"/>
              </w:rPr>
            </w:pPr>
            <w:r>
              <w:rPr>
                <w:i/>
                <w:iCs/>
                <w:lang w:val="en-US"/>
              </w:rPr>
              <w:t xml:space="preserve">If </w:t>
            </w:r>
            <w:r>
              <w:rPr>
                <w:b/>
                <w:bCs/>
                <w:i/>
                <w:iCs/>
                <w:lang w:val="en-US"/>
              </w:rPr>
              <w:t>yes</w:t>
            </w:r>
            <w:r>
              <w:rPr>
                <w:i/>
                <w:iCs/>
                <w:lang w:val="en-US"/>
              </w:rPr>
              <w:t>, list involved teams.</w:t>
            </w:r>
          </w:p>
        </w:tc>
        <w:tc>
          <w:tcPr>
            <w:tcW w:w="4176" w:type="dxa"/>
          </w:tcPr>
          <w:p w14:paraId="4AB68364" w14:textId="77777777" w:rsidR="004E3284" w:rsidRDefault="00B10E15">
            <w:r>
              <w:t>Yes – the selected Provider's own QA Engineers with Automation (Claims Client Experience and Core Claims Copilot teams), plus the Aon security team executing penetration testing.</w:t>
            </w:r>
          </w:p>
        </w:tc>
      </w:tr>
      <w:tr w:rsidR="001F582A" w14:paraId="6AB209D0" w14:textId="77777777" w:rsidTr="00516FD2">
        <w:tc>
          <w:tcPr>
            <w:tcW w:w="5184" w:type="dxa"/>
          </w:tcPr>
          <w:p w14:paraId="3D4801A7" w14:textId="77777777" w:rsidR="001F582A" w:rsidRPr="002B65E8" w:rsidRDefault="001F582A" w:rsidP="00516FD2">
            <w:pPr>
              <w:pStyle w:val="1colbodytext"/>
              <w:rPr>
                <w:lang w:val="en-US"/>
              </w:rPr>
            </w:pPr>
            <w:r>
              <w:rPr>
                <w:lang w:val="en-US"/>
              </w:rPr>
              <w:t>2 a) Who is the other team(s) (vendor, Aon team)?  </w:t>
            </w:r>
          </w:p>
        </w:tc>
        <w:tc>
          <w:tcPr>
            <w:tcW w:w="4176" w:type="dxa"/>
          </w:tcPr>
          <w:p w14:paraId="1B997F36" w14:textId="77777777" w:rsidR="004E3284" w:rsidRDefault="00B10E15">
            <w:r>
              <w:t>Provider QA (Claims Client Experience: 2x QA Engineer with Automation; Core Claims Copilot: 1x QA Engineer with Automation) and the Aon security team (penetration testing, executed by Aon).</w:t>
            </w:r>
          </w:p>
        </w:tc>
      </w:tr>
      <w:tr w:rsidR="001F582A" w14:paraId="75DA9EF8" w14:textId="77777777" w:rsidTr="00516FD2">
        <w:tc>
          <w:tcPr>
            <w:tcW w:w="5184" w:type="dxa"/>
          </w:tcPr>
          <w:p w14:paraId="4B2F708A" w14:textId="77777777" w:rsidR="001F582A" w:rsidRPr="00D04E4B" w:rsidRDefault="001F582A" w:rsidP="00516FD2">
            <w:pPr>
              <w:pStyle w:val="1colbodytext"/>
              <w:rPr>
                <w:lang w:val="en-US"/>
              </w:rPr>
            </w:pPr>
            <w:r>
              <w:rPr>
                <w:lang w:val="en-US"/>
              </w:rPr>
              <w:t xml:space="preserve">2 b) Who is the point of contact for other testing team(s)? </w:t>
            </w:r>
          </w:p>
        </w:tc>
        <w:tc>
          <w:tcPr>
            <w:tcW w:w="4176" w:type="dxa"/>
          </w:tcPr>
          <w:p w14:paraId="0FBD8D19" w14:textId="77777777" w:rsidR="004E3284" w:rsidRDefault="00B10E15">
            <w:r>
              <w:rPr>
                <w:shd w:val="clear" w:color="auto" w:fill="FFFF00"/>
              </w:rPr>
              <w:t>Missing: named points of contact – to be confirmed at Milestone M1 Team Mobilisation.</w:t>
            </w:r>
          </w:p>
        </w:tc>
      </w:tr>
      <w:tr w:rsidR="001F582A" w14:paraId="7C788483" w14:textId="77777777" w:rsidTr="00516FD2">
        <w:tc>
          <w:tcPr>
            <w:tcW w:w="5184" w:type="dxa"/>
          </w:tcPr>
          <w:p w14:paraId="5F117459" w14:textId="77777777" w:rsidR="001F582A" w:rsidRPr="00D04E4B" w:rsidRDefault="001F582A" w:rsidP="00516FD2">
            <w:pPr>
              <w:pStyle w:val="1colbodytext"/>
              <w:ind w:left="424" w:hanging="424"/>
              <w:rPr>
                <w:lang w:val="en-US"/>
              </w:rPr>
            </w:pPr>
            <w:r>
              <w:rPr>
                <w:lang w:val="en-US"/>
              </w:rPr>
              <w:t xml:space="preserve">2 c) What deliverables and/or handoff is expected from other </w:t>
            </w:r>
            <w:r>
              <w:rPr>
                <w:b/>
                <w:bCs/>
                <w:lang w:val="en-US"/>
              </w:rPr>
              <w:t>testing</w:t>
            </w:r>
            <w:r>
              <w:rPr>
                <w:lang w:val="en-US"/>
              </w:rPr>
              <w:t xml:space="preserve"> teams?</w:t>
            </w:r>
          </w:p>
          <w:p w14:paraId="3BA955AC" w14:textId="77777777" w:rsidR="001F582A" w:rsidRPr="00D04E4B" w:rsidRDefault="001F582A" w:rsidP="00516FD2">
            <w:pPr>
              <w:pStyle w:val="1colbodytext"/>
              <w:ind w:left="334"/>
              <w:rPr>
                <w:lang w:val="en-US"/>
              </w:rPr>
            </w:pPr>
            <w:r>
              <w:rPr>
                <w:b/>
                <w:bCs/>
                <w:i/>
                <w:iCs/>
                <w:lang w:val="en-US"/>
              </w:rPr>
              <w:t>Note</w:t>
            </w:r>
            <w:r>
              <w:rPr>
                <w:i/>
                <w:iCs/>
                <w:lang w:val="en-US"/>
              </w:rPr>
              <w:t>: Other development team(s) need to follow the GRiDS QA processes including artifacts in ADO.</w:t>
            </w:r>
          </w:p>
        </w:tc>
        <w:tc>
          <w:tcPr>
            <w:tcW w:w="4176" w:type="dxa"/>
          </w:tcPr>
          <w:p w14:paraId="7740653B" w14:textId="77777777" w:rsidR="004E3284" w:rsidRDefault="00B10E15">
            <w:r>
              <w:t>Functional test suite with two-way traceability handed over as a maintainable, documented asset; automated regression pack (≥70% coverage) executing on every CI/CD build; accessibility conformance record per release; NFR compliance matrix.</w:t>
            </w:r>
          </w:p>
        </w:tc>
      </w:tr>
      <w:tr w:rsidR="001F582A" w14:paraId="546DD812" w14:textId="77777777" w:rsidTr="00516FD2">
        <w:tc>
          <w:tcPr>
            <w:tcW w:w="5184" w:type="dxa"/>
          </w:tcPr>
          <w:p w14:paraId="36808E00" w14:textId="77777777" w:rsidR="001F582A" w:rsidRDefault="001F582A" w:rsidP="00516FD2">
            <w:pPr>
              <w:pStyle w:val="1colbodytext"/>
              <w:ind w:left="424" w:hanging="424"/>
              <w:rPr>
                <w:lang w:val="en-US"/>
              </w:rPr>
            </w:pPr>
            <w:r>
              <w:rPr>
                <w:lang w:val="en-US"/>
              </w:rPr>
              <w:t xml:space="preserve">2 d) Are there exceptions to GRiDS QA team being responsible for Test Case Creation, Maintenance, and Execution?  </w:t>
            </w:r>
          </w:p>
          <w:p w14:paraId="7CD46BF0" w14:textId="77777777" w:rsidR="001F582A" w:rsidRPr="00EB6E9D" w:rsidRDefault="001F582A" w:rsidP="00516FD2">
            <w:pPr>
              <w:pStyle w:val="1colbodytext"/>
              <w:ind w:left="334"/>
              <w:rPr>
                <w:lang w:val="en-US"/>
              </w:rPr>
            </w:pPr>
            <w:r>
              <w:rPr>
                <w:b/>
                <w:bCs/>
                <w:i/>
                <w:iCs/>
                <w:lang w:val="en-US"/>
              </w:rPr>
              <w:t>If yes</w:t>
            </w:r>
            <w:r>
              <w:rPr>
                <w:i/>
                <w:iCs/>
                <w:lang w:val="en-US"/>
              </w:rPr>
              <w:t xml:space="preserve">, update the Test Strategy – Responsibilities section below. </w:t>
            </w:r>
          </w:p>
        </w:tc>
        <w:tc>
          <w:tcPr>
            <w:tcW w:w="4176" w:type="dxa"/>
          </w:tcPr>
          <w:p w14:paraId="6D4D9584" w14:textId="77777777" w:rsidR="004E3284" w:rsidRDefault="00B10E15">
            <w:r>
              <w:t>No – other development team(s) (the Pr</w:t>
            </w:r>
            <w:r>
              <w:t>ovider) are expected to follow Aon's SDLC and produce artefacts in Azure DevOps consistent with Aon's existing engineering governance.</w:t>
            </w:r>
          </w:p>
        </w:tc>
      </w:tr>
      <w:tr w:rsidR="001F582A" w14:paraId="5BEB406D" w14:textId="77777777" w:rsidTr="00516FD2">
        <w:tc>
          <w:tcPr>
            <w:tcW w:w="5184" w:type="dxa"/>
          </w:tcPr>
          <w:p w14:paraId="150712C4" w14:textId="77777777" w:rsidR="001F582A" w:rsidRPr="001A332D" w:rsidRDefault="001F582A" w:rsidP="00516FD2">
            <w:pPr>
              <w:pStyle w:val="1colbodytext"/>
              <w:tabs>
                <w:tab w:val="left" w:pos="977"/>
              </w:tabs>
              <w:ind w:left="244" w:hanging="244"/>
              <w:rPr>
                <w:lang w:val="en-US"/>
              </w:rPr>
            </w:pPr>
            <w:r>
              <w:rPr>
                <w:lang w:val="en-US"/>
              </w:rPr>
              <w:t>3. Please list any Critical Functionality to be priority for testing</w:t>
            </w:r>
          </w:p>
        </w:tc>
        <w:tc>
          <w:tcPr>
            <w:tcW w:w="4176" w:type="dxa"/>
          </w:tcPr>
          <w:p w14:paraId="64C1050A" w14:textId="77777777" w:rsidR="004E3284" w:rsidRDefault="00B10E15">
            <w:r>
              <w:t>Critical functionality: FNOL submission and the resilient submission path under simulated Claims Copilot outage; organisational scope enforcement (BR-001 to BR-008) and negative testing; document provenance control (client-provided policy documents never surfaced to Aon Brokers).</w:t>
            </w:r>
          </w:p>
        </w:tc>
      </w:tr>
      <w:tr w:rsidR="001F582A" w14:paraId="4324E957" w14:textId="77777777" w:rsidTr="00516FD2">
        <w:tc>
          <w:tcPr>
            <w:tcW w:w="5184" w:type="dxa"/>
          </w:tcPr>
          <w:p w14:paraId="6B136FBC" w14:textId="77777777" w:rsidR="001F582A" w:rsidRPr="001A332D" w:rsidRDefault="001F582A" w:rsidP="00516FD2">
            <w:pPr>
              <w:pStyle w:val="1colbodytext"/>
              <w:ind w:left="154" w:hanging="154"/>
              <w:rPr>
                <w:lang w:val="en-US"/>
              </w:rPr>
            </w:pPr>
            <w:r>
              <w:rPr>
                <w:lang w:val="en-US"/>
              </w:rPr>
              <w:t>4. What types of testing are included in the project? (e.g., UI, API, Data Validation) Any special or specific testing skill sets needed?</w:t>
            </w:r>
          </w:p>
        </w:tc>
        <w:tc>
          <w:tcPr>
            <w:tcW w:w="4176" w:type="dxa"/>
          </w:tcPr>
          <w:p w14:paraId="4F066386" w14:textId="77777777" w:rsidR="004E3284" w:rsidRDefault="00B10E15">
            <w:r>
              <w:t>UI, API, workflow, data validation, access/entitlement, SSO, document management, country/localization, eFNOL, regression, automation, performance and load, resilience, accessibility (WCAG 2.2 AA) and security testing.</w:t>
            </w:r>
          </w:p>
        </w:tc>
      </w:tr>
      <w:tr w:rsidR="001F582A" w14:paraId="06F71B1A" w14:textId="77777777" w:rsidTr="00516FD2">
        <w:tc>
          <w:tcPr>
            <w:tcW w:w="5184" w:type="dxa"/>
          </w:tcPr>
          <w:p w14:paraId="7A188A64" w14:textId="77777777" w:rsidR="001F582A" w:rsidRPr="001A332D" w:rsidRDefault="001F582A" w:rsidP="00516FD2">
            <w:pPr>
              <w:pStyle w:val="1colbodytext"/>
              <w:rPr>
                <w:lang w:val="en-US"/>
              </w:rPr>
            </w:pPr>
            <w:r>
              <w:rPr>
                <w:lang w:val="en-US"/>
              </w:rPr>
              <w:t>5. Are there any non-standard tools being utilized for testing?</w:t>
            </w:r>
          </w:p>
        </w:tc>
        <w:tc>
          <w:tcPr>
            <w:tcW w:w="4176" w:type="dxa"/>
          </w:tcPr>
          <w:p w14:paraId="0A08998B" w14:textId="77777777" w:rsidR="004E3284" w:rsidRDefault="00B10E15">
            <w:proofErr w:type="spellStart"/>
            <w:r>
              <w:t>Specflow</w:t>
            </w:r>
            <w:proofErr w:type="spellEnd"/>
            <w:r>
              <w:t xml:space="preserve">/Selenium/Microfocus-UFT (web/UI); </w:t>
            </w:r>
            <w:proofErr w:type="spellStart"/>
            <w:r>
              <w:t>BrowserStack</w:t>
            </w:r>
            <w:proofErr w:type="spellEnd"/>
            <w:r>
              <w:t>/Selenium (browser); pCloudy (mobile); Postman/SoapUI (API);</w:t>
            </w:r>
            <w:r>
              <w:t xml:space="preserve"> Microfocus Performance Center / LoadRunner Enterprise (performance/stress); YSlow/PageSpeed (client-side performance).</w:t>
            </w:r>
          </w:p>
        </w:tc>
      </w:tr>
      <w:tr w:rsidR="001F582A" w14:paraId="21ACFABC" w14:textId="77777777" w:rsidTr="00516FD2">
        <w:tc>
          <w:tcPr>
            <w:tcW w:w="5184" w:type="dxa"/>
          </w:tcPr>
          <w:p w14:paraId="50D7715C" w14:textId="77777777" w:rsidR="001F582A" w:rsidRDefault="001F582A" w:rsidP="00516FD2">
            <w:pPr>
              <w:pStyle w:val="1colbodytext"/>
              <w:ind w:left="154" w:hanging="154"/>
              <w:rPr>
                <w:lang w:val="en-US"/>
              </w:rPr>
            </w:pPr>
            <w:r>
              <w:rPr>
                <w:lang w:val="en-US"/>
              </w:rPr>
              <w:t>6. Are there any known testing constraints (environmental, access, etc.)?</w:t>
            </w:r>
          </w:p>
          <w:p w14:paraId="7424CA1C" w14:textId="77777777" w:rsidR="001F582A" w:rsidRPr="001A332D" w:rsidRDefault="001F582A" w:rsidP="00516FD2">
            <w:pPr>
              <w:pStyle w:val="1colbodytext"/>
              <w:rPr>
                <w:lang w:val="en-US"/>
              </w:rPr>
            </w:pPr>
            <w:r>
              <w:rPr>
                <w:i/>
                <w:iCs/>
                <w:lang w:val="en-US"/>
              </w:rPr>
              <w:t>E.g., No pre-production environment, No production access</w:t>
            </w:r>
          </w:p>
        </w:tc>
        <w:tc>
          <w:tcPr>
            <w:tcW w:w="4176" w:type="dxa"/>
          </w:tcPr>
          <w:p w14:paraId="0AA61CD6" w14:textId="4FCD8D61" w:rsidR="004E3284" w:rsidRDefault="00B10E15">
            <w:r>
              <w:t xml:space="preserve">Yes – performance/load testing and Aon-executed penetration testing share the same </w:t>
            </w:r>
            <w:proofErr w:type="gramStart"/>
            <w:r>
              <w:t>compressed  window</w:t>
            </w:r>
            <w:proofErr w:type="gramEnd"/>
            <w:r>
              <w:t>; UAT is Aon-led with Provider support, within a 5-day functional/regression execution window</w:t>
            </w:r>
            <w:r w:rsidR="00213D06">
              <w:t>.</w:t>
            </w:r>
          </w:p>
        </w:tc>
      </w:tr>
    </w:tbl>
    <w:p w14:paraId="041BD298" w14:textId="77777777" w:rsidR="001F582A" w:rsidRDefault="001F582A" w:rsidP="001F582A">
      <w:pPr>
        <w:pStyle w:val="1colbodytext"/>
      </w:pPr>
    </w:p>
    <w:tbl>
      <w:tblPr>
        <w:tblStyle w:val="TableGrid"/>
        <w:tblW w:w="0" w:type="auto"/>
        <w:tblLook w:val="04A0" w:firstRow="1" w:lastRow="0" w:firstColumn="1" w:lastColumn="0" w:noHBand="0" w:noVBand="1"/>
      </w:tblPr>
      <w:tblGrid>
        <w:gridCol w:w="5184"/>
        <w:gridCol w:w="4176"/>
      </w:tblGrid>
      <w:tr w:rsidR="001F582A" w14:paraId="005D9D49" w14:textId="77777777" w:rsidTr="005B1B27">
        <w:trPr>
          <w:tblHeader/>
        </w:trPr>
        <w:tc>
          <w:tcPr>
            <w:tcW w:w="5184" w:type="dxa"/>
            <w:shd w:val="clear" w:color="auto" w:fill="FFC8CD" w:themeFill="accent1" w:themeFillTint="33"/>
            <w:vAlign w:val="center"/>
          </w:tcPr>
          <w:p w14:paraId="3A6AD1F5" w14:textId="77777777" w:rsidR="001F582A" w:rsidRPr="005E1472" w:rsidRDefault="001F582A" w:rsidP="00516FD2">
            <w:pPr>
              <w:pStyle w:val="1colbodytext"/>
              <w:rPr>
                <w:b/>
                <w:bCs/>
              </w:rPr>
            </w:pPr>
            <w:r>
              <w:rPr>
                <w:b/>
                <w:bCs/>
              </w:rPr>
              <w:t>User Acceptance</w:t>
            </w:r>
          </w:p>
        </w:tc>
        <w:tc>
          <w:tcPr>
            <w:tcW w:w="4176" w:type="dxa"/>
            <w:shd w:val="clear" w:color="auto" w:fill="FFC8CD" w:themeFill="accent1" w:themeFillTint="33"/>
            <w:vAlign w:val="center"/>
          </w:tcPr>
          <w:p w14:paraId="2F057B72" w14:textId="77777777" w:rsidR="001F582A" w:rsidRPr="005E1472" w:rsidRDefault="001F582A" w:rsidP="00516FD2">
            <w:pPr>
              <w:pStyle w:val="1colbodytext"/>
              <w:rPr>
                <w:b/>
                <w:bCs/>
              </w:rPr>
            </w:pPr>
            <w:r>
              <w:rPr>
                <w:b/>
                <w:bCs/>
              </w:rPr>
              <w:t>Responses</w:t>
            </w:r>
          </w:p>
        </w:tc>
      </w:tr>
      <w:tr w:rsidR="001F582A" w14:paraId="440BA036" w14:textId="77777777" w:rsidTr="005B1B27">
        <w:tc>
          <w:tcPr>
            <w:tcW w:w="5184" w:type="dxa"/>
          </w:tcPr>
          <w:p w14:paraId="226796F8" w14:textId="77777777" w:rsidR="001F582A" w:rsidRPr="001A332D" w:rsidRDefault="001F582A" w:rsidP="00516FD2">
            <w:pPr>
              <w:pStyle w:val="1colbodytext"/>
              <w:ind w:left="154" w:hanging="154"/>
              <w:rPr>
                <w:lang w:val="en-US"/>
              </w:rPr>
            </w:pPr>
            <w:r>
              <w:rPr>
                <w:lang w:val="en-US"/>
              </w:rPr>
              <w:t>1. Who is responsible for coordinating, executing, and/or providing guidance for user acceptance testing? </w:t>
            </w:r>
          </w:p>
        </w:tc>
        <w:tc>
          <w:tcPr>
            <w:tcW w:w="4176" w:type="dxa"/>
          </w:tcPr>
          <w:p w14:paraId="4C57169F" w14:textId="77777777" w:rsidR="004E3284" w:rsidRDefault="00B10E15">
            <w:r w:rsidRPr="00213D06">
              <w:rPr>
                <w:highlight w:val="yellow"/>
              </w:rPr>
              <w:t>Aon-led (Aon designees coordinate/execute UAT); the Provider provides UAT support and defect triage/resolution.</w:t>
            </w:r>
          </w:p>
        </w:tc>
      </w:tr>
      <w:tr w:rsidR="001F582A" w14:paraId="20A67D57" w14:textId="77777777" w:rsidTr="005B1B27">
        <w:tc>
          <w:tcPr>
            <w:tcW w:w="5184" w:type="dxa"/>
          </w:tcPr>
          <w:p w14:paraId="0D0E1847" w14:textId="77777777" w:rsidR="001F582A" w:rsidRPr="001A332D" w:rsidRDefault="001F582A" w:rsidP="00516FD2">
            <w:pPr>
              <w:pStyle w:val="1colbodytext"/>
              <w:rPr>
                <w:lang w:val="en-US"/>
              </w:rPr>
            </w:pPr>
            <w:r>
              <w:rPr>
                <w:lang w:val="en-US"/>
              </w:rPr>
              <w:t>2. Who is included in user acceptance testing?</w:t>
            </w:r>
          </w:p>
        </w:tc>
        <w:tc>
          <w:tcPr>
            <w:tcW w:w="4176" w:type="dxa"/>
          </w:tcPr>
          <w:p w14:paraId="7B1646C9" w14:textId="77777777" w:rsidR="004E3284" w:rsidRDefault="00B10E15">
            <w:r>
              <w:t>Aon-designated business users and pilot client representatives across all in-scope capabilities and pilot countries.</w:t>
            </w:r>
          </w:p>
        </w:tc>
      </w:tr>
    </w:tbl>
    <w:p w14:paraId="2E2330DF" w14:textId="77777777" w:rsidR="001F582A" w:rsidRDefault="001F582A" w:rsidP="001F582A">
      <w:pPr>
        <w:pStyle w:val="1colbodytext"/>
      </w:pPr>
    </w:p>
    <w:tbl>
      <w:tblPr>
        <w:tblStyle w:val="TableGrid"/>
        <w:tblW w:w="0" w:type="auto"/>
        <w:tblLook w:val="04A0" w:firstRow="1" w:lastRow="0" w:firstColumn="1" w:lastColumn="0" w:noHBand="0" w:noVBand="1"/>
      </w:tblPr>
      <w:tblGrid>
        <w:gridCol w:w="2341"/>
        <w:gridCol w:w="1991"/>
        <w:gridCol w:w="1327"/>
        <w:gridCol w:w="2838"/>
        <w:gridCol w:w="1573"/>
      </w:tblGrid>
      <w:tr w:rsidR="001F582A" w14:paraId="6CD97F35" w14:textId="77777777" w:rsidTr="00213D06">
        <w:trPr>
          <w:tblHeader/>
        </w:trPr>
        <w:tc>
          <w:tcPr>
            <w:tcW w:w="5659" w:type="dxa"/>
            <w:gridSpan w:val="3"/>
            <w:shd w:val="clear" w:color="auto" w:fill="FFC8CD" w:themeFill="accent1" w:themeFillTint="33"/>
            <w:vAlign w:val="center"/>
          </w:tcPr>
          <w:p w14:paraId="1716B2AE" w14:textId="77777777" w:rsidR="001F582A" w:rsidRPr="005E1472" w:rsidRDefault="001F582A" w:rsidP="00516FD2">
            <w:pPr>
              <w:pStyle w:val="1colbodytext"/>
              <w:rPr>
                <w:b/>
                <w:bCs/>
              </w:rPr>
            </w:pPr>
            <w:r>
              <w:rPr>
                <w:b/>
                <w:bCs/>
              </w:rPr>
              <w:t>Performance</w:t>
            </w:r>
          </w:p>
        </w:tc>
        <w:tc>
          <w:tcPr>
            <w:tcW w:w="4411" w:type="dxa"/>
            <w:gridSpan w:val="2"/>
            <w:shd w:val="clear" w:color="auto" w:fill="FFC8CD" w:themeFill="accent1" w:themeFillTint="33"/>
            <w:vAlign w:val="center"/>
          </w:tcPr>
          <w:p w14:paraId="5CD1849E" w14:textId="77777777" w:rsidR="001F582A" w:rsidRPr="005E1472" w:rsidRDefault="001F582A" w:rsidP="00516FD2">
            <w:pPr>
              <w:pStyle w:val="1colbodytext"/>
              <w:rPr>
                <w:b/>
                <w:bCs/>
              </w:rPr>
            </w:pPr>
            <w:r>
              <w:rPr>
                <w:b/>
                <w:bCs/>
              </w:rPr>
              <w:t>Responses</w:t>
            </w:r>
          </w:p>
        </w:tc>
      </w:tr>
      <w:tr w:rsidR="001F582A" w14:paraId="7350F489" w14:textId="77777777" w:rsidTr="00213D06">
        <w:tc>
          <w:tcPr>
            <w:tcW w:w="2341" w:type="dxa"/>
            <w:vMerge w:val="restart"/>
          </w:tcPr>
          <w:p w14:paraId="6EF1FDFA" w14:textId="77777777" w:rsidR="001F582A" w:rsidRPr="00072568" w:rsidRDefault="001F582A" w:rsidP="00516FD2">
            <w:pPr>
              <w:pStyle w:val="1colbodytext"/>
              <w:ind w:left="154" w:hanging="154"/>
              <w:rPr>
                <w:lang w:val="en-US"/>
              </w:rPr>
            </w:pPr>
            <w:r>
              <w:rPr>
                <w:lang w:val="en-US"/>
              </w:rPr>
              <w:t>1. If existing applications are impacted, what are the applications and the date of the last performance test?</w:t>
            </w:r>
          </w:p>
        </w:tc>
        <w:tc>
          <w:tcPr>
            <w:tcW w:w="1991" w:type="dxa"/>
          </w:tcPr>
          <w:p w14:paraId="54A9450C" w14:textId="77777777" w:rsidR="001F582A" w:rsidRDefault="001F582A" w:rsidP="00516FD2">
            <w:pPr>
              <w:pStyle w:val="1colbodytext"/>
            </w:pPr>
            <w:r>
              <w:t>App name</w:t>
            </w:r>
          </w:p>
        </w:tc>
        <w:tc>
          <w:tcPr>
            <w:tcW w:w="1327" w:type="dxa"/>
          </w:tcPr>
          <w:p w14:paraId="7CCAC67B" w14:textId="77777777" w:rsidR="001F582A" w:rsidRDefault="001F582A" w:rsidP="00516FD2">
            <w:pPr>
              <w:pStyle w:val="1colbodytext"/>
            </w:pPr>
            <w:r>
              <w:t>Baseline (avg)</w:t>
            </w:r>
          </w:p>
        </w:tc>
        <w:tc>
          <w:tcPr>
            <w:tcW w:w="2838" w:type="dxa"/>
          </w:tcPr>
          <w:p w14:paraId="0A2D56D2" w14:textId="77777777" w:rsidR="001F582A" w:rsidRDefault="001F582A" w:rsidP="00516FD2">
            <w:pPr>
              <w:pStyle w:val="1colbodytext"/>
            </w:pPr>
            <w:r>
              <w:t>Load (max user)</w:t>
            </w:r>
          </w:p>
          <w:p w14:paraId="08686CC4" w14:textId="77777777" w:rsidR="004E3284" w:rsidRDefault="00B10E15">
            <w:r>
              <w:t>N/A – new build</w:t>
            </w:r>
          </w:p>
        </w:tc>
        <w:tc>
          <w:tcPr>
            <w:tcW w:w="1573" w:type="dxa"/>
          </w:tcPr>
          <w:p w14:paraId="292150B4" w14:textId="77777777" w:rsidR="001F582A" w:rsidRDefault="001F582A" w:rsidP="00516FD2">
            <w:pPr>
              <w:pStyle w:val="1colbodytext"/>
            </w:pPr>
            <w:r>
              <w:t>Stress (to failure)</w:t>
            </w:r>
          </w:p>
          <w:p w14:paraId="7E21D763" w14:textId="77777777" w:rsidR="004E3284" w:rsidRDefault="00B10E15">
            <w:r>
              <w:t>N/A – new build</w:t>
            </w:r>
          </w:p>
        </w:tc>
      </w:tr>
      <w:tr w:rsidR="001F582A" w14:paraId="6B4B23C3" w14:textId="77777777" w:rsidTr="00213D06">
        <w:tc>
          <w:tcPr>
            <w:tcW w:w="2341" w:type="dxa"/>
            <w:vMerge/>
          </w:tcPr>
          <w:p w14:paraId="03C22A7A" w14:textId="77777777" w:rsidR="001F582A" w:rsidRDefault="001F582A" w:rsidP="00516FD2">
            <w:pPr>
              <w:pStyle w:val="1colbodytext"/>
            </w:pPr>
          </w:p>
        </w:tc>
        <w:tc>
          <w:tcPr>
            <w:tcW w:w="1991" w:type="dxa"/>
          </w:tcPr>
          <w:p w14:paraId="4AE443CA" w14:textId="335013DB" w:rsidR="001F582A" w:rsidRPr="00213D06" w:rsidRDefault="00213D06" w:rsidP="00516FD2">
            <w:pPr>
              <w:pStyle w:val="1colbodytext"/>
              <w:rPr>
                <w:highlight w:val="yellow"/>
              </w:rPr>
            </w:pPr>
            <w:r w:rsidRPr="00213D06">
              <w:rPr>
                <w:highlight w:val="yellow"/>
              </w:rPr>
              <w:t>ODS</w:t>
            </w:r>
          </w:p>
        </w:tc>
        <w:tc>
          <w:tcPr>
            <w:tcW w:w="1327" w:type="dxa"/>
          </w:tcPr>
          <w:p w14:paraId="32098270" w14:textId="77777777" w:rsidR="001F582A" w:rsidRDefault="001F582A" w:rsidP="00516FD2">
            <w:pPr>
              <w:pStyle w:val="1colbodytext"/>
            </w:pPr>
          </w:p>
        </w:tc>
        <w:tc>
          <w:tcPr>
            <w:tcW w:w="2838" w:type="dxa"/>
          </w:tcPr>
          <w:p w14:paraId="31DDC54D" w14:textId="77777777" w:rsidR="001F582A" w:rsidRDefault="001F582A" w:rsidP="00516FD2">
            <w:pPr>
              <w:pStyle w:val="1colbodytext"/>
            </w:pPr>
          </w:p>
        </w:tc>
        <w:tc>
          <w:tcPr>
            <w:tcW w:w="1573" w:type="dxa"/>
          </w:tcPr>
          <w:p w14:paraId="23E6E0CF" w14:textId="77777777" w:rsidR="001F582A" w:rsidRDefault="001F582A" w:rsidP="00516FD2">
            <w:pPr>
              <w:pStyle w:val="1colbodytext"/>
            </w:pPr>
          </w:p>
        </w:tc>
      </w:tr>
      <w:tr w:rsidR="001F582A" w14:paraId="0D59A69D" w14:textId="77777777" w:rsidTr="00213D06">
        <w:tc>
          <w:tcPr>
            <w:tcW w:w="2341" w:type="dxa"/>
            <w:vMerge/>
          </w:tcPr>
          <w:p w14:paraId="3CA7E361" w14:textId="77777777" w:rsidR="001F582A" w:rsidRDefault="001F582A" w:rsidP="00516FD2">
            <w:pPr>
              <w:pStyle w:val="1colbodytext"/>
            </w:pPr>
          </w:p>
        </w:tc>
        <w:tc>
          <w:tcPr>
            <w:tcW w:w="1991" w:type="dxa"/>
          </w:tcPr>
          <w:p w14:paraId="0FCADDAD" w14:textId="57946D5B" w:rsidR="001F582A" w:rsidRPr="00213D06" w:rsidRDefault="00213D06" w:rsidP="00516FD2">
            <w:pPr>
              <w:pStyle w:val="1colbodytext"/>
              <w:rPr>
                <w:highlight w:val="yellow"/>
              </w:rPr>
            </w:pPr>
            <w:r w:rsidRPr="00213D06">
              <w:rPr>
                <w:highlight w:val="yellow"/>
              </w:rPr>
              <w:t>FileNet</w:t>
            </w:r>
          </w:p>
        </w:tc>
        <w:tc>
          <w:tcPr>
            <w:tcW w:w="1327" w:type="dxa"/>
          </w:tcPr>
          <w:p w14:paraId="74A6FCBA" w14:textId="77777777" w:rsidR="001F582A" w:rsidRDefault="001F582A" w:rsidP="00516FD2">
            <w:pPr>
              <w:pStyle w:val="1colbodytext"/>
            </w:pPr>
          </w:p>
        </w:tc>
        <w:tc>
          <w:tcPr>
            <w:tcW w:w="2838" w:type="dxa"/>
          </w:tcPr>
          <w:p w14:paraId="453A6554" w14:textId="77777777" w:rsidR="001F582A" w:rsidRDefault="001F582A" w:rsidP="00516FD2">
            <w:pPr>
              <w:pStyle w:val="1colbodytext"/>
            </w:pPr>
          </w:p>
        </w:tc>
        <w:tc>
          <w:tcPr>
            <w:tcW w:w="1573" w:type="dxa"/>
          </w:tcPr>
          <w:p w14:paraId="6C4E27CC" w14:textId="77777777" w:rsidR="001F582A" w:rsidRDefault="001F582A" w:rsidP="00516FD2">
            <w:pPr>
              <w:pStyle w:val="1colbodytext"/>
            </w:pPr>
          </w:p>
        </w:tc>
      </w:tr>
      <w:tr w:rsidR="00213D06" w14:paraId="52E715AB" w14:textId="77777777" w:rsidTr="00213D06">
        <w:tc>
          <w:tcPr>
            <w:tcW w:w="2341" w:type="dxa"/>
            <w:vMerge/>
          </w:tcPr>
          <w:p w14:paraId="493BB49B" w14:textId="77777777" w:rsidR="00213D06" w:rsidRDefault="00213D06" w:rsidP="00516FD2">
            <w:pPr>
              <w:pStyle w:val="1colbodytext"/>
            </w:pPr>
          </w:p>
        </w:tc>
        <w:tc>
          <w:tcPr>
            <w:tcW w:w="1991" w:type="dxa"/>
          </w:tcPr>
          <w:p w14:paraId="128C7F0B" w14:textId="4EC60EF5" w:rsidR="00213D06" w:rsidRPr="00213D06" w:rsidRDefault="00213D06" w:rsidP="00516FD2">
            <w:pPr>
              <w:pStyle w:val="1colbodytext"/>
              <w:rPr>
                <w:highlight w:val="yellow"/>
              </w:rPr>
            </w:pPr>
            <w:r>
              <w:rPr>
                <w:highlight w:val="yellow"/>
              </w:rPr>
              <w:t>Claims Lakehouse (Databricks)</w:t>
            </w:r>
          </w:p>
        </w:tc>
        <w:tc>
          <w:tcPr>
            <w:tcW w:w="1327" w:type="dxa"/>
          </w:tcPr>
          <w:p w14:paraId="32F28F94" w14:textId="77777777" w:rsidR="00213D06" w:rsidRDefault="00213D06" w:rsidP="00516FD2">
            <w:pPr>
              <w:pStyle w:val="1colbodytext"/>
            </w:pPr>
          </w:p>
        </w:tc>
        <w:tc>
          <w:tcPr>
            <w:tcW w:w="2838" w:type="dxa"/>
          </w:tcPr>
          <w:p w14:paraId="1E7AFEA7" w14:textId="77777777" w:rsidR="00213D06" w:rsidRDefault="00213D06" w:rsidP="00516FD2">
            <w:pPr>
              <w:pStyle w:val="1colbodytext"/>
            </w:pPr>
          </w:p>
        </w:tc>
        <w:tc>
          <w:tcPr>
            <w:tcW w:w="1573" w:type="dxa"/>
          </w:tcPr>
          <w:p w14:paraId="6F8816FF" w14:textId="77777777" w:rsidR="00213D06" w:rsidRDefault="00213D06" w:rsidP="00516FD2">
            <w:pPr>
              <w:pStyle w:val="1colbodytext"/>
            </w:pPr>
          </w:p>
        </w:tc>
      </w:tr>
      <w:tr w:rsidR="001F582A" w14:paraId="442AB96B" w14:textId="77777777" w:rsidTr="00213D06">
        <w:tc>
          <w:tcPr>
            <w:tcW w:w="2341" w:type="dxa"/>
            <w:vMerge/>
          </w:tcPr>
          <w:p w14:paraId="43597EEC" w14:textId="77777777" w:rsidR="001F582A" w:rsidRDefault="001F582A" w:rsidP="00516FD2">
            <w:pPr>
              <w:pStyle w:val="1colbodytext"/>
            </w:pPr>
          </w:p>
        </w:tc>
        <w:tc>
          <w:tcPr>
            <w:tcW w:w="1991" w:type="dxa"/>
          </w:tcPr>
          <w:p w14:paraId="5B66EBD0" w14:textId="77777777" w:rsidR="001F582A" w:rsidRDefault="001F582A" w:rsidP="00516FD2">
            <w:pPr>
              <w:pStyle w:val="1colbodytext"/>
            </w:pPr>
          </w:p>
        </w:tc>
        <w:tc>
          <w:tcPr>
            <w:tcW w:w="1327" w:type="dxa"/>
          </w:tcPr>
          <w:p w14:paraId="167180BA" w14:textId="77777777" w:rsidR="001F582A" w:rsidRDefault="001F582A" w:rsidP="00516FD2">
            <w:pPr>
              <w:pStyle w:val="1colbodytext"/>
            </w:pPr>
          </w:p>
        </w:tc>
        <w:tc>
          <w:tcPr>
            <w:tcW w:w="2838" w:type="dxa"/>
          </w:tcPr>
          <w:p w14:paraId="1B642435" w14:textId="77777777" w:rsidR="001F582A" w:rsidRDefault="001F582A" w:rsidP="00516FD2">
            <w:pPr>
              <w:pStyle w:val="1colbodytext"/>
            </w:pPr>
          </w:p>
          <w:p w14:paraId="6BCDC76A" w14:textId="77777777" w:rsidR="004E3284" w:rsidRDefault="00B10E15">
            <w:r>
              <w:t>Performance/load/stress/soak testing executed 7–18 Dec 2026 (NFR-24 to NFR-31), witnessed by Aon; development-phase frequency to be confirmed at M2 Test &amp; NFR Strategy sign-off.</w:t>
            </w:r>
          </w:p>
        </w:tc>
        <w:tc>
          <w:tcPr>
            <w:tcW w:w="1573" w:type="dxa"/>
          </w:tcPr>
          <w:p w14:paraId="50681642" w14:textId="77777777" w:rsidR="001F582A" w:rsidRDefault="001F582A" w:rsidP="00516FD2">
            <w:pPr>
              <w:pStyle w:val="1colbodytext"/>
            </w:pPr>
          </w:p>
        </w:tc>
      </w:tr>
      <w:tr w:rsidR="001F582A" w14:paraId="3D772832" w14:textId="77777777" w:rsidTr="00213D06">
        <w:tc>
          <w:tcPr>
            <w:tcW w:w="5659" w:type="dxa"/>
            <w:gridSpan w:val="3"/>
          </w:tcPr>
          <w:p w14:paraId="361816BD" w14:textId="77777777" w:rsidR="001F582A" w:rsidRDefault="001F582A" w:rsidP="00516FD2">
            <w:pPr>
              <w:pStyle w:val="1colbodytext"/>
              <w:ind w:left="154" w:hanging="154"/>
            </w:pPr>
            <w:r>
              <w:rPr>
                <w:lang w:val="en-US"/>
              </w:rPr>
              <w:t xml:space="preserve">2. During Development, what is the expected frequency for </w:t>
            </w:r>
            <w:r>
              <w:rPr>
                <w:b/>
                <w:bCs/>
                <w:lang w:val="en-US"/>
              </w:rPr>
              <w:t xml:space="preserve">baseline </w:t>
            </w:r>
            <w:r>
              <w:rPr>
                <w:lang w:val="en-US"/>
              </w:rPr>
              <w:t xml:space="preserve">test? </w:t>
            </w:r>
            <w:r>
              <w:rPr>
                <w:i/>
                <w:iCs/>
                <w:lang w:val="en-US"/>
              </w:rPr>
              <w:t>(e.g., end of each sprint, end of every 2 sprints, every pipeline deployment to QA environment, etc.)</w:t>
            </w:r>
          </w:p>
        </w:tc>
        <w:tc>
          <w:tcPr>
            <w:tcW w:w="4411" w:type="dxa"/>
            <w:gridSpan w:val="2"/>
          </w:tcPr>
          <w:p w14:paraId="552D1478" w14:textId="77777777" w:rsidR="001F582A" w:rsidRDefault="001F582A" w:rsidP="00516FD2">
            <w:pPr>
              <w:pStyle w:val="1colbodytext"/>
            </w:pPr>
          </w:p>
        </w:tc>
      </w:tr>
      <w:tr w:rsidR="001F582A" w14:paraId="49962AB6" w14:textId="77777777" w:rsidTr="00213D06">
        <w:tc>
          <w:tcPr>
            <w:tcW w:w="5659" w:type="dxa"/>
            <w:gridSpan w:val="3"/>
          </w:tcPr>
          <w:p w14:paraId="1F4DCF85" w14:textId="77777777" w:rsidR="001F582A" w:rsidRPr="00072568" w:rsidRDefault="001F582A" w:rsidP="00516FD2">
            <w:pPr>
              <w:pStyle w:val="1colbodytext"/>
              <w:ind w:left="154" w:hanging="154"/>
              <w:rPr>
                <w:lang w:val="en-US"/>
              </w:rPr>
            </w:pPr>
            <w:r>
              <w:rPr>
                <w:lang w:val="en-US"/>
              </w:rPr>
              <w:t xml:space="preserve">3. During Development, what is the expected frequency for </w:t>
            </w:r>
            <w:r>
              <w:rPr>
                <w:b/>
                <w:bCs/>
                <w:lang w:val="en-US"/>
              </w:rPr>
              <w:t xml:space="preserve">load </w:t>
            </w:r>
            <w:r>
              <w:rPr>
                <w:lang w:val="en-US"/>
              </w:rPr>
              <w:t>test?</w:t>
            </w:r>
          </w:p>
        </w:tc>
        <w:tc>
          <w:tcPr>
            <w:tcW w:w="4411" w:type="dxa"/>
            <w:gridSpan w:val="2"/>
          </w:tcPr>
          <w:p w14:paraId="071EF47E" w14:textId="77777777" w:rsidR="001F582A" w:rsidRDefault="001F582A" w:rsidP="00516FD2">
            <w:pPr>
              <w:pStyle w:val="1colbodytext"/>
            </w:pPr>
          </w:p>
        </w:tc>
      </w:tr>
      <w:tr w:rsidR="001F582A" w14:paraId="671E965C" w14:textId="77777777" w:rsidTr="00213D06">
        <w:tc>
          <w:tcPr>
            <w:tcW w:w="5659" w:type="dxa"/>
            <w:gridSpan w:val="3"/>
          </w:tcPr>
          <w:p w14:paraId="20F17703" w14:textId="77777777" w:rsidR="001F582A" w:rsidRPr="00072568" w:rsidRDefault="001F582A" w:rsidP="00516FD2">
            <w:pPr>
              <w:pStyle w:val="1colbodytext"/>
              <w:ind w:left="154" w:hanging="180"/>
              <w:rPr>
                <w:lang w:val="en-US"/>
              </w:rPr>
            </w:pPr>
            <w:r>
              <w:rPr>
                <w:lang w:val="en-US"/>
              </w:rPr>
              <w:t xml:space="preserve">4. During Development, what is the expected frequency for </w:t>
            </w:r>
            <w:r>
              <w:rPr>
                <w:b/>
                <w:bCs/>
                <w:lang w:val="en-US"/>
              </w:rPr>
              <w:t xml:space="preserve">stress </w:t>
            </w:r>
            <w:r>
              <w:rPr>
                <w:lang w:val="en-US"/>
              </w:rPr>
              <w:t>test?</w:t>
            </w:r>
          </w:p>
        </w:tc>
        <w:tc>
          <w:tcPr>
            <w:tcW w:w="4411" w:type="dxa"/>
            <w:gridSpan w:val="2"/>
          </w:tcPr>
          <w:p w14:paraId="6A6F8155" w14:textId="77777777" w:rsidR="001F582A" w:rsidRDefault="001F582A" w:rsidP="00516FD2">
            <w:pPr>
              <w:pStyle w:val="1colbodytext"/>
            </w:pPr>
          </w:p>
          <w:p w14:paraId="52C19283" w14:textId="77777777" w:rsidR="004E3284" w:rsidRDefault="00B10E15">
            <w:r>
              <w:rPr>
                <w:shd w:val="clear" w:color="auto" w:fill="FFFF00"/>
              </w:rPr>
              <w:t>Missing: post-go-live baseline test cadence – to be defined during M6/M7 support model definition.</w:t>
            </w:r>
          </w:p>
        </w:tc>
      </w:tr>
      <w:tr w:rsidR="001F582A" w14:paraId="26ACA0E6" w14:textId="77777777" w:rsidTr="00213D06">
        <w:tc>
          <w:tcPr>
            <w:tcW w:w="5659" w:type="dxa"/>
            <w:gridSpan w:val="3"/>
          </w:tcPr>
          <w:p w14:paraId="1B7B4168" w14:textId="77777777" w:rsidR="001F582A" w:rsidRPr="00072568" w:rsidRDefault="001F582A" w:rsidP="00516FD2">
            <w:pPr>
              <w:pStyle w:val="1colbodytext"/>
              <w:ind w:left="154" w:hanging="154"/>
              <w:rPr>
                <w:lang w:val="en-US"/>
              </w:rPr>
            </w:pPr>
            <w:r>
              <w:rPr>
                <w:lang w:val="en-US"/>
              </w:rPr>
              <w:t xml:space="preserve">5. Post Go-Live, what is the expected frequency for </w:t>
            </w:r>
            <w:r>
              <w:rPr>
                <w:b/>
                <w:bCs/>
                <w:lang w:val="en-US"/>
              </w:rPr>
              <w:t xml:space="preserve">baseline </w:t>
            </w:r>
            <w:r>
              <w:rPr>
                <w:lang w:val="en-US"/>
              </w:rPr>
              <w:t>test?</w:t>
            </w:r>
          </w:p>
        </w:tc>
        <w:tc>
          <w:tcPr>
            <w:tcW w:w="4411" w:type="dxa"/>
            <w:gridSpan w:val="2"/>
          </w:tcPr>
          <w:p w14:paraId="62890187" w14:textId="77777777" w:rsidR="001F582A" w:rsidRDefault="001F582A" w:rsidP="00516FD2">
            <w:pPr>
              <w:pStyle w:val="1colbodytext"/>
            </w:pPr>
          </w:p>
          <w:p w14:paraId="3D0C9493" w14:textId="77777777" w:rsidR="004E3284" w:rsidRDefault="00B10E15">
            <w:r>
              <w:rPr>
                <w:shd w:val="clear" w:color="auto" w:fill="FFFF00"/>
              </w:rPr>
              <w:t>Missing: post-go-live load test cadence – to be defined during M6/M7 support model definition.</w:t>
            </w:r>
          </w:p>
        </w:tc>
      </w:tr>
      <w:tr w:rsidR="001F582A" w14:paraId="40125CEA" w14:textId="77777777" w:rsidTr="00213D06">
        <w:tc>
          <w:tcPr>
            <w:tcW w:w="5659" w:type="dxa"/>
            <w:gridSpan w:val="3"/>
          </w:tcPr>
          <w:p w14:paraId="47A554B2" w14:textId="77777777" w:rsidR="001F582A" w:rsidRPr="00072568" w:rsidRDefault="001F582A" w:rsidP="00516FD2">
            <w:pPr>
              <w:pStyle w:val="1colbodytext"/>
              <w:rPr>
                <w:lang w:val="en-US"/>
              </w:rPr>
            </w:pPr>
            <w:r>
              <w:rPr>
                <w:lang w:val="en-US"/>
              </w:rPr>
              <w:t>6. Post Go-Live</w:t>
            </w:r>
            <w:r>
              <w:rPr>
                <w:b/>
                <w:bCs/>
                <w:lang w:val="en-US"/>
              </w:rPr>
              <w:t>,</w:t>
            </w:r>
            <w:r>
              <w:rPr>
                <w:lang w:val="en-US"/>
              </w:rPr>
              <w:t xml:space="preserve"> what is the expected frequency for </w:t>
            </w:r>
            <w:r>
              <w:rPr>
                <w:b/>
                <w:bCs/>
                <w:lang w:val="en-US"/>
              </w:rPr>
              <w:t xml:space="preserve">load </w:t>
            </w:r>
            <w:r>
              <w:rPr>
                <w:lang w:val="en-US"/>
              </w:rPr>
              <w:t>test?</w:t>
            </w:r>
          </w:p>
        </w:tc>
        <w:tc>
          <w:tcPr>
            <w:tcW w:w="4411" w:type="dxa"/>
            <w:gridSpan w:val="2"/>
          </w:tcPr>
          <w:p w14:paraId="2CAF12E6" w14:textId="77777777" w:rsidR="001F582A" w:rsidRDefault="001F582A" w:rsidP="00516FD2">
            <w:pPr>
              <w:pStyle w:val="1colbodytext"/>
            </w:pPr>
          </w:p>
          <w:p w14:paraId="5374BA0D" w14:textId="77777777" w:rsidR="004E3284" w:rsidRDefault="00B10E15">
            <w:r>
              <w:rPr>
                <w:shd w:val="clear" w:color="auto" w:fill="FFFF00"/>
              </w:rPr>
              <w:t>Missing: post-go-live stress test cadence – to be defined during M6/</w:t>
            </w:r>
            <w:r>
              <w:rPr>
                <w:shd w:val="clear" w:color="auto" w:fill="FFFF00"/>
              </w:rPr>
              <w:t>M7 support model definition.</w:t>
            </w:r>
          </w:p>
        </w:tc>
      </w:tr>
      <w:tr w:rsidR="001F582A" w14:paraId="588AAFF3" w14:textId="77777777" w:rsidTr="00213D06">
        <w:tc>
          <w:tcPr>
            <w:tcW w:w="5659" w:type="dxa"/>
            <w:gridSpan w:val="3"/>
          </w:tcPr>
          <w:p w14:paraId="1B834ED5" w14:textId="77777777" w:rsidR="001F582A" w:rsidRPr="00072568" w:rsidRDefault="001F582A" w:rsidP="00516FD2">
            <w:pPr>
              <w:pStyle w:val="1colbodytext"/>
              <w:ind w:left="154" w:hanging="154"/>
              <w:rPr>
                <w:lang w:val="en-US"/>
              </w:rPr>
            </w:pPr>
            <w:r>
              <w:rPr>
                <w:lang w:val="en-US"/>
              </w:rPr>
              <w:t xml:space="preserve">7. Post Go-Live, what is the expected frequency for </w:t>
            </w:r>
            <w:r>
              <w:rPr>
                <w:b/>
                <w:bCs/>
                <w:lang w:val="en-US"/>
              </w:rPr>
              <w:t xml:space="preserve">stress </w:t>
            </w:r>
            <w:r>
              <w:rPr>
                <w:lang w:val="en-US"/>
              </w:rPr>
              <w:t>test?</w:t>
            </w:r>
          </w:p>
        </w:tc>
        <w:tc>
          <w:tcPr>
            <w:tcW w:w="4411" w:type="dxa"/>
            <w:gridSpan w:val="2"/>
          </w:tcPr>
          <w:p w14:paraId="17740258" w14:textId="77777777" w:rsidR="001F582A" w:rsidRDefault="001F582A" w:rsidP="00516FD2">
            <w:pPr>
              <w:pStyle w:val="1colbodytext"/>
            </w:pPr>
          </w:p>
        </w:tc>
      </w:tr>
    </w:tbl>
    <w:p w14:paraId="5B8CF024" w14:textId="77777777" w:rsidR="001F582A" w:rsidRDefault="001F582A" w:rsidP="001F582A">
      <w:pPr>
        <w:pStyle w:val="1colbodytext"/>
      </w:pPr>
    </w:p>
    <w:tbl>
      <w:tblPr>
        <w:tblStyle w:val="TableGrid"/>
        <w:tblW w:w="0" w:type="auto"/>
        <w:tblLook w:val="04A0" w:firstRow="1" w:lastRow="0" w:firstColumn="1" w:lastColumn="0" w:noHBand="0" w:noVBand="1"/>
      </w:tblPr>
      <w:tblGrid>
        <w:gridCol w:w="5184"/>
        <w:gridCol w:w="4176"/>
      </w:tblGrid>
      <w:tr w:rsidR="001F582A" w14:paraId="2B4782E9" w14:textId="77777777" w:rsidTr="00516FD2">
        <w:trPr>
          <w:tblHeader/>
        </w:trPr>
        <w:tc>
          <w:tcPr>
            <w:tcW w:w="5184" w:type="dxa"/>
            <w:shd w:val="clear" w:color="auto" w:fill="FFC8CD" w:themeFill="accent1" w:themeFillTint="33"/>
            <w:vAlign w:val="center"/>
          </w:tcPr>
          <w:p w14:paraId="48E58060" w14:textId="77777777" w:rsidR="001F582A" w:rsidRPr="005E1472" w:rsidRDefault="001F582A" w:rsidP="00516FD2">
            <w:pPr>
              <w:pStyle w:val="1colbodytext"/>
              <w:rPr>
                <w:b/>
                <w:bCs/>
              </w:rPr>
            </w:pPr>
            <w:r>
              <w:rPr>
                <w:b/>
                <w:bCs/>
              </w:rPr>
              <w:t>Test Automation</w:t>
            </w:r>
          </w:p>
        </w:tc>
        <w:tc>
          <w:tcPr>
            <w:tcW w:w="4176" w:type="dxa"/>
            <w:shd w:val="clear" w:color="auto" w:fill="FFC8CD" w:themeFill="accent1" w:themeFillTint="33"/>
            <w:vAlign w:val="center"/>
          </w:tcPr>
          <w:p w14:paraId="277AC0E9" w14:textId="77777777" w:rsidR="001F582A" w:rsidRPr="005E1472" w:rsidRDefault="001F582A" w:rsidP="00516FD2">
            <w:pPr>
              <w:pStyle w:val="1colbodytext"/>
              <w:rPr>
                <w:b/>
                <w:bCs/>
              </w:rPr>
            </w:pPr>
            <w:r>
              <w:rPr>
                <w:b/>
                <w:bCs/>
              </w:rPr>
              <w:t>Responses</w:t>
            </w:r>
          </w:p>
        </w:tc>
      </w:tr>
      <w:tr w:rsidR="001F582A" w14:paraId="1E53B130" w14:textId="77777777" w:rsidTr="00516FD2">
        <w:tc>
          <w:tcPr>
            <w:tcW w:w="5184" w:type="dxa"/>
          </w:tcPr>
          <w:p w14:paraId="7175FD6F" w14:textId="77777777" w:rsidR="001F582A" w:rsidRPr="00072568" w:rsidRDefault="001F582A" w:rsidP="00516FD2">
            <w:pPr>
              <w:pStyle w:val="1colbodytext"/>
              <w:ind w:left="154" w:hanging="180"/>
              <w:rPr>
                <w:lang w:val="en-US"/>
              </w:rPr>
            </w:pPr>
            <w:r>
              <w:rPr>
                <w:lang w:val="en-US"/>
              </w:rPr>
              <w:t>1. If existing applications are impacted, do they have existing automation that will be impacted?</w:t>
            </w:r>
          </w:p>
        </w:tc>
        <w:tc>
          <w:tcPr>
            <w:tcW w:w="4176" w:type="dxa"/>
          </w:tcPr>
          <w:p w14:paraId="4B051DC3" w14:textId="1FAA3AA9" w:rsidR="004E3284" w:rsidRDefault="00213D06">
            <w:r>
              <w:t xml:space="preserve">Yes – Claims Copilot colleague E2E experience is impacted, automation cases </w:t>
            </w:r>
            <w:proofErr w:type="gramStart"/>
            <w:r>
              <w:t>have to</w:t>
            </w:r>
            <w:proofErr w:type="gramEnd"/>
            <w:r>
              <w:t xml:space="preserve"> be built and adopted.</w:t>
            </w:r>
          </w:p>
        </w:tc>
      </w:tr>
      <w:tr w:rsidR="001F582A" w14:paraId="114ADCA8" w14:textId="77777777" w:rsidTr="00516FD2">
        <w:tc>
          <w:tcPr>
            <w:tcW w:w="5184" w:type="dxa"/>
          </w:tcPr>
          <w:p w14:paraId="0BC12EC5" w14:textId="77777777" w:rsidR="001F582A" w:rsidRPr="00072568" w:rsidRDefault="001F582A" w:rsidP="00516FD2">
            <w:pPr>
              <w:pStyle w:val="1colbodytext"/>
              <w:rPr>
                <w:lang w:val="en-US"/>
              </w:rPr>
            </w:pPr>
            <w:r>
              <w:rPr>
                <w:lang w:val="en-US"/>
              </w:rPr>
              <w:t>2. Are there existing regression tests with automation?</w:t>
            </w:r>
          </w:p>
        </w:tc>
        <w:tc>
          <w:tcPr>
            <w:tcW w:w="4176" w:type="dxa"/>
          </w:tcPr>
          <w:p w14:paraId="6A672031" w14:textId="77777777" w:rsidR="004E3284" w:rsidRDefault="00B10E15">
            <w:r>
              <w:t>N/A at RFP stage – the Provider is required to build a new automated regression pack achieving a minimum of 70% coverage, executing on every CI/CD build.</w:t>
            </w:r>
          </w:p>
        </w:tc>
      </w:tr>
      <w:tr w:rsidR="001F582A" w14:paraId="7F69819B" w14:textId="77777777" w:rsidTr="00516FD2">
        <w:tc>
          <w:tcPr>
            <w:tcW w:w="5184" w:type="dxa"/>
          </w:tcPr>
          <w:p w14:paraId="7FFFDF3C" w14:textId="77777777" w:rsidR="001F582A" w:rsidRPr="00072568" w:rsidRDefault="001F582A" w:rsidP="00516FD2">
            <w:pPr>
              <w:pStyle w:val="1colbodytext"/>
              <w:ind w:left="334"/>
              <w:rPr>
                <w:lang w:val="en-US"/>
              </w:rPr>
            </w:pPr>
            <w:r>
              <w:rPr>
                <w:lang w:val="en-US"/>
              </w:rPr>
              <w:t xml:space="preserve">If </w:t>
            </w:r>
            <w:r>
              <w:rPr>
                <w:b/>
                <w:bCs/>
                <w:i/>
                <w:iCs/>
                <w:lang w:val="en-US"/>
              </w:rPr>
              <w:t>yes</w:t>
            </w:r>
            <w:r>
              <w:rPr>
                <w:lang w:val="en-US"/>
              </w:rPr>
              <w:t>, Is maintenance of existing regression test with automation in scope?</w:t>
            </w:r>
          </w:p>
        </w:tc>
        <w:tc>
          <w:tcPr>
            <w:tcW w:w="4176" w:type="dxa"/>
          </w:tcPr>
          <w:p w14:paraId="16240892" w14:textId="77777777" w:rsidR="001F582A" w:rsidRDefault="001F582A" w:rsidP="00516FD2">
            <w:pPr>
              <w:pStyle w:val="1colbodytext"/>
            </w:pPr>
          </w:p>
        </w:tc>
      </w:tr>
      <w:tr w:rsidR="001F582A" w14:paraId="68521B56" w14:textId="77777777" w:rsidTr="00516FD2">
        <w:tc>
          <w:tcPr>
            <w:tcW w:w="5184" w:type="dxa"/>
          </w:tcPr>
          <w:p w14:paraId="0D9E1CD6" w14:textId="77777777" w:rsidR="001F582A" w:rsidRPr="00072568" w:rsidRDefault="001F582A" w:rsidP="00516FD2">
            <w:pPr>
              <w:pStyle w:val="1colbodytext"/>
              <w:rPr>
                <w:lang w:val="en-US"/>
              </w:rPr>
            </w:pPr>
            <w:r>
              <w:rPr>
                <w:lang w:val="en-US"/>
              </w:rPr>
              <w:t>3. Is automation of new regression tests in scope?</w:t>
            </w:r>
          </w:p>
        </w:tc>
        <w:tc>
          <w:tcPr>
            <w:tcW w:w="4176" w:type="dxa"/>
          </w:tcPr>
          <w:p w14:paraId="6D9AD7B5" w14:textId="77777777" w:rsidR="004E3284" w:rsidRDefault="00B10E15">
            <w:r>
              <w:t>Yes – automation of new regression tests is explicitly in scope for the Provider, handed over to Aon as a maintainable, documented asset.</w:t>
            </w:r>
          </w:p>
        </w:tc>
      </w:tr>
      <w:tr w:rsidR="001F582A" w14:paraId="3040FEB6" w14:textId="77777777" w:rsidTr="00516FD2">
        <w:tc>
          <w:tcPr>
            <w:tcW w:w="5184" w:type="dxa"/>
          </w:tcPr>
          <w:p w14:paraId="30EF9154" w14:textId="77777777" w:rsidR="001F582A" w:rsidRPr="00072568" w:rsidRDefault="001F582A" w:rsidP="00516FD2">
            <w:pPr>
              <w:pStyle w:val="1colbodytext"/>
              <w:ind w:left="334"/>
              <w:rPr>
                <w:lang w:val="en-US"/>
              </w:rPr>
            </w:pPr>
            <w:r>
              <w:rPr>
                <w:lang w:val="en-US"/>
              </w:rPr>
              <w:t xml:space="preserve">If </w:t>
            </w:r>
            <w:r>
              <w:rPr>
                <w:b/>
                <w:bCs/>
                <w:i/>
                <w:iCs/>
                <w:lang w:val="en-US"/>
              </w:rPr>
              <w:t>no</w:t>
            </w:r>
            <w:r>
              <w:rPr>
                <w:lang w:val="en-US"/>
              </w:rPr>
              <w:t>, will automation of new regression test go on the QA backlog for the Automation Core team?</w:t>
            </w:r>
          </w:p>
        </w:tc>
        <w:tc>
          <w:tcPr>
            <w:tcW w:w="4176" w:type="dxa"/>
          </w:tcPr>
          <w:p w14:paraId="71A70A3F" w14:textId="77777777" w:rsidR="001F582A" w:rsidRDefault="001F582A" w:rsidP="00516FD2">
            <w:pPr>
              <w:pStyle w:val="1colbodytext"/>
            </w:pPr>
          </w:p>
        </w:tc>
      </w:tr>
    </w:tbl>
    <w:p w14:paraId="48784E47" w14:textId="77777777" w:rsidR="001F582A" w:rsidRPr="00EB6E9D" w:rsidRDefault="00EB6E9D" w:rsidP="00EB6E9D">
      <w:pPr>
        <w:pStyle w:val="Heading4"/>
      </w:pPr>
      <w:bookmarkStart w:id="41" w:name="_Toc216260512"/>
      <w:r>
        <w:t>Test Strategy and Responsibilities</w:t>
      </w:r>
      <w:bookmarkEnd w:id="41"/>
    </w:p>
    <w:tbl>
      <w:tblPr>
        <w:tblStyle w:val="TableGrid"/>
        <w:tblW w:w="0" w:type="auto"/>
        <w:tblLook w:val="04A0" w:firstRow="1" w:lastRow="0" w:firstColumn="1" w:lastColumn="0" w:noHBand="0" w:noVBand="1"/>
      </w:tblPr>
      <w:tblGrid>
        <w:gridCol w:w="5184"/>
        <w:gridCol w:w="4176"/>
      </w:tblGrid>
      <w:tr w:rsidR="001F582A" w14:paraId="02FDAE64" w14:textId="77777777" w:rsidTr="00516FD2">
        <w:trPr>
          <w:tblHeader/>
        </w:trPr>
        <w:tc>
          <w:tcPr>
            <w:tcW w:w="5184" w:type="dxa"/>
            <w:shd w:val="clear" w:color="auto" w:fill="FFC8CD" w:themeFill="accent1" w:themeFillTint="33"/>
            <w:vAlign w:val="center"/>
          </w:tcPr>
          <w:p w14:paraId="4A5FE28B" w14:textId="77777777" w:rsidR="001F582A" w:rsidRPr="008915B6" w:rsidRDefault="001F582A" w:rsidP="00516FD2">
            <w:pPr>
              <w:pStyle w:val="1colbodytext"/>
              <w:rPr>
                <w:b/>
                <w:bCs/>
              </w:rPr>
            </w:pPr>
            <w:r>
              <w:rPr>
                <w:b/>
                <w:bCs/>
              </w:rPr>
              <w:t>Test Case Creation &amp; Maintenance</w:t>
            </w:r>
          </w:p>
        </w:tc>
        <w:tc>
          <w:tcPr>
            <w:tcW w:w="4176" w:type="dxa"/>
            <w:shd w:val="clear" w:color="auto" w:fill="FFC8CD" w:themeFill="accent1" w:themeFillTint="33"/>
            <w:vAlign w:val="center"/>
          </w:tcPr>
          <w:p w14:paraId="5B82C5C9" w14:textId="77777777" w:rsidR="001F582A" w:rsidRPr="008915B6" w:rsidRDefault="001F582A" w:rsidP="00516FD2">
            <w:pPr>
              <w:pStyle w:val="1colbodytext"/>
              <w:rPr>
                <w:b/>
                <w:bCs/>
              </w:rPr>
            </w:pPr>
            <w:r>
              <w:rPr>
                <w:b/>
                <w:bCs/>
              </w:rPr>
              <w:t>Responses</w:t>
            </w:r>
          </w:p>
          <w:p w14:paraId="42EAA150" w14:textId="77777777" w:rsidR="004E3284" w:rsidRDefault="00B10E15">
            <w:r>
              <w:t>Per RFP: for the vendor-delivered Claims Client Experience scope, Provider QA (Claims Client Experience and Core Claims Copilot QA Engineers with Automation) owns test case creation and maintenance.</w:t>
            </w:r>
          </w:p>
          <w:p w14:paraId="3E3B461D" w14:textId="77777777" w:rsidR="004E3284" w:rsidRDefault="00B10E15">
            <w:r>
              <w:rPr>
                <w:shd w:val="clear" w:color="auto" w:fill="FFFF00"/>
              </w:rPr>
              <w:t>Alignment with Aon's standard GRiDS QA model to be confirmed.</w:t>
            </w:r>
          </w:p>
        </w:tc>
      </w:tr>
      <w:tr w:rsidR="001F582A" w14:paraId="224B0A66" w14:textId="77777777" w:rsidTr="00516FD2">
        <w:tc>
          <w:tcPr>
            <w:tcW w:w="5184" w:type="dxa"/>
          </w:tcPr>
          <w:p w14:paraId="5917DC5D" w14:textId="77777777" w:rsidR="001F582A" w:rsidRPr="00072568" w:rsidRDefault="001F582A" w:rsidP="00516FD2">
            <w:pPr>
              <w:pStyle w:val="1colbodytext"/>
              <w:rPr>
                <w:lang w:val="en-US"/>
              </w:rPr>
            </w:pPr>
            <w:r>
              <w:rPr>
                <w:lang w:val="en-US"/>
              </w:rPr>
              <w:t xml:space="preserve">Who is responsible for test case creation &amp; maintenance?  </w:t>
            </w:r>
            <w:r>
              <w:rPr>
                <w:i/>
                <w:iCs/>
                <w:lang w:val="en-US"/>
              </w:rPr>
              <w:t xml:space="preserve">If any variation, continue with the following questions. </w:t>
            </w:r>
            <w:r>
              <w:rPr>
                <w:b/>
                <w:bCs/>
                <w:i/>
                <w:iCs/>
                <w:lang w:val="en-US"/>
              </w:rPr>
              <w:t>If no variation, then skip the following questions.</w:t>
            </w:r>
          </w:p>
        </w:tc>
        <w:tc>
          <w:tcPr>
            <w:tcW w:w="4176" w:type="dxa"/>
          </w:tcPr>
          <w:p w14:paraId="036DB1CF" w14:textId="0BCD506F" w:rsidR="001F582A" w:rsidRDefault="00213D06" w:rsidP="00516FD2">
            <w:pPr>
              <w:pStyle w:val="1colbodytext"/>
            </w:pPr>
            <w:r w:rsidRPr="00213D06">
              <w:rPr>
                <w:highlight w:val="yellow"/>
              </w:rPr>
              <w:t>TBD</w:t>
            </w:r>
          </w:p>
        </w:tc>
      </w:tr>
      <w:tr w:rsidR="001F582A" w14:paraId="37723CC1" w14:textId="77777777" w:rsidTr="00516FD2">
        <w:tc>
          <w:tcPr>
            <w:tcW w:w="5184" w:type="dxa"/>
          </w:tcPr>
          <w:p w14:paraId="33DAA75F" w14:textId="77777777" w:rsidR="001F582A" w:rsidRPr="00072568" w:rsidRDefault="001F582A" w:rsidP="00516FD2">
            <w:pPr>
              <w:pStyle w:val="1colbodytext"/>
              <w:ind w:left="154" w:hanging="154"/>
              <w:rPr>
                <w:lang w:val="en-US"/>
              </w:rPr>
            </w:pPr>
            <w:r>
              <w:rPr>
                <w:lang w:val="en-US"/>
              </w:rPr>
              <w:t>1. Who is responsible to ensure that the test scenarios are defined?</w:t>
            </w:r>
          </w:p>
        </w:tc>
        <w:tc>
          <w:tcPr>
            <w:tcW w:w="4176" w:type="dxa"/>
          </w:tcPr>
          <w:p w14:paraId="6653C9D1" w14:textId="77777777" w:rsidR="001F582A" w:rsidRDefault="001F582A" w:rsidP="00516FD2">
            <w:pPr>
              <w:pStyle w:val="1colbodytext"/>
            </w:pPr>
          </w:p>
        </w:tc>
      </w:tr>
      <w:tr w:rsidR="001F582A" w14:paraId="12BF6FE0" w14:textId="77777777" w:rsidTr="00516FD2">
        <w:tc>
          <w:tcPr>
            <w:tcW w:w="5184" w:type="dxa"/>
          </w:tcPr>
          <w:p w14:paraId="34918C2F" w14:textId="77777777" w:rsidR="001F582A" w:rsidRPr="00072568" w:rsidRDefault="001F582A" w:rsidP="00516FD2">
            <w:pPr>
              <w:pStyle w:val="1colbodytext"/>
              <w:ind w:left="154" w:hanging="154"/>
              <w:rPr>
                <w:lang w:val="en-US"/>
              </w:rPr>
            </w:pPr>
            <w:r>
              <w:rPr>
                <w:lang w:val="en-US"/>
              </w:rPr>
              <w:t>2. Who is on point to ensure Test Case work items are created in ADO?</w:t>
            </w:r>
          </w:p>
        </w:tc>
        <w:tc>
          <w:tcPr>
            <w:tcW w:w="4176" w:type="dxa"/>
          </w:tcPr>
          <w:p w14:paraId="4EBBB945" w14:textId="77777777" w:rsidR="001F582A" w:rsidRDefault="001F582A" w:rsidP="00516FD2">
            <w:pPr>
              <w:pStyle w:val="1colbodytext"/>
            </w:pPr>
          </w:p>
        </w:tc>
      </w:tr>
      <w:tr w:rsidR="001F582A" w14:paraId="50652419" w14:textId="77777777" w:rsidTr="00516FD2">
        <w:tc>
          <w:tcPr>
            <w:tcW w:w="5184" w:type="dxa"/>
          </w:tcPr>
          <w:p w14:paraId="553395C0" w14:textId="77777777" w:rsidR="001F582A" w:rsidRPr="00072568" w:rsidRDefault="001F582A" w:rsidP="00516FD2">
            <w:pPr>
              <w:pStyle w:val="1colbodytext"/>
              <w:ind w:left="154" w:hanging="154"/>
              <w:rPr>
                <w:lang w:val="en-US"/>
              </w:rPr>
            </w:pPr>
            <w:r>
              <w:rPr>
                <w:lang w:val="en-US"/>
              </w:rPr>
              <w:t>3. Who is responsible to ensure automation for the Test Cases/Scenarios are created?</w:t>
            </w:r>
          </w:p>
        </w:tc>
        <w:tc>
          <w:tcPr>
            <w:tcW w:w="4176" w:type="dxa"/>
          </w:tcPr>
          <w:p w14:paraId="3704DB7D" w14:textId="77777777" w:rsidR="001F582A" w:rsidRDefault="001F582A" w:rsidP="00516FD2">
            <w:pPr>
              <w:pStyle w:val="1colbodytext"/>
            </w:pPr>
          </w:p>
        </w:tc>
      </w:tr>
      <w:tr w:rsidR="001F582A" w14:paraId="46A05072" w14:textId="77777777" w:rsidTr="00516FD2">
        <w:tc>
          <w:tcPr>
            <w:tcW w:w="5184" w:type="dxa"/>
          </w:tcPr>
          <w:p w14:paraId="5326BD2E" w14:textId="77777777" w:rsidR="001F582A" w:rsidRPr="00072568" w:rsidRDefault="001F582A" w:rsidP="00516FD2">
            <w:pPr>
              <w:pStyle w:val="1colbodytext"/>
              <w:ind w:left="154" w:hanging="154"/>
              <w:rPr>
                <w:lang w:val="en-US"/>
              </w:rPr>
            </w:pPr>
            <w:r>
              <w:rPr>
                <w:lang w:val="en-US"/>
              </w:rPr>
              <w:t>4. Who is responsible to ensure test case / scenarios are maintained?</w:t>
            </w:r>
          </w:p>
        </w:tc>
        <w:tc>
          <w:tcPr>
            <w:tcW w:w="4176" w:type="dxa"/>
          </w:tcPr>
          <w:p w14:paraId="10346F59" w14:textId="77777777" w:rsidR="001F582A" w:rsidRDefault="001F582A" w:rsidP="00516FD2">
            <w:pPr>
              <w:pStyle w:val="1colbodytext"/>
            </w:pPr>
          </w:p>
        </w:tc>
      </w:tr>
      <w:tr w:rsidR="001F582A" w14:paraId="123E1231" w14:textId="77777777" w:rsidTr="00516FD2">
        <w:tc>
          <w:tcPr>
            <w:tcW w:w="5184" w:type="dxa"/>
          </w:tcPr>
          <w:p w14:paraId="0F3AF837" w14:textId="77777777" w:rsidR="001F582A" w:rsidRPr="00072568" w:rsidRDefault="001F582A" w:rsidP="00516FD2">
            <w:pPr>
              <w:pStyle w:val="1colbodytext"/>
              <w:ind w:left="154" w:hanging="154"/>
              <w:rPr>
                <w:lang w:val="en-US"/>
              </w:rPr>
            </w:pPr>
            <w:r>
              <w:rPr>
                <w:lang w:val="en-US"/>
              </w:rPr>
              <w:t>5. Who is responsible to ensure automation is maintained?</w:t>
            </w:r>
          </w:p>
        </w:tc>
        <w:tc>
          <w:tcPr>
            <w:tcW w:w="4176" w:type="dxa"/>
          </w:tcPr>
          <w:p w14:paraId="6450FE71" w14:textId="77777777" w:rsidR="001F582A" w:rsidRDefault="001F582A" w:rsidP="00516FD2">
            <w:pPr>
              <w:pStyle w:val="1colbodytext"/>
            </w:pPr>
          </w:p>
        </w:tc>
      </w:tr>
    </w:tbl>
    <w:p w14:paraId="724C8CCF" w14:textId="77777777" w:rsidR="001F582A" w:rsidRDefault="001F582A" w:rsidP="001F582A">
      <w:pPr>
        <w:pStyle w:val="1colbodytext"/>
      </w:pPr>
    </w:p>
    <w:tbl>
      <w:tblPr>
        <w:tblStyle w:val="TableGrid"/>
        <w:tblW w:w="0" w:type="auto"/>
        <w:tblLook w:val="04A0" w:firstRow="1" w:lastRow="0" w:firstColumn="1" w:lastColumn="0" w:noHBand="0" w:noVBand="1"/>
      </w:tblPr>
      <w:tblGrid>
        <w:gridCol w:w="5184"/>
        <w:gridCol w:w="4176"/>
      </w:tblGrid>
      <w:tr w:rsidR="001F582A" w14:paraId="65937D66" w14:textId="77777777" w:rsidTr="00516FD2">
        <w:trPr>
          <w:tblHeader/>
        </w:trPr>
        <w:tc>
          <w:tcPr>
            <w:tcW w:w="5184" w:type="dxa"/>
            <w:shd w:val="clear" w:color="auto" w:fill="FFC8CD" w:themeFill="accent1" w:themeFillTint="33"/>
            <w:vAlign w:val="center"/>
          </w:tcPr>
          <w:p w14:paraId="7DC2C513" w14:textId="77777777" w:rsidR="001F582A" w:rsidRPr="008915B6" w:rsidRDefault="001F582A" w:rsidP="00516FD2">
            <w:pPr>
              <w:pStyle w:val="1colbodytext"/>
              <w:rPr>
                <w:b/>
                <w:bCs/>
              </w:rPr>
            </w:pPr>
            <w:r>
              <w:rPr>
                <w:b/>
                <w:bCs/>
              </w:rPr>
              <w:t>Test Case Execution</w:t>
            </w:r>
          </w:p>
        </w:tc>
        <w:tc>
          <w:tcPr>
            <w:tcW w:w="4176" w:type="dxa"/>
            <w:shd w:val="clear" w:color="auto" w:fill="FFC8CD" w:themeFill="accent1" w:themeFillTint="33"/>
            <w:vAlign w:val="center"/>
          </w:tcPr>
          <w:p w14:paraId="340F6F0D" w14:textId="77777777" w:rsidR="001F582A" w:rsidRPr="008915B6" w:rsidRDefault="001F582A" w:rsidP="00516FD2">
            <w:pPr>
              <w:pStyle w:val="1colbodytext"/>
              <w:rPr>
                <w:b/>
                <w:bCs/>
              </w:rPr>
            </w:pPr>
            <w:r>
              <w:rPr>
                <w:b/>
                <w:bCs/>
              </w:rPr>
              <w:t>Responses</w:t>
            </w:r>
          </w:p>
          <w:p w14:paraId="4F241705" w14:textId="77777777" w:rsidR="004E3284" w:rsidRDefault="00B10E15">
            <w:r>
              <w:t>Per RFP: Provider QA (Claims Client Experience and Core Claims Copilot QA Engineers with Automation) owns te</w:t>
            </w:r>
            <w:r>
              <w:t>st case execution for the vendor-delivered scope; defect triage acceptance authority sits with the Aon Product Owner / Solution Architect.</w:t>
            </w:r>
          </w:p>
          <w:p w14:paraId="3693F7BA" w14:textId="77777777" w:rsidR="004E3284" w:rsidRDefault="00B10E15">
            <w:r>
              <w:rPr>
                <w:shd w:val="clear" w:color="auto" w:fill="FFFF00"/>
              </w:rPr>
              <w:t>Alignment with Aon's standard GRiDS QA model to be confirmed.</w:t>
            </w:r>
          </w:p>
        </w:tc>
      </w:tr>
      <w:tr w:rsidR="001F582A" w14:paraId="6F5121FB" w14:textId="77777777" w:rsidTr="00516FD2">
        <w:tc>
          <w:tcPr>
            <w:tcW w:w="5184" w:type="dxa"/>
          </w:tcPr>
          <w:p w14:paraId="663EA24C" w14:textId="77777777" w:rsidR="001F582A" w:rsidRPr="00072568" w:rsidRDefault="001F582A" w:rsidP="00516FD2">
            <w:pPr>
              <w:pStyle w:val="1colbodytext"/>
              <w:rPr>
                <w:lang w:val="en-US"/>
              </w:rPr>
            </w:pPr>
            <w:r>
              <w:rPr>
                <w:lang w:val="en-US"/>
              </w:rPr>
              <w:t xml:space="preserve">Who is responsible for test case creation &amp; maintenance?  </w:t>
            </w:r>
            <w:r>
              <w:rPr>
                <w:i/>
                <w:iCs/>
                <w:lang w:val="en-US"/>
              </w:rPr>
              <w:t xml:space="preserve">If any variation, continue with the following questions. </w:t>
            </w:r>
            <w:r>
              <w:rPr>
                <w:b/>
                <w:bCs/>
                <w:i/>
                <w:iCs/>
                <w:lang w:val="en-US"/>
              </w:rPr>
              <w:t>If no variation, then skip the following questions.</w:t>
            </w:r>
          </w:p>
        </w:tc>
        <w:tc>
          <w:tcPr>
            <w:tcW w:w="4176" w:type="dxa"/>
          </w:tcPr>
          <w:p w14:paraId="0BE51B33" w14:textId="2A848BDE" w:rsidR="001F582A" w:rsidRDefault="00213D06" w:rsidP="00516FD2">
            <w:pPr>
              <w:pStyle w:val="1colbodytext"/>
            </w:pPr>
            <w:r w:rsidRPr="00213D06">
              <w:rPr>
                <w:highlight w:val="yellow"/>
              </w:rPr>
              <w:t>TBD</w:t>
            </w:r>
          </w:p>
        </w:tc>
      </w:tr>
      <w:tr w:rsidR="001F582A" w14:paraId="3E18A8E8" w14:textId="77777777" w:rsidTr="00516FD2">
        <w:tc>
          <w:tcPr>
            <w:tcW w:w="5184" w:type="dxa"/>
          </w:tcPr>
          <w:p w14:paraId="16918BB4" w14:textId="77777777" w:rsidR="001F582A" w:rsidRPr="00072568" w:rsidRDefault="001F582A" w:rsidP="00516FD2">
            <w:pPr>
              <w:pStyle w:val="1colbodytext"/>
              <w:rPr>
                <w:lang w:val="en-US"/>
              </w:rPr>
            </w:pPr>
            <w:r>
              <w:rPr>
                <w:lang w:val="en-US"/>
              </w:rPr>
              <w:t>1. Who is responsible to ensure Bug work item is created in ADO for defects due to manual test case failure?</w:t>
            </w:r>
          </w:p>
        </w:tc>
        <w:tc>
          <w:tcPr>
            <w:tcW w:w="4176" w:type="dxa"/>
          </w:tcPr>
          <w:p w14:paraId="68A9330F" w14:textId="77777777" w:rsidR="001F582A" w:rsidRDefault="001F582A" w:rsidP="00516FD2">
            <w:pPr>
              <w:pStyle w:val="1colbodytext"/>
            </w:pPr>
          </w:p>
        </w:tc>
      </w:tr>
      <w:tr w:rsidR="001F582A" w14:paraId="5A28345D" w14:textId="77777777" w:rsidTr="00516FD2">
        <w:tc>
          <w:tcPr>
            <w:tcW w:w="5184" w:type="dxa"/>
          </w:tcPr>
          <w:p w14:paraId="531499AE" w14:textId="77777777" w:rsidR="001F582A" w:rsidRPr="00072568" w:rsidRDefault="001F582A" w:rsidP="00516FD2">
            <w:pPr>
              <w:pStyle w:val="1colbodytext"/>
              <w:rPr>
                <w:lang w:val="en-US"/>
              </w:rPr>
            </w:pPr>
            <w:r>
              <w:rPr>
                <w:lang w:val="en-US"/>
              </w:rPr>
              <w:t xml:space="preserve">2. Who is responsible for </w:t>
            </w:r>
            <w:proofErr w:type="gramStart"/>
            <w:r>
              <w:rPr>
                <w:lang w:val="en-US"/>
              </w:rPr>
              <w:t>ensure</w:t>
            </w:r>
            <w:proofErr w:type="gramEnd"/>
            <w:r>
              <w:rPr>
                <w:lang w:val="en-US"/>
              </w:rPr>
              <w:t xml:space="preserve"> the initial investigation of automation test case failure is completed? </w:t>
            </w:r>
          </w:p>
        </w:tc>
        <w:tc>
          <w:tcPr>
            <w:tcW w:w="4176" w:type="dxa"/>
          </w:tcPr>
          <w:p w14:paraId="58589A67" w14:textId="77777777" w:rsidR="001F582A" w:rsidRDefault="001F582A" w:rsidP="00516FD2">
            <w:pPr>
              <w:pStyle w:val="1colbodytext"/>
            </w:pPr>
          </w:p>
        </w:tc>
      </w:tr>
      <w:tr w:rsidR="001F582A" w14:paraId="473B213C" w14:textId="77777777" w:rsidTr="00516FD2">
        <w:tc>
          <w:tcPr>
            <w:tcW w:w="5184" w:type="dxa"/>
          </w:tcPr>
          <w:p w14:paraId="536DB08C" w14:textId="77777777" w:rsidR="001F582A" w:rsidRPr="00072568" w:rsidRDefault="001F582A" w:rsidP="00516FD2">
            <w:pPr>
              <w:pStyle w:val="1colbodytext"/>
              <w:rPr>
                <w:lang w:val="en-US"/>
              </w:rPr>
            </w:pPr>
            <w:r>
              <w:rPr>
                <w:lang w:val="en-US"/>
              </w:rPr>
              <w:t xml:space="preserve">3. Who is responsible </w:t>
            </w:r>
            <w:proofErr w:type="gramStart"/>
            <w:r>
              <w:rPr>
                <w:lang w:val="en-US"/>
              </w:rPr>
              <w:t>to ensure</w:t>
            </w:r>
            <w:proofErr w:type="gramEnd"/>
            <w:r>
              <w:rPr>
                <w:lang w:val="en-US"/>
              </w:rPr>
              <w:t xml:space="preserve"> Bug work item is created in ADO for defects due to automation test case failure?</w:t>
            </w:r>
          </w:p>
        </w:tc>
        <w:tc>
          <w:tcPr>
            <w:tcW w:w="4176" w:type="dxa"/>
          </w:tcPr>
          <w:p w14:paraId="321ABFC1" w14:textId="77777777" w:rsidR="001F582A" w:rsidRDefault="001F582A" w:rsidP="00516FD2">
            <w:pPr>
              <w:pStyle w:val="1colbodytext"/>
            </w:pPr>
          </w:p>
        </w:tc>
      </w:tr>
      <w:tr w:rsidR="001F582A" w14:paraId="4FBB637B" w14:textId="77777777" w:rsidTr="00516FD2">
        <w:tc>
          <w:tcPr>
            <w:tcW w:w="5184" w:type="dxa"/>
          </w:tcPr>
          <w:p w14:paraId="4276D7A2" w14:textId="77777777" w:rsidR="001F582A" w:rsidRPr="00072568" w:rsidRDefault="001F582A" w:rsidP="00516FD2">
            <w:pPr>
              <w:pStyle w:val="1colbodytext"/>
              <w:rPr>
                <w:lang w:val="en-US"/>
              </w:rPr>
            </w:pPr>
            <w:r>
              <w:rPr>
                <w:lang w:val="en-US"/>
              </w:rPr>
              <w:t>4. Who is responsible for defect triage?</w:t>
            </w:r>
          </w:p>
        </w:tc>
        <w:tc>
          <w:tcPr>
            <w:tcW w:w="4176" w:type="dxa"/>
          </w:tcPr>
          <w:p w14:paraId="643B3DB6" w14:textId="77777777" w:rsidR="001F582A" w:rsidRDefault="001F582A" w:rsidP="00516FD2">
            <w:pPr>
              <w:pStyle w:val="1colbodytext"/>
            </w:pPr>
          </w:p>
        </w:tc>
      </w:tr>
    </w:tbl>
    <w:p w14:paraId="62E442E5" w14:textId="77777777" w:rsidR="00CA6A50" w:rsidRDefault="00CA6A50" w:rsidP="00C2378D">
      <w:pPr>
        <w:pStyle w:val="1colbodytext"/>
        <w:rPr>
          <w:lang w:val="en-US"/>
        </w:rPr>
      </w:pPr>
    </w:p>
    <w:p w14:paraId="69E72388" w14:textId="77777777" w:rsidR="005D16B5" w:rsidRPr="005D16B5" w:rsidRDefault="005D16B5" w:rsidP="005D16B5">
      <w:pPr>
        <w:pStyle w:val="1colbodytext"/>
        <w:rPr>
          <w:lang w:val="en-US"/>
        </w:rPr>
      </w:pPr>
    </w:p>
    <w:p w14:paraId="634AF82A" w14:textId="77777777" w:rsidR="00CA6A50" w:rsidRPr="00B84051" w:rsidRDefault="00CA6A50" w:rsidP="00F0094F">
      <w:pPr>
        <w:pStyle w:val="Heading4"/>
        <w:rPr>
          <w:lang w:val="en-US"/>
        </w:rPr>
      </w:pPr>
      <w:bookmarkStart w:id="42" w:name="_Toc216260513"/>
      <w:r>
        <w:rPr>
          <w:lang w:val="en-US"/>
        </w:rPr>
        <w:t>Revision History</w:t>
      </w:r>
      <w:bookmarkEnd w:id="42"/>
      <w:r>
        <w:rPr>
          <w:lang w:val="en-US"/>
        </w:rPr>
        <w:t xml:space="preserve"> </w:t>
      </w:r>
    </w:p>
    <w:tbl>
      <w:tblPr>
        <w:tblStyle w:val="TableGrid"/>
        <w:tblW w:w="0" w:type="auto"/>
        <w:tblLook w:val="04A0" w:firstRow="1" w:lastRow="0" w:firstColumn="1" w:lastColumn="0" w:noHBand="0" w:noVBand="1"/>
      </w:tblPr>
      <w:tblGrid>
        <w:gridCol w:w="1358"/>
        <w:gridCol w:w="1650"/>
        <w:gridCol w:w="5807"/>
      </w:tblGrid>
      <w:tr w:rsidR="002F17EC" w14:paraId="51052316" w14:textId="77777777" w:rsidTr="00516FD2">
        <w:tc>
          <w:tcPr>
            <w:tcW w:w="1358" w:type="dxa"/>
          </w:tcPr>
          <w:p w14:paraId="4E1F4257" w14:textId="77777777" w:rsidR="002F17EC" w:rsidRDefault="002F17EC" w:rsidP="00516FD2">
            <w:pPr>
              <w:pStyle w:val="1colbodytext"/>
              <w:jc w:val="center"/>
              <w:rPr>
                <w:b/>
                <w:bCs/>
                <w:sz w:val="16"/>
                <w:szCs w:val="16"/>
                <w:lang w:val="en-US"/>
              </w:rPr>
            </w:pPr>
            <w:r>
              <w:rPr>
                <w:b/>
                <w:bCs/>
                <w:sz w:val="16"/>
                <w:szCs w:val="16"/>
                <w:lang w:val="en-US"/>
              </w:rPr>
              <w:t>Version #</w:t>
            </w:r>
          </w:p>
          <w:p w14:paraId="2040F0B4" w14:textId="77777777" w:rsidR="002F17EC" w:rsidRPr="009833A2" w:rsidRDefault="002F17EC" w:rsidP="00516FD2">
            <w:pPr>
              <w:pStyle w:val="1colbodytext"/>
              <w:jc w:val="center"/>
              <w:rPr>
                <w:b/>
                <w:bCs/>
                <w:sz w:val="16"/>
                <w:szCs w:val="16"/>
                <w:lang w:val="en-US"/>
              </w:rPr>
            </w:pPr>
            <w:r>
              <w:rPr>
                <w:b/>
                <w:bCs/>
                <w:sz w:val="16"/>
                <w:szCs w:val="16"/>
                <w:lang w:val="en-US"/>
              </w:rPr>
              <w:t>Date</w:t>
            </w:r>
          </w:p>
        </w:tc>
        <w:tc>
          <w:tcPr>
            <w:tcW w:w="1650" w:type="dxa"/>
          </w:tcPr>
          <w:p w14:paraId="765EEED9" w14:textId="77777777" w:rsidR="002F17EC" w:rsidRPr="009833A2" w:rsidRDefault="002F17EC" w:rsidP="00516FD2">
            <w:pPr>
              <w:pStyle w:val="1colbodytext"/>
              <w:rPr>
                <w:b/>
                <w:bCs/>
                <w:sz w:val="16"/>
                <w:szCs w:val="16"/>
                <w:lang w:val="en-US"/>
              </w:rPr>
            </w:pPr>
            <w:r>
              <w:rPr>
                <w:b/>
                <w:bCs/>
                <w:sz w:val="16"/>
                <w:szCs w:val="16"/>
                <w:lang w:val="en-US"/>
              </w:rPr>
              <w:t>Author</w:t>
            </w:r>
          </w:p>
        </w:tc>
        <w:tc>
          <w:tcPr>
            <w:tcW w:w="5807" w:type="dxa"/>
          </w:tcPr>
          <w:p w14:paraId="32FDE349" w14:textId="77777777" w:rsidR="002F17EC" w:rsidRPr="009833A2" w:rsidRDefault="002F17EC" w:rsidP="00516FD2">
            <w:pPr>
              <w:pStyle w:val="1colbodytext"/>
              <w:rPr>
                <w:b/>
                <w:bCs/>
                <w:sz w:val="16"/>
                <w:szCs w:val="16"/>
                <w:lang w:val="en-US"/>
              </w:rPr>
            </w:pPr>
            <w:r>
              <w:rPr>
                <w:b/>
                <w:bCs/>
                <w:sz w:val="16"/>
                <w:szCs w:val="16"/>
                <w:lang w:val="en-US"/>
              </w:rPr>
              <w:t>Modification(s)</w:t>
            </w:r>
          </w:p>
        </w:tc>
      </w:tr>
      <w:tr w:rsidR="00D90977" w14:paraId="5DE49F40" w14:textId="77777777" w:rsidTr="00516FD2">
        <w:tc>
          <w:tcPr>
            <w:tcW w:w="1358" w:type="dxa"/>
            <w:vAlign w:val="center"/>
          </w:tcPr>
          <w:p w14:paraId="3F0FBD1F" w14:textId="77777777" w:rsidR="00213D06" w:rsidRDefault="00213D06" w:rsidP="00516FD2">
            <w:pPr>
              <w:pStyle w:val="1colbodytext"/>
              <w:jc w:val="center"/>
            </w:pPr>
            <w:r>
              <w:t>0.1</w:t>
            </w:r>
          </w:p>
          <w:p w14:paraId="2907D1FE" w14:textId="16651628" w:rsidR="00D90977" w:rsidRDefault="00D90977" w:rsidP="00516FD2">
            <w:pPr>
              <w:pStyle w:val="1colbodytext"/>
              <w:jc w:val="center"/>
              <w:rPr>
                <w:sz w:val="16"/>
                <w:szCs w:val="16"/>
                <w:lang w:val="en-US"/>
              </w:rPr>
            </w:pPr>
            <w:r>
              <w:t>17 Aug 2026</w:t>
            </w:r>
          </w:p>
        </w:tc>
        <w:tc>
          <w:tcPr>
            <w:tcW w:w="1650" w:type="dxa"/>
            <w:vAlign w:val="center"/>
          </w:tcPr>
          <w:p w14:paraId="2C0FB3BF" w14:textId="12A79835" w:rsidR="00D90977" w:rsidRDefault="00213D06" w:rsidP="00516FD2">
            <w:pPr>
              <w:pStyle w:val="1colbodytext"/>
              <w:rPr>
                <w:sz w:val="16"/>
                <w:szCs w:val="16"/>
                <w:lang w:val="en-US"/>
              </w:rPr>
            </w:pPr>
            <w:r>
              <w:t>Saulius Valentinavicius</w:t>
            </w:r>
          </w:p>
        </w:tc>
        <w:tc>
          <w:tcPr>
            <w:tcW w:w="5807" w:type="dxa"/>
            <w:vAlign w:val="center"/>
          </w:tcPr>
          <w:p w14:paraId="716F823F" w14:textId="578ABD35" w:rsidR="00D90977" w:rsidRDefault="00D90977" w:rsidP="004A064D">
            <w:pPr>
              <w:pStyle w:val="1colbodytext"/>
              <w:rPr>
                <w:sz w:val="16"/>
                <w:szCs w:val="16"/>
                <w:lang w:val="en-US"/>
              </w:rPr>
            </w:pPr>
            <w:r>
              <w:t xml:space="preserve"> </w:t>
            </w:r>
          </w:p>
        </w:tc>
      </w:tr>
    </w:tbl>
    <w:p w14:paraId="26BE378A" w14:textId="77777777" w:rsidR="00CE5729" w:rsidRPr="006A2F7C" w:rsidRDefault="00CE5729" w:rsidP="00C2378D">
      <w:pPr>
        <w:pStyle w:val="1colbodytext"/>
        <w:rPr>
          <w:lang w:val="en-US"/>
        </w:rPr>
      </w:pPr>
    </w:p>
    <w:sectPr w:rsidR="00CE5729" w:rsidRPr="006A2F7C" w:rsidSect="00764535">
      <w:headerReference w:type="default" r:id="rId16"/>
      <w:pgSz w:w="12240" w:h="15840" w:code="1"/>
      <w:pgMar w:top="1440" w:right="1080" w:bottom="1440" w:left="1080" w:header="706" w:footer="36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FBF1F" w14:textId="77777777" w:rsidR="00B10E15" w:rsidRDefault="00B10E15" w:rsidP="00563E4E">
      <w:r>
        <w:separator/>
      </w:r>
    </w:p>
  </w:endnote>
  <w:endnote w:type="continuationSeparator" w:id="0">
    <w:p w14:paraId="1D4F1278" w14:textId="77777777" w:rsidR="00B10E15" w:rsidRDefault="00B10E15" w:rsidP="00563E4E">
      <w:r>
        <w:continuationSeparator/>
      </w:r>
    </w:p>
  </w:endnote>
  <w:endnote w:type="continuationNotice" w:id="1">
    <w:p w14:paraId="5799362A" w14:textId="77777777" w:rsidR="00B10E15" w:rsidRDefault="00B10E1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Now Text">
    <w:panose1 w:val="00000000000000000000"/>
    <w:charset w:val="00"/>
    <w:family w:val="roman"/>
    <w:notTrueType/>
    <w:pitch w:val="default"/>
    <w:embedRegular r:id="rId1" w:fontKey="{CBB80A7B-FCEB-4D9E-B937-ACB9BBAC8A31}"/>
    <w:embedBold r:id="rId2" w:fontKey="{26D1ED2E-FF5C-4F26-BA17-9F248D48813A}"/>
    <w:embedItalic r:id="rId3" w:fontKey="{5A9FC0FC-0CE3-4366-8D96-D52BE6B59324}"/>
    <w:embedBoldItalic r:id="rId4" w:fontKey="{1C698A50-6454-421C-983D-C3679F11426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charset w:val="02"/>
    <w:family w:val="roman"/>
    <w:pitch w:val="variable"/>
    <w:sig w:usb0="00000000" w:usb1="10000000" w:usb2="00000000" w:usb3="00000000" w:csb0="80000000" w:csb1="00000000"/>
  </w:font>
  <w:font w:name="Times New Roman (Body CS)">
    <w:altName w:val="Times New Roman"/>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5" w:fontKey="{C19F14B5-09A0-4928-B722-2EE142C5DCED}"/>
    <w:embedBold r:id="rId6" w:fontKey="{2740FE3E-0F0B-4D27-AE0C-FC0AC19E75F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F1C86" w14:textId="77777777" w:rsidR="005710C2" w:rsidRDefault="00C2378D" w:rsidP="00B27E89">
    <w:pPr>
      <w:pStyle w:val="Footer"/>
      <w:tabs>
        <w:tab w:val="clear" w:pos="9026"/>
        <w:tab w:val="right" w:pos="8526"/>
      </w:tabs>
      <w:ind w:right="21"/>
    </w:pPr>
    <w:r>
      <w:rPr>
        <w:rStyle w:val="PageNumber"/>
      </w:rPr>
      <w:t xml:space="preserve">Page </w:t>
    </w:r>
    <w:r>
      <w:rPr>
        <w:rStyle w:val="PageNumber"/>
      </w:rPr>
      <w:fldChar w:fldCharType="begin"/>
    </w:r>
    <w:r>
      <w:rPr>
        <w:rStyle w:val="PageNumber"/>
      </w:rPr>
      <w:instrText xml:space="preserve"> PAGE   \* MERGEFORMAT </w:instrText>
    </w:r>
    <w:r>
      <w:rPr>
        <w:rStyle w:val="PageNumber"/>
      </w:rPr>
      <w:fldChar w:fldCharType="separate"/>
    </w:r>
    <w:r>
      <w:rPr>
        <w:rStyle w:val="PageNumber"/>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rPr>
      <w:t>8</w:t>
    </w:r>
    <w:r>
      <w:rPr>
        <w:rStyle w:val="PageNumber"/>
      </w:rPr>
      <w:fldChar w:fldCharType="end"/>
    </w:r>
    <w:r w:rsidR="00B27E89">
      <w:rPr>
        <w:rStyle w:val="PageNumber"/>
      </w:rPr>
      <w:tab/>
    </w:r>
    <w:r w:rsidR="005710C2" w:rsidRPr="00E1550E">
      <mc:AlternateContent>
        <mc:Choice Requires="wps">
          <w:drawing>
            <wp:anchor distT="0" distB="0" distL="114300" distR="114300" simplePos="0" relativeHeight="251658243" behindDoc="1" locked="1" layoutInCell="1" allowOverlap="1" wp14:anchorId="54F2A2D2" wp14:editId="793F6598">
              <wp:simplePos x="0" y="0"/>
              <wp:positionH relativeFrom="margin">
                <wp:align>left</wp:align>
              </wp:positionH>
              <wp:positionV relativeFrom="paragraph">
                <wp:posOffset>-50165</wp:posOffset>
              </wp:positionV>
              <wp:extent cx="5417820" cy="0"/>
              <wp:effectExtent l="0" t="0" r="0" b="0"/>
              <wp:wrapNone/>
              <wp:docPr id="18" name="Straight Connector 18"/>
              <wp:cNvGraphicFramePr/>
              <a:graphic xmlns:a="http://schemas.openxmlformats.org/drawingml/2006/main">
                <a:graphicData uri="http://schemas.microsoft.com/office/word/2010/wordprocessingShape">
                  <wps:wsp>
                    <wps:cNvCnPr/>
                    <wps:spPr>
                      <a:xfrm>
                        <a:off x="0" y="0"/>
                        <a:ext cx="5417820" cy="0"/>
                      </a:xfrm>
                      <a:prstGeom prst="line">
                        <a:avLst/>
                      </a:prstGeom>
                      <a:ln w="3175">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06F5E498" id="Straight Connector 18" o:spid="_x0000_s1026" style="position:absolute;z-index:-251658237;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3.95pt" to="426.6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" strokeweight=".25pt">
              <v:stroke joinstyle="miter"/>
              <w10:wrap anchorx="margin"/>
              <w10:anchorlock/>
            </v:line>
          </w:pict>
        </mc:Fallback>
      </mc:AlternateContent>
    </w:r>
    <w:r w:rsidR="00B27E89">
      <w:rPr>
        <w:rStyle w:val="PageNumber"/>
      </w:rPr>
      <w:tab/>
    </w:r>
    <w:r w:rsidR="005710C2">
      <w:t>Aon Proprietary and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FB829" w14:textId="77777777" w:rsidR="00B10E15" w:rsidRDefault="00B10E15" w:rsidP="00563E4E">
      <w:r>
        <w:separator/>
      </w:r>
    </w:p>
  </w:footnote>
  <w:footnote w:type="continuationSeparator" w:id="0">
    <w:p w14:paraId="283ABE3F" w14:textId="77777777" w:rsidR="00B10E15" w:rsidRDefault="00B10E15" w:rsidP="00563E4E">
      <w:r>
        <w:continuationSeparator/>
      </w:r>
    </w:p>
  </w:footnote>
  <w:footnote w:type="continuationNotice" w:id="1">
    <w:p w14:paraId="74F97FE4" w14:textId="77777777" w:rsidR="00B10E15" w:rsidRDefault="00B10E1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FA022" w14:textId="77777777" w:rsidR="00FF1D88" w:rsidRDefault="00FF1D88">
    <w:pPr>
      <w:pStyle w:val="1colbodytext"/>
    </w:pPr>
    <w:r>
      <w:rPr>
        <w:noProof/>
      </w:rPr>
      <w:drawing>
        <wp:anchor distT="0" distB="0" distL="114300" distR="114300" simplePos="0" relativeHeight="251658246" behindDoc="1" locked="0" layoutInCell="1" allowOverlap="1" wp14:anchorId="69A19F28" wp14:editId="7863B9CA">
          <wp:simplePos x="0" y="0"/>
          <wp:positionH relativeFrom="page">
            <wp:posOffset>15240</wp:posOffset>
          </wp:positionH>
          <wp:positionV relativeFrom="paragraph">
            <wp:posOffset>3994785</wp:posOffset>
          </wp:positionV>
          <wp:extent cx="7757307" cy="7686340"/>
          <wp:effectExtent l="0" t="0" r="0" b="0"/>
          <wp:wrapNone/>
          <wp:docPr id="41" name="Picture 41" descr="A lighthouse in the middle of the ocea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lighthouse in the middle of the ocean&#10;&#10;Description automatically generated with medium confidence"/>
                  <pic:cNvPicPr/>
                </pic:nvPicPr>
                <pic:blipFill rotWithShape="1">
                  <a:blip r:embed="rId1">
                    <a:extLst>
                      <a:ext uri="{28A0092B-C50C-407E-A947-70E740481C1C}">
                        <a14:useLocalDpi xmlns:a14="http://schemas.microsoft.com/office/drawing/2010/main" val="0"/>
                      </a:ext>
                    </a:extLst>
                  </a:blip>
                  <a:srcRect t="28110" r="11827" b="-16283"/>
                  <a:stretch/>
                </pic:blipFill>
                <pic:spPr>
                  <a:xfrm>
                    <a:off x="0" y="0"/>
                    <a:ext cx="7757307" cy="768634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4" behindDoc="0" locked="1" layoutInCell="1" allowOverlap="1" wp14:anchorId="24DB68AE" wp14:editId="104B9D13">
              <wp:simplePos x="0" y="0"/>
              <wp:positionH relativeFrom="page">
                <wp:posOffset>7620</wp:posOffset>
              </wp:positionH>
              <wp:positionV relativeFrom="page">
                <wp:posOffset>4445000</wp:posOffset>
              </wp:positionV>
              <wp:extent cx="333375" cy="6018530"/>
              <wp:effectExtent l="0" t="0" r="9525" b="1270"/>
              <wp:wrapNone/>
              <wp:docPr id="25" name="Rectangle 25"/>
              <wp:cNvGraphicFramePr/>
              <a:graphic xmlns:a="http://schemas.openxmlformats.org/drawingml/2006/main">
                <a:graphicData uri="http://schemas.microsoft.com/office/word/2010/wordprocessingShape">
                  <wps:wsp>
                    <wps:cNvSpPr/>
                    <wps:spPr>
                      <a:xfrm>
                        <a:off x="0" y="0"/>
                        <a:ext cx="333375" cy="601853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6985486D" id="Rectangle 25" o:spid="_x0000_s1026" style="position:absolute;margin-left:.6pt;margin-top:350pt;width:26.25pt;height:473.9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" fillcolor="#eb0017 [3204]" stroked="f" strokeweight="1pt">
              <w10:wrap anchorx="page" anchory="page"/>
              <w10:anchorlock/>
            </v:rect>
          </w:pict>
        </mc:Fallback>
      </mc:AlternateContent>
    </w:r>
    <w:r w:rsidRPr="007D5F06">
      <w:rPr>
        <w:noProof/>
      </w:rPr>
      <mc:AlternateContent>
        <mc:Choice Requires="wpg">
          <w:drawing>
            <wp:anchor distT="0" distB="0" distL="114300" distR="114300" simplePos="0" relativeHeight="251658245" behindDoc="0" locked="1" layoutInCell="1" allowOverlap="1" wp14:anchorId="3FD5AEC7" wp14:editId="039EF013">
              <wp:simplePos x="0" y="0"/>
              <wp:positionH relativeFrom="column">
                <wp:posOffset>-842645</wp:posOffset>
              </wp:positionH>
              <wp:positionV relativeFrom="paragraph">
                <wp:posOffset>114935</wp:posOffset>
              </wp:positionV>
              <wp:extent cx="856800" cy="320400"/>
              <wp:effectExtent l="0" t="0" r="635" b="3810"/>
              <wp:wrapNone/>
              <wp:docPr id="28" name="Group 28"/>
              <wp:cNvGraphicFramePr/>
              <a:graphic xmlns:a="http://schemas.openxmlformats.org/drawingml/2006/main">
                <a:graphicData uri="http://schemas.microsoft.com/office/word/2010/wordprocessingGroup">
                  <wpg:wgp>
                    <wpg:cNvGrpSpPr/>
                    <wpg:grpSpPr>
                      <a:xfrm>
                        <a:off x="0" y="0"/>
                        <a:ext cx="856800" cy="320400"/>
                        <a:chOff x="0" y="0"/>
                        <a:chExt cx="941793" cy="353724"/>
                      </a:xfrm>
                      <a:solidFill>
                        <a:schemeClr val="bg1"/>
                      </a:solidFill>
                    </wpg:grpSpPr>
                    <wps:wsp>
                      <wps:cNvPr id="29" name="Freeform 71"/>
                      <wps:cNvSpPr/>
                      <wps:spPr>
                        <a:xfrm>
                          <a:off x="0" y="0"/>
                          <a:ext cx="359307" cy="346429"/>
                        </a:xfrm>
                        <a:custGeom>
                          <a:avLst/>
                          <a:gdLst>
                            <a:gd name="connsiteX0" fmla="*/ 151507 w 359307"/>
                            <a:gd name="connsiteY0" fmla="*/ 0 h 346429"/>
                            <a:gd name="connsiteX1" fmla="*/ 0 w 359307"/>
                            <a:gd name="connsiteY1" fmla="*/ 346429 h 346429"/>
                            <a:gd name="connsiteX2" fmla="*/ 72241 w 359307"/>
                            <a:gd name="connsiteY2" fmla="*/ 346429 h 346429"/>
                            <a:gd name="connsiteX3" fmla="*/ 97208 w 359307"/>
                            <a:gd name="connsiteY3" fmla="*/ 286913 h 346429"/>
                            <a:gd name="connsiteX4" fmla="*/ 225837 w 359307"/>
                            <a:gd name="connsiteY4" fmla="*/ 286913 h 346429"/>
                            <a:gd name="connsiteX5" fmla="*/ 198782 w 359307"/>
                            <a:gd name="connsiteY5" fmla="*/ 225806 h 346429"/>
                            <a:gd name="connsiteX6" fmla="*/ 122839 w 359307"/>
                            <a:gd name="connsiteY6" fmla="*/ 225806 h 346429"/>
                            <a:gd name="connsiteX7" fmla="*/ 179701 w 359307"/>
                            <a:gd name="connsiteY7" fmla="*/ 90491 h 346429"/>
                            <a:gd name="connsiteX8" fmla="*/ 287066 w 359307"/>
                            <a:gd name="connsiteY8" fmla="*/ 346429 h 346429"/>
                            <a:gd name="connsiteX9" fmla="*/ 359307 w 359307"/>
                            <a:gd name="connsiteY9" fmla="*/ 346429 h 346429"/>
                            <a:gd name="connsiteX10" fmla="*/ 207800 w 359307"/>
                            <a:gd name="connsiteY10" fmla="*/ 0 h 346429"/>
                            <a:gd name="connsiteX11" fmla="*/ 151507 w 359307"/>
                            <a:gd name="connsiteY11" fmla="*/ 0 h 346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359307" h="346429">
                              <a:moveTo>
                                <a:pt x="151507" y="0"/>
                              </a:moveTo>
                              <a:lnTo>
                                <a:pt x="0" y="346429"/>
                              </a:lnTo>
                              <a:lnTo>
                                <a:pt x="72241" y="346429"/>
                              </a:lnTo>
                              <a:lnTo>
                                <a:pt x="97208" y="286913"/>
                              </a:lnTo>
                              <a:lnTo>
                                <a:pt x="225837" y="286913"/>
                              </a:lnTo>
                              <a:lnTo>
                                <a:pt x="198782" y="225806"/>
                              </a:lnTo>
                              <a:lnTo>
                                <a:pt x="122839" y="225806"/>
                              </a:lnTo>
                              <a:lnTo>
                                <a:pt x="179701" y="90491"/>
                              </a:lnTo>
                              <a:lnTo>
                                <a:pt x="287066" y="346429"/>
                              </a:lnTo>
                              <a:lnTo>
                                <a:pt x="359307" y="346429"/>
                              </a:lnTo>
                              <a:lnTo>
                                <a:pt x="207800" y="0"/>
                              </a:lnTo>
                              <a:lnTo>
                                <a:pt x="151507" y="0"/>
                              </a:lnTo>
                              <a:close/>
                            </a:path>
                          </a:pathLst>
                        </a:custGeom>
                        <a:solidFill>
                          <a:schemeClr val="accent1"/>
                        </a:solidFill>
                        <a:ln w="942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 name="Freeform 72"/>
                      <wps:cNvSpPr/>
                      <wps:spPr>
                        <a:xfrm>
                          <a:off x="674567" y="49503"/>
                          <a:ext cx="267225" cy="296926"/>
                        </a:xfrm>
                        <a:custGeom>
                          <a:avLst/>
                          <a:gdLst>
                            <a:gd name="connsiteX0" fmla="*/ 200965 w 267225"/>
                            <a:gd name="connsiteY0" fmla="*/ 0 h 296926"/>
                            <a:gd name="connsiteX1" fmla="*/ 200965 w 267225"/>
                            <a:gd name="connsiteY1" fmla="*/ 176303 h 296926"/>
                            <a:gd name="connsiteX2" fmla="*/ 57717 w 267225"/>
                            <a:gd name="connsiteY2" fmla="*/ 0 h 296926"/>
                            <a:gd name="connsiteX3" fmla="*/ 0 w 267225"/>
                            <a:gd name="connsiteY3" fmla="*/ 0 h 296926"/>
                            <a:gd name="connsiteX4" fmla="*/ 0 w 267225"/>
                            <a:gd name="connsiteY4" fmla="*/ 296926 h 296926"/>
                            <a:gd name="connsiteX5" fmla="*/ 66356 w 267225"/>
                            <a:gd name="connsiteY5" fmla="*/ 296926 h 296926"/>
                            <a:gd name="connsiteX6" fmla="*/ 66356 w 267225"/>
                            <a:gd name="connsiteY6" fmla="*/ 113792 h 296926"/>
                            <a:gd name="connsiteX7" fmla="*/ 215205 w 267225"/>
                            <a:gd name="connsiteY7" fmla="*/ 296926 h 296926"/>
                            <a:gd name="connsiteX8" fmla="*/ 267226 w 267225"/>
                            <a:gd name="connsiteY8" fmla="*/ 296926 h 296926"/>
                            <a:gd name="connsiteX9" fmla="*/ 267226 w 267225"/>
                            <a:gd name="connsiteY9" fmla="*/ 0 h 296926"/>
                            <a:gd name="connsiteX10" fmla="*/ 200965 w 267225"/>
                            <a:gd name="connsiteY10" fmla="*/ 0 h 2969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67225" h="296926">
                              <a:moveTo>
                                <a:pt x="200965" y="0"/>
                              </a:moveTo>
                              <a:lnTo>
                                <a:pt x="200965" y="176303"/>
                              </a:lnTo>
                              <a:lnTo>
                                <a:pt x="57717" y="0"/>
                              </a:lnTo>
                              <a:lnTo>
                                <a:pt x="0" y="0"/>
                              </a:lnTo>
                              <a:lnTo>
                                <a:pt x="0" y="296926"/>
                              </a:lnTo>
                              <a:lnTo>
                                <a:pt x="66356" y="296926"/>
                              </a:lnTo>
                              <a:lnTo>
                                <a:pt x="66356" y="113792"/>
                              </a:lnTo>
                              <a:lnTo>
                                <a:pt x="215205" y="296926"/>
                              </a:lnTo>
                              <a:lnTo>
                                <a:pt x="267226" y="296926"/>
                              </a:lnTo>
                              <a:lnTo>
                                <a:pt x="267226" y="0"/>
                              </a:lnTo>
                              <a:lnTo>
                                <a:pt x="200965" y="0"/>
                              </a:lnTo>
                              <a:close/>
                            </a:path>
                          </a:pathLst>
                        </a:custGeom>
                        <a:solidFill>
                          <a:schemeClr val="accent1"/>
                        </a:solidFill>
                        <a:ln w="942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 name="Freeform 73"/>
                      <wps:cNvSpPr/>
                      <wps:spPr>
                        <a:xfrm>
                          <a:off x="332537" y="42293"/>
                          <a:ext cx="315925" cy="311430"/>
                        </a:xfrm>
                        <a:custGeom>
                          <a:avLst/>
                          <a:gdLst>
                            <a:gd name="connsiteX0" fmla="*/ 159102 w 315925"/>
                            <a:gd name="connsiteY0" fmla="*/ 245649 h 311430"/>
                            <a:gd name="connsiteX1" fmla="*/ 67212 w 315925"/>
                            <a:gd name="connsiteY1" fmla="*/ 156377 h 311430"/>
                            <a:gd name="connsiteX2" fmla="*/ 157773 w 315925"/>
                            <a:gd name="connsiteY2" fmla="*/ 65795 h 311430"/>
                            <a:gd name="connsiteX3" fmla="*/ 249662 w 315925"/>
                            <a:gd name="connsiteY3" fmla="*/ 155067 h 311430"/>
                            <a:gd name="connsiteX4" fmla="*/ 249664 w 315925"/>
                            <a:gd name="connsiteY4" fmla="*/ 155720 h 311430"/>
                            <a:gd name="connsiteX5" fmla="*/ 159102 w 315925"/>
                            <a:gd name="connsiteY5" fmla="*/ 245649 h 311430"/>
                            <a:gd name="connsiteX6" fmla="*/ 159102 w 315925"/>
                            <a:gd name="connsiteY6" fmla="*/ 4 h 311430"/>
                            <a:gd name="connsiteX7" fmla="*/ 4 w 315925"/>
                            <a:gd name="connsiteY7" fmla="*/ 154593 h 311430"/>
                            <a:gd name="connsiteX8" fmla="*/ 156823 w 315925"/>
                            <a:gd name="connsiteY8" fmla="*/ 311427 h 311430"/>
                            <a:gd name="connsiteX9" fmla="*/ 315921 w 315925"/>
                            <a:gd name="connsiteY9" fmla="*/ 156838 h 311430"/>
                            <a:gd name="connsiteX10" fmla="*/ 315925 w 315925"/>
                            <a:gd name="connsiteY10" fmla="*/ 155720 h 311430"/>
                            <a:gd name="connsiteX11" fmla="*/ 159102 w 315925"/>
                            <a:gd name="connsiteY11" fmla="*/ 4 h 31143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315925" h="311430">
                              <a:moveTo>
                                <a:pt x="159102" y="245649"/>
                              </a:moveTo>
                              <a:cubicBezTo>
                                <a:pt x="108720" y="246011"/>
                                <a:pt x="67579" y="206042"/>
                                <a:pt x="67212" y="156377"/>
                              </a:cubicBezTo>
                              <a:cubicBezTo>
                                <a:pt x="66845" y="106712"/>
                                <a:pt x="107391" y="66157"/>
                                <a:pt x="157773" y="65795"/>
                              </a:cubicBezTo>
                              <a:cubicBezTo>
                                <a:pt x="208155" y="65433"/>
                                <a:pt x="249295" y="105402"/>
                                <a:pt x="249662" y="155067"/>
                              </a:cubicBezTo>
                              <a:cubicBezTo>
                                <a:pt x="249663" y="155284"/>
                                <a:pt x="249664" y="155502"/>
                                <a:pt x="249664" y="155720"/>
                              </a:cubicBezTo>
                              <a:cubicBezTo>
                                <a:pt x="249769" y="205174"/>
                                <a:pt x="209269" y="245391"/>
                                <a:pt x="159102" y="245649"/>
                              </a:cubicBezTo>
                              <a:moveTo>
                                <a:pt x="159102" y="4"/>
                              </a:moveTo>
                              <a:cubicBezTo>
                                <a:pt x="71864" y="-616"/>
                                <a:pt x="633" y="68596"/>
                                <a:pt x="4" y="154593"/>
                              </a:cubicBezTo>
                              <a:cubicBezTo>
                                <a:pt x="-625" y="240590"/>
                                <a:pt x="69585" y="310807"/>
                                <a:pt x="156823" y="311427"/>
                              </a:cubicBezTo>
                              <a:cubicBezTo>
                                <a:pt x="244061" y="312047"/>
                                <a:pt x="315292" y="242835"/>
                                <a:pt x="315921" y="156838"/>
                              </a:cubicBezTo>
                              <a:cubicBezTo>
                                <a:pt x="315923" y="156465"/>
                                <a:pt x="315925" y="156092"/>
                                <a:pt x="315925" y="155720"/>
                              </a:cubicBezTo>
                              <a:cubicBezTo>
                                <a:pt x="316135" y="70073"/>
                                <a:pt x="245984" y="417"/>
                                <a:pt x="159102" y="4"/>
                              </a:cubicBezTo>
                            </a:path>
                          </a:pathLst>
                        </a:custGeom>
                        <a:solidFill>
                          <a:schemeClr val="accent1"/>
                        </a:solidFill>
                        <a:ln w="942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51D8F1CB" id="Group 28" o:spid="_x0000_s1026" style="position:absolute;margin-left:-66.35pt;margin-top:9.05pt;width:67.45pt;height:25.25pt;z-index:251658245;mso-width-relative:margin;mso-height-relative:margin" coordsize="9417,3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">
              <v:shape id="Freeform 71" o:spid="_x0000_s1027" style="position:absolute;width:3593;height:3464;visibility:visible;mso-wrap-style:square;v-text-anchor:middle" coordsize="359307,346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" path="m151507,l,346429r72241,l97208,286913r128629,l198782,225806r-75943,l179701,90491,287066,346429r72241,l207800,,151507,xe" fillcolor="#eb0017 [3204]" stroked="f" strokeweight=".26192mm">
                <v:stroke joinstyle="miter"/>
                <v:path arrowok="t" o:connecttype="custom" o:connectlocs="151507,0;0,346429;72241,346429;97208,286913;225837,286913;198782,225806;122839,225806;179701,90491;287066,346429;359307,346429;207800,0;151507,0" o:connectangles="0,0,0,0,0,0,0,0,0,0,0,0"/>
              </v:shape>
              <v:shape id="Freeform 72" o:spid="_x0000_s1028" style="position:absolute;left:6745;top:495;width:2672;height:2969;visibility:visible;mso-wrap-style:square;v-text-anchor:middle" coordsize="267225,296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" path="m200965,r,176303l57717,,,,,296926r66356,l66356,113792,215205,296926r52021,l267226,,200965,xe" fillcolor="#eb0017 [3204]" stroked="f" strokeweight=".26192mm">
                <v:stroke joinstyle="miter"/>
                <v:path arrowok="t" o:connecttype="custom" o:connectlocs="200965,0;200965,176303;57717,0;0,0;0,296926;66356,296926;66356,113792;215205,296926;267226,296926;267226,0;200965,0" o:connectangles="0,0,0,0,0,0,0,0,0,0,0"/>
              </v:shape>
              <v:shape id="Freeform 73" o:spid="_x0000_s1029" style="position:absolute;left:3325;top:422;width:3159;height:3115;visibility:visible;mso-wrap-style:square;v-text-anchor:middle" coordsize="315925,3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" path="m159102,245649v-50382,362,-91523,-39607,-91890,-89272c66845,106712,107391,66157,157773,65795v50382,-362,91522,39607,91889,89272c249663,155284,249664,155502,249664,155720v105,49454,-40395,89671,-90562,89929m159102,4c71864,-616,633,68596,4,154593v-629,85997,69581,156214,156819,156834c244061,312047,315292,242835,315921,156838v2,-373,4,-746,4,-1118c316135,70073,245984,417,159102,4e" fillcolor="#eb0017 [3204]" stroked="f" strokeweight=".26192mm">
                <v:stroke joinstyle="miter"/>
                <v:path arrowok="t" o:connecttype="custom" o:connectlocs="159102,245649;67212,156377;157773,65795;249662,155067;249664,155720;159102,245649;159102,4;4,154593;156823,311427;315921,156838;315925,155720;159102,4" o:connectangles="0,0,0,0,0,0,0,0,0,0,0,0"/>
              </v:shap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A063E" w14:textId="77777777" w:rsidR="005710C2" w:rsidRDefault="005710C2" w:rsidP="00563E4E">
    <w:pPr>
      <w:pStyle w:val="Header"/>
    </w:pPr>
    <w:r w:rsidRPr="0076409C">
      <w:rPr>
        <w:noProof/>
      </w:rPr>
      <mc:AlternateContent>
        <mc:Choice Requires="wpg">
          <w:drawing>
            <wp:anchor distT="0" distB="0" distL="114300" distR="114300" simplePos="0" relativeHeight="251658240" behindDoc="1" locked="1" layoutInCell="1" allowOverlap="1" wp14:anchorId="036CABF9" wp14:editId="7B0E233B">
              <wp:simplePos x="0" y="0"/>
              <wp:positionH relativeFrom="column">
                <wp:posOffset>-841214</wp:posOffset>
              </wp:positionH>
              <wp:positionV relativeFrom="paragraph">
                <wp:posOffset>116167</wp:posOffset>
              </wp:positionV>
              <wp:extent cx="857885" cy="320675"/>
              <wp:effectExtent l="0" t="0" r="5715" b="0"/>
              <wp:wrapNone/>
              <wp:docPr id="13" name="Group 13"/>
              <wp:cNvGraphicFramePr/>
              <a:graphic xmlns:a="http://schemas.openxmlformats.org/drawingml/2006/main">
                <a:graphicData uri="http://schemas.microsoft.com/office/word/2010/wordprocessingGroup">
                  <wpg:wgp>
                    <wpg:cNvGrpSpPr/>
                    <wpg:grpSpPr>
                      <a:xfrm>
                        <a:off x="0" y="0"/>
                        <a:ext cx="857885" cy="320675"/>
                        <a:chOff x="0" y="0"/>
                        <a:chExt cx="941793" cy="353724"/>
                      </a:xfrm>
                      <a:solidFill>
                        <a:srgbClr val="EB0017"/>
                      </a:solidFill>
                    </wpg:grpSpPr>
                    <wps:wsp>
                      <wps:cNvPr id="14" name="Freeform 4"/>
                      <wps:cNvSpPr/>
                      <wps:spPr>
                        <a:xfrm>
                          <a:off x="0" y="0"/>
                          <a:ext cx="359307" cy="346429"/>
                        </a:xfrm>
                        <a:custGeom>
                          <a:avLst/>
                          <a:gdLst>
                            <a:gd name="connsiteX0" fmla="*/ 151507 w 359307"/>
                            <a:gd name="connsiteY0" fmla="*/ 0 h 346429"/>
                            <a:gd name="connsiteX1" fmla="*/ 0 w 359307"/>
                            <a:gd name="connsiteY1" fmla="*/ 346429 h 346429"/>
                            <a:gd name="connsiteX2" fmla="*/ 72241 w 359307"/>
                            <a:gd name="connsiteY2" fmla="*/ 346429 h 346429"/>
                            <a:gd name="connsiteX3" fmla="*/ 97208 w 359307"/>
                            <a:gd name="connsiteY3" fmla="*/ 286913 h 346429"/>
                            <a:gd name="connsiteX4" fmla="*/ 225837 w 359307"/>
                            <a:gd name="connsiteY4" fmla="*/ 286913 h 346429"/>
                            <a:gd name="connsiteX5" fmla="*/ 198782 w 359307"/>
                            <a:gd name="connsiteY5" fmla="*/ 225806 h 346429"/>
                            <a:gd name="connsiteX6" fmla="*/ 122839 w 359307"/>
                            <a:gd name="connsiteY6" fmla="*/ 225806 h 346429"/>
                            <a:gd name="connsiteX7" fmla="*/ 179701 w 359307"/>
                            <a:gd name="connsiteY7" fmla="*/ 90491 h 346429"/>
                            <a:gd name="connsiteX8" fmla="*/ 287066 w 359307"/>
                            <a:gd name="connsiteY8" fmla="*/ 346429 h 346429"/>
                            <a:gd name="connsiteX9" fmla="*/ 359307 w 359307"/>
                            <a:gd name="connsiteY9" fmla="*/ 346429 h 346429"/>
                            <a:gd name="connsiteX10" fmla="*/ 207800 w 359307"/>
                            <a:gd name="connsiteY10" fmla="*/ 0 h 346429"/>
                            <a:gd name="connsiteX11" fmla="*/ 151507 w 359307"/>
                            <a:gd name="connsiteY11" fmla="*/ 0 h 346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359307" h="346429">
                              <a:moveTo>
                                <a:pt x="151507" y="0"/>
                              </a:moveTo>
                              <a:lnTo>
                                <a:pt x="0" y="346429"/>
                              </a:lnTo>
                              <a:lnTo>
                                <a:pt x="72241" y="346429"/>
                              </a:lnTo>
                              <a:lnTo>
                                <a:pt x="97208" y="286913"/>
                              </a:lnTo>
                              <a:lnTo>
                                <a:pt x="225837" y="286913"/>
                              </a:lnTo>
                              <a:lnTo>
                                <a:pt x="198782" y="225806"/>
                              </a:lnTo>
                              <a:lnTo>
                                <a:pt x="122839" y="225806"/>
                              </a:lnTo>
                              <a:lnTo>
                                <a:pt x="179701" y="90491"/>
                              </a:lnTo>
                              <a:lnTo>
                                <a:pt x="287066" y="346429"/>
                              </a:lnTo>
                              <a:lnTo>
                                <a:pt x="359307" y="346429"/>
                              </a:lnTo>
                              <a:lnTo>
                                <a:pt x="207800" y="0"/>
                              </a:lnTo>
                              <a:lnTo>
                                <a:pt x="151507" y="0"/>
                              </a:lnTo>
                              <a:close/>
                            </a:path>
                          </a:pathLst>
                        </a:custGeom>
                        <a:solidFill>
                          <a:srgbClr val="EB0017"/>
                        </a:solidFill>
                        <a:ln w="942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 name="Freeform 5"/>
                      <wps:cNvSpPr/>
                      <wps:spPr>
                        <a:xfrm>
                          <a:off x="674567" y="49503"/>
                          <a:ext cx="267225" cy="296926"/>
                        </a:xfrm>
                        <a:custGeom>
                          <a:avLst/>
                          <a:gdLst>
                            <a:gd name="connsiteX0" fmla="*/ 200965 w 267225"/>
                            <a:gd name="connsiteY0" fmla="*/ 0 h 296926"/>
                            <a:gd name="connsiteX1" fmla="*/ 200965 w 267225"/>
                            <a:gd name="connsiteY1" fmla="*/ 176303 h 296926"/>
                            <a:gd name="connsiteX2" fmla="*/ 57717 w 267225"/>
                            <a:gd name="connsiteY2" fmla="*/ 0 h 296926"/>
                            <a:gd name="connsiteX3" fmla="*/ 0 w 267225"/>
                            <a:gd name="connsiteY3" fmla="*/ 0 h 296926"/>
                            <a:gd name="connsiteX4" fmla="*/ 0 w 267225"/>
                            <a:gd name="connsiteY4" fmla="*/ 296926 h 296926"/>
                            <a:gd name="connsiteX5" fmla="*/ 66356 w 267225"/>
                            <a:gd name="connsiteY5" fmla="*/ 296926 h 296926"/>
                            <a:gd name="connsiteX6" fmla="*/ 66356 w 267225"/>
                            <a:gd name="connsiteY6" fmla="*/ 113792 h 296926"/>
                            <a:gd name="connsiteX7" fmla="*/ 215205 w 267225"/>
                            <a:gd name="connsiteY7" fmla="*/ 296926 h 296926"/>
                            <a:gd name="connsiteX8" fmla="*/ 267226 w 267225"/>
                            <a:gd name="connsiteY8" fmla="*/ 296926 h 296926"/>
                            <a:gd name="connsiteX9" fmla="*/ 267226 w 267225"/>
                            <a:gd name="connsiteY9" fmla="*/ 0 h 296926"/>
                            <a:gd name="connsiteX10" fmla="*/ 200965 w 267225"/>
                            <a:gd name="connsiteY10" fmla="*/ 0 h 2969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67225" h="296926">
                              <a:moveTo>
                                <a:pt x="200965" y="0"/>
                              </a:moveTo>
                              <a:lnTo>
                                <a:pt x="200965" y="176303"/>
                              </a:lnTo>
                              <a:lnTo>
                                <a:pt x="57717" y="0"/>
                              </a:lnTo>
                              <a:lnTo>
                                <a:pt x="0" y="0"/>
                              </a:lnTo>
                              <a:lnTo>
                                <a:pt x="0" y="296926"/>
                              </a:lnTo>
                              <a:lnTo>
                                <a:pt x="66356" y="296926"/>
                              </a:lnTo>
                              <a:lnTo>
                                <a:pt x="66356" y="113792"/>
                              </a:lnTo>
                              <a:lnTo>
                                <a:pt x="215205" y="296926"/>
                              </a:lnTo>
                              <a:lnTo>
                                <a:pt x="267226" y="296926"/>
                              </a:lnTo>
                              <a:lnTo>
                                <a:pt x="267226" y="0"/>
                              </a:lnTo>
                              <a:lnTo>
                                <a:pt x="200965" y="0"/>
                              </a:lnTo>
                              <a:close/>
                            </a:path>
                          </a:pathLst>
                        </a:custGeom>
                        <a:solidFill>
                          <a:srgbClr val="EB0017"/>
                        </a:solidFill>
                        <a:ln w="942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 name="Freeform 6"/>
                      <wps:cNvSpPr/>
                      <wps:spPr>
                        <a:xfrm>
                          <a:off x="332537" y="42293"/>
                          <a:ext cx="315925" cy="311430"/>
                        </a:xfrm>
                        <a:custGeom>
                          <a:avLst/>
                          <a:gdLst>
                            <a:gd name="connsiteX0" fmla="*/ 159102 w 315925"/>
                            <a:gd name="connsiteY0" fmla="*/ 245649 h 311430"/>
                            <a:gd name="connsiteX1" fmla="*/ 67212 w 315925"/>
                            <a:gd name="connsiteY1" fmla="*/ 156377 h 311430"/>
                            <a:gd name="connsiteX2" fmla="*/ 157773 w 315925"/>
                            <a:gd name="connsiteY2" fmla="*/ 65795 h 311430"/>
                            <a:gd name="connsiteX3" fmla="*/ 249662 w 315925"/>
                            <a:gd name="connsiteY3" fmla="*/ 155067 h 311430"/>
                            <a:gd name="connsiteX4" fmla="*/ 249664 w 315925"/>
                            <a:gd name="connsiteY4" fmla="*/ 155720 h 311430"/>
                            <a:gd name="connsiteX5" fmla="*/ 159102 w 315925"/>
                            <a:gd name="connsiteY5" fmla="*/ 245649 h 311430"/>
                            <a:gd name="connsiteX6" fmla="*/ 159102 w 315925"/>
                            <a:gd name="connsiteY6" fmla="*/ 4 h 311430"/>
                            <a:gd name="connsiteX7" fmla="*/ 4 w 315925"/>
                            <a:gd name="connsiteY7" fmla="*/ 154593 h 311430"/>
                            <a:gd name="connsiteX8" fmla="*/ 156823 w 315925"/>
                            <a:gd name="connsiteY8" fmla="*/ 311427 h 311430"/>
                            <a:gd name="connsiteX9" fmla="*/ 315921 w 315925"/>
                            <a:gd name="connsiteY9" fmla="*/ 156838 h 311430"/>
                            <a:gd name="connsiteX10" fmla="*/ 315925 w 315925"/>
                            <a:gd name="connsiteY10" fmla="*/ 155720 h 311430"/>
                            <a:gd name="connsiteX11" fmla="*/ 159102 w 315925"/>
                            <a:gd name="connsiteY11" fmla="*/ 4 h 31143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315925" h="311430">
                              <a:moveTo>
                                <a:pt x="159102" y="245649"/>
                              </a:moveTo>
                              <a:cubicBezTo>
                                <a:pt x="108720" y="246011"/>
                                <a:pt x="67579" y="206042"/>
                                <a:pt x="67212" y="156377"/>
                              </a:cubicBezTo>
                              <a:cubicBezTo>
                                <a:pt x="66845" y="106712"/>
                                <a:pt x="107391" y="66157"/>
                                <a:pt x="157773" y="65795"/>
                              </a:cubicBezTo>
                              <a:cubicBezTo>
                                <a:pt x="208155" y="65433"/>
                                <a:pt x="249295" y="105402"/>
                                <a:pt x="249662" y="155067"/>
                              </a:cubicBezTo>
                              <a:cubicBezTo>
                                <a:pt x="249663" y="155284"/>
                                <a:pt x="249664" y="155502"/>
                                <a:pt x="249664" y="155720"/>
                              </a:cubicBezTo>
                              <a:cubicBezTo>
                                <a:pt x="249769" y="205174"/>
                                <a:pt x="209269" y="245391"/>
                                <a:pt x="159102" y="245649"/>
                              </a:cubicBezTo>
                              <a:moveTo>
                                <a:pt x="159102" y="4"/>
                              </a:moveTo>
                              <a:cubicBezTo>
                                <a:pt x="71864" y="-616"/>
                                <a:pt x="633" y="68596"/>
                                <a:pt x="4" y="154593"/>
                              </a:cubicBezTo>
                              <a:cubicBezTo>
                                <a:pt x="-625" y="240590"/>
                                <a:pt x="69585" y="310807"/>
                                <a:pt x="156823" y="311427"/>
                              </a:cubicBezTo>
                              <a:cubicBezTo>
                                <a:pt x="244061" y="312047"/>
                                <a:pt x="315292" y="242835"/>
                                <a:pt x="315921" y="156838"/>
                              </a:cubicBezTo>
                              <a:cubicBezTo>
                                <a:pt x="315923" y="156465"/>
                                <a:pt x="315925" y="156092"/>
                                <a:pt x="315925" y="155720"/>
                              </a:cubicBezTo>
                              <a:cubicBezTo>
                                <a:pt x="316135" y="70073"/>
                                <a:pt x="245984" y="417"/>
                                <a:pt x="159102" y="4"/>
                              </a:cubicBezTo>
                            </a:path>
                          </a:pathLst>
                        </a:custGeom>
                        <a:solidFill>
                          <a:srgbClr val="EB0017"/>
                        </a:solidFill>
                        <a:ln w="942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rto="http://schemas.microsoft.com/office/word/2006/arto">
          <w:pict>
            <v:group w14:anchorId="7E767E6D" id="Group 13" o:spid="_x0000_s1026" style="position:absolute;margin-left:-66.25pt;margin-top:9.15pt;width:67.55pt;height:25.25pt;z-index:-251658240" coordsize="9417,3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">
              <v:shape id="Freeform 4" o:spid="_x0000_s1027" style="position:absolute;width:3593;height:3464;visibility:visible;mso-wrap-style:square;v-text-anchor:middle" coordsize="359307,346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" path="m151507,l,346429r72241,l97208,286913r128629,l198782,225806r-75943,l179701,90491,287066,346429r72241,l207800,,151507,xe" fillcolor="#eb0017" stroked="f" strokeweight=".26192mm">
                <v:stroke joinstyle="miter"/>
                <v:path arrowok="t" o:connecttype="custom" o:connectlocs="151507,0;0,346429;72241,346429;97208,286913;225837,286913;198782,225806;122839,225806;179701,90491;287066,346429;359307,346429;207800,0;151507,0" o:connectangles="0,0,0,0,0,0,0,0,0,0,0,0"/>
              </v:shape>
              <v:shape id="Freeform 5" o:spid="_x0000_s1028" style="position:absolute;left:6745;top:495;width:2672;height:2969;visibility:visible;mso-wrap-style:square;v-text-anchor:middle" coordsize="267225,296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" path="m200965,r,176303l57717,,,,,296926r66356,l66356,113792,215205,296926r52021,l267226,,200965,xe" fillcolor="#eb0017" stroked="f" strokeweight=".26192mm">
                <v:stroke joinstyle="miter"/>
                <v:path arrowok="t" o:connecttype="custom" o:connectlocs="200965,0;200965,176303;57717,0;0,0;0,296926;66356,296926;66356,113792;215205,296926;267226,296926;267226,0;200965,0" o:connectangles="0,0,0,0,0,0,0,0,0,0,0"/>
              </v:shape>
              <v:shape id="Freeform 6" o:spid="_x0000_s1029" style="position:absolute;left:3325;top:422;width:3159;height:3115;visibility:visible;mso-wrap-style:square;v-text-anchor:middle" coordsize="315925,3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" path="m159102,245649v-50382,362,-91523,-39607,-91890,-89272c66845,106712,107391,66157,157773,65795v50382,-362,91522,39607,91889,89272c249663,155284,249664,155502,249664,155720v105,49454,-40395,89671,-90562,89929m159102,4c71864,-616,633,68596,4,154593v-629,85997,69581,156214,156819,156834c244061,312047,315292,242835,315921,156838v2,-373,4,-746,4,-1118c316135,70073,245984,417,159102,4e" fillcolor="#eb0017" stroked="f" strokeweight=".26192mm">
                <v:stroke joinstyle="miter"/>
                <v:path arrowok="t" o:connecttype="custom" o:connectlocs="159102,245649;67212,156377;157773,65795;249662,155067;249664,155720;159102,245649;159102,4;4,154593;156823,311427;315921,156838;315925,155720;159102,4" o:connectangles="0,0,0,0,0,0,0,0,0,0,0,0"/>
              </v:shape>
              <w10:anchorlock/>
            </v:group>
          </w:pict>
        </mc:Fallback>
      </mc:AlternateContent>
    </w:r>
    <w:r>
      <w:rPr>
        <w:noProof/>
      </w:rPr>
      <mc:AlternateContent>
        <mc:Choice Requires="wps">
          <w:drawing>
            <wp:anchor distT="0" distB="0" distL="114300" distR="114300" simplePos="0" relativeHeight="251658241" behindDoc="1" locked="1" layoutInCell="1" allowOverlap="1" wp14:anchorId="686A7BFA" wp14:editId="5823153D">
              <wp:simplePos x="0" y="0"/>
              <wp:positionH relativeFrom="column">
                <wp:posOffset>0</wp:posOffset>
              </wp:positionH>
              <wp:positionV relativeFrom="paragraph">
                <wp:posOffset>828040</wp:posOffset>
              </wp:positionV>
              <wp:extent cx="5630400" cy="0"/>
              <wp:effectExtent l="0" t="0" r="0" b="0"/>
              <wp:wrapNone/>
              <wp:docPr id="17" name="Straight Connector 17"/>
              <wp:cNvGraphicFramePr/>
              <a:graphic xmlns:a="http://schemas.openxmlformats.org/drawingml/2006/main">
                <a:graphicData uri="http://schemas.microsoft.com/office/word/2010/wordprocessingShape">
                  <wps:wsp>
                    <wps:cNvCnPr/>
                    <wps:spPr>
                      <a:xfrm>
                        <a:off x="0" y="0"/>
                        <a:ext cx="5630400" cy="0"/>
                      </a:xfrm>
                      <a:prstGeom prst="line">
                        <a:avLst/>
                      </a:prstGeom>
                      <a:ln w="3175">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042BBFC7" id="Straight Connector 17" o:spid="_x0000_s1026" style="position:absolute;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65.2pt" to="443.35pt,6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" strokeweight=".25pt">
              <v:stroke joinstyle="miter"/>
              <w10:anchorlock/>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B24BA" w14:textId="77777777" w:rsidR="00306982" w:rsidRDefault="00306982" w:rsidP="00563E4E">
    <w:pPr>
      <w:pStyle w:val="Header"/>
    </w:pPr>
    <w:r w:rsidRPr="0076409C">
      <w:rPr>
        <w:noProof/>
      </w:rPr>
      <mc:AlternateContent>
        <mc:Choice Requires="wpg">
          <w:drawing>
            <wp:anchor distT="0" distB="0" distL="114300" distR="114300" simplePos="0" relativeHeight="251658242" behindDoc="1" locked="1" layoutInCell="1" allowOverlap="1" wp14:anchorId="324A8B1D" wp14:editId="16ABDDDE">
              <wp:simplePos x="0" y="0"/>
              <wp:positionH relativeFrom="column">
                <wp:posOffset>-226695</wp:posOffset>
              </wp:positionH>
              <wp:positionV relativeFrom="paragraph">
                <wp:posOffset>-84455</wp:posOffset>
              </wp:positionV>
              <wp:extent cx="857885" cy="320675"/>
              <wp:effectExtent l="0" t="0" r="5715" b="0"/>
              <wp:wrapNone/>
              <wp:docPr id="31" name="Group 31"/>
              <wp:cNvGraphicFramePr/>
              <a:graphic xmlns:a="http://schemas.openxmlformats.org/drawingml/2006/main">
                <a:graphicData uri="http://schemas.microsoft.com/office/word/2010/wordprocessingGroup">
                  <wpg:wgp>
                    <wpg:cNvGrpSpPr/>
                    <wpg:grpSpPr>
                      <a:xfrm>
                        <a:off x="0" y="0"/>
                        <a:ext cx="857885" cy="320675"/>
                        <a:chOff x="0" y="0"/>
                        <a:chExt cx="941793" cy="353724"/>
                      </a:xfrm>
                      <a:solidFill>
                        <a:srgbClr val="EB0017"/>
                      </a:solidFill>
                    </wpg:grpSpPr>
                    <wps:wsp>
                      <wps:cNvPr id="32" name="Freeform 4"/>
                      <wps:cNvSpPr/>
                      <wps:spPr>
                        <a:xfrm>
                          <a:off x="0" y="0"/>
                          <a:ext cx="359307" cy="346429"/>
                        </a:xfrm>
                        <a:custGeom>
                          <a:avLst/>
                          <a:gdLst>
                            <a:gd name="connsiteX0" fmla="*/ 151507 w 359307"/>
                            <a:gd name="connsiteY0" fmla="*/ 0 h 346429"/>
                            <a:gd name="connsiteX1" fmla="*/ 0 w 359307"/>
                            <a:gd name="connsiteY1" fmla="*/ 346429 h 346429"/>
                            <a:gd name="connsiteX2" fmla="*/ 72241 w 359307"/>
                            <a:gd name="connsiteY2" fmla="*/ 346429 h 346429"/>
                            <a:gd name="connsiteX3" fmla="*/ 97208 w 359307"/>
                            <a:gd name="connsiteY3" fmla="*/ 286913 h 346429"/>
                            <a:gd name="connsiteX4" fmla="*/ 225837 w 359307"/>
                            <a:gd name="connsiteY4" fmla="*/ 286913 h 346429"/>
                            <a:gd name="connsiteX5" fmla="*/ 198782 w 359307"/>
                            <a:gd name="connsiteY5" fmla="*/ 225806 h 346429"/>
                            <a:gd name="connsiteX6" fmla="*/ 122839 w 359307"/>
                            <a:gd name="connsiteY6" fmla="*/ 225806 h 346429"/>
                            <a:gd name="connsiteX7" fmla="*/ 179701 w 359307"/>
                            <a:gd name="connsiteY7" fmla="*/ 90491 h 346429"/>
                            <a:gd name="connsiteX8" fmla="*/ 287066 w 359307"/>
                            <a:gd name="connsiteY8" fmla="*/ 346429 h 346429"/>
                            <a:gd name="connsiteX9" fmla="*/ 359307 w 359307"/>
                            <a:gd name="connsiteY9" fmla="*/ 346429 h 346429"/>
                            <a:gd name="connsiteX10" fmla="*/ 207800 w 359307"/>
                            <a:gd name="connsiteY10" fmla="*/ 0 h 346429"/>
                            <a:gd name="connsiteX11" fmla="*/ 151507 w 359307"/>
                            <a:gd name="connsiteY11" fmla="*/ 0 h 346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359307" h="346429">
                              <a:moveTo>
                                <a:pt x="151507" y="0"/>
                              </a:moveTo>
                              <a:lnTo>
                                <a:pt x="0" y="346429"/>
                              </a:lnTo>
                              <a:lnTo>
                                <a:pt x="72241" y="346429"/>
                              </a:lnTo>
                              <a:lnTo>
                                <a:pt x="97208" y="286913"/>
                              </a:lnTo>
                              <a:lnTo>
                                <a:pt x="225837" y="286913"/>
                              </a:lnTo>
                              <a:lnTo>
                                <a:pt x="198782" y="225806"/>
                              </a:lnTo>
                              <a:lnTo>
                                <a:pt x="122839" y="225806"/>
                              </a:lnTo>
                              <a:lnTo>
                                <a:pt x="179701" y="90491"/>
                              </a:lnTo>
                              <a:lnTo>
                                <a:pt x="287066" y="346429"/>
                              </a:lnTo>
                              <a:lnTo>
                                <a:pt x="359307" y="346429"/>
                              </a:lnTo>
                              <a:lnTo>
                                <a:pt x="207800" y="0"/>
                              </a:lnTo>
                              <a:lnTo>
                                <a:pt x="151507" y="0"/>
                              </a:lnTo>
                              <a:close/>
                            </a:path>
                          </a:pathLst>
                        </a:custGeom>
                        <a:solidFill>
                          <a:srgbClr val="EB0017"/>
                        </a:solidFill>
                        <a:ln w="942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 name="Freeform 5"/>
                      <wps:cNvSpPr/>
                      <wps:spPr>
                        <a:xfrm>
                          <a:off x="674567" y="49503"/>
                          <a:ext cx="267225" cy="296926"/>
                        </a:xfrm>
                        <a:custGeom>
                          <a:avLst/>
                          <a:gdLst>
                            <a:gd name="connsiteX0" fmla="*/ 200965 w 267225"/>
                            <a:gd name="connsiteY0" fmla="*/ 0 h 296926"/>
                            <a:gd name="connsiteX1" fmla="*/ 200965 w 267225"/>
                            <a:gd name="connsiteY1" fmla="*/ 176303 h 296926"/>
                            <a:gd name="connsiteX2" fmla="*/ 57717 w 267225"/>
                            <a:gd name="connsiteY2" fmla="*/ 0 h 296926"/>
                            <a:gd name="connsiteX3" fmla="*/ 0 w 267225"/>
                            <a:gd name="connsiteY3" fmla="*/ 0 h 296926"/>
                            <a:gd name="connsiteX4" fmla="*/ 0 w 267225"/>
                            <a:gd name="connsiteY4" fmla="*/ 296926 h 296926"/>
                            <a:gd name="connsiteX5" fmla="*/ 66356 w 267225"/>
                            <a:gd name="connsiteY5" fmla="*/ 296926 h 296926"/>
                            <a:gd name="connsiteX6" fmla="*/ 66356 w 267225"/>
                            <a:gd name="connsiteY6" fmla="*/ 113792 h 296926"/>
                            <a:gd name="connsiteX7" fmla="*/ 215205 w 267225"/>
                            <a:gd name="connsiteY7" fmla="*/ 296926 h 296926"/>
                            <a:gd name="connsiteX8" fmla="*/ 267226 w 267225"/>
                            <a:gd name="connsiteY8" fmla="*/ 296926 h 296926"/>
                            <a:gd name="connsiteX9" fmla="*/ 267226 w 267225"/>
                            <a:gd name="connsiteY9" fmla="*/ 0 h 296926"/>
                            <a:gd name="connsiteX10" fmla="*/ 200965 w 267225"/>
                            <a:gd name="connsiteY10" fmla="*/ 0 h 2969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67225" h="296926">
                              <a:moveTo>
                                <a:pt x="200965" y="0"/>
                              </a:moveTo>
                              <a:lnTo>
                                <a:pt x="200965" y="176303"/>
                              </a:lnTo>
                              <a:lnTo>
                                <a:pt x="57717" y="0"/>
                              </a:lnTo>
                              <a:lnTo>
                                <a:pt x="0" y="0"/>
                              </a:lnTo>
                              <a:lnTo>
                                <a:pt x="0" y="296926"/>
                              </a:lnTo>
                              <a:lnTo>
                                <a:pt x="66356" y="296926"/>
                              </a:lnTo>
                              <a:lnTo>
                                <a:pt x="66356" y="113792"/>
                              </a:lnTo>
                              <a:lnTo>
                                <a:pt x="215205" y="296926"/>
                              </a:lnTo>
                              <a:lnTo>
                                <a:pt x="267226" y="296926"/>
                              </a:lnTo>
                              <a:lnTo>
                                <a:pt x="267226" y="0"/>
                              </a:lnTo>
                              <a:lnTo>
                                <a:pt x="200965" y="0"/>
                              </a:lnTo>
                              <a:close/>
                            </a:path>
                          </a:pathLst>
                        </a:custGeom>
                        <a:solidFill>
                          <a:srgbClr val="EB0017"/>
                        </a:solidFill>
                        <a:ln w="942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 name="Freeform 6"/>
                      <wps:cNvSpPr/>
                      <wps:spPr>
                        <a:xfrm>
                          <a:off x="332537" y="42293"/>
                          <a:ext cx="315925" cy="311430"/>
                        </a:xfrm>
                        <a:custGeom>
                          <a:avLst/>
                          <a:gdLst>
                            <a:gd name="connsiteX0" fmla="*/ 159102 w 315925"/>
                            <a:gd name="connsiteY0" fmla="*/ 245649 h 311430"/>
                            <a:gd name="connsiteX1" fmla="*/ 67212 w 315925"/>
                            <a:gd name="connsiteY1" fmla="*/ 156377 h 311430"/>
                            <a:gd name="connsiteX2" fmla="*/ 157773 w 315925"/>
                            <a:gd name="connsiteY2" fmla="*/ 65795 h 311430"/>
                            <a:gd name="connsiteX3" fmla="*/ 249662 w 315925"/>
                            <a:gd name="connsiteY3" fmla="*/ 155067 h 311430"/>
                            <a:gd name="connsiteX4" fmla="*/ 249664 w 315925"/>
                            <a:gd name="connsiteY4" fmla="*/ 155720 h 311430"/>
                            <a:gd name="connsiteX5" fmla="*/ 159102 w 315925"/>
                            <a:gd name="connsiteY5" fmla="*/ 245649 h 311430"/>
                            <a:gd name="connsiteX6" fmla="*/ 159102 w 315925"/>
                            <a:gd name="connsiteY6" fmla="*/ 4 h 311430"/>
                            <a:gd name="connsiteX7" fmla="*/ 4 w 315925"/>
                            <a:gd name="connsiteY7" fmla="*/ 154593 h 311430"/>
                            <a:gd name="connsiteX8" fmla="*/ 156823 w 315925"/>
                            <a:gd name="connsiteY8" fmla="*/ 311427 h 311430"/>
                            <a:gd name="connsiteX9" fmla="*/ 315921 w 315925"/>
                            <a:gd name="connsiteY9" fmla="*/ 156838 h 311430"/>
                            <a:gd name="connsiteX10" fmla="*/ 315925 w 315925"/>
                            <a:gd name="connsiteY10" fmla="*/ 155720 h 311430"/>
                            <a:gd name="connsiteX11" fmla="*/ 159102 w 315925"/>
                            <a:gd name="connsiteY11" fmla="*/ 4 h 31143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315925" h="311430">
                              <a:moveTo>
                                <a:pt x="159102" y="245649"/>
                              </a:moveTo>
                              <a:cubicBezTo>
                                <a:pt x="108720" y="246011"/>
                                <a:pt x="67579" y="206042"/>
                                <a:pt x="67212" y="156377"/>
                              </a:cubicBezTo>
                              <a:cubicBezTo>
                                <a:pt x="66845" y="106712"/>
                                <a:pt x="107391" y="66157"/>
                                <a:pt x="157773" y="65795"/>
                              </a:cubicBezTo>
                              <a:cubicBezTo>
                                <a:pt x="208155" y="65433"/>
                                <a:pt x="249295" y="105402"/>
                                <a:pt x="249662" y="155067"/>
                              </a:cubicBezTo>
                              <a:cubicBezTo>
                                <a:pt x="249663" y="155284"/>
                                <a:pt x="249664" y="155502"/>
                                <a:pt x="249664" y="155720"/>
                              </a:cubicBezTo>
                              <a:cubicBezTo>
                                <a:pt x="249769" y="205174"/>
                                <a:pt x="209269" y="245391"/>
                                <a:pt x="159102" y="245649"/>
                              </a:cubicBezTo>
                              <a:moveTo>
                                <a:pt x="159102" y="4"/>
                              </a:moveTo>
                              <a:cubicBezTo>
                                <a:pt x="71864" y="-616"/>
                                <a:pt x="633" y="68596"/>
                                <a:pt x="4" y="154593"/>
                              </a:cubicBezTo>
                              <a:cubicBezTo>
                                <a:pt x="-625" y="240590"/>
                                <a:pt x="69585" y="310807"/>
                                <a:pt x="156823" y="311427"/>
                              </a:cubicBezTo>
                              <a:cubicBezTo>
                                <a:pt x="244061" y="312047"/>
                                <a:pt x="315292" y="242835"/>
                                <a:pt x="315921" y="156838"/>
                              </a:cubicBezTo>
                              <a:cubicBezTo>
                                <a:pt x="315923" y="156465"/>
                                <a:pt x="315925" y="156092"/>
                                <a:pt x="315925" y="155720"/>
                              </a:cubicBezTo>
                              <a:cubicBezTo>
                                <a:pt x="316135" y="70073"/>
                                <a:pt x="245984" y="417"/>
                                <a:pt x="159102" y="4"/>
                              </a:cubicBezTo>
                            </a:path>
                          </a:pathLst>
                        </a:custGeom>
                        <a:solidFill>
                          <a:srgbClr val="EB0017"/>
                        </a:solidFill>
                        <a:ln w="942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rto="http://schemas.microsoft.com/office/word/2006/arto">
          <w:pict>
            <v:group w14:anchorId="110BF23B" id="Group 31" o:spid="_x0000_s1026" style="position:absolute;margin-left:-17.85pt;margin-top:-6.65pt;width:67.55pt;height:25.25pt;z-index:-251658238" coordsize="9417,3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">
              <v:shape id="Freeform 4" o:spid="_x0000_s1027" style="position:absolute;width:3593;height:3464;visibility:visible;mso-wrap-style:square;v-text-anchor:middle" coordsize="359307,346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" path="m151507,l,346429r72241,l97208,286913r128629,l198782,225806r-75943,l179701,90491,287066,346429r72241,l207800,,151507,xe" fillcolor="#eb0017" stroked="f" strokeweight=".26192mm">
                <v:stroke joinstyle="miter"/>
                <v:path arrowok="t" o:connecttype="custom" o:connectlocs="151507,0;0,346429;72241,346429;97208,286913;225837,286913;198782,225806;122839,225806;179701,90491;287066,346429;359307,346429;207800,0;151507,0" o:connectangles="0,0,0,0,0,0,0,0,0,0,0,0"/>
              </v:shape>
              <v:shape id="Freeform 5" o:spid="_x0000_s1028" style="position:absolute;left:6745;top:495;width:2672;height:2969;visibility:visible;mso-wrap-style:square;v-text-anchor:middle" coordsize="267225,296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" path="m200965,r,176303l57717,,,,,296926r66356,l66356,113792,215205,296926r52021,l267226,,200965,xe" fillcolor="#eb0017" stroked="f" strokeweight=".26192mm">
                <v:stroke joinstyle="miter"/>
                <v:path arrowok="t" o:connecttype="custom" o:connectlocs="200965,0;200965,176303;57717,0;0,0;0,296926;66356,296926;66356,113792;215205,296926;267226,296926;267226,0;200965,0" o:connectangles="0,0,0,0,0,0,0,0,0,0,0"/>
              </v:shape>
              <v:shape id="Freeform 6" o:spid="_x0000_s1029" style="position:absolute;left:3325;top:422;width:3159;height:3115;visibility:visible;mso-wrap-style:square;v-text-anchor:middle" coordsize="315925,3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" path="m159102,245649v-50382,362,-91523,-39607,-91890,-89272c66845,106712,107391,66157,157773,65795v50382,-362,91522,39607,91889,89272c249663,155284,249664,155502,249664,155720v105,49454,-40395,89671,-90562,89929m159102,4c71864,-616,633,68596,4,154593v-629,85997,69581,156214,156819,156834c244061,312047,315292,242835,315921,156838v2,-373,4,-746,4,-1118c316135,70073,245984,417,159102,4e" fillcolor="#eb0017" stroked="f" strokeweight=".26192mm">
                <v:stroke joinstyle="miter"/>
                <v:path arrowok="t" o:connecttype="custom" o:connectlocs="159102,245649;67212,156377;157773,65795;249662,155067;249664,155720;159102,245649;159102,4;4,154593;156823,311427;315921,156838;315925,155720;159102,4" o:connectangles="0,0,0,0,0,0,0,0,0,0,0,0"/>
              </v:shap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0D4D7D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CAC59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7347A92"/>
    <w:lvl w:ilvl="0">
      <w:start w:val="1"/>
      <w:numFmt w:val="lowerRoman"/>
      <w:pStyle w:val="ListNumber3"/>
      <w:lvlText w:val="%1."/>
      <w:lvlJc w:val="left"/>
      <w:pPr>
        <w:ind w:left="887"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FFFFFF7F"/>
    <w:multiLevelType w:val="singleLevel"/>
    <w:tmpl w:val="C7CA0722"/>
    <w:lvl w:ilvl="0">
      <w:start w:val="1"/>
      <w:numFmt w:val="lowerLetter"/>
      <w:pStyle w:val="ListNumber2"/>
      <w:lvlText w:val="%1."/>
      <w:lvlJc w:val="left"/>
      <w:pPr>
        <w:ind w:left="575" w:hanging="360"/>
      </w:pPr>
    </w:lvl>
  </w:abstractNum>
  <w:abstractNum w:abstractNumId="4" w15:restartNumberingAfterBreak="0">
    <w:nsid w:val="FFFFFF80"/>
    <w:multiLevelType w:val="singleLevel"/>
    <w:tmpl w:val="0C8CA5D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F2E3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DFA582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A0C7D4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65E6F0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9D86A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281B6E"/>
    <w:multiLevelType w:val="hybridMultilevel"/>
    <w:tmpl w:val="E788F2F0"/>
    <w:lvl w:ilvl="0" w:tplc="6BFE6180">
      <w:start w:val="1"/>
      <w:numFmt w:val="bullet"/>
      <w:lvlText w:val="•"/>
      <w:lvlJc w:val="left"/>
      <w:pPr>
        <w:tabs>
          <w:tab w:val="num" w:pos="720"/>
        </w:tabs>
        <w:ind w:left="720" w:hanging="360"/>
      </w:pPr>
      <w:rPr>
        <w:rFonts w:ascii="Helvetica Now Text" w:hAnsi="Helvetica Now Text" w:hint="default"/>
      </w:rPr>
    </w:lvl>
    <w:lvl w:ilvl="1" w:tplc="EFCCEF1E">
      <w:start w:val="1"/>
      <w:numFmt w:val="bullet"/>
      <w:lvlText w:val="•"/>
      <w:lvlJc w:val="left"/>
      <w:pPr>
        <w:tabs>
          <w:tab w:val="num" w:pos="1440"/>
        </w:tabs>
        <w:ind w:left="1440" w:hanging="360"/>
      </w:pPr>
      <w:rPr>
        <w:rFonts w:ascii="Helvetica Now Text" w:hAnsi="Helvetica Now Text" w:hint="default"/>
      </w:rPr>
    </w:lvl>
    <w:lvl w:ilvl="2" w:tplc="F092AC7A" w:tentative="1">
      <w:start w:val="1"/>
      <w:numFmt w:val="bullet"/>
      <w:lvlText w:val="•"/>
      <w:lvlJc w:val="left"/>
      <w:pPr>
        <w:tabs>
          <w:tab w:val="num" w:pos="2160"/>
        </w:tabs>
        <w:ind w:left="2160" w:hanging="360"/>
      </w:pPr>
      <w:rPr>
        <w:rFonts w:ascii="Helvetica Now Text" w:hAnsi="Helvetica Now Text" w:hint="default"/>
      </w:rPr>
    </w:lvl>
    <w:lvl w:ilvl="3" w:tplc="77F0C0D6" w:tentative="1">
      <w:start w:val="1"/>
      <w:numFmt w:val="bullet"/>
      <w:lvlText w:val="•"/>
      <w:lvlJc w:val="left"/>
      <w:pPr>
        <w:tabs>
          <w:tab w:val="num" w:pos="2880"/>
        </w:tabs>
        <w:ind w:left="2880" w:hanging="360"/>
      </w:pPr>
      <w:rPr>
        <w:rFonts w:ascii="Helvetica Now Text" w:hAnsi="Helvetica Now Text" w:hint="default"/>
      </w:rPr>
    </w:lvl>
    <w:lvl w:ilvl="4" w:tplc="7D3A9676" w:tentative="1">
      <w:start w:val="1"/>
      <w:numFmt w:val="bullet"/>
      <w:lvlText w:val="•"/>
      <w:lvlJc w:val="left"/>
      <w:pPr>
        <w:tabs>
          <w:tab w:val="num" w:pos="3600"/>
        </w:tabs>
        <w:ind w:left="3600" w:hanging="360"/>
      </w:pPr>
      <w:rPr>
        <w:rFonts w:ascii="Helvetica Now Text" w:hAnsi="Helvetica Now Text" w:hint="default"/>
      </w:rPr>
    </w:lvl>
    <w:lvl w:ilvl="5" w:tplc="D25A6C36" w:tentative="1">
      <w:start w:val="1"/>
      <w:numFmt w:val="bullet"/>
      <w:lvlText w:val="•"/>
      <w:lvlJc w:val="left"/>
      <w:pPr>
        <w:tabs>
          <w:tab w:val="num" w:pos="4320"/>
        </w:tabs>
        <w:ind w:left="4320" w:hanging="360"/>
      </w:pPr>
      <w:rPr>
        <w:rFonts w:ascii="Helvetica Now Text" w:hAnsi="Helvetica Now Text" w:hint="default"/>
      </w:rPr>
    </w:lvl>
    <w:lvl w:ilvl="6" w:tplc="CA40AB64" w:tentative="1">
      <w:start w:val="1"/>
      <w:numFmt w:val="bullet"/>
      <w:lvlText w:val="•"/>
      <w:lvlJc w:val="left"/>
      <w:pPr>
        <w:tabs>
          <w:tab w:val="num" w:pos="5040"/>
        </w:tabs>
        <w:ind w:left="5040" w:hanging="360"/>
      </w:pPr>
      <w:rPr>
        <w:rFonts w:ascii="Helvetica Now Text" w:hAnsi="Helvetica Now Text" w:hint="default"/>
      </w:rPr>
    </w:lvl>
    <w:lvl w:ilvl="7" w:tplc="A5E821D6" w:tentative="1">
      <w:start w:val="1"/>
      <w:numFmt w:val="bullet"/>
      <w:lvlText w:val="•"/>
      <w:lvlJc w:val="left"/>
      <w:pPr>
        <w:tabs>
          <w:tab w:val="num" w:pos="5760"/>
        </w:tabs>
        <w:ind w:left="5760" w:hanging="360"/>
      </w:pPr>
      <w:rPr>
        <w:rFonts w:ascii="Helvetica Now Text" w:hAnsi="Helvetica Now Text" w:hint="default"/>
      </w:rPr>
    </w:lvl>
    <w:lvl w:ilvl="8" w:tplc="8DC2DA94" w:tentative="1">
      <w:start w:val="1"/>
      <w:numFmt w:val="bullet"/>
      <w:lvlText w:val="•"/>
      <w:lvlJc w:val="left"/>
      <w:pPr>
        <w:tabs>
          <w:tab w:val="num" w:pos="6480"/>
        </w:tabs>
        <w:ind w:left="6480" w:hanging="360"/>
      </w:pPr>
      <w:rPr>
        <w:rFonts w:ascii="Helvetica Now Text" w:hAnsi="Helvetica Now Text" w:hint="default"/>
      </w:rPr>
    </w:lvl>
  </w:abstractNum>
  <w:abstractNum w:abstractNumId="11" w15:restartNumberingAfterBreak="0">
    <w:nsid w:val="05762F01"/>
    <w:multiLevelType w:val="hybridMultilevel"/>
    <w:tmpl w:val="DCDEB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476502"/>
    <w:multiLevelType w:val="multilevel"/>
    <w:tmpl w:val="A73E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043059"/>
    <w:multiLevelType w:val="hybridMultilevel"/>
    <w:tmpl w:val="165E6AEC"/>
    <w:lvl w:ilvl="0" w:tplc="7F788492">
      <w:start w:val="1"/>
      <w:numFmt w:val="bullet"/>
      <w:lvlText w:val="•"/>
      <w:lvlJc w:val="left"/>
      <w:pPr>
        <w:tabs>
          <w:tab w:val="num" w:pos="720"/>
        </w:tabs>
        <w:ind w:left="720" w:hanging="360"/>
      </w:pPr>
      <w:rPr>
        <w:rFonts w:ascii="Helvetica Now Text" w:hAnsi="Helvetica Now Text" w:hint="default"/>
      </w:rPr>
    </w:lvl>
    <w:lvl w:ilvl="1" w:tplc="7C880FE2">
      <w:start w:val="1"/>
      <w:numFmt w:val="bullet"/>
      <w:lvlText w:val="•"/>
      <w:lvlJc w:val="left"/>
      <w:pPr>
        <w:tabs>
          <w:tab w:val="num" w:pos="1440"/>
        </w:tabs>
        <w:ind w:left="1440" w:hanging="360"/>
      </w:pPr>
      <w:rPr>
        <w:rFonts w:ascii="Helvetica Now Text" w:hAnsi="Helvetica Now Text" w:hint="default"/>
      </w:rPr>
    </w:lvl>
    <w:lvl w:ilvl="2" w:tplc="D060729A" w:tentative="1">
      <w:start w:val="1"/>
      <w:numFmt w:val="bullet"/>
      <w:lvlText w:val="•"/>
      <w:lvlJc w:val="left"/>
      <w:pPr>
        <w:tabs>
          <w:tab w:val="num" w:pos="2160"/>
        </w:tabs>
        <w:ind w:left="2160" w:hanging="360"/>
      </w:pPr>
      <w:rPr>
        <w:rFonts w:ascii="Helvetica Now Text" w:hAnsi="Helvetica Now Text" w:hint="default"/>
      </w:rPr>
    </w:lvl>
    <w:lvl w:ilvl="3" w:tplc="F9D0246A" w:tentative="1">
      <w:start w:val="1"/>
      <w:numFmt w:val="bullet"/>
      <w:lvlText w:val="•"/>
      <w:lvlJc w:val="left"/>
      <w:pPr>
        <w:tabs>
          <w:tab w:val="num" w:pos="2880"/>
        </w:tabs>
        <w:ind w:left="2880" w:hanging="360"/>
      </w:pPr>
      <w:rPr>
        <w:rFonts w:ascii="Helvetica Now Text" w:hAnsi="Helvetica Now Text" w:hint="default"/>
      </w:rPr>
    </w:lvl>
    <w:lvl w:ilvl="4" w:tplc="810AE7C2" w:tentative="1">
      <w:start w:val="1"/>
      <w:numFmt w:val="bullet"/>
      <w:lvlText w:val="•"/>
      <w:lvlJc w:val="left"/>
      <w:pPr>
        <w:tabs>
          <w:tab w:val="num" w:pos="3600"/>
        </w:tabs>
        <w:ind w:left="3600" w:hanging="360"/>
      </w:pPr>
      <w:rPr>
        <w:rFonts w:ascii="Helvetica Now Text" w:hAnsi="Helvetica Now Text" w:hint="default"/>
      </w:rPr>
    </w:lvl>
    <w:lvl w:ilvl="5" w:tplc="C2F0F472" w:tentative="1">
      <w:start w:val="1"/>
      <w:numFmt w:val="bullet"/>
      <w:lvlText w:val="•"/>
      <w:lvlJc w:val="left"/>
      <w:pPr>
        <w:tabs>
          <w:tab w:val="num" w:pos="4320"/>
        </w:tabs>
        <w:ind w:left="4320" w:hanging="360"/>
      </w:pPr>
      <w:rPr>
        <w:rFonts w:ascii="Helvetica Now Text" w:hAnsi="Helvetica Now Text" w:hint="default"/>
      </w:rPr>
    </w:lvl>
    <w:lvl w:ilvl="6" w:tplc="6B483766" w:tentative="1">
      <w:start w:val="1"/>
      <w:numFmt w:val="bullet"/>
      <w:lvlText w:val="•"/>
      <w:lvlJc w:val="left"/>
      <w:pPr>
        <w:tabs>
          <w:tab w:val="num" w:pos="5040"/>
        </w:tabs>
        <w:ind w:left="5040" w:hanging="360"/>
      </w:pPr>
      <w:rPr>
        <w:rFonts w:ascii="Helvetica Now Text" w:hAnsi="Helvetica Now Text" w:hint="default"/>
      </w:rPr>
    </w:lvl>
    <w:lvl w:ilvl="7" w:tplc="903025DC" w:tentative="1">
      <w:start w:val="1"/>
      <w:numFmt w:val="bullet"/>
      <w:lvlText w:val="•"/>
      <w:lvlJc w:val="left"/>
      <w:pPr>
        <w:tabs>
          <w:tab w:val="num" w:pos="5760"/>
        </w:tabs>
        <w:ind w:left="5760" w:hanging="360"/>
      </w:pPr>
      <w:rPr>
        <w:rFonts w:ascii="Helvetica Now Text" w:hAnsi="Helvetica Now Text" w:hint="default"/>
      </w:rPr>
    </w:lvl>
    <w:lvl w:ilvl="8" w:tplc="C17E72D4" w:tentative="1">
      <w:start w:val="1"/>
      <w:numFmt w:val="bullet"/>
      <w:lvlText w:val="•"/>
      <w:lvlJc w:val="left"/>
      <w:pPr>
        <w:tabs>
          <w:tab w:val="num" w:pos="6480"/>
        </w:tabs>
        <w:ind w:left="6480" w:hanging="360"/>
      </w:pPr>
      <w:rPr>
        <w:rFonts w:ascii="Helvetica Now Text" w:hAnsi="Helvetica Now Text" w:hint="default"/>
      </w:rPr>
    </w:lvl>
  </w:abstractNum>
  <w:abstractNum w:abstractNumId="14" w15:restartNumberingAfterBreak="0">
    <w:nsid w:val="11047745"/>
    <w:multiLevelType w:val="hybridMultilevel"/>
    <w:tmpl w:val="BF3A9E2C"/>
    <w:lvl w:ilvl="0" w:tplc="A00C5E7E">
      <w:start w:val="1"/>
      <w:numFmt w:val="bullet"/>
      <w:lvlText w:val="•"/>
      <w:lvlJc w:val="left"/>
      <w:pPr>
        <w:tabs>
          <w:tab w:val="num" w:pos="720"/>
        </w:tabs>
        <w:ind w:left="720" w:hanging="360"/>
      </w:pPr>
      <w:rPr>
        <w:rFonts w:ascii="Helvetica Now Text" w:hAnsi="Helvetica Now Text" w:hint="default"/>
      </w:rPr>
    </w:lvl>
    <w:lvl w:ilvl="1" w:tplc="7FB49278">
      <w:start w:val="1"/>
      <w:numFmt w:val="bullet"/>
      <w:lvlText w:val="•"/>
      <w:lvlJc w:val="left"/>
      <w:pPr>
        <w:tabs>
          <w:tab w:val="num" w:pos="1440"/>
        </w:tabs>
        <w:ind w:left="1440" w:hanging="360"/>
      </w:pPr>
      <w:rPr>
        <w:rFonts w:ascii="Helvetica Now Text" w:hAnsi="Helvetica Now Text" w:hint="default"/>
      </w:rPr>
    </w:lvl>
    <w:lvl w:ilvl="2" w:tplc="79FE8AD4" w:tentative="1">
      <w:start w:val="1"/>
      <w:numFmt w:val="bullet"/>
      <w:lvlText w:val="•"/>
      <w:lvlJc w:val="left"/>
      <w:pPr>
        <w:tabs>
          <w:tab w:val="num" w:pos="2160"/>
        </w:tabs>
        <w:ind w:left="2160" w:hanging="360"/>
      </w:pPr>
      <w:rPr>
        <w:rFonts w:ascii="Helvetica Now Text" w:hAnsi="Helvetica Now Text" w:hint="default"/>
      </w:rPr>
    </w:lvl>
    <w:lvl w:ilvl="3" w:tplc="85BE30FC" w:tentative="1">
      <w:start w:val="1"/>
      <w:numFmt w:val="bullet"/>
      <w:lvlText w:val="•"/>
      <w:lvlJc w:val="left"/>
      <w:pPr>
        <w:tabs>
          <w:tab w:val="num" w:pos="2880"/>
        </w:tabs>
        <w:ind w:left="2880" w:hanging="360"/>
      </w:pPr>
      <w:rPr>
        <w:rFonts w:ascii="Helvetica Now Text" w:hAnsi="Helvetica Now Text" w:hint="default"/>
      </w:rPr>
    </w:lvl>
    <w:lvl w:ilvl="4" w:tplc="85384134" w:tentative="1">
      <w:start w:val="1"/>
      <w:numFmt w:val="bullet"/>
      <w:lvlText w:val="•"/>
      <w:lvlJc w:val="left"/>
      <w:pPr>
        <w:tabs>
          <w:tab w:val="num" w:pos="3600"/>
        </w:tabs>
        <w:ind w:left="3600" w:hanging="360"/>
      </w:pPr>
      <w:rPr>
        <w:rFonts w:ascii="Helvetica Now Text" w:hAnsi="Helvetica Now Text" w:hint="default"/>
      </w:rPr>
    </w:lvl>
    <w:lvl w:ilvl="5" w:tplc="D9261F36" w:tentative="1">
      <w:start w:val="1"/>
      <w:numFmt w:val="bullet"/>
      <w:lvlText w:val="•"/>
      <w:lvlJc w:val="left"/>
      <w:pPr>
        <w:tabs>
          <w:tab w:val="num" w:pos="4320"/>
        </w:tabs>
        <w:ind w:left="4320" w:hanging="360"/>
      </w:pPr>
      <w:rPr>
        <w:rFonts w:ascii="Helvetica Now Text" w:hAnsi="Helvetica Now Text" w:hint="default"/>
      </w:rPr>
    </w:lvl>
    <w:lvl w:ilvl="6" w:tplc="E07CA766" w:tentative="1">
      <w:start w:val="1"/>
      <w:numFmt w:val="bullet"/>
      <w:lvlText w:val="•"/>
      <w:lvlJc w:val="left"/>
      <w:pPr>
        <w:tabs>
          <w:tab w:val="num" w:pos="5040"/>
        </w:tabs>
        <w:ind w:left="5040" w:hanging="360"/>
      </w:pPr>
      <w:rPr>
        <w:rFonts w:ascii="Helvetica Now Text" w:hAnsi="Helvetica Now Text" w:hint="default"/>
      </w:rPr>
    </w:lvl>
    <w:lvl w:ilvl="7" w:tplc="6FA0CBCE" w:tentative="1">
      <w:start w:val="1"/>
      <w:numFmt w:val="bullet"/>
      <w:lvlText w:val="•"/>
      <w:lvlJc w:val="left"/>
      <w:pPr>
        <w:tabs>
          <w:tab w:val="num" w:pos="5760"/>
        </w:tabs>
        <w:ind w:left="5760" w:hanging="360"/>
      </w:pPr>
      <w:rPr>
        <w:rFonts w:ascii="Helvetica Now Text" w:hAnsi="Helvetica Now Text" w:hint="default"/>
      </w:rPr>
    </w:lvl>
    <w:lvl w:ilvl="8" w:tplc="41A0E23C" w:tentative="1">
      <w:start w:val="1"/>
      <w:numFmt w:val="bullet"/>
      <w:lvlText w:val="•"/>
      <w:lvlJc w:val="left"/>
      <w:pPr>
        <w:tabs>
          <w:tab w:val="num" w:pos="6480"/>
        </w:tabs>
        <w:ind w:left="6480" w:hanging="360"/>
      </w:pPr>
      <w:rPr>
        <w:rFonts w:ascii="Helvetica Now Text" w:hAnsi="Helvetica Now Text" w:hint="default"/>
      </w:rPr>
    </w:lvl>
  </w:abstractNum>
  <w:abstractNum w:abstractNumId="15" w15:restartNumberingAfterBreak="0">
    <w:nsid w:val="19B435DE"/>
    <w:multiLevelType w:val="hybridMultilevel"/>
    <w:tmpl w:val="B1D49F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1F5CFE"/>
    <w:multiLevelType w:val="hybridMultilevel"/>
    <w:tmpl w:val="A20C1A32"/>
    <w:lvl w:ilvl="0" w:tplc="442A8216">
      <w:start w:val="1"/>
      <w:numFmt w:val="bullet"/>
      <w:pStyle w:val="Bulletlistlevel2"/>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554" w:hanging="360"/>
      </w:pPr>
      <w:rPr>
        <w:rFonts w:ascii="Courier New" w:hAnsi="Courier New" w:cs="Courier New" w:hint="default"/>
      </w:rPr>
    </w:lvl>
    <w:lvl w:ilvl="2" w:tplc="04090005" w:tentative="1">
      <w:start w:val="1"/>
      <w:numFmt w:val="bullet"/>
      <w:lvlText w:val=""/>
      <w:lvlJc w:val="left"/>
      <w:pPr>
        <w:ind w:left="2274" w:hanging="360"/>
      </w:pPr>
      <w:rPr>
        <w:rFonts w:ascii="Wingdings" w:hAnsi="Wingdings" w:hint="default"/>
      </w:rPr>
    </w:lvl>
    <w:lvl w:ilvl="3" w:tplc="04090001" w:tentative="1">
      <w:start w:val="1"/>
      <w:numFmt w:val="bullet"/>
      <w:lvlText w:val=""/>
      <w:lvlJc w:val="left"/>
      <w:pPr>
        <w:ind w:left="2994" w:hanging="360"/>
      </w:pPr>
      <w:rPr>
        <w:rFonts w:ascii="Symbol" w:hAnsi="Symbol" w:hint="default"/>
      </w:rPr>
    </w:lvl>
    <w:lvl w:ilvl="4" w:tplc="04090003" w:tentative="1">
      <w:start w:val="1"/>
      <w:numFmt w:val="bullet"/>
      <w:lvlText w:val="o"/>
      <w:lvlJc w:val="left"/>
      <w:pPr>
        <w:ind w:left="3714" w:hanging="360"/>
      </w:pPr>
      <w:rPr>
        <w:rFonts w:ascii="Courier New" w:hAnsi="Courier New" w:cs="Courier New" w:hint="default"/>
      </w:rPr>
    </w:lvl>
    <w:lvl w:ilvl="5" w:tplc="04090005" w:tentative="1">
      <w:start w:val="1"/>
      <w:numFmt w:val="bullet"/>
      <w:lvlText w:val=""/>
      <w:lvlJc w:val="left"/>
      <w:pPr>
        <w:ind w:left="4434" w:hanging="360"/>
      </w:pPr>
      <w:rPr>
        <w:rFonts w:ascii="Wingdings" w:hAnsi="Wingdings" w:hint="default"/>
      </w:rPr>
    </w:lvl>
    <w:lvl w:ilvl="6" w:tplc="04090001" w:tentative="1">
      <w:start w:val="1"/>
      <w:numFmt w:val="bullet"/>
      <w:lvlText w:val=""/>
      <w:lvlJc w:val="left"/>
      <w:pPr>
        <w:ind w:left="5154" w:hanging="360"/>
      </w:pPr>
      <w:rPr>
        <w:rFonts w:ascii="Symbol" w:hAnsi="Symbol" w:hint="default"/>
      </w:rPr>
    </w:lvl>
    <w:lvl w:ilvl="7" w:tplc="04090003" w:tentative="1">
      <w:start w:val="1"/>
      <w:numFmt w:val="bullet"/>
      <w:lvlText w:val="o"/>
      <w:lvlJc w:val="left"/>
      <w:pPr>
        <w:ind w:left="5874" w:hanging="360"/>
      </w:pPr>
      <w:rPr>
        <w:rFonts w:ascii="Courier New" w:hAnsi="Courier New" w:cs="Courier New" w:hint="default"/>
      </w:rPr>
    </w:lvl>
    <w:lvl w:ilvl="8" w:tplc="04090005" w:tentative="1">
      <w:start w:val="1"/>
      <w:numFmt w:val="bullet"/>
      <w:lvlText w:val=""/>
      <w:lvlJc w:val="left"/>
      <w:pPr>
        <w:ind w:left="6594" w:hanging="360"/>
      </w:pPr>
      <w:rPr>
        <w:rFonts w:ascii="Wingdings" w:hAnsi="Wingdings" w:hint="default"/>
      </w:rPr>
    </w:lvl>
  </w:abstractNum>
  <w:abstractNum w:abstractNumId="17" w15:restartNumberingAfterBreak="0">
    <w:nsid w:val="1DD24277"/>
    <w:multiLevelType w:val="hybridMultilevel"/>
    <w:tmpl w:val="00284182"/>
    <w:lvl w:ilvl="0" w:tplc="A61C122A">
      <w:start w:val="1"/>
      <w:numFmt w:val="bullet"/>
      <w:lvlText w:val="•"/>
      <w:lvlJc w:val="left"/>
      <w:pPr>
        <w:tabs>
          <w:tab w:val="num" w:pos="720"/>
        </w:tabs>
        <w:ind w:left="720" w:hanging="360"/>
      </w:pPr>
      <w:rPr>
        <w:rFonts w:ascii="Helvetica Now Text" w:hAnsi="Helvetica Now Text" w:hint="default"/>
      </w:rPr>
    </w:lvl>
    <w:lvl w:ilvl="1" w:tplc="538464F0">
      <w:start w:val="1"/>
      <w:numFmt w:val="bullet"/>
      <w:lvlText w:val="•"/>
      <w:lvlJc w:val="left"/>
      <w:pPr>
        <w:tabs>
          <w:tab w:val="num" w:pos="1440"/>
        </w:tabs>
        <w:ind w:left="1440" w:hanging="360"/>
      </w:pPr>
      <w:rPr>
        <w:rFonts w:ascii="Helvetica Now Text" w:hAnsi="Helvetica Now Text" w:hint="default"/>
      </w:rPr>
    </w:lvl>
    <w:lvl w:ilvl="2" w:tplc="A8427084" w:tentative="1">
      <w:start w:val="1"/>
      <w:numFmt w:val="bullet"/>
      <w:lvlText w:val="•"/>
      <w:lvlJc w:val="left"/>
      <w:pPr>
        <w:tabs>
          <w:tab w:val="num" w:pos="2160"/>
        </w:tabs>
        <w:ind w:left="2160" w:hanging="360"/>
      </w:pPr>
      <w:rPr>
        <w:rFonts w:ascii="Helvetica Now Text" w:hAnsi="Helvetica Now Text" w:hint="default"/>
      </w:rPr>
    </w:lvl>
    <w:lvl w:ilvl="3" w:tplc="F79828C0" w:tentative="1">
      <w:start w:val="1"/>
      <w:numFmt w:val="bullet"/>
      <w:lvlText w:val="•"/>
      <w:lvlJc w:val="left"/>
      <w:pPr>
        <w:tabs>
          <w:tab w:val="num" w:pos="2880"/>
        </w:tabs>
        <w:ind w:left="2880" w:hanging="360"/>
      </w:pPr>
      <w:rPr>
        <w:rFonts w:ascii="Helvetica Now Text" w:hAnsi="Helvetica Now Text" w:hint="default"/>
      </w:rPr>
    </w:lvl>
    <w:lvl w:ilvl="4" w:tplc="A3AA4E56" w:tentative="1">
      <w:start w:val="1"/>
      <w:numFmt w:val="bullet"/>
      <w:lvlText w:val="•"/>
      <w:lvlJc w:val="left"/>
      <w:pPr>
        <w:tabs>
          <w:tab w:val="num" w:pos="3600"/>
        </w:tabs>
        <w:ind w:left="3600" w:hanging="360"/>
      </w:pPr>
      <w:rPr>
        <w:rFonts w:ascii="Helvetica Now Text" w:hAnsi="Helvetica Now Text" w:hint="default"/>
      </w:rPr>
    </w:lvl>
    <w:lvl w:ilvl="5" w:tplc="AB58C4C0" w:tentative="1">
      <w:start w:val="1"/>
      <w:numFmt w:val="bullet"/>
      <w:lvlText w:val="•"/>
      <w:lvlJc w:val="left"/>
      <w:pPr>
        <w:tabs>
          <w:tab w:val="num" w:pos="4320"/>
        </w:tabs>
        <w:ind w:left="4320" w:hanging="360"/>
      </w:pPr>
      <w:rPr>
        <w:rFonts w:ascii="Helvetica Now Text" w:hAnsi="Helvetica Now Text" w:hint="default"/>
      </w:rPr>
    </w:lvl>
    <w:lvl w:ilvl="6" w:tplc="7F58F188" w:tentative="1">
      <w:start w:val="1"/>
      <w:numFmt w:val="bullet"/>
      <w:lvlText w:val="•"/>
      <w:lvlJc w:val="left"/>
      <w:pPr>
        <w:tabs>
          <w:tab w:val="num" w:pos="5040"/>
        </w:tabs>
        <w:ind w:left="5040" w:hanging="360"/>
      </w:pPr>
      <w:rPr>
        <w:rFonts w:ascii="Helvetica Now Text" w:hAnsi="Helvetica Now Text" w:hint="default"/>
      </w:rPr>
    </w:lvl>
    <w:lvl w:ilvl="7" w:tplc="98649846" w:tentative="1">
      <w:start w:val="1"/>
      <w:numFmt w:val="bullet"/>
      <w:lvlText w:val="•"/>
      <w:lvlJc w:val="left"/>
      <w:pPr>
        <w:tabs>
          <w:tab w:val="num" w:pos="5760"/>
        </w:tabs>
        <w:ind w:left="5760" w:hanging="360"/>
      </w:pPr>
      <w:rPr>
        <w:rFonts w:ascii="Helvetica Now Text" w:hAnsi="Helvetica Now Text" w:hint="default"/>
      </w:rPr>
    </w:lvl>
    <w:lvl w:ilvl="8" w:tplc="30102CF4" w:tentative="1">
      <w:start w:val="1"/>
      <w:numFmt w:val="bullet"/>
      <w:lvlText w:val="•"/>
      <w:lvlJc w:val="left"/>
      <w:pPr>
        <w:tabs>
          <w:tab w:val="num" w:pos="6480"/>
        </w:tabs>
        <w:ind w:left="6480" w:hanging="360"/>
      </w:pPr>
      <w:rPr>
        <w:rFonts w:ascii="Helvetica Now Text" w:hAnsi="Helvetica Now Text" w:hint="default"/>
      </w:rPr>
    </w:lvl>
  </w:abstractNum>
  <w:abstractNum w:abstractNumId="18" w15:restartNumberingAfterBreak="0">
    <w:nsid w:val="22AC56BD"/>
    <w:multiLevelType w:val="multilevel"/>
    <w:tmpl w:val="D496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E2459A"/>
    <w:multiLevelType w:val="hybridMultilevel"/>
    <w:tmpl w:val="37FC2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021991"/>
    <w:multiLevelType w:val="hybridMultilevel"/>
    <w:tmpl w:val="871CC074"/>
    <w:lvl w:ilvl="0" w:tplc="9D6E0810">
      <w:numFmt w:val="bullet"/>
      <w:lvlText w:val="·"/>
      <w:lvlJc w:val="left"/>
      <w:pPr>
        <w:ind w:left="720" w:hanging="360"/>
      </w:pPr>
      <w:rPr>
        <w:rFonts w:ascii="Helvetica Now Text" w:eastAsiaTheme="minorHAnsi" w:hAnsi="Helvetica Now Text" w:cs="Helvetica Now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1C1B2F"/>
    <w:multiLevelType w:val="hybridMultilevel"/>
    <w:tmpl w:val="03F8804A"/>
    <w:lvl w:ilvl="0" w:tplc="1E0C0D58">
      <w:start w:val="1"/>
      <w:numFmt w:val="bullet"/>
      <w:lvlText w:val="•"/>
      <w:lvlJc w:val="left"/>
      <w:pPr>
        <w:tabs>
          <w:tab w:val="num" w:pos="720"/>
        </w:tabs>
        <w:ind w:left="720" w:hanging="360"/>
      </w:pPr>
      <w:rPr>
        <w:rFonts w:ascii="Helvetica Now Text" w:hAnsi="Helvetica Now Text" w:hint="default"/>
      </w:rPr>
    </w:lvl>
    <w:lvl w:ilvl="1" w:tplc="37AAE536">
      <w:start w:val="1"/>
      <w:numFmt w:val="bullet"/>
      <w:lvlText w:val="•"/>
      <w:lvlJc w:val="left"/>
      <w:pPr>
        <w:tabs>
          <w:tab w:val="num" w:pos="1440"/>
        </w:tabs>
        <w:ind w:left="1440" w:hanging="360"/>
      </w:pPr>
      <w:rPr>
        <w:rFonts w:ascii="Helvetica Now Text" w:hAnsi="Helvetica Now Text" w:hint="default"/>
      </w:rPr>
    </w:lvl>
    <w:lvl w:ilvl="2" w:tplc="D466D7A4" w:tentative="1">
      <w:start w:val="1"/>
      <w:numFmt w:val="bullet"/>
      <w:lvlText w:val="•"/>
      <w:lvlJc w:val="left"/>
      <w:pPr>
        <w:tabs>
          <w:tab w:val="num" w:pos="2160"/>
        </w:tabs>
        <w:ind w:left="2160" w:hanging="360"/>
      </w:pPr>
      <w:rPr>
        <w:rFonts w:ascii="Helvetica Now Text" w:hAnsi="Helvetica Now Text" w:hint="default"/>
      </w:rPr>
    </w:lvl>
    <w:lvl w:ilvl="3" w:tplc="68C6083C" w:tentative="1">
      <w:start w:val="1"/>
      <w:numFmt w:val="bullet"/>
      <w:lvlText w:val="•"/>
      <w:lvlJc w:val="left"/>
      <w:pPr>
        <w:tabs>
          <w:tab w:val="num" w:pos="2880"/>
        </w:tabs>
        <w:ind w:left="2880" w:hanging="360"/>
      </w:pPr>
      <w:rPr>
        <w:rFonts w:ascii="Helvetica Now Text" w:hAnsi="Helvetica Now Text" w:hint="default"/>
      </w:rPr>
    </w:lvl>
    <w:lvl w:ilvl="4" w:tplc="41861EA0" w:tentative="1">
      <w:start w:val="1"/>
      <w:numFmt w:val="bullet"/>
      <w:lvlText w:val="•"/>
      <w:lvlJc w:val="left"/>
      <w:pPr>
        <w:tabs>
          <w:tab w:val="num" w:pos="3600"/>
        </w:tabs>
        <w:ind w:left="3600" w:hanging="360"/>
      </w:pPr>
      <w:rPr>
        <w:rFonts w:ascii="Helvetica Now Text" w:hAnsi="Helvetica Now Text" w:hint="default"/>
      </w:rPr>
    </w:lvl>
    <w:lvl w:ilvl="5" w:tplc="451238B2" w:tentative="1">
      <w:start w:val="1"/>
      <w:numFmt w:val="bullet"/>
      <w:lvlText w:val="•"/>
      <w:lvlJc w:val="left"/>
      <w:pPr>
        <w:tabs>
          <w:tab w:val="num" w:pos="4320"/>
        </w:tabs>
        <w:ind w:left="4320" w:hanging="360"/>
      </w:pPr>
      <w:rPr>
        <w:rFonts w:ascii="Helvetica Now Text" w:hAnsi="Helvetica Now Text" w:hint="default"/>
      </w:rPr>
    </w:lvl>
    <w:lvl w:ilvl="6" w:tplc="613CA99A" w:tentative="1">
      <w:start w:val="1"/>
      <w:numFmt w:val="bullet"/>
      <w:lvlText w:val="•"/>
      <w:lvlJc w:val="left"/>
      <w:pPr>
        <w:tabs>
          <w:tab w:val="num" w:pos="5040"/>
        </w:tabs>
        <w:ind w:left="5040" w:hanging="360"/>
      </w:pPr>
      <w:rPr>
        <w:rFonts w:ascii="Helvetica Now Text" w:hAnsi="Helvetica Now Text" w:hint="default"/>
      </w:rPr>
    </w:lvl>
    <w:lvl w:ilvl="7" w:tplc="2E7E0542" w:tentative="1">
      <w:start w:val="1"/>
      <w:numFmt w:val="bullet"/>
      <w:lvlText w:val="•"/>
      <w:lvlJc w:val="left"/>
      <w:pPr>
        <w:tabs>
          <w:tab w:val="num" w:pos="5760"/>
        </w:tabs>
        <w:ind w:left="5760" w:hanging="360"/>
      </w:pPr>
      <w:rPr>
        <w:rFonts w:ascii="Helvetica Now Text" w:hAnsi="Helvetica Now Text" w:hint="default"/>
      </w:rPr>
    </w:lvl>
    <w:lvl w:ilvl="8" w:tplc="F13C5228" w:tentative="1">
      <w:start w:val="1"/>
      <w:numFmt w:val="bullet"/>
      <w:lvlText w:val="•"/>
      <w:lvlJc w:val="left"/>
      <w:pPr>
        <w:tabs>
          <w:tab w:val="num" w:pos="6480"/>
        </w:tabs>
        <w:ind w:left="6480" w:hanging="360"/>
      </w:pPr>
      <w:rPr>
        <w:rFonts w:ascii="Helvetica Now Text" w:hAnsi="Helvetica Now Text" w:hint="default"/>
      </w:rPr>
    </w:lvl>
  </w:abstractNum>
  <w:abstractNum w:abstractNumId="22" w15:restartNumberingAfterBreak="0">
    <w:nsid w:val="2B7908AB"/>
    <w:multiLevelType w:val="hybridMultilevel"/>
    <w:tmpl w:val="26E81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FC752D"/>
    <w:multiLevelType w:val="hybridMultilevel"/>
    <w:tmpl w:val="35EACFFC"/>
    <w:lvl w:ilvl="0" w:tplc="5B74D8EA">
      <w:start w:val="1"/>
      <w:numFmt w:val="bullet"/>
      <w:pStyle w:val="Bulletlistlevel1"/>
      <w:lvlText w:val=""/>
      <w:lvlJc w:val="left"/>
      <w:pPr>
        <w:ind w:left="360" w:hanging="360"/>
      </w:pPr>
      <w:rPr>
        <w:rFonts w:ascii="Wingdings 2" w:hAnsi="Wingdings 2" w:cs="Times New Roman" w:hint="default"/>
        <w:sz w:val="18"/>
      </w:rPr>
    </w:lvl>
    <w:lvl w:ilvl="1" w:tplc="04090003" w:tentative="1">
      <w:start w:val="1"/>
      <w:numFmt w:val="bullet"/>
      <w:lvlText w:val="o"/>
      <w:lvlJc w:val="left"/>
      <w:pPr>
        <w:ind w:left="2032" w:hanging="360"/>
      </w:pPr>
      <w:rPr>
        <w:rFonts w:ascii="Courier New" w:hAnsi="Courier New" w:cs="Courier New" w:hint="default"/>
      </w:rPr>
    </w:lvl>
    <w:lvl w:ilvl="2" w:tplc="04090005" w:tentative="1">
      <w:start w:val="1"/>
      <w:numFmt w:val="bullet"/>
      <w:lvlText w:val=""/>
      <w:lvlJc w:val="left"/>
      <w:pPr>
        <w:ind w:left="2752" w:hanging="360"/>
      </w:pPr>
      <w:rPr>
        <w:rFonts w:ascii="Wingdings" w:hAnsi="Wingdings" w:hint="default"/>
      </w:rPr>
    </w:lvl>
    <w:lvl w:ilvl="3" w:tplc="04090001" w:tentative="1">
      <w:start w:val="1"/>
      <w:numFmt w:val="bullet"/>
      <w:lvlText w:val=""/>
      <w:lvlJc w:val="left"/>
      <w:pPr>
        <w:ind w:left="3472" w:hanging="360"/>
      </w:pPr>
      <w:rPr>
        <w:rFonts w:ascii="Symbol" w:hAnsi="Symbol" w:hint="default"/>
      </w:rPr>
    </w:lvl>
    <w:lvl w:ilvl="4" w:tplc="04090003" w:tentative="1">
      <w:start w:val="1"/>
      <w:numFmt w:val="bullet"/>
      <w:lvlText w:val="o"/>
      <w:lvlJc w:val="left"/>
      <w:pPr>
        <w:ind w:left="4192" w:hanging="360"/>
      </w:pPr>
      <w:rPr>
        <w:rFonts w:ascii="Courier New" w:hAnsi="Courier New" w:cs="Courier New" w:hint="default"/>
      </w:rPr>
    </w:lvl>
    <w:lvl w:ilvl="5" w:tplc="04090005" w:tentative="1">
      <w:start w:val="1"/>
      <w:numFmt w:val="bullet"/>
      <w:lvlText w:val=""/>
      <w:lvlJc w:val="left"/>
      <w:pPr>
        <w:ind w:left="4912" w:hanging="360"/>
      </w:pPr>
      <w:rPr>
        <w:rFonts w:ascii="Wingdings" w:hAnsi="Wingdings" w:hint="default"/>
      </w:rPr>
    </w:lvl>
    <w:lvl w:ilvl="6" w:tplc="04090001" w:tentative="1">
      <w:start w:val="1"/>
      <w:numFmt w:val="bullet"/>
      <w:lvlText w:val=""/>
      <w:lvlJc w:val="left"/>
      <w:pPr>
        <w:ind w:left="5632" w:hanging="360"/>
      </w:pPr>
      <w:rPr>
        <w:rFonts w:ascii="Symbol" w:hAnsi="Symbol" w:hint="default"/>
      </w:rPr>
    </w:lvl>
    <w:lvl w:ilvl="7" w:tplc="04090003" w:tentative="1">
      <w:start w:val="1"/>
      <w:numFmt w:val="bullet"/>
      <w:lvlText w:val="o"/>
      <w:lvlJc w:val="left"/>
      <w:pPr>
        <w:ind w:left="6352" w:hanging="360"/>
      </w:pPr>
      <w:rPr>
        <w:rFonts w:ascii="Courier New" w:hAnsi="Courier New" w:cs="Courier New" w:hint="default"/>
      </w:rPr>
    </w:lvl>
    <w:lvl w:ilvl="8" w:tplc="04090005" w:tentative="1">
      <w:start w:val="1"/>
      <w:numFmt w:val="bullet"/>
      <w:lvlText w:val=""/>
      <w:lvlJc w:val="left"/>
      <w:pPr>
        <w:ind w:left="7072" w:hanging="360"/>
      </w:pPr>
      <w:rPr>
        <w:rFonts w:ascii="Wingdings" w:hAnsi="Wingdings" w:hint="default"/>
      </w:rPr>
    </w:lvl>
  </w:abstractNum>
  <w:abstractNum w:abstractNumId="24" w15:restartNumberingAfterBreak="0">
    <w:nsid w:val="3C2D46FA"/>
    <w:multiLevelType w:val="hybridMultilevel"/>
    <w:tmpl w:val="73F4C4CE"/>
    <w:lvl w:ilvl="0" w:tplc="CAE0762C">
      <w:start w:val="1"/>
      <w:numFmt w:val="bullet"/>
      <w:lvlText w:val="•"/>
      <w:lvlJc w:val="left"/>
      <w:pPr>
        <w:tabs>
          <w:tab w:val="num" w:pos="720"/>
        </w:tabs>
        <w:ind w:left="720" w:hanging="360"/>
      </w:pPr>
      <w:rPr>
        <w:rFonts w:ascii="Helvetica Now Text" w:hAnsi="Helvetica Now Text" w:hint="default"/>
      </w:rPr>
    </w:lvl>
    <w:lvl w:ilvl="1" w:tplc="163698C6">
      <w:start w:val="1"/>
      <w:numFmt w:val="bullet"/>
      <w:lvlText w:val="•"/>
      <w:lvlJc w:val="left"/>
      <w:pPr>
        <w:tabs>
          <w:tab w:val="num" w:pos="1440"/>
        </w:tabs>
        <w:ind w:left="1440" w:hanging="360"/>
      </w:pPr>
      <w:rPr>
        <w:rFonts w:ascii="Helvetica Now Text" w:hAnsi="Helvetica Now Text" w:hint="default"/>
      </w:rPr>
    </w:lvl>
    <w:lvl w:ilvl="2" w:tplc="639A94BE" w:tentative="1">
      <w:start w:val="1"/>
      <w:numFmt w:val="bullet"/>
      <w:lvlText w:val="•"/>
      <w:lvlJc w:val="left"/>
      <w:pPr>
        <w:tabs>
          <w:tab w:val="num" w:pos="2160"/>
        </w:tabs>
        <w:ind w:left="2160" w:hanging="360"/>
      </w:pPr>
      <w:rPr>
        <w:rFonts w:ascii="Helvetica Now Text" w:hAnsi="Helvetica Now Text" w:hint="default"/>
      </w:rPr>
    </w:lvl>
    <w:lvl w:ilvl="3" w:tplc="AF20E54A" w:tentative="1">
      <w:start w:val="1"/>
      <w:numFmt w:val="bullet"/>
      <w:lvlText w:val="•"/>
      <w:lvlJc w:val="left"/>
      <w:pPr>
        <w:tabs>
          <w:tab w:val="num" w:pos="2880"/>
        </w:tabs>
        <w:ind w:left="2880" w:hanging="360"/>
      </w:pPr>
      <w:rPr>
        <w:rFonts w:ascii="Helvetica Now Text" w:hAnsi="Helvetica Now Text" w:hint="default"/>
      </w:rPr>
    </w:lvl>
    <w:lvl w:ilvl="4" w:tplc="FD0EA4C8" w:tentative="1">
      <w:start w:val="1"/>
      <w:numFmt w:val="bullet"/>
      <w:lvlText w:val="•"/>
      <w:lvlJc w:val="left"/>
      <w:pPr>
        <w:tabs>
          <w:tab w:val="num" w:pos="3600"/>
        </w:tabs>
        <w:ind w:left="3600" w:hanging="360"/>
      </w:pPr>
      <w:rPr>
        <w:rFonts w:ascii="Helvetica Now Text" w:hAnsi="Helvetica Now Text" w:hint="default"/>
      </w:rPr>
    </w:lvl>
    <w:lvl w:ilvl="5" w:tplc="17A42DCA" w:tentative="1">
      <w:start w:val="1"/>
      <w:numFmt w:val="bullet"/>
      <w:lvlText w:val="•"/>
      <w:lvlJc w:val="left"/>
      <w:pPr>
        <w:tabs>
          <w:tab w:val="num" w:pos="4320"/>
        </w:tabs>
        <w:ind w:left="4320" w:hanging="360"/>
      </w:pPr>
      <w:rPr>
        <w:rFonts w:ascii="Helvetica Now Text" w:hAnsi="Helvetica Now Text" w:hint="default"/>
      </w:rPr>
    </w:lvl>
    <w:lvl w:ilvl="6" w:tplc="0BA067C0" w:tentative="1">
      <w:start w:val="1"/>
      <w:numFmt w:val="bullet"/>
      <w:lvlText w:val="•"/>
      <w:lvlJc w:val="left"/>
      <w:pPr>
        <w:tabs>
          <w:tab w:val="num" w:pos="5040"/>
        </w:tabs>
        <w:ind w:left="5040" w:hanging="360"/>
      </w:pPr>
      <w:rPr>
        <w:rFonts w:ascii="Helvetica Now Text" w:hAnsi="Helvetica Now Text" w:hint="default"/>
      </w:rPr>
    </w:lvl>
    <w:lvl w:ilvl="7" w:tplc="C7FE02A4" w:tentative="1">
      <w:start w:val="1"/>
      <w:numFmt w:val="bullet"/>
      <w:lvlText w:val="•"/>
      <w:lvlJc w:val="left"/>
      <w:pPr>
        <w:tabs>
          <w:tab w:val="num" w:pos="5760"/>
        </w:tabs>
        <w:ind w:left="5760" w:hanging="360"/>
      </w:pPr>
      <w:rPr>
        <w:rFonts w:ascii="Helvetica Now Text" w:hAnsi="Helvetica Now Text" w:hint="default"/>
      </w:rPr>
    </w:lvl>
    <w:lvl w:ilvl="8" w:tplc="C03665A2" w:tentative="1">
      <w:start w:val="1"/>
      <w:numFmt w:val="bullet"/>
      <w:lvlText w:val="•"/>
      <w:lvlJc w:val="left"/>
      <w:pPr>
        <w:tabs>
          <w:tab w:val="num" w:pos="6480"/>
        </w:tabs>
        <w:ind w:left="6480" w:hanging="360"/>
      </w:pPr>
      <w:rPr>
        <w:rFonts w:ascii="Helvetica Now Text" w:hAnsi="Helvetica Now Text" w:hint="default"/>
      </w:rPr>
    </w:lvl>
  </w:abstractNum>
  <w:abstractNum w:abstractNumId="25" w15:restartNumberingAfterBreak="0">
    <w:nsid w:val="3F381097"/>
    <w:multiLevelType w:val="hybridMultilevel"/>
    <w:tmpl w:val="3356B082"/>
    <w:lvl w:ilvl="0" w:tplc="F2C2A502">
      <w:start w:val="1"/>
      <w:numFmt w:val="bullet"/>
      <w:pStyle w:val="Bulletlistlevel4"/>
      <w:lvlText w:val="–"/>
      <w:lvlJc w:val="left"/>
      <w:pPr>
        <w:ind w:left="1080" w:hanging="360"/>
      </w:pPr>
      <w:rPr>
        <w:rFonts w:ascii="Times New Roman" w:hAnsi="Times New Roman" w:cs="Times New Roman" w:hint="default"/>
        <w:color w:val="000000" w:themeColor="text1"/>
      </w:rPr>
    </w:lvl>
    <w:lvl w:ilvl="1" w:tplc="04090003" w:tentative="1">
      <w:start w:val="1"/>
      <w:numFmt w:val="bullet"/>
      <w:lvlText w:val="o"/>
      <w:lvlJc w:val="left"/>
      <w:pPr>
        <w:ind w:left="1357" w:hanging="360"/>
      </w:pPr>
      <w:rPr>
        <w:rFonts w:ascii="Courier New" w:hAnsi="Courier New" w:cs="Courier New" w:hint="default"/>
      </w:rPr>
    </w:lvl>
    <w:lvl w:ilvl="2" w:tplc="04090005" w:tentative="1">
      <w:start w:val="1"/>
      <w:numFmt w:val="bullet"/>
      <w:lvlText w:val=""/>
      <w:lvlJc w:val="left"/>
      <w:pPr>
        <w:ind w:left="2077" w:hanging="360"/>
      </w:pPr>
      <w:rPr>
        <w:rFonts w:ascii="Wingdings" w:hAnsi="Wingdings" w:hint="default"/>
      </w:rPr>
    </w:lvl>
    <w:lvl w:ilvl="3" w:tplc="04090001" w:tentative="1">
      <w:start w:val="1"/>
      <w:numFmt w:val="bullet"/>
      <w:lvlText w:val=""/>
      <w:lvlJc w:val="left"/>
      <w:pPr>
        <w:ind w:left="2797" w:hanging="360"/>
      </w:pPr>
      <w:rPr>
        <w:rFonts w:ascii="Symbol" w:hAnsi="Symbol" w:hint="default"/>
      </w:rPr>
    </w:lvl>
    <w:lvl w:ilvl="4" w:tplc="04090003" w:tentative="1">
      <w:start w:val="1"/>
      <w:numFmt w:val="bullet"/>
      <w:lvlText w:val="o"/>
      <w:lvlJc w:val="left"/>
      <w:pPr>
        <w:ind w:left="3517" w:hanging="360"/>
      </w:pPr>
      <w:rPr>
        <w:rFonts w:ascii="Courier New" w:hAnsi="Courier New" w:cs="Courier New" w:hint="default"/>
      </w:rPr>
    </w:lvl>
    <w:lvl w:ilvl="5" w:tplc="04090005" w:tentative="1">
      <w:start w:val="1"/>
      <w:numFmt w:val="bullet"/>
      <w:lvlText w:val=""/>
      <w:lvlJc w:val="left"/>
      <w:pPr>
        <w:ind w:left="4237" w:hanging="360"/>
      </w:pPr>
      <w:rPr>
        <w:rFonts w:ascii="Wingdings" w:hAnsi="Wingdings" w:hint="default"/>
      </w:rPr>
    </w:lvl>
    <w:lvl w:ilvl="6" w:tplc="04090001" w:tentative="1">
      <w:start w:val="1"/>
      <w:numFmt w:val="bullet"/>
      <w:lvlText w:val=""/>
      <w:lvlJc w:val="left"/>
      <w:pPr>
        <w:ind w:left="4957" w:hanging="360"/>
      </w:pPr>
      <w:rPr>
        <w:rFonts w:ascii="Symbol" w:hAnsi="Symbol" w:hint="default"/>
      </w:rPr>
    </w:lvl>
    <w:lvl w:ilvl="7" w:tplc="04090003" w:tentative="1">
      <w:start w:val="1"/>
      <w:numFmt w:val="bullet"/>
      <w:lvlText w:val="o"/>
      <w:lvlJc w:val="left"/>
      <w:pPr>
        <w:ind w:left="5677" w:hanging="360"/>
      </w:pPr>
      <w:rPr>
        <w:rFonts w:ascii="Courier New" w:hAnsi="Courier New" w:cs="Courier New" w:hint="default"/>
      </w:rPr>
    </w:lvl>
    <w:lvl w:ilvl="8" w:tplc="04090005" w:tentative="1">
      <w:start w:val="1"/>
      <w:numFmt w:val="bullet"/>
      <w:lvlText w:val=""/>
      <w:lvlJc w:val="left"/>
      <w:pPr>
        <w:ind w:left="6397" w:hanging="360"/>
      </w:pPr>
      <w:rPr>
        <w:rFonts w:ascii="Wingdings" w:hAnsi="Wingdings" w:hint="default"/>
      </w:rPr>
    </w:lvl>
  </w:abstractNum>
  <w:abstractNum w:abstractNumId="26" w15:restartNumberingAfterBreak="0">
    <w:nsid w:val="48DD1C49"/>
    <w:multiLevelType w:val="hybridMultilevel"/>
    <w:tmpl w:val="A5A88EE8"/>
    <w:lvl w:ilvl="0" w:tplc="CD642E0C">
      <w:start w:val="1"/>
      <w:numFmt w:val="bullet"/>
      <w:lvlText w:val="•"/>
      <w:lvlJc w:val="left"/>
      <w:pPr>
        <w:tabs>
          <w:tab w:val="num" w:pos="360"/>
        </w:tabs>
        <w:ind w:left="360" w:hanging="360"/>
      </w:pPr>
      <w:rPr>
        <w:rFonts w:ascii="Helvetica Now Text" w:hAnsi="Helvetica Now Text" w:hint="default"/>
      </w:rPr>
    </w:lvl>
    <w:lvl w:ilvl="1" w:tplc="E89084B8">
      <w:start w:val="1"/>
      <w:numFmt w:val="bullet"/>
      <w:lvlText w:val="•"/>
      <w:lvlJc w:val="left"/>
      <w:pPr>
        <w:tabs>
          <w:tab w:val="num" w:pos="1080"/>
        </w:tabs>
        <w:ind w:left="1080" w:hanging="360"/>
      </w:pPr>
      <w:rPr>
        <w:rFonts w:ascii="Helvetica Now Text" w:hAnsi="Helvetica Now Text" w:hint="default"/>
      </w:rPr>
    </w:lvl>
    <w:lvl w:ilvl="2" w:tplc="1070E78A" w:tentative="1">
      <w:start w:val="1"/>
      <w:numFmt w:val="bullet"/>
      <w:lvlText w:val="•"/>
      <w:lvlJc w:val="left"/>
      <w:pPr>
        <w:tabs>
          <w:tab w:val="num" w:pos="1800"/>
        </w:tabs>
        <w:ind w:left="1800" w:hanging="360"/>
      </w:pPr>
      <w:rPr>
        <w:rFonts w:ascii="Helvetica Now Text" w:hAnsi="Helvetica Now Text" w:hint="default"/>
      </w:rPr>
    </w:lvl>
    <w:lvl w:ilvl="3" w:tplc="5CB4C9B0" w:tentative="1">
      <w:start w:val="1"/>
      <w:numFmt w:val="bullet"/>
      <w:lvlText w:val="•"/>
      <w:lvlJc w:val="left"/>
      <w:pPr>
        <w:tabs>
          <w:tab w:val="num" w:pos="2520"/>
        </w:tabs>
        <w:ind w:left="2520" w:hanging="360"/>
      </w:pPr>
      <w:rPr>
        <w:rFonts w:ascii="Helvetica Now Text" w:hAnsi="Helvetica Now Text" w:hint="default"/>
      </w:rPr>
    </w:lvl>
    <w:lvl w:ilvl="4" w:tplc="0E2AE136" w:tentative="1">
      <w:start w:val="1"/>
      <w:numFmt w:val="bullet"/>
      <w:lvlText w:val="•"/>
      <w:lvlJc w:val="left"/>
      <w:pPr>
        <w:tabs>
          <w:tab w:val="num" w:pos="3240"/>
        </w:tabs>
        <w:ind w:left="3240" w:hanging="360"/>
      </w:pPr>
      <w:rPr>
        <w:rFonts w:ascii="Helvetica Now Text" w:hAnsi="Helvetica Now Text" w:hint="default"/>
      </w:rPr>
    </w:lvl>
    <w:lvl w:ilvl="5" w:tplc="5C00C4AA" w:tentative="1">
      <w:start w:val="1"/>
      <w:numFmt w:val="bullet"/>
      <w:lvlText w:val="•"/>
      <w:lvlJc w:val="left"/>
      <w:pPr>
        <w:tabs>
          <w:tab w:val="num" w:pos="3960"/>
        </w:tabs>
        <w:ind w:left="3960" w:hanging="360"/>
      </w:pPr>
      <w:rPr>
        <w:rFonts w:ascii="Helvetica Now Text" w:hAnsi="Helvetica Now Text" w:hint="default"/>
      </w:rPr>
    </w:lvl>
    <w:lvl w:ilvl="6" w:tplc="66B47FF0" w:tentative="1">
      <w:start w:val="1"/>
      <w:numFmt w:val="bullet"/>
      <w:lvlText w:val="•"/>
      <w:lvlJc w:val="left"/>
      <w:pPr>
        <w:tabs>
          <w:tab w:val="num" w:pos="4680"/>
        </w:tabs>
        <w:ind w:left="4680" w:hanging="360"/>
      </w:pPr>
      <w:rPr>
        <w:rFonts w:ascii="Helvetica Now Text" w:hAnsi="Helvetica Now Text" w:hint="default"/>
      </w:rPr>
    </w:lvl>
    <w:lvl w:ilvl="7" w:tplc="8BA01D88" w:tentative="1">
      <w:start w:val="1"/>
      <w:numFmt w:val="bullet"/>
      <w:lvlText w:val="•"/>
      <w:lvlJc w:val="left"/>
      <w:pPr>
        <w:tabs>
          <w:tab w:val="num" w:pos="5400"/>
        </w:tabs>
        <w:ind w:left="5400" w:hanging="360"/>
      </w:pPr>
      <w:rPr>
        <w:rFonts w:ascii="Helvetica Now Text" w:hAnsi="Helvetica Now Text" w:hint="default"/>
      </w:rPr>
    </w:lvl>
    <w:lvl w:ilvl="8" w:tplc="4C640BA2" w:tentative="1">
      <w:start w:val="1"/>
      <w:numFmt w:val="bullet"/>
      <w:lvlText w:val="•"/>
      <w:lvlJc w:val="left"/>
      <w:pPr>
        <w:tabs>
          <w:tab w:val="num" w:pos="6120"/>
        </w:tabs>
        <w:ind w:left="6120" w:hanging="360"/>
      </w:pPr>
      <w:rPr>
        <w:rFonts w:ascii="Helvetica Now Text" w:hAnsi="Helvetica Now Text" w:hint="default"/>
      </w:rPr>
    </w:lvl>
  </w:abstractNum>
  <w:abstractNum w:abstractNumId="27" w15:restartNumberingAfterBreak="0">
    <w:nsid w:val="4B414F46"/>
    <w:multiLevelType w:val="hybridMultilevel"/>
    <w:tmpl w:val="DDEE7F9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101626D"/>
    <w:multiLevelType w:val="hybridMultilevel"/>
    <w:tmpl w:val="2F60DD6A"/>
    <w:lvl w:ilvl="0" w:tplc="D1E60342">
      <w:start w:val="1"/>
      <w:numFmt w:val="bullet"/>
      <w:pStyle w:val="Bulletlistlevel3"/>
      <w:lvlText w:val="—"/>
      <w:lvlJc w:val="left"/>
      <w:pPr>
        <w:ind w:left="806" w:hanging="360"/>
      </w:pPr>
      <w:rPr>
        <w:rFonts w:ascii="Times New Roman" w:hAnsi="Times New Roman" w:cs="Times New Roman"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29" w15:restartNumberingAfterBreak="0">
    <w:nsid w:val="532152C0"/>
    <w:multiLevelType w:val="hybridMultilevel"/>
    <w:tmpl w:val="8A0C73B2"/>
    <w:lvl w:ilvl="0" w:tplc="E14A78C8">
      <w:start w:val="1"/>
      <w:numFmt w:val="bullet"/>
      <w:lvlText w:val="•"/>
      <w:lvlJc w:val="left"/>
      <w:pPr>
        <w:tabs>
          <w:tab w:val="num" w:pos="720"/>
        </w:tabs>
        <w:ind w:left="720" w:hanging="360"/>
      </w:pPr>
      <w:rPr>
        <w:rFonts w:ascii="Helvetica Now Text" w:hAnsi="Helvetica Now Text" w:hint="default"/>
      </w:rPr>
    </w:lvl>
    <w:lvl w:ilvl="1" w:tplc="FE1E5548">
      <w:start w:val="1"/>
      <w:numFmt w:val="bullet"/>
      <w:lvlText w:val="•"/>
      <w:lvlJc w:val="left"/>
      <w:pPr>
        <w:tabs>
          <w:tab w:val="num" w:pos="1440"/>
        </w:tabs>
        <w:ind w:left="1440" w:hanging="360"/>
      </w:pPr>
      <w:rPr>
        <w:rFonts w:ascii="Helvetica Now Text" w:hAnsi="Helvetica Now Text" w:hint="default"/>
      </w:rPr>
    </w:lvl>
    <w:lvl w:ilvl="2" w:tplc="3BB61962" w:tentative="1">
      <w:start w:val="1"/>
      <w:numFmt w:val="bullet"/>
      <w:lvlText w:val="•"/>
      <w:lvlJc w:val="left"/>
      <w:pPr>
        <w:tabs>
          <w:tab w:val="num" w:pos="2160"/>
        </w:tabs>
        <w:ind w:left="2160" w:hanging="360"/>
      </w:pPr>
      <w:rPr>
        <w:rFonts w:ascii="Helvetica Now Text" w:hAnsi="Helvetica Now Text" w:hint="default"/>
      </w:rPr>
    </w:lvl>
    <w:lvl w:ilvl="3" w:tplc="211A62C8" w:tentative="1">
      <w:start w:val="1"/>
      <w:numFmt w:val="bullet"/>
      <w:lvlText w:val="•"/>
      <w:lvlJc w:val="left"/>
      <w:pPr>
        <w:tabs>
          <w:tab w:val="num" w:pos="2880"/>
        </w:tabs>
        <w:ind w:left="2880" w:hanging="360"/>
      </w:pPr>
      <w:rPr>
        <w:rFonts w:ascii="Helvetica Now Text" w:hAnsi="Helvetica Now Text" w:hint="default"/>
      </w:rPr>
    </w:lvl>
    <w:lvl w:ilvl="4" w:tplc="0FCA137E" w:tentative="1">
      <w:start w:val="1"/>
      <w:numFmt w:val="bullet"/>
      <w:lvlText w:val="•"/>
      <w:lvlJc w:val="left"/>
      <w:pPr>
        <w:tabs>
          <w:tab w:val="num" w:pos="3600"/>
        </w:tabs>
        <w:ind w:left="3600" w:hanging="360"/>
      </w:pPr>
      <w:rPr>
        <w:rFonts w:ascii="Helvetica Now Text" w:hAnsi="Helvetica Now Text" w:hint="default"/>
      </w:rPr>
    </w:lvl>
    <w:lvl w:ilvl="5" w:tplc="4DF62C9C" w:tentative="1">
      <w:start w:val="1"/>
      <w:numFmt w:val="bullet"/>
      <w:lvlText w:val="•"/>
      <w:lvlJc w:val="left"/>
      <w:pPr>
        <w:tabs>
          <w:tab w:val="num" w:pos="4320"/>
        </w:tabs>
        <w:ind w:left="4320" w:hanging="360"/>
      </w:pPr>
      <w:rPr>
        <w:rFonts w:ascii="Helvetica Now Text" w:hAnsi="Helvetica Now Text" w:hint="default"/>
      </w:rPr>
    </w:lvl>
    <w:lvl w:ilvl="6" w:tplc="B0A098C8" w:tentative="1">
      <w:start w:val="1"/>
      <w:numFmt w:val="bullet"/>
      <w:lvlText w:val="•"/>
      <w:lvlJc w:val="left"/>
      <w:pPr>
        <w:tabs>
          <w:tab w:val="num" w:pos="5040"/>
        </w:tabs>
        <w:ind w:left="5040" w:hanging="360"/>
      </w:pPr>
      <w:rPr>
        <w:rFonts w:ascii="Helvetica Now Text" w:hAnsi="Helvetica Now Text" w:hint="default"/>
      </w:rPr>
    </w:lvl>
    <w:lvl w:ilvl="7" w:tplc="D010A1AE" w:tentative="1">
      <w:start w:val="1"/>
      <w:numFmt w:val="bullet"/>
      <w:lvlText w:val="•"/>
      <w:lvlJc w:val="left"/>
      <w:pPr>
        <w:tabs>
          <w:tab w:val="num" w:pos="5760"/>
        </w:tabs>
        <w:ind w:left="5760" w:hanging="360"/>
      </w:pPr>
      <w:rPr>
        <w:rFonts w:ascii="Helvetica Now Text" w:hAnsi="Helvetica Now Text" w:hint="default"/>
      </w:rPr>
    </w:lvl>
    <w:lvl w:ilvl="8" w:tplc="3B20CD4A" w:tentative="1">
      <w:start w:val="1"/>
      <w:numFmt w:val="bullet"/>
      <w:lvlText w:val="•"/>
      <w:lvlJc w:val="left"/>
      <w:pPr>
        <w:tabs>
          <w:tab w:val="num" w:pos="6480"/>
        </w:tabs>
        <w:ind w:left="6480" w:hanging="360"/>
      </w:pPr>
      <w:rPr>
        <w:rFonts w:ascii="Helvetica Now Text" w:hAnsi="Helvetica Now Text" w:hint="default"/>
      </w:rPr>
    </w:lvl>
  </w:abstractNum>
  <w:abstractNum w:abstractNumId="30" w15:restartNumberingAfterBreak="0">
    <w:nsid w:val="54296D74"/>
    <w:multiLevelType w:val="hybridMultilevel"/>
    <w:tmpl w:val="8D9ABC8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56EA152A"/>
    <w:multiLevelType w:val="hybridMultilevel"/>
    <w:tmpl w:val="293E97EA"/>
    <w:lvl w:ilvl="0" w:tplc="68445936">
      <w:start w:val="1"/>
      <w:numFmt w:val="bullet"/>
      <w:lvlText w:val="•"/>
      <w:lvlJc w:val="left"/>
      <w:pPr>
        <w:tabs>
          <w:tab w:val="num" w:pos="720"/>
        </w:tabs>
        <w:ind w:left="720" w:hanging="360"/>
      </w:pPr>
      <w:rPr>
        <w:rFonts w:ascii="Helvetica Now Text" w:hAnsi="Helvetica Now Text" w:hint="default"/>
      </w:rPr>
    </w:lvl>
    <w:lvl w:ilvl="1" w:tplc="D06EAC12">
      <w:start w:val="1"/>
      <w:numFmt w:val="bullet"/>
      <w:lvlText w:val="•"/>
      <w:lvlJc w:val="left"/>
      <w:pPr>
        <w:tabs>
          <w:tab w:val="num" w:pos="1440"/>
        </w:tabs>
        <w:ind w:left="1440" w:hanging="360"/>
      </w:pPr>
      <w:rPr>
        <w:rFonts w:ascii="Helvetica Now Text" w:hAnsi="Helvetica Now Text" w:hint="default"/>
      </w:rPr>
    </w:lvl>
    <w:lvl w:ilvl="2" w:tplc="DBE44822" w:tentative="1">
      <w:start w:val="1"/>
      <w:numFmt w:val="bullet"/>
      <w:lvlText w:val="•"/>
      <w:lvlJc w:val="left"/>
      <w:pPr>
        <w:tabs>
          <w:tab w:val="num" w:pos="2160"/>
        </w:tabs>
        <w:ind w:left="2160" w:hanging="360"/>
      </w:pPr>
      <w:rPr>
        <w:rFonts w:ascii="Helvetica Now Text" w:hAnsi="Helvetica Now Text" w:hint="default"/>
      </w:rPr>
    </w:lvl>
    <w:lvl w:ilvl="3" w:tplc="BC582944" w:tentative="1">
      <w:start w:val="1"/>
      <w:numFmt w:val="bullet"/>
      <w:lvlText w:val="•"/>
      <w:lvlJc w:val="left"/>
      <w:pPr>
        <w:tabs>
          <w:tab w:val="num" w:pos="2880"/>
        </w:tabs>
        <w:ind w:left="2880" w:hanging="360"/>
      </w:pPr>
      <w:rPr>
        <w:rFonts w:ascii="Helvetica Now Text" w:hAnsi="Helvetica Now Text" w:hint="default"/>
      </w:rPr>
    </w:lvl>
    <w:lvl w:ilvl="4" w:tplc="7FC40980" w:tentative="1">
      <w:start w:val="1"/>
      <w:numFmt w:val="bullet"/>
      <w:lvlText w:val="•"/>
      <w:lvlJc w:val="left"/>
      <w:pPr>
        <w:tabs>
          <w:tab w:val="num" w:pos="3600"/>
        </w:tabs>
        <w:ind w:left="3600" w:hanging="360"/>
      </w:pPr>
      <w:rPr>
        <w:rFonts w:ascii="Helvetica Now Text" w:hAnsi="Helvetica Now Text" w:hint="default"/>
      </w:rPr>
    </w:lvl>
    <w:lvl w:ilvl="5" w:tplc="CB7613BA" w:tentative="1">
      <w:start w:val="1"/>
      <w:numFmt w:val="bullet"/>
      <w:lvlText w:val="•"/>
      <w:lvlJc w:val="left"/>
      <w:pPr>
        <w:tabs>
          <w:tab w:val="num" w:pos="4320"/>
        </w:tabs>
        <w:ind w:left="4320" w:hanging="360"/>
      </w:pPr>
      <w:rPr>
        <w:rFonts w:ascii="Helvetica Now Text" w:hAnsi="Helvetica Now Text" w:hint="default"/>
      </w:rPr>
    </w:lvl>
    <w:lvl w:ilvl="6" w:tplc="2D64C72C" w:tentative="1">
      <w:start w:val="1"/>
      <w:numFmt w:val="bullet"/>
      <w:lvlText w:val="•"/>
      <w:lvlJc w:val="left"/>
      <w:pPr>
        <w:tabs>
          <w:tab w:val="num" w:pos="5040"/>
        </w:tabs>
        <w:ind w:left="5040" w:hanging="360"/>
      </w:pPr>
      <w:rPr>
        <w:rFonts w:ascii="Helvetica Now Text" w:hAnsi="Helvetica Now Text" w:hint="default"/>
      </w:rPr>
    </w:lvl>
    <w:lvl w:ilvl="7" w:tplc="9C6C78AE" w:tentative="1">
      <w:start w:val="1"/>
      <w:numFmt w:val="bullet"/>
      <w:lvlText w:val="•"/>
      <w:lvlJc w:val="left"/>
      <w:pPr>
        <w:tabs>
          <w:tab w:val="num" w:pos="5760"/>
        </w:tabs>
        <w:ind w:left="5760" w:hanging="360"/>
      </w:pPr>
      <w:rPr>
        <w:rFonts w:ascii="Helvetica Now Text" w:hAnsi="Helvetica Now Text" w:hint="default"/>
      </w:rPr>
    </w:lvl>
    <w:lvl w:ilvl="8" w:tplc="343AEA5C" w:tentative="1">
      <w:start w:val="1"/>
      <w:numFmt w:val="bullet"/>
      <w:lvlText w:val="•"/>
      <w:lvlJc w:val="left"/>
      <w:pPr>
        <w:tabs>
          <w:tab w:val="num" w:pos="6480"/>
        </w:tabs>
        <w:ind w:left="6480" w:hanging="360"/>
      </w:pPr>
      <w:rPr>
        <w:rFonts w:ascii="Helvetica Now Text" w:hAnsi="Helvetica Now Text" w:hint="default"/>
      </w:rPr>
    </w:lvl>
  </w:abstractNum>
  <w:abstractNum w:abstractNumId="32" w15:restartNumberingAfterBreak="0">
    <w:nsid w:val="5AFC35E8"/>
    <w:multiLevelType w:val="hybridMultilevel"/>
    <w:tmpl w:val="6E540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3D363F"/>
    <w:multiLevelType w:val="hybridMultilevel"/>
    <w:tmpl w:val="A03C9A1C"/>
    <w:lvl w:ilvl="0" w:tplc="B2E44280">
      <w:start w:val="1"/>
      <w:numFmt w:val="bullet"/>
      <w:lvlText w:val="•"/>
      <w:lvlJc w:val="left"/>
      <w:pPr>
        <w:tabs>
          <w:tab w:val="num" w:pos="720"/>
        </w:tabs>
        <w:ind w:left="720" w:hanging="360"/>
      </w:pPr>
      <w:rPr>
        <w:rFonts w:ascii="Helvetica Now Text" w:hAnsi="Helvetica Now Text" w:hint="default"/>
      </w:rPr>
    </w:lvl>
    <w:lvl w:ilvl="1" w:tplc="B6A8CE04">
      <w:start w:val="1"/>
      <w:numFmt w:val="bullet"/>
      <w:lvlText w:val="•"/>
      <w:lvlJc w:val="left"/>
      <w:pPr>
        <w:tabs>
          <w:tab w:val="num" w:pos="1440"/>
        </w:tabs>
        <w:ind w:left="1440" w:hanging="360"/>
      </w:pPr>
      <w:rPr>
        <w:rFonts w:ascii="Helvetica Now Text" w:hAnsi="Helvetica Now Text" w:hint="default"/>
      </w:rPr>
    </w:lvl>
    <w:lvl w:ilvl="2" w:tplc="27368FD4" w:tentative="1">
      <w:start w:val="1"/>
      <w:numFmt w:val="bullet"/>
      <w:lvlText w:val="•"/>
      <w:lvlJc w:val="left"/>
      <w:pPr>
        <w:tabs>
          <w:tab w:val="num" w:pos="2160"/>
        </w:tabs>
        <w:ind w:left="2160" w:hanging="360"/>
      </w:pPr>
      <w:rPr>
        <w:rFonts w:ascii="Helvetica Now Text" w:hAnsi="Helvetica Now Text" w:hint="default"/>
      </w:rPr>
    </w:lvl>
    <w:lvl w:ilvl="3" w:tplc="25B62638" w:tentative="1">
      <w:start w:val="1"/>
      <w:numFmt w:val="bullet"/>
      <w:lvlText w:val="•"/>
      <w:lvlJc w:val="left"/>
      <w:pPr>
        <w:tabs>
          <w:tab w:val="num" w:pos="2880"/>
        </w:tabs>
        <w:ind w:left="2880" w:hanging="360"/>
      </w:pPr>
      <w:rPr>
        <w:rFonts w:ascii="Helvetica Now Text" w:hAnsi="Helvetica Now Text" w:hint="default"/>
      </w:rPr>
    </w:lvl>
    <w:lvl w:ilvl="4" w:tplc="C0808FA0" w:tentative="1">
      <w:start w:val="1"/>
      <w:numFmt w:val="bullet"/>
      <w:lvlText w:val="•"/>
      <w:lvlJc w:val="left"/>
      <w:pPr>
        <w:tabs>
          <w:tab w:val="num" w:pos="3600"/>
        </w:tabs>
        <w:ind w:left="3600" w:hanging="360"/>
      </w:pPr>
      <w:rPr>
        <w:rFonts w:ascii="Helvetica Now Text" w:hAnsi="Helvetica Now Text" w:hint="default"/>
      </w:rPr>
    </w:lvl>
    <w:lvl w:ilvl="5" w:tplc="840A1526" w:tentative="1">
      <w:start w:val="1"/>
      <w:numFmt w:val="bullet"/>
      <w:lvlText w:val="•"/>
      <w:lvlJc w:val="left"/>
      <w:pPr>
        <w:tabs>
          <w:tab w:val="num" w:pos="4320"/>
        </w:tabs>
        <w:ind w:left="4320" w:hanging="360"/>
      </w:pPr>
      <w:rPr>
        <w:rFonts w:ascii="Helvetica Now Text" w:hAnsi="Helvetica Now Text" w:hint="default"/>
      </w:rPr>
    </w:lvl>
    <w:lvl w:ilvl="6" w:tplc="9560F354" w:tentative="1">
      <w:start w:val="1"/>
      <w:numFmt w:val="bullet"/>
      <w:lvlText w:val="•"/>
      <w:lvlJc w:val="left"/>
      <w:pPr>
        <w:tabs>
          <w:tab w:val="num" w:pos="5040"/>
        </w:tabs>
        <w:ind w:left="5040" w:hanging="360"/>
      </w:pPr>
      <w:rPr>
        <w:rFonts w:ascii="Helvetica Now Text" w:hAnsi="Helvetica Now Text" w:hint="default"/>
      </w:rPr>
    </w:lvl>
    <w:lvl w:ilvl="7" w:tplc="A428FEB0" w:tentative="1">
      <w:start w:val="1"/>
      <w:numFmt w:val="bullet"/>
      <w:lvlText w:val="•"/>
      <w:lvlJc w:val="left"/>
      <w:pPr>
        <w:tabs>
          <w:tab w:val="num" w:pos="5760"/>
        </w:tabs>
        <w:ind w:left="5760" w:hanging="360"/>
      </w:pPr>
      <w:rPr>
        <w:rFonts w:ascii="Helvetica Now Text" w:hAnsi="Helvetica Now Text" w:hint="default"/>
      </w:rPr>
    </w:lvl>
    <w:lvl w:ilvl="8" w:tplc="62E2F49C" w:tentative="1">
      <w:start w:val="1"/>
      <w:numFmt w:val="bullet"/>
      <w:lvlText w:val="•"/>
      <w:lvlJc w:val="left"/>
      <w:pPr>
        <w:tabs>
          <w:tab w:val="num" w:pos="6480"/>
        </w:tabs>
        <w:ind w:left="6480" w:hanging="360"/>
      </w:pPr>
      <w:rPr>
        <w:rFonts w:ascii="Helvetica Now Text" w:hAnsi="Helvetica Now Text" w:hint="default"/>
      </w:rPr>
    </w:lvl>
  </w:abstractNum>
  <w:abstractNum w:abstractNumId="34" w15:restartNumberingAfterBreak="0">
    <w:nsid w:val="5F934591"/>
    <w:multiLevelType w:val="multilevel"/>
    <w:tmpl w:val="FB7C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A15078F"/>
    <w:multiLevelType w:val="hybridMultilevel"/>
    <w:tmpl w:val="43186180"/>
    <w:lvl w:ilvl="0" w:tplc="BFCA2F74">
      <w:start w:val="1"/>
      <w:numFmt w:val="bullet"/>
      <w:lvlText w:val="•"/>
      <w:lvlJc w:val="left"/>
      <w:pPr>
        <w:tabs>
          <w:tab w:val="num" w:pos="720"/>
        </w:tabs>
        <w:ind w:left="720" w:hanging="360"/>
      </w:pPr>
      <w:rPr>
        <w:rFonts w:ascii="Helvetica Now Text" w:hAnsi="Helvetica Now Text" w:hint="default"/>
      </w:rPr>
    </w:lvl>
    <w:lvl w:ilvl="1" w:tplc="050A9080">
      <w:start w:val="1"/>
      <w:numFmt w:val="bullet"/>
      <w:lvlText w:val="•"/>
      <w:lvlJc w:val="left"/>
      <w:pPr>
        <w:tabs>
          <w:tab w:val="num" w:pos="1440"/>
        </w:tabs>
        <w:ind w:left="1440" w:hanging="360"/>
      </w:pPr>
      <w:rPr>
        <w:rFonts w:ascii="Helvetica Now Text" w:hAnsi="Helvetica Now Text" w:hint="default"/>
      </w:rPr>
    </w:lvl>
    <w:lvl w:ilvl="2" w:tplc="0EF8A322" w:tentative="1">
      <w:start w:val="1"/>
      <w:numFmt w:val="bullet"/>
      <w:lvlText w:val="•"/>
      <w:lvlJc w:val="left"/>
      <w:pPr>
        <w:tabs>
          <w:tab w:val="num" w:pos="2160"/>
        </w:tabs>
        <w:ind w:left="2160" w:hanging="360"/>
      </w:pPr>
      <w:rPr>
        <w:rFonts w:ascii="Helvetica Now Text" w:hAnsi="Helvetica Now Text" w:hint="default"/>
      </w:rPr>
    </w:lvl>
    <w:lvl w:ilvl="3" w:tplc="E3BAFB4A" w:tentative="1">
      <w:start w:val="1"/>
      <w:numFmt w:val="bullet"/>
      <w:lvlText w:val="•"/>
      <w:lvlJc w:val="left"/>
      <w:pPr>
        <w:tabs>
          <w:tab w:val="num" w:pos="2880"/>
        </w:tabs>
        <w:ind w:left="2880" w:hanging="360"/>
      </w:pPr>
      <w:rPr>
        <w:rFonts w:ascii="Helvetica Now Text" w:hAnsi="Helvetica Now Text" w:hint="default"/>
      </w:rPr>
    </w:lvl>
    <w:lvl w:ilvl="4" w:tplc="F20AFCF0" w:tentative="1">
      <w:start w:val="1"/>
      <w:numFmt w:val="bullet"/>
      <w:lvlText w:val="•"/>
      <w:lvlJc w:val="left"/>
      <w:pPr>
        <w:tabs>
          <w:tab w:val="num" w:pos="3600"/>
        </w:tabs>
        <w:ind w:left="3600" w:hanging="360"/>
      </w:pPr>
      <w:rPr>
        <w:rFonts w:ascii="Helvetica Now Text" w:hAnsi="Helvetica Now Text" w:hint="default"/>
      </w:rPr>
    </w:lvl>
    <w:lvl w:ilvl="5" w:tplc="2C74D926" w:tentative="1">
      <w:start w:val="1"/>
      <w:numFmt w:val="bullet"/>
      <w:lvlText w:val="•"/>
      <w:lvlJc w:val="left"/>
      <w:pPr>
        <w:tabs>
          <w:tab w:val="num" w:pos="4320"/>
        </w:tabs>
        <w:ind w:left="4320" w:hanging="360"/>
      </w:pPr>
      <w:rPr>
        <w:rFonts w:ascii="Helvetica Now Text" w:hAnsi="Helvetica Now Text" w:hint="default"/>
      </w:rPr>
    </w:lvl>
    <w:lvl w:ilvl="6" w:tplc="3CB8B826" w:tentative="1">
      <w:start w:val="1"/>
      <w:numFmt w:val="bullet"/>
      <w:lvlText w:val="•"/>
      <w:lvlJc w:val="left"/>
      <w:pPr>
        <w:tabs>
          <w:tab w:val="num" w:pos="5040"/>
        </w:tabs>
        <w:ind w:left="5040" w:hanging="360"/>
      </w:pPr>
      <w:rPr>
        <w:rFonts w:ascii="Helvetica Now Text" w:hAnsi="Helvetica Now Text" w:hint="default"/>
      </w:rPr>
    </w:lvl>
    <w:lvl w:ilvl="7" w:tplc="19229E94" w:tentative="1">
      <w:start w:val="1"/>
      <w:numFmt w:val="bullet"/>
      <w:lvlText w:val="•"/>
      <w:lvlJc w:val="left"/>
      <w:pPr>
        <w:tabs>
          <w:tab w:val="num" w:pos="5760"/>
        </w:tabs>
        <w:ind w:left="5760" w:hanging="360"/>
      </w:pPr>
      <w:rPr>
        <w:rFonts w:ascii="Helvetica Now Text" w:hAnsi="Helvetica Now Text" w:hint="default"/>
      </w:rPr>
    </w:lvl>
    <w:lvl w:ilvl="8" w:tplc="086A0A10" w:tentative="1">
      <w:start w:val="1"/>
      <w:numFmt w:val="bullet"/>
      <w:lvlText w:val="•"/>
      <w:lvlJc w:val="left"/>
      <w:pPr>
        <w:tabs>
          <w:tab w:val="num" w:pos="6480"/>
        </w:tabs>
        <w:ind w:left="6480" w:hanging="360"/>
      </w:pPr>
      <w:rPr>
        <w:rFonts w:ascii="Helvetica Now Text" w:hAnsi="Helvetica Now Text" w:hint="default"/>
      </w:rPr>
    </w:lvl>
  </w:abstractNum>
  <w:abstractNum w:abstractNumId="36" w15:restartNumberingAfterBreak="0">
    <w:nsid w:val="6AFF0366"/>
    <w:multiLevelType w:val="hybridMultilevel"/>
    <w:tmpl w:val="124897AC"/>
    <w:lvl w:ilvl="0" w:tplc="15B8816E">
      <w:start w:val="1"/>
      <w:numFmt w:val="bullet"/>
      <w:lvlText w:val="•"/>
      <w:lvlJc w:val="left"/>
      <w:pPr>
        <w:tabs>
          <w:tab w:val="num" w:pos="720"/>
        </w:tabs>
        <w:ind w:left="720" w:hanging="360"/>
      </w:pPr>
      <w:rPr>
        <w:rFonts w:ascii="Helvetica Now Text" w:hAnsi="Helvetica Now Text" w:hint="default"/>
      </w:rPr>
    </w:lvl>
    <w:lvl w:ilvl="1" w:tplc="DB4C7020">
      <w:start w:val="1"/>
      <w:numFmt w:val="bullet"/>
      <w:lvlText w:val="•"/>
      <w:lvlJc w:val="left"/>
      <w:pPr>
        <w:tabs>
          <w:tab w:val="num" w:pos="1440"/>
        </w:tabs>
        <w:ind w:left="1440" w:hanging="360"/>
      </w:pPr>
      <w:rPr>
        <w:rFonts w:ascii="Helvetica Now Text" w:hAnsi="Helvetica Now Text" w:hint="default"/>
      </w:rPr>
    </w:lvl>
    <w:lvl w:ilvl="2" w:tplc="112AC2F0" w:tentative="1">
      <w:start w:val="1"/>
      <w:numFmt w:val="bullet"/>
      <w:lvlText w:val="•"/>
      <w:lvlJc w:val="left"/>
      <w:pPr>
        <w:tabs>
          <w:tab w:val="num" w:pos="2160"/>
        </w:tabs>
        <w:ind w:left="2160" w:hanging="360"/>
      </w:pPr>
      <w:rPr>
        <w:rFonts w:ascii="Helvetica Now Text" w:hAnsi="Helvetica Now Text" w:hint="default"/>
      </w:rPr>
    </w:lvl>
    <w:lvl w:ilvl="3" w:tplc="12023836" w:tentative="1">
      <w:start w:val="1"/>
      <w:numFmt w:val="bullet"/>
      <w:lvlText w:val="•"/>
      <w:lvlJc w:val="left"/>
      <w:pPr>
        <w:tabs>
          <w:tab w:val="num" w:pos="2880"/>
        </w:tabs>
        <w:ind w:left="2880" w:hanging="360"/>
      </w:pPr>
      <w:rPr>
        <w:rFonts w:ascii="Helvetica Now Text" w:hAnsi="Helvetica Now Text" w:hint="default"/>
      </w:rPr>
    </w:lvl>
    <w:lvl w:ilvl="4" w:tplc="BC080452" w:tentative="1">
      <w:start w:val="1"/>
      <w:numFmt w:val="bullet"/>
      <w:lvlText w:val="•"/>
      <w:lvlJc w:val="left"/>
      <w:pPr>
        <w:tabs>
          <w:tab w:val="num" w:pos="3600"/>
        </w:tabs>
        <w:ind w:left="3600" w:hanging="360"/>
      </w:pPr>
      <w:rPr>
        <w:rFonts w:ascii="Helvetica Now Text" w:hAnsi="Helvetica Now Text" w:hint="default"/>
      </w:rPr>
    </w:lvl>
    <w:lvl w:ilvl="5" w:tplc="37DC6E66" w:tentative="1">
      <w:start w:val="1"/>
      <w:numFmt w:val="bullet"/>
      <w:lvlText w:val="•"/>
      <w:lvlJc w:val="left"/>
      <w:pPr>
        <w:tabs>
          <w:tab w:val="num" w:pos="4320"/>
        </w:tabs>
        <w:ind w:left="4320" w:hanging="360"/>
      </w:pPr>
      <w:rPr>
        <w:rFonts w:ascii="Helvetica Now Text" w:hAnsi="Helvetica Now Text" w:hint="default"/>
      </w:rPr>
    </w:lvl>
    <w:lvl w:ilvl="6" w:tplc="CCD49EAC" w:tentative="1">
      <w:start w:val="1"/>
      <w:numFmt w:val="bullet"/>
      <w:lvlText w:val="•"/>
      <w:lvlJc w:val="left"/>
      <w:pPr>
        <w:tabs>
          <w:tab w:val="num" w:pos="5040"/>
        </w:tabs>
        <w:ind w:left="5040" w:hanging="360"/>
      </w:pPr>
      <w:rPr>
        <w:rFonts w:ascii="Helvetica Now Text" w:hAnsi="Helvetica Now Text" w:hint="default"/>
      </w:rPr>
    </w:lvl>
    <w:lvl w:ilvl="7" w:tplc="B4989CA4" w:tentative="1">
      <w:start w:val="1"/>
      <w:numFmt w:val="bullet"/>
      <w:lvlText w:val="•"/>
      <w:lvlJc w:val="left"/>
      <w:pPr>
        <w:tabs>
          <w:tab w:val="num" w:pos="5760"/>
        </w:tabs>
        <w:ind w:left="5760" w:hanging="360"/>
      </w:pPr>
      <w:rPr>
        <w:rFonts w:ascii="Helvetica Now Text" w:hAnsi="Helvetica Now Text" w:hint="default"/>
      </w:rPr>
    </w:lvl>
    <w:lvl w:ilvl="8" w:tplc="B93A7164" w:tentative="1">
      <w:start w:val="1"/>
      <w:numFmt w:val="bullet"/>
      <w:lvlText w:val="•"/>
      <w:lvlJc w:val="left"/>
      <w:pPr>
        <w:tabs>
          <w:tab w:val="num" w:pos="6480"/>
        </w:tabs>
        <w:ind w:left="6480" w:hanging="360"/>
      </w:pPr>
      <w:rPr>
        <w:rFonts w:ascii="Helvetica Now Text" w:hAnsi="Helvetica Now Text" w:hint="default"/>
      </w:rPr>
    </w:lvl>
  </w:abstractNum>
  <w:abstractNum w:abstractNumId="37" w15:restartNumberingAfterBreak="0">
    <w:nsid w:val="6CB3506B"/>
    <w:multiLevelType w:val="multilevel"/>
    <w:tmpl w:val="A532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CE4F75"/>
    <w:multiLevelType w:val="hybridMultilevel"/>
    <w:tmpl w:val="FF8E7EAA"/>
    <w:lvl w:ilvl="0" w:tplc="DB223A6E">
      <w:start w:val="1"/>
      <w:numFmt w:val="bullet"/>
      <w:lvlText w:val="•"/>
      <w:lvlJc w:val="left"/>
      <w:pPr>
        <w:tabs>
          <w:tab w:val="num" w:pos="360"/>
        </w:tabs>
        <w:ind w:left="360" w:hanging="360"/>
      </w:pPr>
      <w:rPr>
        <w:rFonts w:ascii="Helvetica Now Text" w:hAnsi="Helvetica Now Text" w:hint="default"/>
      </w:rPr>
    </w:lvl>
    <w:lvl w:ilvl="1" w:tplc="E61EAE8E">
      <w:start w:val="1"/>
      <w:numFmt w:val="bullet"/>
      <w:lvlText w:val="•"/>
      <w:lvlJc w:val="left"/>
      <w:pPr>
        <w:tabs>
          <w:tab w:val="num" w:pos="1080"/>
        </w:tabs>
        <w:ind w:left="1080" w:hanging="360"/>
      </w:pPr>
      <w:rPr>
        <w:rFonts w:ascii="Helvetica Now Text" w:hAnsi="Helvetica Now Text" w:hint="default"/>
      </w:rPr>
    </w:lvl>
    <w:lvl w:ilvl="2" w:tplc="06868042" w:tentative="1">
      <w:start w:val="1"/>
      <w:numFmt w:val="bullet"/>
      <w:lvlText w:val="•"/>
      <w:lvlJc w:val="left"/>
      <w:pPr>
        <w:tabs>
          <w:tab w:val="num" w:pos="1800"/>
        </w:tabs>
        <w:ind w:left="1800" w:hanging="360"/>
      </w:pPr>
      <w:rPr>
        <w:rFonts w:ascii="Helvetica Now Text" w:hAnsi="Helvetica Now Text" w:hint="default"/>
      </w:rPr>
    </w:lvl>
    <w:lvl w:ilvl="3" w:tplc="D1066734" w:tentative="1">
      <w:start w:val="1"/>
      <w:numFmt w:val="bullet"/>
      <w:lvlText w:val="•"/>
      <w:lvlJc w:val="left"/>
      <w:pPr>
        <w:tabs>
          <w:tab w:val="num" w:pos="2520"/>
        </w:tabs>
        <w:ind w:left="2520" w:hanging="360"/>
      </w:pPr>
      <w:rPr>
        <w:rFonts w:ascii="Helvetica Now Text" w:hAnsi="Helvetica Now Text" w:hint="default"/>
      </w:rPr>
    </w:lvl>
    <w:lvl w:ilvl="4" w:tplc="8BD02BF2" w:tentative="1">
      <w:start w:val="1"/>
      <w:numFmt w:val="bullet"/>
      <w:lvlText w:val="•"/>
      <w:lvlJc w:val="left"/>
      <w:pPr>
        <w:tabs>
          <w:tab w:val="num" w:pos="3240"/>
        </w:tabs>
        <w:ind w:left="3240" w:hanging="360"/>
      </w:pPr>
      <w:rPr>
        <w:rFonts w:ascii="Helvetica Now Text" w:hAnsi="Helvetica Now Text" w:hint="default"/>
      </w:rPr>
    </w:lvl>
    <w:lvl w:ilvl="5" w:tplc="44641BD6" w:tentative="1">
      <w:start w:val="1"/>
      <w:numFmt w:val="bullet"/>
      <w:lvlText w:val="•"/>
      <w:lvlJc w:val="left"/>
      <w:pPr>
        <w:tabs>
          <w:tab w:val="num" w:pos="3960"/>
        </w:tabs>
        <w:ind w:left="3960" w:hanging="360"/>
      </w:pPr>
      <w:rPr>
        <w:rFonts w:ascii="Helvetica Now Text" w:hAnsi="Helvetica Now Text" w:hint="default"/>
      </w:rPr>
    </w:lvl>
    <w:lvl w:ilvl="6" w:tplc="68309952" w:tentative="1">
      <w:start w:val="1"/>
      <w:numFmt w:val="bullet"/>
      <w:lvlText w:val="•"/>
      <w:lvlJc w:val="left"/>
      <w:pPr>
        <w:tabs>
          <w:tab w:val="num" w:pos="4680"/>
        </w:tabs>
        <w:ind w:left="4680" w:hanging="360"/>
      </w:pPr>
      <w:rPr>
        <w:rFonts w:ascii="Helvetica Now Text" w:hAnsi="Helvetica Now Text" w:hint="default"/>
      </w:rPr>
    </w:lvl>
    <w:lvl w:ilvl="7" w:tplc="783CFDDE" w:tentative="1">
      <w:start w:val="1"/>
      <w:numFmt w:val="bullet"/>
      <w:lvlText w:val="•"/>
      <w:lvlJc w:val="left"/>
      <w:pPr>
        <w:tabs>
          <w:tab w:val="num" w:pos="5400"/>
        </w:tabs>
        <w:ind w:left="5400" w:hanging="360"/>
      </w:pPr>
      <w:rPr>
        <w:rFonts w:ascii="Helvetica Now Text" w:hAnsi="Helvetica Now Text" w:hint="default"/>
      </w:rPr>
    </w:lvl>
    <w:lvl w:ilvl="8" w:tplc="DF0C6ECC" w:tentative="1">
      <w:start w:val="1"/>
      <w:numFmt w:val="bullet"/>
      <w:lvlText w:val="•"/>
      <w:lvlJc w:val="left"/>
      <w:pPr>
        <w:tabs>
          <w:tab w:val="num" w:pos="6120"/>
        </w:tabs>
        <w:ind w:left="6120" w:hanging="360"/>
      </w:pPr>
      <w:rPr>
        <w:rFonts w:ascii="Helvetica Now Text" w:hAnsi="Helvetica Now Text" w:hint="default"/>
      </w:rPr>
    </w:lvl>
  </w:abstractNum>
  <w:abstractNum w:abstractNumId="39" w15:restartNumberingAfterBreak="0">
    <w:nsid w:val="70412C8D"/>
    <w:multiLevelType w:val="multilevel"/>
    <w:tmpl w:val="94DC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977F87"/>
    <w:multiLevelType w:val="hybridMultilevel"/>
    <w:tmpl w:val="843EA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C40B3B"/>
    <w:multiLevelType w:val="multilevel"/>
    <w:tmpl w:val="235C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5D3A41"/>
    <w:multiLevelType w:val="hybridMultilevel"/>
    <w:tmpl w:val="F8F80C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317CEB"/>
    <w:multiLevelType w:val="hybridMultilevel"/>
    <w:tmpl w:val="4948B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2D222C"/>
    <w:multiLevelType w:val="hybridMultilevel"/>
    <w:tmpl w:val="528E7C02"/>
    <w:lvl w:ilvl="0" w:tplc="DAC07D94">
      <w:start w:val="1"/>
      <w:numFmt w:val="bullet"/>
      <w:lvlText w:val="•"/>
      <w:lvlJc w:val="left"/>
      <w:pPr>
        <w:tabs>
          <w:tab w:val="num" w:pos="720"/>
        </w:tabs>
        <w:ind w:left="720" w:hanging="360"/>
      </w:pPr>
      <w:rPr>
        <w:rFonts w:ascii="Helvetica Now Text" w:hAnsi="Helvetica Now Text" w:hint="default"/>
      </w:rPr>
    </w:lvl>
    <w:lvl w:ilvl="1" w:tplc="0DD61392">
      <w:start w:val="1"/>
      <w:numFmt w:val="bullet"/>
      <w:lvlText w:val="•"/>
      <w:lvlJc w:val="left"/>
      <w:pPr>
        <w:tabs>
          <w:tab w:val="num" w:pos="1440"/>
        </w:tabs>
        <w:ind w:left="1440" w:hanging="360"/>
      </w:pPr>
      <w:rPr>
        <w:rFonts w:ascii="Helvetica Now Text" w:hAnsi="Helvetica Now Text" w:hint="default"/>
      </w:rPr>
    </w:lvl>
    <w:lvl w:ilvl="2" w:tplc="3CA02BE6" w:tentative="1">
      <w:start w:val="1"/>
      <w:numFmt w:val="bullet"/>
      <w:lvlText w:val="•"/>
      <w:lvlJc w:val="left"/>
      <w:pPr>
        <w:tabs>
          <w:tab w:val="num" w:pos="2160"/>
        </w:tabs>
        <w:ind w:left="2160" w:hanging="360"/>
      </w:pPr>
      <w:rPr>
        <w:rFonts w:ascii="Helvetica Now Text" w:hAnsi="Helvetica Now Text" w:hint="default"/>
      </w:rPr>
    </w:lvl>
    <w:lvl w:ilvl="3" w:tplc="887C6298" w:tentative="1">
      <w:start w:val="1"/>
      <w:numFmt w:val="bullet"/>
      <w:lvlText w:val="•"/>
      <w:lvlJc w:val="left"/>
      <w:pPr>
        <w:tabs>
          <w:tab w:val="num" w:pos="2880"/>
        </w:tabs>
        <w:ind w:left="2880" w:hanging="360"/>
      </w:pPr>
      <w:rPr>
        <w:rFonts w:ascii="Helvetica Now Text" w:hAnsi="Helvetica Now Text" w:hint="default"/>
      </w:rPr>
    </w:lvl>
    <w:lvl w:ilvl="4" w:tplc="00AE67DA" w:tentative="1">
      <w:start w:val="1"/>
      <w:numFmt w:val="bullet"/>
      <w:lvlText w:val="•"/>
      <w:lvlJc w:val="left"/>
      <w:pPr>
        <w:tabs>
          <w:tab w:val="num" w:pos="3600"/>
        </w:tabs>
        <w:ind w:left="3600" w:hanging="360"/>
      </w:pPr>
      <w:rPr>
        <w:rFonts w:ascii="Helvetica Now Text" w:hAnsi="Helvetica Now Text" w:hint="default"/>
      </w:rPr>
    </w:lvl>
    <w:lvl w:ilvl="5" w:tplc="B7EC6722" w:tentative="1">
      <w:start w:val="1"/>
      <w:numFmt w:val="bullet"/>
      <w:lvlText w:val="•"/>
      <w:lvlJc w:val="left"/>
      <w:pPr>
        <w:tabs>
          <w:tab w:val="num" w:pos="4320"/>
        </w:tabs>
        <w:ind w:left="4320" w:hanging="360"/>
      </w:pPr>
      <w:rPr>
        <w:rFonts w:ascii="Helvetica Now Text" w:hAnsi="Helvetica Now Text" w:hint="default"/>
      </w:rPr>
    </w:lvl>
    <w:lvl w:ilvl="6" w:tplc="22A6A3FC" w:tentative="1">
      <w:start w:val="1"/>
      <w:numFmt w:val="bullet"/>
      <w:lvlText w:val="•"/>
      <w:lvlJc w:val="left"/>
      <w:pPr>
        <w:tabs>
          <w:tab w:val="num" w:pos="5040"/>
        </w:tabs>
        <w:ind w:left="5040" w:hanging="360"/>
      </w:pPr>
      <w:rPr>
        <w:rFonts w:ascii="Helvetica Now Text" w:hAnsi="Helvetica Now Text" w:hint="default"/>
      </w:rPr>
    </w:lvl>
    <w:lvl w:ilvl="7" w:tplc="647A0FDC" w:tentative="1">
      <w:start w:val="1"/>
      <w:numFmt w:val="bullet"/>
      <w:lvlText w:val="•"/>
      <w:lvlJc w:val="left"/>
      <w:pPr>
        <w:tabs>
          <w:tab w:val="num" w:pos="5760"/>
        </w:tabs>
        <w:ind w:left="5760" w:hanging="360"/>
      </w:pPr>
      <w:rPr>
        <w:rFonts w:ascii="Helvetica Now Text" w:hAnsi="Helvetica Now Text" w:hint="default"/>
      </w:rPr>
    </w:lvl>
    <w:lvl w:ilvl="8" w:tplc="C5AC0EF2" w:tentative="1">
      <w:start w:val="1"/>
      <w:numFmt w:val="bullet"/>
      <w:lvlText w:val="•"/>
      <w:lvlJc w:val="left"/>
      <w:pPr>
        <w:tabs>
          <w:tab w:val="num" w:pos="6480"/>
        </w:tabs>
        <w:ind w:left="6480" w:hanging="360"/>
      </w:pPr>
      <w:rPr>
        <w:rFonts w:ascii="Helvetica Now Text" w:hAnsi="Helvetica Now Text" w:hint="default"/>
      </w:rPr>
    </w:lvl>
  </w:abstractNum>
  <w:abstractNum w:abstractNumId="45" w15:restartNumberingAfterBreak="0">
    <w:nsid w:val="7D5A3DA9"/>
    <w:multiLevelType w:val="hybridMultilevel"/>
    <w:tmpl w:val="8C088F9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FDA10E6"/>
    <w:multiLevelType w:val="hybridMultilevel"/>
    <w:tmpl w:val="EA045E18"/>
    <w:lvl w:ilvl="0" w:tplc="313AD6AC">
      <w:start w:val="1"/>
      <w:numFmt w:val="bullet"/>
      <w:lvlText w:val="•"/>
      <w:lvlJc w:val="left"/>
      <w:pPr>
        <w:tabs>
          <w:tab w:val="num" w:pos="720"/>
        </w:tabs>
        <w:ind w:left="720" w:hanging="360"/>
      </w:pPr>
      <w:rPr>
        <w:rFonts w:ascii="Helvetica Now Text" w:hAnsi="Helvetica Now Text" w:hint="default"/>
      </w:rPr>
    </w:lvl>
    <w:lvl w:ilvl="1" w:tplc="292020B6">
      <w:start w:val="1"/>
      <w:numFmt w:val="bullet"/>
      <w:lvlText w:val="•"/>
      <w:lvlJc w:val="left"/>
      <w:pPr>
        <w:tabs>
          <w:tab w:val="num" w:pos="1440"/>
        </w:tabs>
        <w:ind w:left="1440" w:hanging="360"/>
      </w:pPr>
      <w:rPr>
        <w:rFonts w:ascii="Helvetica Now Text" w:hAnsi="Helvetica Now Text" w:hint="default"/>
      </w:rPr>
    </w:lvl>
    <w:lvl w:ilvl="2" w:tplc="652CC2EE" w:tentative="1">
      <w:start w:val="1"/>
      <w:numFmt w:val="bullet"/>
      <w:lvlText w:val="•"/>
      <w:lvlJc w:val="left"/>
      <w:pPr>
        <w:tabs>
          <w:tab w:val="num" w:pos="2160"/>
        </w:tabs>
        <w:ind w:left="2160" w:hanging="360"/>
      </w:pPr>
      <w:rPr>
        <w:rFonts w:ascii="Helvetica Now Text" w:hAnsi="Helvetica Now Text" w:hint="default"/>
      </w:rPr>
    </w:lvl>
    <w:lvl w:ilvl="3" w:tplc="D6A29D06" w:tentative="1">
      <w:start w:val="1"/>
      <w:numFmt w:val="bullet"/>
      <w:lvlText w:val="•"/>
      <w:lvlJc w:val="left"/>
      <w:pPr>
        <w:tabs>
          <w:tab w:val="num" w:pos="2880"/>
        </w:tabs>
        <w:ind w:left="2880" w:hanging="360"/>
      </w:pPr>
      <w:rPr>
        <w:rFonts w:ascii="Helvetica Now Text" w:hAnsi="Helvetica Now Text" w:hint="default"/>
      </w:rPr>
    </w:lvl>
    <w:lvl w:ilvl="4" w:tplc="985A52C6" w:tentative="1">
      <w:start w:val="1"/>
      <w:numFmt w:val="bullet"/>
      <w:lvlText w:val="•"/>
      <w:lvlJc w:val="left"/>
      <w:pPr>
        <w:tabs>
          <w:tab w:val="num" w:pos="3600"/>
        </w:tabs>
        <w:ind w:left="3600" w:hanging="360"/>
      </w:pPr>
      <w:rPr>
        <w:rFonts w:ascii="Helvetica Now Text" w:hAnsi="Helvetica Now Text" w:hint="default"/>
      </w:rPr>
    </w:lvl>
    <w:lvl w:ilvl="5" w:tplc="C6043AB8" w:tentative="1">
      <w:start w:val="1"/>
      <w:numFmt w:val="bullet"/>
      <w:lvlText w:val="•"/>
      <w:lvlJc w:val="left"/>
      <w:pPr>
        <w:tabs>
          <w:tab w:val="num" w:pos="4320"/>
        </w:tabs>
        <w:ind w:left="4320" w:hanging="360"/>
      </w:pPr>
      <w:rPr>
        <w:rFonts w:ascii="Helvetica Now Text" w:hAnsi="Helvetica Now Text" w:hint="default"/>
      </w:rPr>
    </w:lvl>
    <w:lvl w:ilvl="6" w:tplc="322666B0" w:tentative="1">
      <w:start w:val="1"/>
      <w:numFmt w:val="bullet"/>
      <w:lvlText w:val="•"/>
      <w:lvlJc w:val="left"/>
      <w:pPr>
        <w:tabs>
          <w:tab w:val="num" w:pos="5040"/>
        </w:tabs>
        <w:ind w:left="5040" w:hanging="360"/>
      </w:pPr>
      <w:rPr>
        <w:rFonts w:ascii="Helvetica Now Text" w:hAnsi="Helvetica Now Text" w:hint="default"/>
      </w:rPr>
    </w:lvl>
    <w:lvl w:ilvl="7" w:tplc="E8C42576" w:tentative="1">
      <w:start w:val="1"/>
      <w:numFmt w:val="bullet"/>
      <w:lvlText w:val="•"/>
      <w:lvlJc w:val="left"/>
      <w:pPr>
        <w:tabs>
          <w:tab w:val="num" w:pos="5760"/>
        </w:tabs>
        <w:ind w:left="5760" w:hanging="360"/>
      </w:pPr>
      <w:rPr>
        <w:rFonts w:ascii="Helvetica Now Text" w:hAnsi="Helvetica Now Text" w:hint="default"/>
      </w:rPr>
    </w:lvl>
    <w:lvl w:ilvl="8" w:tplc="9BB02858" w:tentative="1">
      <w:start w:val="1"/>
      <w:numFmt w:val="bullet"/>
      <w:lvlText w:val="•"/>
      <w:lvlJc w:val="left"/>
      <w:pPr>
        <w:tabs>
          <w:tab w:val="num" w:pos="6480"/>
        </w:tabs>
        <w:ind w:left="6480" w:hanging="360"/>
      </w:pPr>
      <w:rPr>
        <w:rFonts w:ascii="Helvetica Now Text" w:hAnsi="Helvetica Now Text" w:hint="default"/>
      </w:rPr>
    </w:lvl>
  </w:abstractNum>
  <w:num w:numId="1" w16cid:durableId="1822425533">
    <w:abstractNumId w:val="16"/>
  </w:num>
  <w:num w:numId="2" w16cid:durableId="400493053">
    <w:abstractNumId w:val="28"/>
  </w:num>
  <w:num w:numId="3" w16cid:durableId="2087800511">
    <w:abstractNumId w:val="25"/>
  </w:num>
  <w:num w:numId="4" w16cid:durableId="232665274">
    <w:abstractNumId w:val="23"/>
  </w:num>
  <w:num w:numId="5" w16cid:durableId="2029671281">
    <w:abstractNumId w:val="9"/>
  </w:num>
  <w:num w:numId="6" w16cid:durableId="1618439702">
    <w:abstractNumId w:val="7"/>
  </w:num>
  <w:num w:numId="7" w16cid:durableId="766075904">
    <w:abstractNumId w:val="6"/>
  </w:num>
  <w:num w:numId="8" w16cid:durableId="1387876809">
    <w:abstractNumId w:val="5"/>
  </w:num>
  <w:num w:numId="9" w16cid:durableId="563835583">
    <w:abstractNumId w:val="4"/>
  </w:num>
  <w:num w:numId="10" w16cid:durableId="997198477">
    <w:abstractNumId w:val="8"/>
  </w:num>
  <w:num w:numId="11" w16cid:durableId="545341308">
    <w:abstractNumId w:val="3"/>
  </w:num>
  <w:num w:numId="12" w16cid:durableId="1949770492">
    <w:abstractNumId w:val="2"/>
  </w:num>
  <w:num w:numId="13" w16cid:durableId="1791706913">
    <w:abstractNumId w:val="1"/>
  </w:num>
  <w:num w:numId="14" w16cid:durableId="868377610">
    <w:abstractNumId w:val="0"/>
  </w:num>
  <w:num w:numId="15" w16cid:durableId="1419792609">
    <w:abstractNumId w:val="15"/>
  </w:num>
  <w:num w:numId="16" w16cid:durableId="255796649">
    <w:abstractNumId w:val="42"/>
  </w:num>
  <w:num w:numId="17" w16cid:durableId="1482959529">
    <w:abstractNumId w:val="32"/>
  </w:num>
  <w:num w:numId="18" w16cid:durableId="1139765679">
    <w:abstractNumId w:val="11"/>
  </w:num>
  <w:num w:numId="19" w16cid:durableId="3291205">
    <w:abstractNumId w:val="40"/>
  </w:num>
  <w:num w:numId="20" w16cid:durableId="47412723">
    <w:abstractNumId w:val="22"/>
  </w:num>
  <w:num w:numId="21" w16cid:durableId="1394036621">
    <w:abstractNumId w:val="19"/>
  </w:num>
  <w:num w:numId="22" w16cid:durableId="1689408430">
    <w:abstractNumId w:val="27"/>
  </w:num>
  <w:num w:numId="23" w16cid:durableId="512383955">
    <w:abstractNumId w:val="43"/>
  </w:num>
  <w:num w:numId="24" w16cid:durableId="587926967">
    <w:abstractNumId w:val="20"/>
  </w:num>
  <w:num w:numId="25" w16cid:durableId="638000496">
    <w:abstractNumId w:val="45"/>
  </w:num>
  <w:num w:numId="26" w16cid:durableId="1283807500">
    <w:abstractNumId w:val="34"/>
  </w:num>
  <w:num w:numId="27" w16cid:durableId="1996300923">
    <w:abstractNumId w:val="17"/>
  </w:num>
  <w:num w:numId="28" w16cid:durableId="1134955568">
    <w:abstractNumId w:val="35"/>
  </w:num>
  <w:num w:numId="29" w16cid:durableId="1171797197">
    <w:abstractNumId w:val="13"/>
  </w:num>
  <w:num w:numId="30" w16cid:durableId="1088890749">
    <w:abstractNumId w:val="36"/>
  </w:num>
  <w:num w:numId="31" w16cid:durableId="8339831">
    <w:abstractNumId w:val="10"/>
  </w:num>
  <w:num w:numId="32" w16cid:durableId="767585100">
    <w:abstractNumId w:val="31"/>
  </w:num>
  <w:num w:numId="33" w16cid:durableId="445513875">
    <w:abstractNumId w:val="29"/>
  </w:num>
  <w:num w:numId="34" w16cid:durableId="1108430840">
    <w:abstractNumId w:val="24"/>
  </w:num>
  <w:num w:numId="35" w16cid:durableId="1442457717">
    <w:abstractNumId w:val="33"/>
  </w:num>
  <w:num w:numId="36" w16cid:durableId="1406800053">
    <w:abstractNumId w:val="44"/>
  </w:num>
  <w:num w:numId="37" w16cid:durableId="558632594">
    <w:abstractNumId w:val="21"/>
  </w:num>
  <w:num w:numId="38" w16cid:durableId="1326392913">
    <w:abstractNumId w:val="26"/>
  </w:num>
  <w:num w:numId="39" w16cid:durableId="227303259">
    <w:abstractNumId w:val="38"/>
  </w:num>
  <w:num w:numId="40" w16cid:durableId="1242910957">
    <w:abstractNumId w:val="14"/>
  </w:num>
  <w:num w:numId="41" w16cid:durableId="53354505">
    <w:abstractNumId w:val="46"/>
  </w:num>
  <w:num w:numId="42" w16cid:durableId="1300571813">
    <w:abstractNumId w:val="30"/>
  </w:num>
  <w:num w:numId="43" w16cid:durableId="130900277">
    <w:abstractNumId w:val="12"/>
  </w:num>
  <w:num w:numId="44" w16cid:durableId="2103256822">
    <w:abstractNumId w:val="18"/>
  </w:num>
  <w:num w:numId="45" w16cid:durableId="2078084880">
    <w:abstractNumId w:val="41"/>
  </w:num>
  <w:num w:numId="46" w16cid:durableId="1925605889">
    <w:abstractNumId w:val="39"/>
  </w:num>
  <w:num w:numId="47" w16cid:durableId="1249193680">
    <w:abstractNumId w:val="3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TrueTypeFonts/>
  <w:hideSpellingErrors/>
  <w:hideGrammaticalErrors/>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fr-CH" w:vendorID="64" w:dllVersion="0" w:nlCheck="1" w:checkStyle="0"/>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F9F"/>
    <w:rsid w:val="000023A3"/>
    <w:rsid w:val="0000349E"/>
    <w:rsid w:val="0000602F"/>
    <w:rsid w:val="0000639E"/>
    <w:rsid w:val="00006668"/>
    <w:rsid w:val="00015088"/>
    <w:rsid w:val="00015196"/>
    <w:rsid w:val="00015D04"/>
    <w:rsid w:val="000163DD"/>
    <w:rsid w:val="00017626"/>
    <w:rsid w:val="00017916"/>
    <w:rsid w:val="00020E19"/>
    <w:rsid w:val="0002129C"/>
    <w:rsid w:val="00021F3A"/>
    <w:rsid w:val="000226E7"/>
    <w:rsid w:val="000243E4"/>
    <w:rsid w:val="000245A8"/>
    <w:rsid w:val="000252E2"/>
    <w:rsid w:val="00026A4C"/>
    <w:rsid w:val="00027B7F"/>
    <w:rsid w:val="00030E0F"/>
    <w:rsid w:val="00031442"/>
    <w:rsid w:val="00031798"/>
    <w:rsid w:val="0003226A"/>
    <w:rsid w:val="00033153"/>
    <w:rsid w:val="0003545A"/>
    <w:rsid w:val="00035E45"/>
    <w:rsid w:val="00037045"/>
    <w:rsid w:val="00040ABA"/>
    <w:rsid w:val="000461FC"/>
    <w:rsid w:val="00047474"/>
    <w:rsid w:val="000574A5"/>
    <w:rsid w:val="0006035C"/>
    <w:rsid w:val="00061015"/>
    <w:rsid w:val="00062D6A"/>
    <w:rsid w:val="00063D61"/>
    <w:rsid w:val="00064146"/>
    <w:rsid w:val="000647C9"/>
    <w:rsid w:val="000656A4"/>
    <w:rsid w:val="00065AB0"/>
    <w:rsid w:val="00067237"/>
    <w:rsid w:val="000672D6"/>
    <w:rsid w:val="000726E9"/>
    <w:rsid w:val="00072819"/>
    <w:rsid w:val="00075EB6"/>
    <w:rsid w:val="000802B9"/>
    <w:rsid w:val="00080EF7"/>
    <w:rsid w:val="00083938"/>
    <w:rsid w:val="00087F7B"/>
    <w:rsid w:val="00091017"/>
    <w:rsid w:val="000914D0"/>
    <w:rsid w:val="000926B0"/>
    <w:rsid w:val="000926D2"/>
    <w:rsid w:val="00092989"/>
    <w:rsid w:val="00092B41"/>
    <w:rsid w:val="00093A42"/>
    <w:rsid w:val="00093FE3"/>
    <w:rsid w:val="00095E45"/>
    <w:rsid w:val="000966B3"/>
    <w:rsid w:val="000A040A"/>
    <w:rsid w:val="000A182C"/>
    <w:rsid w:val="000B0617"/>
    <w:rsid w:val="000B6A25"/>
    <w:rsid w:val="000B718A"/>
    <w:rsid w:val="000C3980"/>
    <w:rsid w:val="000C3C04"/>
    <w:rsid w:val="000C4D4D"/>
    <w:rsid w:val="000C4E54"/>
    <w:rsid w:val="000C5910"/>
    <w:rsid w:val="000C7F18"/>
    <w:rsid w:val="000C7FAE"/>
    <w:rsid w:val="000D1075"/>
    <w:rsid w:val="000D24AD"/>
    <w:rsid w:val="000D3D1D"/>
    <w:rsid w:val="000D3FBD"/>
    <w:rsid w:val="000D3FEE"/>
    <w:rsid w:val="000D4DDE"/>
    <w:rsid w:val="000D51D9"/>
    <w:rsid w:val="000D53BE"/>
    <w:rsid w:val="000D71A7"/>
    <w:rsid w:val="000E0B5A"/>
    <w:rsid w:val="000E3437"/>
    <w:rsid w:val="000E5AF5"/>
    <w:rsid w:val="000E6F19"/>
    <w:rsid w:val="000F3902"/>
    <w:rsid w:val="000F48F3"/>
    <w:rsid w:val="000F6824"/>
    <w:rsid w:val="000F6833"/>
    <w:rsid w:val="000F6C6B"/>
    <w:rsid w:val="000F7B4A"/>
    <w:rsid w:val="001010A3"/>
    <w:rsid w:val="00101127"/>
    <w:rsid w:val="001030F9"/>
    <w:rsid w:val="00103F32"/>
    <w:rsid w:val="001061AE"/>
    <w:rsid w:val="00107860"/>
    <w:rsid w:val="00110578"/>
    <w:rsid w:val="00111B0E"/>
    <w:rsid w:val="001128C2"/>
    <w:rsid w:val="00112FBF"/>
    <w:rsid w:val="00113AD3"/>
    <w:rsid w:val="00115B10"/>
    <w:rsid w:val="00115C7C"/>
    <w:rsid w:val="0012049A"/>
    <w:rsid w:val="00124318"/>
    <w:rsid w:val="00125515"/>
    <w:rsid w:val="00126AAD"/>
    <w:rsid w:val="00130EBF"/>
    <w:rsid w:val="00133470"/>
    <w:rsid w:val="001347C9"/>
    <w:rsid w:val="00135E50"/>
    <w:rsid w:val="00136B38"/>
    <w:rsid w:val="00137238"/>
    <w:rsid w:val="0014107C"/>
    <w:rsid w:val="001430FB"/>
    <w:rsid w:val="001464C6"/>
    <w:rsid w:val="0014751C"/>
    <w:rsid w:val="00150D0F"/>
    <w:rsid w:val="0015304F"/>
    <w:rsid w:val="00153E5A"/>
    <w:rsid w:val="0015541B"/>
    <w:rsid w:val="001559D6"/>
    <w:rsid w:val="001562BA"/>
    <w:rsid w:val="00157A8A"/>
    <w:rsid w:val="001603F3"/>
    <w:rsid w:val="001610A2"/>
    <w:rsid w:val="001619B2"/>
    <w:rsid w:val="00161CE3"/>
    <w:rsid w:val="00163759"/>
    <w:rsid w:val="001646F5"/>
    <w:rsid w:val="00165604"/>
    <w:rsid w:val="00165CDF"/>
    <w:rsid w:val="00172297"/>
    <w:rsid w:val="00175004"/>
    <w:rsid w:val="001854A8"/>
    <w:rsid w:val="00186096"/>
    <w:rsid w:val="001861AA"/>
    <w:rsid w:val="001876DC"/>
    <w:rsid w:val="001902BC"/>
    <w:rsid w:val="0019046F"/>
    <w:rsid w:val="00190F8D"/>
    <w:rsid w:val="00191E15"/>
    <w:rsid w:val="00193B8E"/>
    <w:rsid w:val="00194B1A"/>
    <w:rsid w:val="00195008"/>
    <w:rsid w:val="00195694"/>
    <w:rsid w:val="001960F7"/>
    <w:rsid w:val="001969D7"/>
    <w:rsid w:val="00197B6F"/>
    <w:rsid w:val="001A06D3"/>
    <w:rsid w:val="001A12F2"/>
    <w:rsid w:val="001A3608"/>
    <w:rsid w:val="001A3F34"/>
    <w:rsid w:val="001A6FD1"/>
    <w:rsid w:val="001B152F"/>
    <w:rsid w:val="001B6353"/>
    <w:rsid w:val="001C0079"/>
    <w:rsid w:val="001C0CDA"/>
    <w:rsid w:val="001C17F1"/>
    <w:rsid w:val="001C1C10"/>
    <w:rsid w:val="001C1E6A"/>
    <w:rsid w:val="001C361F"/>
    <w:rsid w:val="001C39DC"/>
    <w:rsid w:val="001C55BE"/>
    <w:rsid w:val="001C57B8"/>
    <w:rsid w:val="001C6FB6"/>
    <w:rsid w:val="001C7751"/>
    <w:rsid w:val="001D1C9D"/>
    <w:rsid w:val="001D26A2"/>
    <w:rsid w:val="001D3523"/>
    <w:rsid w:val="001D423E"/>
    <w:rsid w:val="001D6247"/>
    <w:rsid w:val="001D7031"/>
    <w:rsid w:val="001D7237"/>
    <w:rsid w:val="001E0A09"/>
    <w:rsid w:val="001E26AF"/>
    <w:rsid w:val="001E2F3F"/>
    <w:rsid w:val="001E3012"/>
    <w:rsid w:val="001E5C8D"/>
    <w:rsid w:val="001E6476"/>
    <w:rsid w:val="001E6AA4"/>
    <w:rsid w:val="001E7FE7"/>
    <w:rsid w:val="001F1834"/>
    <w:rsid w:val="001F1940"/>
    <w:rsid w:val="001F2D26"/>
    <w:rsid w:val="001F582A"/>
    <w:rsid w:val="00203DF4"/>
    <w:rsid w:val="00204210"/>
    <w:rsid w:val="0020517A"/>
    <w:rsid w:val="0020565E"/>
    <w:rsid w:val="002077A9"/>
    <w:rsid w:val="00207962"/>
    <w:rsid w:val="00210344"/>
    <w:rsid w:val="00212F51"/>
    <w:rsid w:val="00213D06"/>
    <w:rsid w:val="0022119A"/>
    <w:rsid w:val="00224146"/>
    <w:rsid w:val="00224C5D"/>
    <w:rsid w:val="00226588"/>
    <w:rsid w:val="0022709F"/>
    <w:rsid w:val="002300DE"/>
    <w:rsid w:val="00231652"/>
    <w:rsid w:val="00231AD5"/>
    <w:rsid w:val="002322EA"/>
    <w:rsid w:val="00234B1D"/>
    <w:rsid w:val="00234BE2"/>
    <w:rsid w:val="002359A5"/>
    <w:rsid w:val="00236907"/>
    <w:rsid w:val="00237FBF"/>
    <w:rsid w:val="002403C8"/>
    <w:rsid w:val="00240CAC"/>
    <w:rsid w:val="00242425"/>
    <w:rsid w:val="00242F7B"/>
    <w:rsid w:val="00244051"/>
    <w:rsid w:val="00244DAE"/>
    <w:rsid w:val="00245982"/>
    <w:rsid w:val="00245AAB"/>
    <w:rsid w:val="0024794F"/>
    <w:rsid w:val="0025161C"/>
    <w:rsid w:val="002533E2"/>
    <w:rsid w:val="0025434C"/>
    <w:rsid w:val="00254AE9"/>
    <w:rsid w:val="00254DFA"/>
    <w:rsid w:val="00255AE5"/>
    <w:rsid w:val="00257A50"/>
    <w:rsid w:val="0027237A"/>
    <w:rsid w:val="00275864"/>
    <w:rsid w:val="00277CFF"/>
    <w:rsid w:val="00282C5E"/>
    <w:rsid w:val="00284447"/>
    <w:rsid w:val="00285131"/>
    <w:rsid w:val="00286B77"/>
    <w:rsid w:val="002909F8"/>
    <w:rsid w:val="00294160"/>
    <w:rsid w:val="002A1F21"/>
    <w:rsid w:val="002A6BDC"/>
    <w:rsid w:val="002B180E"/>
    <w:rsid w:val="002B4D12"/>
    <w:rsid w:val="002B5871"/>
    <w:rsid w:val="002C0DA5"/>
    <w:rsid w:val="002C1355"/>
    <w:rsid w:val="002C18B9"/>
    <w:rsid w:val="002C3E41"/>
    <w:rsid w:val="002C4A06"/>
    <w:rsid w:val="002C6E50"/>
    <w:rsid w:val="002D2EBA"/>
    <w:rsid w:val="002D2FF2"/>
    <w:rsid w:val="002D32B0"/>
    <w:rsid w:val="002D5381"/>
    <w:rsid w:val="002D5492"/>
    <w:rsid w:val="002D64A5"/>
    <w:rsid w:val="002D6ADE"/>
    <w:rsid w:val="002D7BD1"/>
    <w:rsid w:val="002D7FCA"/>
    <w:rsid w:val="002E0436"/>
    <w:rsid w:val="002E2EC0"/>
    <w:rsid w:val="002E5734"/>
    <w:rsid w:val="002E7838"/>
    <w:rsid w:val="002F11CF"/>
    <w:rsid w:val="002F17EC"/>
    <w:rsid w:val="002F2529"/>
    <w:rsid w:val="002F3C23"/>
    <w:rsid w:val="002F40F3"/>
    <w:rsid w:val="002F4F7F"/>
    <w:rsid w:val="002F5A70"/>
    <w:rsid w:val="002F6325"/>
    <w:rsid w:val="002F73B0"/>
    <w:rsid w:val="003029CA"/>
    <w:rsid w:val="00302EDA"/>
    <w:rsid w:val="00303165"/>
    <w:rsid w:val="00303432"/>
    <w:rsid w:val="00303ABD"/>
    <w:rsid w:val="00303EC0"/>
    <w:rsid w:val="003065AC"/>
    <w:rsid w:val="00306982"/>
    <w:rsid w:val="003100A9"/>
    <w:rsid w:val="00311F3B"/>
    <w:rsid w:val="00312678"/>
    <w:rsid w:val="0031347E"/>
    <w:rsid w:val="003135E7"/>
    <w:rsid w:val="00315833"/>
    <w:rsid w:val="003165F8"/>
    <w:rsid w:val="00320EBA"/>
    <w:rsid w:val="00322B87"/>
    <w:rsid w:val="00322E4A"/>
    <w:rsid w:val="003231BF"/>
    <w:rsid w:val="00323F44"/>
    <w:rsid w:val="00323F9F"/>
    <w:rsid w:val="0032674E"/>
    <w:rsid w:val="003303CF"/>
    <w:rsid w:val="00330446"/>
    <w:rsid w:val="00331269"/>
    <w:rsid w:val="00331BF7"/>
    <w:rsid w:val="00332C9A"/>
    <w:rsid w:val="0033489B"/>
    <w:rsid w:val="0034100C"/>
    <w:rsid w:val="00343B4B"/>
    <w:rsid w:val="00344D3B"/>
    <w:rsid w:val="00346E7B"/>
    <w:rsid w:val="003472A1"/>
    <w:rsid w:val="00353C3C"/>
    <w:rsid w:val="003546A1"/>
    <w:rsid w:val="0035520C"/>
    <w:rsid w:val="00355727"/>
    <w:rsid w:val="00355F95"/>
    <w:rsid w:val="00360F81"/>
    <w:rsid w:val="00365024"/>
    <w:rsid w:val="0036664A"/>
    <w:rsid w:val="003702A5"/>
    <w:rsid w:val="00374EA0"/>
    <w:rsid w:val="00374FE7"/>
    <w:rsid w:val="003752BD"/>
    <w:rsid w:val="003754C6"/>
    <w:rsid w:val="00375858"/>
    <w:rsid w:val="00377425"/>
    <w:rsid w:val="003777A3"/>
    <w:rsid w:val="003803A9"/>
    <w:rsid w:val="0038209F"/>
    <w:rsid w:val="00383AB3"/>
    <w:rsid w:val="00383F0D"/>
    <w:rsid w:val="003856FC"/>
    <w:rsid w:val="003860F4"/>
    <w:rsid w:val="00386FC1"/>
    <w:rsid w:val="0038788A"/>
    <w:rsid w:val="00387FE2"/>
    <w:rsid w:val="00395B76"/>
    <w:rsid w:val="00397CB4"/>
    <w:rsid w:val="003A038C"/>
    <w:rsid w:val="003A079B"/>
    <w:rsid w:val="003A1D4D"/>
    <w:rsid w:val="003A2473"/>
    <w:rsid w:val="003A5DE0"/>
    <w:rsid w:val="003A608B"/>
    <w:rsid w:val="003A718F"/>
    <w:rsid w:val="003A72E6"/>
    <w:rsid w:val="003B01FE"/>
    <w:rsid w:val="003B0F09"/>
    <w:rsid w:val="003C10BC"/>
    <w:rsid w:val="003C149E"/>
    <w:rsid w:val="003C1708"/>
    <w:rsid w:val="003C294E"/>
    <w:rsid w:val="003C2DE3"/>
    <w:rsid w:val="003C3895"/>
    <w:rsid w:val="003C59EF"/>
    <w:rsid w:val="003D181A"/>
    <w:rsid w:val="003D3200"/>
    <w:rsid w:val="003D3D99"/>
    <w:rsid w:val="003D4E3C"/>
    <w:rsid w:val="003D6BCA"/>
    <w:rsid w:val="003D737C"/>
    <w:rsid w:val="003D7505"/>
    <w:rsid w:val="003D7643"/>
    <w:rsid w:val="003E03EC"/>
    <w:rsid w:val="003E1285"/>
    <w:rsid w:val="003E2E57"/>
    <w:rsid w:val="003E4FD8"/>
    <w:rsid w:val="003E5863"/>
    <w:rsid w:val="003E71BC"/>
    <w:rsid w:val="003E761C"/>
    <w:rsid w:val="003F1CF1"/>
    <w:rsid w:val="003F2AE4"/>
    <w:rsid w:val="003F362E"/>
    <w:rsid w:val="003F38CA"/>
    <w:rsid w:val="003F3BB6"/>
    <w:rsid w:val="003F3F85"/>
    <w:rsid w:val="003F5004"/>
    <w:rsid w:val="003F5D23"/>
    <w:rsid w:val="003F7D5F"/>
    <w:rsid w:val="003F7FC7"/>
    <w:rsid w:val="00401C78"/>
    <w:rsid w:val="00405C7E"/>
    <w:rsid w:val="00417569"/>
    <w:rsid w:val="00423C67"/>
    <w:rsid w:val="00423EE1"/>
    <w:rsid w:val="00424E24"/>
    <w:rsid w:val="0042573C"/>
    <w:rsid w:val="00426BA5"/>
    <w:rsid w:val="00430F84"/>
    <w:rsid w:val="00431C83"/>
    <w:rsid w:val="00432490"/>
    <w:rsid w:val="00434E65"/>
    <w:rsid w:val="0043688E"/>
    <w:rsid w:val="004372D5"/>
    <w:rsid w:val="0043797F"/>
    <w:rsid w:val="00440B40"/>
    <w:rsid w:val="00441EBD"/>
    <w:rsid w:val="00443139"/>
    <w:rsid w:val="00443D43"/>
    <w:rsid w:val="00452595"/>
    <w:rsid w:val="00454F8D"/>
    <w:rsid w:val="00455C15"/>
    <w:rsid w:val="004567DC"/>
    <w:rsid w:val="004609AC"/>
    <w:rsid w:val="00461293"/>
    <w:rsid w:val="004615A2"/>
    <w:rsid w:val="00461930"/>
    <w:rsid w:val="004639AA"/>
    <w:rsid w:val="00464660"/>
    <w:rsid w:val="004648C6"/>
    <w:rsid w:val="00464C55"/>
    <w:rsid w:val="00466034"/>
    <w:rsid w:val="004711B4"/>
    <w:rsid w:val="004722B2"/>
    <w:rsid w:val="00475243"/>
    <w:rsid w:val="00475FF7"/>
    <w:rsid w:val="004767C5"/>
    <w:rsid w:val="00477901"/>
    <w:rsid w:val="00477C67"/>
    <w:rsid w:val="00482151"/>
    <w:rsid w:val="00483BCC"/>
    <w:rsid w:val="0048711E"/>
    <w:rsid w:val="004910F2"/>
    <w:rsid w:val="00491823"/>
    <w:rsid w:val="0049705C"/>
    <w:rsid w:val="00497CDD"/>
    <w:rsid w:val="004A064D"/>
    <w:rsid w:val="004A0D52"/>
    <w:rsid w:val="004A3A34"/>
    <w:rsid w:val="004A3B6B"/>
    <w:rsid w:val="004A3DB4"/>
    <w:rsid w:val="004A6DC4"/>
    <w:rsid w:val="004B4289"/>
    <w:rsid w:val="004B4CC9"/>
    <w:rsid w:val="004B5479"/>
    <w:rsid w:val="004B55D2"/>
    <w:rsid w:val="004C2479"/>
    <w:rsid w:val="004C4912"/>
    <w:rsid w:val="004C4C72"/>
    <w:rsid w:val="004D106F"/>
    <w:rsid w:val="004D1AB8"/>
    <w:rsid w:val="004D4720"/>
    <w:rsid w:val="004D52A6"/>
    <w:rsid w:val="004D6735"/>
    <w:rsid w:val="004D6A76"/>
    <w:rsid w:val="004D6FA9"/>
    <w:rsid w:val="004D7503"/>
    <w:rsid w:val="004D7F5C"/>
    <w:rsid w:val="004E0E6A"/>
    <w:rsid w:val="004E1CDB"/>
    <w:rsid w:val="004E22AB"/>
    <w:rsid w:val="004E3284"/>
    <w:rsid w:val="004E3334"/>
    <w:rsid w:val="004E335A"/>
    <w:rsid w:val="004E6287"/>
    <w:rsid w:val="004E7A1A"/>
    <w:rsid w:val="004E7CBD"/>
    <w:rsid w:val="004F06D0"/>
    <w:rsid w:val="004F0F09"/>
    <w:rsid w:val="004F1E75"/>
    <w:rsid w:val="004F242C"/>
    <w:rsid w:val="004F3F66"/>
    <w:rsid w:val="004F460B"/>
    <w:rsid w:val="004F58E4"/>
    <w:rsid w:val="004F6490"/>
    <w:rsid w:val="004F6D00"/>
    <w:rsid w:val="004F7198"/>
    <w:rsid w:val="004F7D1A"/>
    <w:rsid w:val="00500B26"/>
    <w:rsid w:val="00506C3E"/>
    <w:rsid w:val="00512341"/>
    <w:rsid w:val="00516545"/>
    <w:rsid w:val="00516E49"/>
    <w:rsid w:val="00516FD2"/>
    <w:rsid w:val="0052169D"/>
    <w:rsid w:val="00523148"/>
    <w:rsid w:val="005234FB"/>
    <w:rsid w:val="00525D92"/>
    <w:rsid w:val="00526A8E"/>
    <w:rsid w:val="00530220"/>
    <w:rsid w:val="00531A9B"/>
    <w:rsid w:val="005322CE"/>
    <w:rsid w:val="0053245E"/>
    <w:rsid w:val="005332F5"/>
    <w:rsid w:val="005361EC"/>
    <w:rsid w:val="00536DFB"/>
    <w:rsid w:val="00541B88"/>
    <w:rsid w:val="005433ED"/>
    <w:rsid w:val="0054598D"/>
    <w:rsid w:val="00545AF6"/>
    <w:rsid w:val="00547CFF"/>
    <w:rsid w:val="00552A9F"/>
    <w:rsid w:val="00552BAC"/>
    <w:rsid w:val="00556790"/>
    <w:rsid w:val="005568FB"/>
    <w:rsid w:val="00556A27"/>
    <w:rsid w:val="00557D93"/>
    <w:rsid w:val="00557EE0"/>
    <w:rsid w:val="00563E4E"/>
    <w:rsid w:val="005705F7"/>
    <w:rsid w:val="005710C2"/>
    <w:rsid w:val="0057148A"/>
    <w:rsid w:val="00571F6D"/>
    <w:rsid w:val="00572C63"/>
    <w:rsid w:val="00572E40"/>
    <w:rsid w:val="00573091"/>
    <w:rsid w:val="00575B8D"/>
    <w:rsid w:val="005802DE"/>
    <w:rsid w:val="005826E7"/>
    <w:rsid w:val="005835DF"/>
    <w:rsid w:val="00584FDD"/>
    <w:rsid w:val="0058519A"/>
    <w:rsid w:val="005936FA"/>
    <w:rsid w:val="00593D21"/>
    <w:rsid w:val="00594831"/>
    <w:rsid w:val="005958A1"/>
    <w:rsid w:val="00595AEC"/>
    <w:rsid w:val="00597B2D"/>
    <w:rsid w:val="00597E4F"/>
    <w:rsid w:val="005A08D4"/>
    <w:rsid w:val="005A126F"/>
    <w:rsid w:val="005A4FB5"/>
    <w:rsid w:val="005A61FA"/>
    <w:rsid w:val="005A634C"/>
    <w:rsid w:val="005A76DC"/>
    <w:rsid w:val="005A78FE"/>
    <w:rsid w:val="005B1B27"/>
    <w:rsid w:val="005B2370"/>
    <w:rsid w:val="005B4E5E"/>
    <w:rsid w:val="005B5C74"/>
    <w:rsid w:val="005C11D1"/>
    <w:rsid w:val="005C2A7B"/>
    <w:rsid w:val="005C2FDB"/>
    <w:rsid w:val="005C388F"/>
    <w:rsid w:val="005C46AB"/>
    <w:rsid w:val="005C4DD9"/>
    <w:rsid w:val="005C5A99"/>
    <w:rsid w:val="005C6EB9"/>
    <w:rsid w:val="005D1110"/>
    <w:rsid w:val="005D16B5"/>
    <w:rsid w:val="005D1B22"/>
    <w:rsid w:val="005D303A"/>
    <w:rsid w:val="005D385A"/>
    <w:rsid w:val="005D4BC7"/>
    <w:rsid w:val="005D4FB5"/>
    <w:rsid w:val="005D67C8"/>
    <w:rsid w:val="005E1051"/>
    <w:rsid w:val="005E1472"/>
    <w:rsid w:val="005E3C20"/>
    <w:rsid w:val="005E4570"/>
    <w:rsid w:val="005E474D"/>
    <w:rsid w:val="005E4F33"/>
    <w:rsid w:val="005E5550"/>
    <w:rsid w:val="005E5700"/>
    <w:rsid w:val="005E62BF"/>
    <w:rsid w:val="005E69BF"/>
    <w:rsid w:val="005E6F87"/>
    <w:rsid w:val="005F0ACA"/>
    <w:rsid w:val="005F36DB"/>
    <w:rsid w:val="005F6864"/>
    <w:rsid w:val="006016EF"/>
    <w:rsid w:val="00602296"/>
    <w:rsid w:val="00602369"/>
    <w:rsid w:val="00604738"/>
    <w:rsid w:val="00604985"/>
    <w:rsid w:val="0060503C"/>
    <w:rsid w:val="006054A5"/>
    <w:rsid w:val="00606003"/>
    <w:rsid w:val="00607E3C"/>
    <w:rsid w:val="00613845"/>
    <w:rsid w:val="00613BC6"/>
    <w:rsid w:val="0061448D"/>
    <w:rsid w:val="00614C96"/>
    <w:rsid w:val="00616DBE"/>
    <w:rsid w:val="00620FB2"/>
    <w:rsid w:val="00621303"/>
    <w:rsid w:val="00627356"/>
    <w:rsid w:val="00630306"/>
    <w:rsid w:val="00630D37"/>
    <w:rsid w:val="006311F7"/>
    <w:rsid w:val="00632303"/>
    <w:rsid w:val="00635E39"/>
    <w:rsid w:val="00636E6E"/>
    <w:rsid w:val="0063765C"/>
    <w:rsid w:val="00640639"/>
    <w:rsid w:val="006406C3"/>
    <w:rsid w:val="006430D7"/>
    <w:rsid w:val="00645556"/>
    <w:rsid w:val="00646AB8"/>
    <w:rsid w:val="006509D6"/>
    <w:rsid w:val="00650AC7"/>
    <w:rsid w:val="00650CED"/>
    <w:rsid w:val="00651284"/>
    <w:rsid w:val="00652C68"/>
    <w:rsid w:val="0065474D"/>
    <w:rsid w:val="00654FB8"/>
    <w:rsid w:val="00660E9F"/>
    <w:rsid w:val="006610BA"/>
    <w:rsid w:val="006610FB"/>
    <w:rsid w:val="00665E53"/>
    <w:rsid w:val="00665E9A"/>
    <w:rsid w:val="00666BBE"/>
    <w:rsid w:val="006710C4"/>
    <w:rsid w:val="00671247"/>
    <w:rsid w:val="00672E76"/>
    <w:rsid w:val="00673F4A"/>
    <w:rsid w:val="00675B04"/>
    <w:rsid w:val="00675F83"/>
    <w:rsid w:val="00683415"/>
    <w:rsid w:val="00683EB4"/>
    <w:rsid w:val="00685087"/>
    <w:rsid w:val="006851FA"/>
    <w:rsid w:val="00687E68"/>
    <w:rsid w:val="00692D67"/>
    <w:rsid w:val="00693EDA"/>
    <w:rsid w:val="00696F4E"/>
    <w:rsid w:val="006A2F7C"/>
    <w:rsid w:val="006A38D9"/>
    <w:rsid w:val="006A4177"/>
    <w:rsid w:val="006A6F6F"/>
    <w:rsid w:val="006B1B51"/>
    <w:rsid w:val="006B325B"/>
    <w:rsid w:val="006B34A4"/>
    <w:rsid w:val="006B4173"/>
    <w:rsid w:val="006B6410"/>
    <w:rsid w:val="006C0441"/>
    <w:rsid w:val="006C14A1"/>
    <w:rsid w:val="006C351F"/>
    <w:rsid w:val="006C4575"/>
    <w:rsid w:val="006C65E5"/>
    <w:rsid w:val="006C70EC"/>
    <w:rsid w:val="006C7303"/>
    <w:rsid w:val="006C7D0F"/>
    <w:rsid w:val="006D47EF"/>
    <w:rsid w:val="006D4CA1"/>
    <w:rsid w:val="006D522C"/>
    <w:rsid w:val="006D5A87"/>
    <w:rsid w:val="006D6683"/>
    <w:rsid w:val="006D7752"/>
    <w:rsid w:val="006E3BC4"/>
    <w:rsid w:val="006E5AB6"/>
    <w:rsid w:val="006E6002"/>
    <w:rsid w:val="006E6251"/>
    <w:rsid w:val="006F0459"/>
    <w:rsid w:val="006F0D3F"/>
    <w:rsid w:val="006F205E"/>
    <w:rsid w:val="006F2648"/>
    <w:rsid w:val="006F45C6"/>
    <w:rsid w:val="006F4D1A"/>
    <w:rsid w:val="006F6F6A"/>
    <w:rsid w:val="00700BEE"/>
    <w:rsid w:val="00700E00"/>
    <w:rsid w:val="00702608"/>
    <w:rsid w:val="00704A9E"/>
    <w:rsid w:val="007054AE"/>
    <w:rsid w:val="00705AC6"/>
    <w:rsid w:val="007105B8"/>
    <w:rsid w:val="00711A69"/>
    <w:rsid w:val="00713A10"/>
    <w:rsid w:val="00716A04"/>
    <w:rsid w:val="00716C36"/>
    <w:rsid w:val="007210EB"/>
    <w:rsid w:val="007212F3"/>
    <w:rsid w:val="00723469"/>
    <w:rsid w:val="007258D3"/>
    <w:rsid w:val="0072666C"/>
    <w:rsid w:val="007279DC"/>
    <w:rsid w:val="007301E1"/>
    <w:rsid w:val="007308CF"/>
    <w:rsid w:val="00731030"/>
    <w:rsid w:val="007327BB"/>
    <w:rsid w:val="00733C0C"/>
    <w:rsid w:val="007349AE"/>
    <w:rsid w:val="007365FC"/>
    <w:rsid w:val="007372AF"/>
    <w:rsid w:val="00746E3F"/>
    <w:rsid w:val="007502DB"/>
    <w:rsid w:val="00752AB1"/>
    <w:rsid w:val="00753A02"/>
    <w:rsid w:val="007551B0"/>
    <w:rsid w:val="00756C87"/>
    <w:rsid w:val="0075748A"/>
    <w:rsid w:val="00760C6F"/>
    <w:rsid w:val="0076409C"/>
    <w:rsid w:val="00764535"/>
    <w:rsid w:val="00764D37"/>
    <w:rsid w:val="00764E5B"/>
    <w:rsid w:val="0076544E"/>
    <w:rsid w:val="00770437"/>
    <w:rsid w:val="007731AD"/>
    <w:rsid w:val="00775397"/>
    <w:rsid w:val="007756B8"/>
    <w:rsid w:val="00783049"/>
    <w:rsid w:val="00786285"/>
    <w:rsid w:val="007919EA"/>
    <w:rsid w:val="00792165"/>
    <w:rsid w:val="00793221"/>
    <w:rsid w:val="00794482"/>
    <w:rsid w:val="0079656F"/>
    <w:rsid w:val="00796938"/>
    <w:rsid w:val="007A335E"/>
    <w:rsid w:val="007A66B0"/>
    <w:rsid w:val="007A68D4"/>
    <w:rsid w:val="007B0404"/>
    <w:rsid w:val="007B0418"/>
    <w:rsid w:val="007B0E69"/>
    <w:rsid w:val="007C044B"/>
    <w:rsid w:val="007C0F84"/>
    <w:rsid w:val="007C32C4"/>
    <w:rsid w:val="007C3E20"/>
    <w:rsid w:val="007C4D24"/>
    <w:rsid w:val="007C539C"/>
    <w:rsid w:val="007C719A"/>
    <w:rsid w:val="007D094C"/>
    <w:rsid w:val="007D098B"/>
    <w:rsid w:val="007D10E4"/>
    <w:rsid w:val="007D2E0F"/>
    <w:rsid w:val="007D41BA"/>
    <w:rsid w:val="007D41C0"/>
    <w:rsid w:val="007D65B4"/>
    <w:rsid w:val="007D6AB9"/>
    <w:rsid w:val="007D6DFB"/>
    <w:rsid w:val="007E0AF2"/>
    <w:rsid w:val="007E14A0"/>
    <w:rsid w:val="007E20B4"/>
    <w:rsid w:val="007E38C6"/>
    <w:rsid w:val="007E5F36"/>
    <w:rsid w:val="007E638E"/>
    <w:rsid w:val="007E7E77"/>
    <w:rsid w:val="007F0668"/>
    <w:rsid w:val="007F07B8"/>
    <w:rsid w:val="00801057"/>
    <w:rsid w:val="008011DF"/>
    <w:rsid w:val="008016A6"/>
    <w:rsid w:val="0080394F"/>
    <w:rsid w:val="00803B3E"/>
    <w:rsid w:val="00803EE9"/>
    <w:rsid w:val="00804237"/>
    <w:rsid w:val="00804B01"/>
    <w:rsid w:val="00806536"/>
    <w:rsid w:val="00806967"/>
    <w:rsid w:val="00807C05"/>
    <w:rsid w:val="00810388"/>
    <w:rsid w:val="00810D83"/>
    <w:rsid w:val="008115B7"/>
    <w:rsid w:val="008124E5"/>
    <w:rsid w:val="0081279B"/>
    <w:rsid w:val="0081284C"/>
    <w:rsid w:val="008135C9"/>
    <w:rsid w:val="008139AF"/>
    <w:rsid w:val="00815911"/>
    <w:rsid w:val="0081721F"/>
    <w:rsid w:val="00817256"/>
    <w:rsid w:val="00821BB6"/>
    <w:rsid w:val="00822266"/>
    <w:rsid w:val="00824938"/>
    <w:rsid w:val="00824BB0"/>
    <w:rsid w:val="00830874"/>
    <w:rsid w:val="00833576"/>
    <w:rsid w:val="00835C54"/>
    <w:rsid w:val="00835EB6"/>
    <w:rsid w:val="00837D8C"/>
    <w:rsid w:val="00840DA5"/>
    <w:rsid w:val="008410E6"/>
    <w:rsid w:val="00843FB6"/>
    <w:rsid w:val="00844C45"/>
    <w:rsid w:val="00844EC8"/>
    <w:rsid w:val="0084510C"/>
    <w:rsid w:val="008479D6"/>
    <w:rsid w:val="008529F8"/>
    <w:rsid w:val="0085444E"/>
    <w:rsid w:val="008548CB"/>
    <w:rsid w:val="00854941"/>
    <w:rsid w:val="00854AD6"/>
    <w:rsid w:val="00855BD3"/>
    <w:rsid w:val="008569A9"/>
    <w:rsid w:val="00856DAD"/>
    <w:rsid w:val="00862AEC"/>
    <w:rsid w:val="008631E3"/>
    <w:rsid w:val="00863A46"/>
    <w:rsid w:val="008716CC"/>
    <w:rsid w:val="00874B62"/>
    <w:rsid w:val="00876DC2"/>
    <w:rsid w:val="008842C3"/>
    <w:rsid w:val="00884ABC"/>
    <w:rsid w:val="008900AB"/>
    <w:rsid w:val="00890943"/>
    <w:rsid w:val="008915B6"/>
    <w:rsid w:val="00893CD8"/>
    <w:rsid w:val="00893FF8"/>
    <w:rsid w:val="00894FAE"/>
    <w:rsid w:val="008A0095"/>
    <w:rsid w:val="008A2F46"/>
    <w:rsid w:val="008A3440"/>
    <w:rsid w:val="008A392E"/>
    <w:rsid w:val="008A4692"/>
    <w:rsid w:val="008A58CD"/>
    <w:rsid w:val="008A5957"/>
    <w:rsid w:val="008A783E"/>
    <w:rsid w:val="008A7B15"/>
    <w:rsid w:val="008B0C11"/>
    <w:rsid w:val="008B1201"/>
    <w:rsid w:val="008B2660"/>
    <w:rsid w:val="008B2D0D"/>
    <w:rsid w:val="008B4044"/>
    <w:rsid w:val="008B438B"/>
    <w:rsid w:val="008B5183"/>
    <w:rsid w:val="008B5448"/>
    <w:rsid w:val="008B7961"/>
    <w:rsid w:val="008C0D3A"/>
    <w:rsid w:val="008C12C5"/>
    <w:rsid w:val="008C149C"/>
    <w:rsid w:val="008C1EF2"/>
    <w:rsid w:val="008C2666"/>
    <w:rsid w:val="008C40D4"/>
    <w:rsid w:val="008D11A0"/>
    <w:rsid w:val="008D33A9"/>
    <w:rsid w:val="008E272B"/>
    <w:rsid w:val="008E4364"/>
    <w:rsid w:val="008E4CF8"/>
    <w:rsid w:val="008F1339"/>
    <w:rsid w:val="008F40AB"/>
    <w:rsid w:val="008F7BD2"/>
    <w:rsid w:val="008F7CB4"/>
    <w:rsid w:val="009025B2"/>
    <w:rsid w:val="009035AC"/>
    <w:rsid w:val="00903FD6"/>
    <w:rsid w:val="00906A5D"/>
    <w:rsid w:val="009102B6"/>
    <w:rsid w:val="00910594"/>
    <w:rsid w:val="00910892"/>
    <w:rsid w:val="00913D67"/>
    <w:rsid w:val="009141E3"/>
    <w:rsid w:val="00916A1E"/>
    <w:rsid w:val="009171B7"/>
    <w:rsid w:val="00917290"/>
    <w:rsid w:val="00917A1A"/>
    <w:rsid w:val="0092283A"/>
    <w:rsid w:val="00923E43"/>
    <w:rsid w:val="00925643"/>
    <w:rsid w:val="00926B2E"/>
    <w:rsid w:val="00926E80"/>
    <w:rsid w:val="009314B0"/>
    <w:rsid w:val="00932139"/>
    <w:rsid w:val="00934656"/>
    <w:rsid w:val="00934F73"/>
    <w:rsid w:val="009359D6"/>
    <w:rsid w:val="009369DE"/>
    <w:rsid w:val="00936BBE"/>
    <w:rsid w:val="00937405"/>
    <w:rsid w:val="009376DE"/>
    <w:rsid w:val="00937DD6"/>
    <w:rsid w:val="00940708"/>
    <w:rsid w:val="00942CA5"/>
    <w:rsid w:val="00944133"/>
    <w:rsid w:val="00944E99"/>
    <w:rsid w:val="00945158"/>
    <w:rsid w:val="00945677"/>
    <w:rsid w:val="00945CE4"/>
    <w:rsid w:val="0094722B"/>
    <w:rsid w:val="0095097B"/>
    <w:rsid w:val="00950BD7"/>
    <w:rsid w:val="00951912"/>
    <w:rsid w:val="0095458C"/>
    <w:rsid w:val="00954F92"/>
    <w:rsid w:val="009552B5"/>
    <w:rsid w:val="0095715E"/>
    <w:rsid w:val="00960CC3"/>
    <w:rsid w:val="00962722"/>
    <w:rsid w:val="00962DB7"/>
    <w:rsid w:val="00963211"/>
    <w:rsid w:val="00965A0A"/>
    <w:rsid w:val="00966135"/>
    <w:rsid w:val="00972748"/>
    <w:rsid w:val="00972F02"/>
    <w:rsid w:val="00973D34"/>
    <w:rsid w:val="00976DC6"/>
    <w:rsid w:val="009811FA"/>
    <w:rsid w:val="00982124"/>
    <w:rsid w:val="009833A2"/>
    <w:rsid w:val="00983973"/>
    <w:rsid w:val="00986722"/>
    <w:rsid w:val="00990060"/>
    <w:rsid w:val="009900E5"/>
    <w:rsid w:val="00990202"/>
    <w:rsid w:val="00990B81"/>
    <w:rsid w:val="00993EF2"/>
    <w:rsid w:val="009946DA"/>
    <w:rsid w:val="0099492D"/>
    <w:rsid w:val="00994F92"/>
    <w:rsid w:val="0099545E"/>
    <w:rsid w:val="00996AA2"/>
    <w:rsid w:val="009A0F07"/>
    <w:rsid w:val="009A1281"/>
    <w:rsid w:val="009A27D1"/>
    <w:rsid w:val="009A32DF"/>
    <w:rsid w:val="009A52AF"/>
    <w:rsid w:val="009A5AA9"/>
    <w:rsid w:val="009A6AA2"/>
    <w:rsid w:val="009A76D0"/>
    <w:rsid w:val="009A7F42"/>
    <w:rsid w:val="009B0915"/>
    <w:rsid w:val="009B34B0"/>
    <w:rsid w:val="009B3CBB"/>
    <w:rsid w:val="009B47C7"/>
    <w:rsid w:val="009B6A93"/>
    <w:rsid w:val="009C2E7E"/>
    <w:rsid w:val="009C58F5"/>
    <w:rsid w:val="009C5F3F"/>
    <w:rsid w:val="009C6264"/>
    <w:rsid w:val="009D1935"/>
    <w:rsid w:val="009D2FB5"/>
    <w:rsid w:val="009D3F3E"/>
    <w:rsid w:val="009D6419"/>
    <w:rsid w:val="009D795E"/>
    <w:rsid w:val="009E1077"/>
    <w:rsid w:val="009E32C8"/>
    <w:rsid w:val="009E6AC5"/>
    <w:rsid w:val="009E77F2"/>
    <w:rsid w:val="009F4987"/>
    <w:rsid w:val="009F5FAD"/>
    <w:rsid w:val="009F64A7"/>
    <w:rsid w:val="009F7CFB"/>
    <w:rsid w:val="009F7E66"/>
    <w:rsid w:val="009F7FF0"/>
    <w:rsid w:val="00A005B5"/>
    <w:rsid w:val="00A01EAC"/>
    <w:rsid w:val="00A03687"/>
    <w:rsid w:val="00A0441E"/>
    <w:rsid w:val="00A0452B"/>
    <w:rsid w:val="00A04F58"/>
    <w:rsid w:val="00A07885"/>
    <w:rsid w:val="00A07B2C"/>
    <w:rsid w:val="00A10966"/>
    <w:rsid w:val="00A146C8"/>
    <w:rsid w:val="00A14D89"/>
    <w:rsid w:val="00A15762"/>
    <w:rsid w:val="00A1588E"/>
    <w:rsid w:val="00A15D4C"/>
    <w:rsid w:val="00A168B2"/>
    <w:rsid w:val="00A20B4C"/>
    <w:rsid w:val="00A3197A"/>
    <w:rsid w:val="00A31A00"/>
    <w:rsid w:val="00A36D71"/>
    <w:rsid w:val="00A373D0"/>
    <w:rsid w:val="00A37D2A"/>
    <w:rsid w:val="00A4536E"/>
    <w:rsid w:val="00A45969"/>
    <w:rsid w:val="00A461F4"/>
    <w:rsid w:val="00A46CD4"/>
    <w:rsid w:val="00A47394"/>
    <w:rsid w:val="00A50035"/>
    <w:rsid w:val="00A51A19"/>
    <w:rsid w:val="00A543A5"/>
    <w:rsid w:val="00A54B09"/>
    <w:rsid w:val="00A54CB8"/>
    <w:rsid w:val="00A54CC9"/>
    <w:rsid w:val="00A5619B"/>
    <w:rsid w:val="00A56503"/>
    <w:rsid w:val="00A56DC4"/>
    <w:rsid w:val="00A57256"/>
    <w:rsid w:val="00A60D31"/>
    <w:rsid w:val="00A614E5"/>
    <w:rsid w:val="00A61679"/>
    <w:rsid w:val="00A621AE"/>
    <w:rsid w:val="00A639BA"/>
    <w:rsid w:val="00A722C8"/>
    <w:rsid w:val="00A73359"/>
    <w:rsid w:val="00A737EF"/>
    <w:rsid w:val="00A74CE4"/>
    <w:rsid w:val="00A76701"/>
    <w:rsid w:val="00A77FE9"/>
    <w:rsid w:val="00A826C2"/>
    <w:rsid w:val="00A83CA4"/>
    <w:rsid w:val="00A83FFB"/>
    <w:rsid w:val="00A86051"/>
    <w:rsid w:val="00A86487"/>
    <w:rsid w:val="00A865E1"/>
    <w:rsid w:val="00A87342"/>
    <w:rsid w:val="00A908FF"/>
    <w:rsid w:val="00A94108"/>
    <w:rsid w:val="00A955C2"/>
    <w:rsid w:val="00AA497B"/>
    <w:rsid w:val="00AA676C"/>
    <w:rsid w:val="00AA7BB7"/>
    <w:rsid w:val="00AB3C9B"/>
    <w:rsid w:val="00AC07E1"/>
    <w:rsid w:val="00AC21EA"/>
    <w:rsid w:val="00AC2EE1"/>
    <w:rsid w:val="00AC7DB7"/>
    <w:rsid w:val="00AD0C1E"/>
    <w:rsid w:val="00AD115D"/>
    <w:rsid w:val="00AD17CA"/>
    <w:rsid w:val="00AD1A91"/>
    <w:rsid w:val="00AD2AFC"/>
    <w:rsid w:val="00AD65AF"/>
    <w:rsid w:val="00AD6AB4"/>
    <w:rsid w:val="00AE2484"/>
    <w:rsid w:val="00AE342F"/>
    <w:rsid w:val="00AE69DE"/>
    <w:rsid w:val="00AE7897"/>
    <w:rsid w:val="00AF0FE6"/>
    <w:rsid w:val="00AF13E1"/>
    <w:rsid w:val="00AF32F9"/>
    <w:rsid w:val="00AF467C"/>
    <w:rsid w:val="00AF52F6"/>
    <w:rsid w:val="00AF5961"/>
    <w:rsid w:val="00AF5A39"/>
    <w:rsid w:val="00AF5EFA"/>
    <w:rsid w:val="00AF6BB1"/>
    <w:rsid w:val="00B02946"/>
    <w:rsid w:val="00B03A01"/>
    <w:rsid w:val="00B04716"/>
    <w:rsid w:val="00B04D22"/>
    <w:rsid w:val="00B1096E"/>
    <w:rsid w:val="00B10E15"/>
    <w:rsid w:val="00B14AD6"/>
    <w:rsid w:val="00B168F4"/>
    <w:rsid w:val="00B1732F"/>
    <w:rsid w:val="00B20F76"/>
    <w:rsid w:val="00B22B3E"/>
    <w:rsid w:val="00B22D50"/>
    <w:rsid w:val="00B23027"/>
    <w:rsid w:val="00B24167"/>
    <w:rsid w:val="00B24E90"/>
    <w:rsid w:val="00B25B39"/>
    <w:rsid w:val="00B27E89"/>
    <w:rsid w:val="00B378AC"/>
    <w:rsid w:val="00B414C8"/>
    <w:rsid w:val="00B43210"/>
    <w:rsid w:val="00B43531"/>
    <w:rsid w:val="00B44B8F"/>
    <w:rsid w:val="00B507E7"/>
    <w:rsid w:val="00B5115D"/>
    <w:rsid w:val="00B51420"/>
    <w:rsid w:val="00B51BA1"/>
    <w:rsid w:val="00B51E15"/>
    <w:rsid w:val="00B5287A"/>
    <w:rsid w:val="00B53A6D"/>
    <w:rsid w:val="00B56ADA"/>
    <w:rsid w:val="00B5711C"/>
    <w:rsid w:val="00B640E1"/>
    <w:rsid w:val="00B640E3"/>
    <w:rsid w:val="00B650F6"/>
    <w:rsid w:val="00B6646C"/>
    <w:rsid w:val="00B670ED"/>
    <w:rsid w:val="00B71053"/>
    <w:rsid w:val="00B747A7"/>
    <w:rsid w:val="00B751C3"/>
    <w:rsid w:val="00B80E7E"/>
    <w:rsid w:val="00B81E92"/>
    <w:rsid w:val="00B84051"/>
    <w:rsid w:val="00B8547B"/>
    <w:rsid w:val="00B858CC"/>
    <w:rsid w:val="00B85F79"/>
    <w:rsid w:val="00B873B4"/>
    <w:rsid w:val="00B94930"/>
    <w:rsid w:val="00B96863"/>
    <w:rsid w:val="00B97B6B"/>
    <w:rsid w:val="00BA11F8"/>
    <w:rsid w:val="00BA1698"/>
    <w:rsid w:val="00BA2E5E"/>
    <w:rsid w:val="00BA4181"/>
    <w:rsid w:val="00BA5B39"/>
    <w:rsid w:val="00BA6198"/>
    <w:rsid w:val="00BA78E5"/>
    <w:rsid w:val="00BB0B1D"/>
    <w:rsid w:val="00BB1AF3"/>
    <w:rsid w:val="00BB24A1"/>
    <w:rsid w:val="00BB24F9"/>
    <w:rsid w:val="00BB54B1"/>
    <w:rsid w:val="00BB6BE1"/>
    <w:rsid w:val="00BC05D4"/>
    <w:rsid w:val="00BC1AF3"/>
    <w:rsid w:val="00BC4216"/>
    <w:rsid w:val="00BC4929"/>
    <w:rsid w:val="00BC6875"/>
    <w:rsid w:val="00BC6A7C"/>
    <w:rsid w:val="00BC7359"/>
    <w:rsid w:val="00BD1587"/>
    <w:rsid w:val="00BD1EC6"/>
    <w:rsid w:val="00BD2E41"/>
    <w:rsid w:val="00BD31C2"/>
    <w:rsid w:val="00BD393D"/>
    <w:rsid w:val="00BD77D1"/>
    <w:rsid w:val="00BD791D"/>
    <w:rsid w:val="00BE05CD"/>
    <w:rsid w:val="00BE1967"/>
    <w:rsid w:val="00BE1ECF"/>
    <w:rsid w:val="00BE519D"/>
    <w:rsid w:val="00BF0874"/>
    <w:rsid w:val="00BF2286"/>
    <w:rsid w:val="00BF31B6"/>
    <w:rsid w:val="00BF58A4"/>
    <w:rsid w:val="00BF612A"/>
    <w:rsid w:val="00BF6D58"/>
    <w:rsid w:val="00BF705D"/>
    <w:rsid w:val="00C00E6D"/>
    <w:rsid w:val="00C02C24"/>
    <w:rsid w:val="00C10CA6"/>
    <w:rsid w:val="00C11C9F"/>
    <w:rsid w:val="00C11F6D"/>
    <w:rsid w:val="00C137EF"/>
    <w:rsid w:val="00C13B8B"/>
    <w:rsid w:val="00C148C8"/>
    <w:rsid w:val="00C1551C"/>
    <w:rsid w:val="00C17771"/>
    <w:rsid w:val="00C17819"/>
    <w:rsid w:val="00C2378D"/>
    <w:rsid w:val="00C24DA3"/>
    <w:rsid w:val="00C2501C"/>
    <w:rsid w:val="00C25FC5"/>
    <w:rsid w:val="00C263F5"/>
    <w:rsid w:val="00C27619"/>
    <w:rsid w:val="00C27C68"/>
    <w:rsid w:val="00C302CE"/>
    <w:rsid w:val="00C33EF3"/>
    <w:rsid w:val="00C34234"/>
    <w:rsid w:val="00C34509"/>
    <w:rsid w:val="00C349EB"/>
    <w:rsid w:val="00C35705"/>
    <w:rsid w:val="00C37852"/>
    <w:rsid w:val="00C37E95"/>
    <w:rsid w:val="00C40474"/>
    <w:rsid w:val="00C433B9"/>
    <w:rsid w:val="00C43EDE"/>
    <w:rsid w:val="00C4660C"/>
    <w:rsid w:val="00C4703C"/>
    <w:rsid w:val="00C47FD4"/>
    <w:rsid w:val="00C506C6"/>
    <w:rsid w:val="00C522E2"/>
    <w:rsid w:val="00C52736"/>
    <w:rsid w:val="00C54020"/>
    <w:rsid w:val="00C547C4"/>
    <w:rsid w:val="00C560C0"/>
    <w:rsid w:val="00C56F4A"/>
    <w:rsid w:val="00C57081"/>
    <w:rsid w:val="00C60AE8"/>
    <w:rsid w:val="00C645C5"/>
    <w:rsid w:val="00C64A0B"/>
    <w:rsid w:val="00C650EB"/>
    <w:rsid w:val="00C6624D"/>
    <w:rsid w:val="00C71D6B"/>
    <w:rsid w:val="00C7231D"/>
    <w:rsid w:val="00C723B2"/>
    <w:rsid w:val="00C74B4D"/>
    <w:rsid w:val="00C759F7"/>
    <w:rsid w:val="00C7769C"/>
    <w:rsid w:val="00C77F6F"/>
    <w:rsid w:val="00C840BA"/>
    <w:rsid w:val="00C86376"/>
    <w:rsid w:val="00C867DA"/>
    <w:rsid w:val="00C872CB"/>
    <w:rsid w:val="00C92D9F"/>
    <w:rsid w:val="00C937EC"/>
    <w:rsid w:val="00C95A10"/>
    <w:rsid w:val="00C96B16"/>
    <w:rsid w:val="00C97073"/>
    <w:rsid w:val="00CA1125"/>
    <w:rsid w:val="00CA1AF6"/>
    <w:rsid w:val="00CA239F"/>
    <w:rsid w:val="00CA2E9E"/>
    <w:rsid w:val="00CA6A50"/>
    <w:rsid w:val="00CB0081"/>
    <w:rsid w:val="00CB2606"/>
    <w:rsid w:val="00CB4D5A"/>
    <w:rsid w:val="00CB5754"/>
    <w:rsid w:val="00CB73C4"/>
    <w:rsid w:val="00CC26F6"/>
    <w:rsid w:val="00CC309B"/>
    <w:rsid w:val="00CC3A7A"/>
    <w:rsid w:val="00CC3FA8"/>
    <w:rsid w:val="00CC4298"/>
    <w:rsid w:val="00CC5B48"/>
    <w:rsid w:val="00CD0D32"/>
    <w:rsid w:val="00CD1976"/>
    <w:rsid w:val="00CD3051"/>
    <w:rsid w:val="00CD3871"/>
    <w:rsid w:val="00CD4A59"/>
    <w:rsid w:val="00CD5F0A"/>
    <w:rsid w:val="00CE21D2"/>
    <w:rsid w:val="00CE5729"/>
    <w:rsid w:val="00CE58F6"/>
    <w:rsid w:val="00CF0181"/>
    <w:rsid w:val="00CF03C8"/>
    <w:rsid w:val="00CF05F9"/>
    <w:rsid w:val="00CF1D73"/>
    <w:rsid w:val="00CF339C"/>
    <w:rsid w:val="00CF3A7A"/>
    <w:rsid w:val="00D00AFF"/>
    <w:rsid w:val="00D014DF"/>
    <w:rsid w:val="00D02B60"/>
    <w:rsid w:val="00D02CA5"/>
    <w:rsid w:val="00D04308"/>
    <w:rsid w:val="00D04502"/>
    <w:rsid w:val="00D0522B"/>
    <w:rsid w:val="00D064C4"/>
    <w:rsid w:val="00D06E1D"/>
    <w:rsid w:val="00D06F6B"/>
    <w:rsid w:val="00D118B0"/>
    <w:rsid w:val="00D13819"/>
    <w:rsid w:val="00D14D2C"/>
    <w:rsid w:val="00D14DE9"/>
    <w:rsid w:val="00D15F09"/>
    <w:rsid w:val="00D16303"/>
    <w:rsid w:val="00D17C20"/>
    <w:rsid w:val="00D20425"/>
    <w:rsid w:val="00D20DE8"/>
    <w:rsid w:val="00D22781"/>
    <w:rsid w:val="00D23C91"/>
    <w:rsid w:val="00D30D72"/>
    <w:rsid w:val="00D30EBE"/>
    <w:rsid w:val="00D3143E"/>
    <w:rsid w:val="00D33FB6"/>
    <w:rsid w:val="00D36094"/>
    <w:rsid w:val="00D36518"/>
    <w:rsid w:val="00D37702"/>
    <w:rsid w:val="00D40EDB"/>
    <w:rsid w:val="00D42CC4"/>
    <w:rsid w:val="00D44B32"/>
    <w:rsid w:val="00D4533D"/>
    <w:rsid w:val="00D4554C"/>
    <w:rsid w:val="00D45D9A"/>
    <w:rsid w:val="00D50179"/>
    <w:rsid w:val="00D50C94"/>
    <w:rsid w:val="00D51775"/>
    <w:rsid w:val="00D53796"/>
    <w:rsid w:val="00D53B53"/>
    <w:rsid w:val="00D559FA"/>
    <w:rsid w:val="00D56AE6"/>
    <w:rsid w:val="00D571F1"/>
    <w:rsid w:val="00D60EC8"/>
    <w:rsid w:val="00D614B0"/>
    <w:rsid w:val="00D63092"/>
    <w:rsid w:val="00D63311"/>
    <w:rsid w:val="00D6503D"/>
    <w:rsid w:val="00D65420"/>
    <w:rsid w:val="00D66EB5"/>
    <w:rsid w:val="00D67F96"/>
    <w:rsid w:val="00D70EC9"/>
    <w:rsid w:val="00D7420F"/>
    <w:rsid w:val="00D765DA"/>
    <w:rsid w:val="00D77C66"/>
    <w:rsid w:val="00D827FF"/>
    <w:rsid w:val="00D8344A"/>
    <w:rsid w:val="00D84DEB"/>
    <w:rsid w:val="00D865E3"/>
    <w:rsid w:val="00D876BE"/>
    <w:rsid w:val="00D87CBB"/>
    <w:rsid w:val="00D90977"/>
    <w:rsid w:val="00D92125"/>
    <w:rsid w:val="00D930B2"/>
    <w:rsid w:val="00D944CE"/>
    <w:rsid w:val="00D94FAA"/>
    <w:rsid w:val="00D95DD9"/>
    <w:rsid w:val="00D96F0E"/>
    <w:rsid w:val="00D97C92"/>
    <w:rsid w:val="00DA19C2"/>
    <w:rsid w:val="00DA3684"/>
    <w:rsid w:val="00DA3A9E"/>
    <w:rsid w:val="00DA4FAD"/>
    <w:rsid w:val="00DA72C9"/>
    <w:rsid w:val="00DA7C24"/>
    <w:rsid w:val="00DB2D06"/>
    <w:rsid w:val="00DB4C39"/>
    <w:rsid w:val="00DB5697"/>
    <w:rsid w:val="00DB59FE"/>
    <w:rsid w:val="00DB7681"/>
    <w:rsid w:val="00DC18F6"/>
    <w:rsid w:val="00DC2481"/>
    <w:rsid w:val="00DC2AC1"/>
    <w:rsid w:val="00DC3973"/>
    <w:rsid w:val="00DC4C72"/>
    <w:rsid w:val="00DC4C9C"/>
    <w:rsid w:val="00DC69FF"/>
    <w:rsid w:val="00DD1B10"/>
    <w:rsid w:val="00DD227D"/>
    <w:rsid w:val="00DD2AFE"/>
    <w:rsid w:val="00DE0676"/>
    <w:rsid w:val="00DE1783"/>
    <w:rsid w:val="00DE5527"/>
    <w:rsid w:val="00DE6F48"/>
    <w:rsid w:val="00DE702D"/>
    <w:rsid w:val="00DE7251"/>
    <w:rsid w:val="00DE7DD6"/>
    <w:rsid w:val="00DF0012"/>
    <w:rsid w:val="00DF12D2"/>
    <w:rsid w:val="00DF3F64"/>
    <w:rsid w:val="00DF4A4E"/>
    <w:rsid w:val="00DF57E8"/>
    <w:rsid w:val="00DF6BD5"/>
    <w:rsid w:val="00E01B73"/>
    <w:rsid w:val="00E03039"/>
    <w:rsid w:val="00E0353E"/>
    <w:rsid w:val="00E04EED"/>
    <w:rsid w:val="00E05252"/>
    <w:rsid w:val="00E06F23"/>
    <w:rsid w:val="00E10FFA"/>
    <w:rsid w:val="00E122FA"/>
    <w:rsid w:val="00E12856"/>
    <w:rsid w:val="00E12E65"/>
    <w:rsid w:val="00E13B0D"/>
    <w:rsid w:val="00E1550E"/>
    <w:rsid w:val="00E15BC4"/>
    <w:rsid w:val="00E213CF"/>
    <w:rsid w:val="00E219F7"/>
    <w:rsid w:val="00E2200F"/>
    <w:rsid w:val="00E22FD1"/>
    <w:rsid w:val="00E25A5A"/>
    <w:rsid w:val="00E25B22"/>
    <w:rsid w:val="00E268E1"/>
    <w:rsid w:val="00E3109B"/>
    <w:rsid w:val="00E32025"/>
    <w:rsid w:val="00E33492"/>
    <w:rsid w:val="00E3480D"/>
    <w:rsid w:val="00E352BB"/>
    <w:rsid w:val="00E37DFC"/>
    <w:rsid w:val="00E40EE4"/>
    <w:rsid w:val="00E411DF"/>
    <w:rsid w:val="00E41619"/>
    <w:rsid w:val="00E4537C"/>
    <w:rsid w:val="00E45761"/>
    <w:rsid w:val="00E46610"/>
    <w:rsid w:val="00E46B5A"/>
    <w:rsid w:val="00E478E7"/>
    <w:rsid w:val="00E502FF"/>
    <w:rsid w:val="00E52AA4"/>
    <w:rsid w:val="00E53651"/>
    <w:rsid w:val="00E5374C"/>
    <w:rsid w:val="00E54889"/>
    <w:rsid w:val="00E569E2"/>
    <w:rsid w:val="00E57916"/>
    <w:rsid w:val="00E57F7D"/>
    <w:rsid w:val="00E60E06"/>
    <w:rsid w:val="00E6215A"/>
    <w:rsid w:val="00E6354C"/>
    <w:rsid w:val="00E635B4"/>
    <w:rsid w:val="00E6464B"/>
    <w:rsid w:val="00E65B3A"/>
    <w:rsid w:val="00E678DE"/>
    <w:rsid w:val="00E6798D"/>
    <w:rsid w:val="00E70710"/>
    <w:rsid w:val="00E7138F"/>
    <w:rsid w:val="00E73676"/>
    <w:rsid w:val="00E76686"/>
    <w:rsid w:val="00E80029"/>
    <w:rsid w:val="00E82AE4"/>
    <w:rsid w:val="00E830BF"/>
    <w:rsid w:val="00E8360E"/>
    <w:rsid w:val="00E9184A"/>
    <w:rsid w:val="00E932DD"/>
    <w:rsid w:val="00EA0281"/>
    <w:rsid w:val="00EA111C"/>
    <w:rsid w:val="00EA1285"/>
    <w:rsid w:val="00EA429C"/>
    <w:rsid w:val="00EA6806"/>
    <w:rsid w:val="00EB2ADB"/>
    <w:rsid w:val="00EB5A5A"/>
    <w:rsid w:val="00EB6E9D"/>
    <w:rsid w:val="00EC39AD"/>
    <w:rsid w:val="00EC5B51"/>
    <w:rsid w:val="00EC6322"/>
    <w:rsid w:val="00ED08EF"/>
    <w:rsid w:val="00ED0FF4"/>
    <w:rsid w:val="00ED1183"/>
    <w:rsid w:val="00ED132C"/>
    <w:rsid w:val="00ED2180"/>
    <w:rsid w:val="00ED538A"/>
    <w:rsid w:val="00ED79B1"/>
    <w:rsid w:val="00EE0826"/>
    <w:rsid w:val="00EE22A8"/>
    <w:rsid w:val="00EE22F0"/>
    <w:rsid w:val="00EE31F9"/>
    <w:rsid w:val="00EE4729"/>
    <w:rsid w:val="00EE57C2"/>
    <w:rsid w:val="00EE6C1A"/>
    <w:rsid w:val="00EF113D"/>
    <w:rsid w:val="00EF64C0"/>
    <w:rsid w:val="00F0094F"/>
    <w:rsid w:val="00F01E4C"/>
    <w:rsid w:val="00F0327A"/>
    <w:rsid w:val="00F04B07"/>
    <w:rsid w:val="00F05CC5"/>
    <w:rsid w:val="00F07D83"/>
    <w:rsid w:val="00F1061D"/>
    <w:rsid w:val="00F11038"/>
    <w:rsid w:val="00F12285"/>
    <w:rsid w:val="00F12464"/>
    <w:rsid w:val="00F15AD1"/>
    <w:rsid w:val="00F17739"/>
    <w:rsid w:val="00F2031E"/>
    <w:rsid w:val="00F209EC"/>
    <w:rsid w:val="00F21635"/>
    <w:rsid w:val="00F2371C"/>
    <w:rsid w:val="00F23996"/>
    <w:rsid w:val="00F23A32"/>
    <w:rsid w:val="00F25268"/>
    <w:rsid w:val="00F26080"/>
    <w:rsid w:val="00F27FDB"/>
    <w:rsid w:val="00F30562"/>
    <w:rsid w:val="00F32124"/>
    <w:rsid w:val="00F335AE"/>
    <w:rsid w:val="00F34814"/>
    <w:rsid w:val="00F37CFB"/>
    <w:rsid w:val="00F40C32"/>
    <w:rsid w:val="00F41EAF"/>
    <w:rsid w:val="00F4693D"/>
    <w:rsid w:val="00F4737F"/>
    <w:rsid w:val="00F477F1"/>
    <w:rsid w:val="00F5122A"/>
    <w:rsid w:val="00F53DA7"/>
    <w:rsid w:val="00F54DEA"/>
    <w:rsid w:val="00F61120"/>
    <w:rsid w:val="00F649AB"/>
    <w:rsid w:val="00F65C6F"/>
    <w:rsid w:val="00F66F5C"/>
    <w:rsid w:val="00F70D86"/>
    <w:rsid w:val="00F734AC"/>
    <w:rsid w:val="00F73D55"/>
    <w:rsid w:val="00F75AD8"/>
    <w:rsid w:val="00F76D26"/>
    <w:rsid w:val="00F77961"/>
    <w:rsid w:val="00F807F7"/>
    <w:rsid w:val="00F83E2C"/>
    <w:rsid w:val="00F83E52"/>
    <w:rsid w:val="00F8440B"/>
    <w:rsid w:val="00F84779"/>
    <w:rsid w:val="00F8517E"/>
    <w:rsid w:val="00F85238"/>
    <w:rsid w:val="00F86CDA"/>
    <w:rsid w:val="00F911EE"/>
    <w:rsid w:val="00F9185E"/>
    <w:rsid w:val="00F93BD4"/>
    <w:rsid w:val="00F95590"/>
    <w:rsid w:val="00F97B57"/>
    <w:rsid w:val="00FA1D4D"/>
    <w:rsid w:val="00FA2E65"/>
    <w:rsid w:val="00FA3218"/>
    <w:rsid w:val="00FA43B4"/>
    <w:rsid w:val="00FA5AD6"/>
    <w:rsid w:val="00FA7780"/>
    <w:rsid w:val="00FB03A8"/>
    <w:rsid w:val="00FB1BF3"/>
    <w:rsid w:val="00FB3BDE"/>
    <w:rsid w:val="00FB423D"/>
    <w:rsid w:val="00FB672C"/>
    <w:rsid w:val="00FB6A2E"/>
    <w:rsid w:val="00FB7C87"/>
    <w:rsid w:val="00FC0DE0"/>
    <w:rsid w:val="00FC2784"/>
    <w:rsid w:val="00FC3245"/>
    <w:rsid w:val="00FC3279"/>
    <w:rsid w:val="00FC4811"/>
    <w:rsid w:val="00FC519D"/>
    <w:rsid w:val="00FC625F"/>
    <w:rsid w:val="00FC6493"/>
    <w:rsid w:val="00FD0251"/>
    <w:rsid w:val="00FD0B08"/>
    <w:rsid w:val="00FD15C2"/>
    <w:rsid w:val="00FE087A"/>
    <w:rsid w:val="00FE19D2"/>
    <w:rsid w:val="00FE2138"/>
    <w:rsid w:val="00FE224B"/>
    <w:rsid w:val="00FE2D11"/>
    <w:rsid w:val="00FE321E"/>
    <w:rsid w:val="00FE6590"/>
    <w:rsid w:val="00FF08A2"/>
    <w:rsid w:val="00FF1649"/>
    <w:rsid w:val="00FF1C85"/>
    <w:rsid w:val="00FF1D88"/>
    <w:rsid w:val="00FF27F6"/>
    <w:rsid w:val="00FF43F5"/>
    <w:rsid w:val="00FF446D"/>
    <w:rsid w:val="00FF5B2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D42154"/>
  <w15:chartTrackingRefBased/>
  <w15:docId w15:val="{DDFD5250-F61D-425C-B249-BBED96D11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ow Text" w:eastAsiaTheme="minorHAnsi" w:hAnsi="Helvetica Now Text" w:cs="Times New Roman (Body CS)"/>
        <w:sz w:val="18"/>
        <w:szCs w:val="18"/>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530220"/>
    <w:pPr>
      <w:suppressAutoHyphens/>
      <w:autoSpaceDE w:val="0"/>
      <w:autoSpaceDN w:val="0"/>
      <w:adjustRightInd w:val="0"/>
      <w:spacing w:after="40"/>
      <w:textAlignment w:val="center"/>
    </w:pPr>
  </w:style>
  <w:style w:type="paragraph" w:styleId="Heading1">
    <w:name w:val="heading 1"/>
    <w:basedOn w:val="Normal"/>
    <w:next w:val="Horizontalrule"/>
    <w:link w:val="Heading1Char"/>
    <w:uiPriority w:val="9"/>
    <w:qFormat/>
    <w:rsid w:val="00133470"/>
    <w:pPr>
      <w:keepNext/>
      <w:suppressAutoHyphens w:val="0"/>
      <w:autoSpaceDE/>
      <w:autoSpaceDN/>
      <w:adjustRightInd/>
      <w:spacing w:after="1080"/>
      <w:textAlignment w:val="auto"/>
      <w:outlineLvl w:val="0"/>
    </w:pPr>
    <w:rPr>
      <w:bCs/>
      <w:noProof/>
      <w:sz w:val="36"/>
    </w:rPr>
  </w:style>
  <w:style w:type="paragraph" w:styleId="Heading2">
    <w:name w:val="heading 2"/>
    <w:basedOn w:val="Heading1"/>
    <w:next w:val="1colSubtitle"/>
    <w:link w:val="Heading2Char"/>
    <w:uiPriority w:val="9"/>
    <w:unhideWhenUsed/>
    <w:rsid w:val="00133470"/>
    <w:pPr>
      <w:spacing w:before="200" w:after="40"/>
      <w:outlineLvl w:val="1"/>
    </w:pPr>
    <w:rPr>
      <w:sz w:val="32"/>
      <w:szCs w:val="28"/>
    </w:rPr>
  </w:style>
  <w:style w:type="paragraph" w:styleId="Heading3">
    <w:name w:val="heading 3"/>
    <w:basedOn w:val="Normal"/>
    <w:next w:val="1colbodytext"/>
    <w:link w:val="Heading3Char"/>
    <w:uiPriority w:val="9"/>
    <w:unhideWhenUsed/>
    <w:rsid w:val="00133470"/>
    <w:pPr>
      <w:keepNext/>
      <w:keepLines/>
      <w:spacing w:before="200"/>
      <w:outlineLvl w:val="2"/>
    </w:pPr>
    <w:rPr>
      <w:rFonts w:eastAsiaTheme="majorEastAsia" w:cstheme="majorBidi"/>
      <w:bCs/>
      <w:sz w:val="28"/>
    </w:rPr>
  </w:style>
  <w:style w:type="paragraph" w:styleId="Heading4">
    <w:name w:val="heading 4"/>
    <w:basedOn w:val="Normal"/>
    <w:next w:val="1colbodytext"/>
    <w:link w:val="Heading4Char"/>
    <w:uiPriority w:val="9"/>
    <w:unhideWhenUsed/>
    <w:qFormat/>
    <w:rsid w:val="00133470"/>
    <w:pPr>
      <w:keepNext/>
      <w:keepLines/>
      <w:spacing w:before="200"/>
      <w:outlineLvl w:val="3"/>
    </w:pPr>
    <w:rPr>
      <w:rFonts w:asciiTheme="majorHAnsi" w:eastAsiaTheme="majorEastAsia" w:hAnsiTheme="majorHAnsi" w:cstheme="majorBidi"/>
      <w:bCs/>
      <w:iCs/>
      <w:color w:val="000000" w:themeColor="text1"/>
      <w:sz w:val="24"/>
    </w:rPr>
  </w:style>
  <w:style w:type="paragraph" w:styleId="Heading5">
    <w:name w:val="heading 5"/>
    <w:basedOn w:val="Normal"/>
    <w:next w:val="1colbodytext"/>
    <w:link w:val="Heading5Char"/>
    <w:uiPriority w:val="9"/>
    <w:unhideWhenUsed/>
    <w:qFormat/>
    <w:rsid w:val="00133470"/>
    <w:pPr>
      <w:keepNext/>
      <w:keepLines/>
      <w:spacing w:before="200"/>
      <w:outlineLvl w:val="4"/>
    </w:pPr>
    <w:rPr>
      <w:rFonts w:asciiTheme="majorHAnsi" w:eastAsiaTheme="majorEastAsia" w:hAnsiTheme="majorHAnsi" w:cstheme="majorBidi"/>
      <w:color w:val="000000" w:themeColor="text1"/>
      <w:sz w:val="20"/>
    </w:rPr>
  </w:style>
  <w:style w:type="paragraph" w:styleId="Heading6">
    <w:name w:val="heading 6"/>
    <w:basedOn w:val="Normal"/>
    <w:next w:val="Normal"/>
    <w:link w:val="Heading6Char"/>
    <w:uiPriority w:val="9"/>
    <w:semiHidden/>
    <w:unhideWhenUsed/>
    <w:qFormat/>
    <w:rsid w:val="00645556"/>
    <w:pPr>
      <w:keepNext/>
      <w:keepLines/>
      <w:spacing w:before="200"/>
      <w:outlineLvl w:val="5"/>
    </w:pPr>
    <w:rPr>
      <w:rFonts w:asciiTheme="majorHAnsi" w:eastAsiaTheme="majorEastAsia" w:hAnsiTheme="majorHAnsi" w:cstheme="majorBidi"/>
      <w:i/>
      <w:iCs/>
      <w:color w:val="000000" w:themeColor="text1"/>
    </w:rPr>
  </w:style>
  <w:style w:type="paragraph" w:styleId="Heading7">
    <w:name w:val="heading 7"/>
    <w:basedOn w:val="Normal"/>
    <w:next w:val="Normal"/>
    <w:link w:val="Heading7Char"/>
    <w:uiPriority w:val="9"/>
    <w:semiHidden/>
    <w:unhideWhenUsed/>
    <w:qFormat/>
    <w:rsid w:val="006C7303"/>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470"/>
    <w:rPr>
      <w:bCs/>
      <w:noProof/>
      <w:sz w:val="36"/>
    </w:rPr>
  </w:style>
  <w:style w:type="character" w:customStyle="1" w:styleId="Heading2Char">
    <w:name w:val="Heading 2 Char"/>
    <w:basedOn w:val="DefaultParagraphFont"/>
    <w:link w:val="Heading2"/>
    <w:uiPriority w:val="9"/>
    <w:rsid w:val="00133470"/>
    <w:rPr>
      <w:bCs/>
      <w:noProof/>
      <w:sz w:val="32"/>
      <w:szCs w:val="28"/>
    </w:rPr>
  </w:style>
  <w:style w:type="character" w:customStyle="1" w:styleId="Heading3Char">
    <w:name w:val="Heading 3 Char"/>
    <w:basedOn w:val="DefaultParagraphFont"/>
    <w:link w:val="Heading3"/>
    <w:uiPriority w:val="9"/>
    <w:rsid w:val="00133470"/>
    <w:rPr>
      <w:rFonts w:eastAsiaTheme="majorEastAsia" w:cstheme="majorBidi"/>
      <w:bCs/>
      <w:sz w:val="28"/>
    </w:rPr>
  </w:style>
  <w:style w:type="character" w:customStyle="1" w:styleId="Heading4Char">
    <w:name w:val="Heading 4 Char"/>
    <w:basedOn w:val="DefaultParagraphFont"/>
    <w:link w:val="Heading4"/>
    <w:uiPriority w:val="9"/>
    <w:rsid w:val="00133470"/>
    <w:rPr>
      <w:rFonts w:asciiTheme="majorHAnsi" w:eastAsiaTheme="majorEastAsia" w:hAnsiTheme="majorHAnsi" w:cstheme="majorBidi"/>
      <w:bCs/>
      <w:iCs/>
      <w:color w:val="000000" w:themeColor="text1"/>
      <w:sz w:val="24"/>
    </w:rPr>
  </w:style>
  <w:style w:type="character" w:customStyle="1" w:styleId="Heading5Char">
    <w:name w:val="Heading 5 Char"/>
    <w:basedOn w:val="DefaultParagraphFont"/>
    <w:link w:val="Heading5"/>
    <w:uiPriority w:val="9"/>
    <w:rsid w:val="00133470"/>
    <w:rPr>
      <w:rFonts w:asciiTheme="majorHAnsi" w:eastAsiaTheme="majorEastAsia" w:hAnsiTheme="majorHAnsi" w:cstheme="majorBidi"/>
      <w:color w:val="000000" w:themeColor="text1"/>
      <w:sz w:val="20"/>
    </w:rPr>
  </w:style>
  <w:style w:type="character" w:customStyle="1" w:styleId="Heading6Char">
    <w:name w:val="Heading 6 Char"/>
    <w:basedOn w:val="DefaultParagraphFont"/>
    <w:link w:val="Heading6"/>
    <w:uiPriority w:val="9"/>
    <w:semiHidden/>
    <w:rsid w:val="00645556"/>
    <w:rPr>
      <w:rFonts w:asciiTheme="majorHAnsi" w:eastAsiaTheme="majorEastAsia" w:hAnsiTheme="majorHAnsi" w:cstheme="majorBidi"/>
      <w:i/>
      <w:iCs/>
      <w:color w:val="000000" w:themeColor="text1"/>
      <w:sz w:val="18"/>
      <w:szCs w:val="18"/>
    </w:rPr>
  </w:style>
  <w:style w:type="character" w:customStyle="1" w:styleId="Heading7Char">
    <w:name w:val="Heading 7 Char"/>
    <w:basedOn w:val="DefaultParagraphFont"/>
    <w:link w:val="Heading7"/>
    <w:uiPriority w:val="9"/>
    <w:semiHidden/>
    <w:rsid w:val="006C7303"/>
    <w:rPr>
      <w:rFonts w:asciiTheme="majorHAnsi" w:eastAsiaTheme="majorEastAsia" w:hAnsiTheme="majorHAnsi" w:cstheme="majorBidi"/>
      <w:i/>
      <w:iCs/>
      <w:color w:val="404040" w:themeColor="text1" w:themeTint="BF"/>
      <w:sz w:val="20"/>
      <w:szCs w:val="22"/>
    </w:rPr>
  </w:style>
  <w:style w:type="paragraph" w:styleId="FootnoteText">
    <w:name w:val="footnote text"/>
    <w:basedOn w:val="Normal"/>
    <w:link w:val="FootnoteTextChar"/>
    <w:uiPriority w:val="99"/>
    <w:semiHidden/>
    <w:unhideWhenUsed/>
    <w:rsid w:val="00D50179"/>
    <w:pPr>
      <w:ind w:right="760"/>
    </w:pPr>
    <w:rPr>
      <w:rFonts w:cstheme="minorHAnsi"/>
      <w:color w:val="ACC0C3" w:themeColor="accent3"/>
      <w:spacing w:val="1"/>
      <w:szCs w:val="20"/>
    </w:rPr>
  </w:style>
  <w:style w:type="character" w:customStyle="1" w:styleId="FootnoteTextChar">
    <w:name w:val="Footnote Text Char"/>
    <w:basedOn w:val="DefaultParagraphFont"/>
    <w:link w:val="FootnoteText"/>
    <w:uiPriority w:val="99"/>
    <w:semiHidden/>
    <w:rsid w:val="00D50179"/>
    <w:rPr>
      <w:rFonts w:asciiTheme="minorHAnsi" w:hAnsiTheme="minorHAnsi" w:cstheme="minorHAnsi"/>
      <w:color w:val="ACC0C3" w:themeColor="accent3"/>
      <w:spacing w:val="1"/>
      <w:sz w:val="20"/>
      <w:szCs w:val="20"/>
    </w:rPr>
  </w:style>
  <w:style w:type="paragraph" w:styleId="Header">
    <w:name w:val="header"/>
    <w:basedOn w:val="Normal"/>
    <w:link w:val="HeaderChar"/>
    <w:uiPriority w:val="99"/>
    <w:unhideWhenUsed/>
    <w:rsid w:val="00692D67"/>
    <w:pPr>
      <w:tabs>
        <w:tab w:val="center" w:pos="4513"/>
        <w:tab w:val="right" w:pos="9026"/>
      </w:tabs>
    </w:pPr>
  </w:style>
  <w:style w:type="character" w:customStyle="1" w:styleId="HeaderChar">
    <w:name w:val="Header Char"/>
    <w:basedOn w:val="DefaultParagraphFont"/>
    <w:link w:val="Header"/>
    <w:uiPriority w:val="99"/>
    <w:rsid w:val="00692D67"/>
    <w:rPr>
      <w:rFonts w:ascii="Helvetica Now Text" w:hAnsi="Helvetica Now Text"/>
    </w:rPr>
  </w:style>
  <w:style w:type="paragraph" w:styleId="Footer">
    <w:name w:val="footer"/>
    <w:basedOn w:val="Normal"/>
    <w:link w:val="FooterChar"/>
    <w:uiPriority w:val="99"/>
    <w:unhideWhenUsed/>
    <w:qFormat/>
    <w:rsid w:val="00913D67"/>
    <w:pPr>
      <w:tabs>
        <w:tab w:val="center" w:pos="4513"/>
        <w:tab w:val="right" w:pos="9026"/>
      </w:tabs>
      <w:ind w:right="360"/>
    </w:pPr>
    <w:rPr>
      <w:noProof/>
      <w:sz w:val="12"/>
      <w:szCs w:val="12"/>
    </w:rPr>
  </w:style>
  <w:style w:type="character" w:customStyle="1" w:styleId="FooterChar">
    <w:name w:val="Footer Char"/>
    <w:basedOn w:val="DefaultParagraphFont"/>
    <w:link w:val="Footer"/>
    <w:uiPriority w:val="99"/>
    <w:rsid w:val="00913D67"/>
    <w:rPr>
      <w:rFonts w:ascii="Helvetica Now Text" w:hAnsi="Helvetica Now Text"/>
      <w:noProof/>
      <w:sz w:val="12"/>
      <w:szCs w:val="12"/>
    </w:rPr>
  </w:style>
  <w:style w:type="paragraph" w:styleId="ListNumber">
    <w:name w:val="List Number"/>
    <w:basedOn w:val="Normal"/>
    <w:uiPriority w:val="99"/>
    <w:unhideWhenUsed/>
    <w:rsid w:val="00163759"/>
    <w:pPr>
      <w:numPr>
        <w:numId w:val="10"/>
      </w:numPr>
      <w:spacing w:after="80"/>
      <w:ind w:left="215" w:hanging="215"/>
    </w:pPr>
  </w:style>
  <w:style w:type="paragraph" w:styleId="ListNumber2">
    <w:name w:val="List Number 2"/>
    <w:basedOn w:val="Normal"/>
    <w:uiPriority w:val="99"/>
    <w:unhideWhenUsed/>
    <w:rsid w:val="00530220"/>
    <w:pPr>
      <w:numPr>
        <w:numId w:val="11"/>
      </w:numPr>
      <w:spacing w:after="80"/>
      <w:ind w:left="430" w:hanging="215"/>
    </w:pPr>
  </w:style>
  <w:style w:type="paragraph" w:styleId="ListNumber3">
    <w:name w:val="List Number 3"/>
    <w:basedOn w:val="Normal"/>
    <w:uiPriority w:val="99"/>
    <w:unhideWhenUsed/>
    <w:rsid w:val="00530220"/>
    <w:pPr>
      <w:numPr>
        <w:numId w:val="12"/>
      </w:numPr>
      <w:spacing w:after="80"/>
      <w:ind w:left="646" w:hanging="215"/>
    </w:pPr>
  </w:style>
  <w:style w:type="paragraph" w:customStyle="1" w:styleId="LegalBackpagedetails">
    <w:name w:val="Legal Back page details"/>
    <w:basedOn w:val="Normal"/>
    <w:rsid w:val="003F7D5F"/>
    <w:pPr>
      <w:framePr w:hSpace="181" w:wrap="around" w:vAnchor="page" w:hAnchor="text" w:y="10741"/>
      <w:suppressAutoHyphens w:val="0"/>
      <w:autoSpaceDE/>
      <w:autoSpaceDN/>
      <w:adjustRightInd/>
      <w:textAlignment w:val="auto"/>
    </w:pPr>
    <w:rPr>
      <w:rFonts w:eastAsia="MS Mincho" w:cs="Arial"/>
      <w:noProof/>
      <w:color w:val="000000" w:themeColor="text1"/>
      <w:sz w:val="12"/>
    </w:rPr>
  </w:style>
  <w:style w:type="paragraph" w:customStyle="1" w:styleId="LegalBodyText">
    <w:name w:val="Legal Body Text"/>
    <w:qFormat/>
    <w:rsid w:val="003F7D5F"/>
    <w:pPr>
      <w:spacing w:after="80"/>
      <w:ind w:right="1701"/>
    </w:pPr>
    <w:rPr>
      <w:rFonts w:cs="Helvetica Now Text"/>
      <w:color w:val="000000"/>
    </w:rPr>
  </w:style>
  <w:style w:type="paragraph" w:customStyle="1" w:styleId="LegalSubtitle">
    <w:name w:val="Legal Subtitle"/>
    <w:next w:val="LegalBodyText"/>
    <w:qFormat/>
    <w:rsid w:val="00692D67"/>
    <w:pPr>
      <w:spacing w:before="360" w:after="40"/>
      <w:ind w:right="3337"/>
    </w:pPr>
    <w:rPr>
      <w:rFonts w:cs="Helvetica Now Text"/>
      <w:b/>
      <w:bCs/>
      <w:noProof/>
      <w:color w:val="000000" w:themeColor="text1"/>
    </w:rPr>
  </w:style>
  <w:style w:type="paragraph" w:customStyle="1" w:styleId="SideCaption-Bold">
    <w:name w:val="Side Caption - Bold"/>
    <w:next w:val="SideCaption-Text"/>
    <w:qFormat/>
    <w:rsid w:val="00913D67"/>
    <w:pPr>
      <w:spacing w:before="260" w:after="120" w:line="235" w:lineRule="auto"/>
    </w:pPr>
    <w:rPr>
      <w:rFonts w:cs="Helvetica Now Text"/>
      <w:b/>
      <w:bCs/>
      <w:color w:val="000000"/>
    </w:rPr>
  </w:style>
  <w:style w:type="paragraph" w:customStyle="1" w:styleId="SideCaption-Text">
    <w:name w:val="Side Caption - Text"/>
    <w:qFormat/>
    <w:rsid w:val="00913D67"/>
    <w:pPr>
      <w:spacing w:after="90" w:line="235" w:lineRule="auto"/>
    </w:pPr>
    <w:rPr>
      <w:rFonts w:cs="Helvetica Now Text"/>
      <w:color w:val="000000"/>
    </w:rPr>
  </w:style>
  <w:style w:type="paragraph" w:customStyle="1" w:styleId="1colbodytext">
    <w:name w:val="1 col body text"/>
    <w:qFormat/>
    <w:rsid w:val="004648C6"/>
    <w:pPr>
      <w:spacing w:after="80"/>
    </w:pPr>
    <w:rPr>
      <w:rFonts w:cs="Helvetica Now Text"/>
      <w:color w:val="000000"/>
    </w:rPr>
  </w:style>
  <w:style w:type="paragraph" w:customStyle="1" w:styleId="Bulletlistlevel1">
    <w:name w:val="Bullet list – level 1"/>
    <w:qFormat/>
    <w:rsid w:val="00FE6590"/>
    <w:pPr>
      <w:numPr>
        <w:numId w:val="4"/>
      </w:numPr>
      <w:spacing w:after="80"/>
      <w:ind w:left="215" w:hanging="215"/>
    </w:pPr>
    <w:rPr>
      <w:rFonts w:cs="Helvetica Now Text"/>
      <w:color w:val="000000"/>
      <w:lang w:val="en-US"/>
    </w:rPr>
  </w:style>
  <w:style w:type="paragraph" w:customStyle="1" w:styleId="Bulletlistlevel2">
    <w:name w:val="Bullet list – level 2"/>
    <w:qFormat/>
    <w:rsid w:val="00945677"/>
    <w:pPr>
      <w:numPr>
        <w:numId w:val="1"/>
      </w:numPr>
      <w:spacing w:after="80"/>
      <w:ind w:left="430" w:hanging="215"/>
    </w:pPr>
    <w:rPr>
      <w:rFonts w:cs="Helvetica Now Text"/>
      <w:color w:val="000000"/>
      <w:lang w:val="en-US"/>
    </w:rPr>
  </w:style>
  <w:style w:type="paragraph" w:customStyle="1" w:styleId="Bulletlistlevel3">
    <w:name w:val="Bullet list – level 3"/>
    <w:qFormat/>
    <w:rsid w:val="00945677"/>
    <w:pPr>
      <w:numPr>
        <w:numId w:val="2"/>
      </w:numPr>
      <w:spacing w:after="80"/>
      <w:ind w:left="749" w:hanging="301"/>
    </w:pPr>
    <w:rPr>
      <w:rFonts w:cs="Helvetica Now Text"/>
      <w:color w:val="000000"/>
      <w:lang w:val="en-US"/>
    </w:rPr>
  </w:style>
  <w:style w:type="paragraph" w:customStyle="1" w:styleId="Bulletlistlevel4">
    <w:name w:val="Bullet list – level 4"/>
    <w:qFormat/>
    <w:rsid w:val="00945677"/>
    <w:pPr>
      <w:numPr>
        <w:numId w:val="3"/>
      </w:numPr>
      <w:spacing w:after="80"/>
      <w:ind w:left="980" w:hanging="215"/>
    </w:pPr>
    <w:rPr>
      <w:rFonts w:cs="Helvetica Now Text"/>
      <w:color w:val="000000"/>
      <w:lang w:val="en-US"/>
    </w:rPr>
  </w:style>
  <w:style w:type="paragraph" w:customStyle="1" w:styleId="1colSubtitle">
    <w:name w:val="1 col Subtitle"/>
    <w:basedOn w:val="LegalSubtitle"/>
    <w:next w:val="1colbodytext"/>
    <w:qFormat/>
    <w:rsid w:val="004648C6"/>
    <w:pPr>
      <w:ind w:right="5"/>
    </w:pPr>
    <w:rPr>
      <w:color w:val="000000"/>
    </w:rPr>
  </w:style>
  <w:style w:type="character" w:styleId="PageNumber">
    <w:name w:val="page number"/>
    <w:basedOn w:val="DefaultParagraphFont"/>
    <w:uiPriority w:val="99"/>
    <w:semiHidden/>
    <w:unhideWhenUsed/>
    <w:rsid w:val="00E1550E"/>
  </w:style>
  <w:style w:type="paragraph" w:customStyle="1" w:styleId="Legalcopyrighttext">
    <w:name w:val="Legal copyright text"/>
    <w:basedOn w:val="LegalBodyText"/>
    <w:qFormat/>
    <w:rsid w:val="009B6A93"/>
    <w:rPr>
      <w:sz w:val="12"/>
      <w:szCs w:val="12"/>
    </w:rPr>
  </w:style>
  <w:style w:type="table" w:styleId="TableGrid">
    <w:name w:val="Table Grid"/>
    <w:aliases w:val="Aon figure table"/>
    <w:basedOn w:val="TableNormal"/>
    <w:uiPriority w:val="59"/>
    <w:rsid w:val="007F07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orizontalrule">
    <w:name w:val="Horizontal rule"/>
    <w:next w:val="1colSubtitle"/>
    <w:qFormat/>
    <w:rsid w:val="004648C6"/>
    <w:pPr>
      <w:pBdr>
        <w:bottom w:val="single" w:sz="2" w:space="1" w:color="000000"/>
      </w:pBdr>
    </w:pPr>
    <w:rPr>
      <w:rFonts w:cs="Helvetica Now Text"/>
      <w:color w:val="000000"/>
    </w:rPr>
  </w:style>
  <w:style w:type="table" w:styleId="GridTable4-Accent4">
    <w:name w:val="Grid Table 4 Accent 4"/>
    <w:basedOn w:val="TableNormal"/>
    <w:uiPriority w:val="49"/>
    <w:rsid w:val="00430F84"/>
    <w:tblPr>
      <w:tblStyleRowBandSize w:val="1"/>
      <w:tblStyleColBandSize w:val="1"/>
      <w:tblBorders>
        <w:top w:val="single" w:sz="4" w:space="0" w:color="E0E9EB" w:themeColor="accent4" w:themeTint="99"/>
        <w:left w:val="single" w:sz="4" w:space="0" w:color="E0E9EB" w:themeColor="accent4" w:themeTint="99"/>
        <w:bottom w:val="single" w:sz="4" w:space="0" w:color="E0E9EB" w:themeColor="accent4" w:themeTint="99"/>
        <w:right w:val="single" w:sz="4" w:space="0" w:color="E0E9EB" w:themeColor="accent4" w:themeTint="99"/>
        <w:insideH w:val="single" w:sz="4" w:space="0" w:color="E0E9EB" w:themeColor="accent4" w:themeTint="99"/>
        <w:insideV w:val="single" w:sz="4" w:space="0" w:color="E0E9EB" w:themeColor="accent4" w:themeTint="99"/>
      </w:tblBorders>
    </w:tblPr>
    <w:tblStylePr w:type="firstRow">
      <w:rPr>
        <w:b/>
        <w:bCs/>
        <w:color w:val="FFFFFF" w:themeColor="background1"/>
      </w:rPr>
      <w:tblPr/>
      <w:tcPr>
        <w:tcBorders>
          <w:top w:val="single" w:sz="4" w:space="0" w:color="CDDBDE" w:themeColor="accent4"/>
          <w:left w:val="single" w:sz="4" w:space="0" w:color="CDDBDE" w:themeColor="accent4"/>
          <w:bottom w:val="single" w:sz="4" w:space="0" w:color="CDDBDE" w:themeColor="accent4"/>
          <w:right w:val="single" w:sz="4" w:space="0" w:color="CDDBDE" w:themeColor="accent4"/>
          <w:insideH w:val="nil"/>
          <w:insideV w:val="nil"/>
        </w:tcBorders>
        <w:shd w:val="clear" w:color="auto" w:fill="CDDBDE" w:themeFill="accent4"/>
      </w:tcPr>
    </w:tblStylePr>
    <w:tblStylePr w:type="lastRow">
      <w:rPr>
        <w:b/>
        <w:bCs/>
      </w:rPr>
      <w:tblPr/>
      <w:tcPr>
        <w:tcBorders>
          <w:top w:val="double" w:sz="4" w:space="0" w:color="CDDBDE" w:themeColor="accent4"/>
        </w:tcBorders>
      </w:tcPr>
    </w:tblStylePr>
    <w:tblStylePr w:type="firstCol">
      <w:rPr>
        <w:b/>
        <w:bCs/>
      </w:rPr>
    </w:tblStylePr>
    <w:tblStylePr w:type="lastCol">
      <w:rPr>
        <w:b/>
        <w:bCs/>
      </w:rPr>
    </w:tblStylePr>
    <w:tblStylePr w:type="band1Vert">
      <w:tblPr/>
      <w:tcPr>
        <w:shd w:val="clear" w:color="auto" w:fill="F4F7F8" w:themeFill="accent4" w:themeFillTint="33"/>
      </w:tcPr>
    </w:tblStylePr>
    <w:tblStylePr w:type="band1Horz">
      <w:tblPr/>
      <w:tcPr>
        <w:shd w:val="clear" w:color="auto" w:fill="F4F7F8" w:themeFill="accent4" w:themeFillTint="33"/>
      </w:tcPr>
    </w:tblStylePr>
  </w:style>
  <w:style w:type="paragraph" w:customStyle="1" w:styleId="TitleSubtitle">
    <w:name w:val="Title_Subtitle"/>
    <w:basedOn w:val="Normal"/>
    <w:qFormat/>
    <w:rsid w:val="00DA19C2"/>
    <w:pPr>
      <w:spacing w:after="0"/>
    </w:pPr>
    <w:rPr>
      <w:rFonts w:eastAsiaTheme="minorEastAsia" w:cs="Helvetica Now Text"/>
      <w:b/>
      <w:color w:val="000000" w:themeColor="text1"/>
      <w:sz w:val="36"/>
      <w:szCs w:val="40"/>
    </w:rPr>
  </w:style>
  <w:style w:type="paragraph" w:styleId="Title">
    <w:name w:val="Title"/>
    <w:basedOn w:val="Normal"/>
    <w:next w:val="Normal"/>
    <w:link w:val="TitleChar"/>
    <w:uiPriority w:val="10"/>
    <w:qFormat/>
    <w:rsid w:val="00DA19C2"/>
    <w:pPr>
      <w:spacing w:after="240"/>
      <w:contextualSpacing/>
    </w:pPr>
    <w:rPr>
      <w:rFonts w:eastAsiaTheme="majorEastAsia" w:cstheme="majorBidi"/>
      <w:color w:val="000000" w:themeColor="text1"/>
      <w:spacing w:val="-10"/>
      <w:kern w:val="28"/>
      <w:sz w:val="56"/>
      <w:szCs w:val="56"/>
    </w:rPr>
  </w:style>
  <w:style w:type="character" w:customStyle="1" w:styleId="TitleChar">
    <w:name w:val="Title Char"/>
    <w:basedOn w:val="DefaultParagraphFont"/>
    <w:link w:val="Title"/>
    <w:uiPriority w:val="10"/>
    <w:rsid w:val="00DA19C2"/>
    <w:rPr>
      <w:rFonts w:eastAsiaTheme="majorEastAsia" w:cstheme="majorBidi"/>
      <w:color w:val="000000" w:themeColor="text1"/>
      <w:spacing w:val="-10"/>
      <w:kern w:val="28"/>
      <w:sz w:val="56"/>
      <w:szCs w:val="56"/>
    </w:rPr>
  </w:style>
  <w:style w:type="paragraph" w:styleId="TOCHeading">
    <w:name w:val="TOC Heading"/>
    <w:basedOn w:val="Heading1"/>
    <w:next w:val="Normal"/>
    <w:uiPriority w:val="39"/>
    <w:unhideWhenUsed/>
    <w:qFormat/>
    <w:rsid w:val="001464C6"/>
    <w:pPr>
      <w:keepLines/>
      <w:suppressAutoHyphens/>
      <w:autoSpaceDE w:val="0"/>
      <w:autoSpaceDN w:val="0"/>
      <w:adjustRightInd w:val="0"/>
      <w:spacing w:before="240"/>
      <w:textAlignment w:val="center"/>
      <w:outlineLvl w:val="9"/>
    </w:pPr>
    <w:rPr>
      <w:rFonts w:eastAsiaTheme="majorEastAsia" w:cstheme="majorBidi"/>
      <w:bCs w:val="0"/>
      <w:noProof w:val="0"/>
      <w:szCs w:val="32"/>
    </w:rPr>
  </w:style>
  <w:style w:type="paragraph" w:styleId="TOC1">
    <w:name w:val="toc 1"/>
    <w:basedOn w:val="Normal"/>
    <w:next w:val="Normal"/>
    <w:autoRedefine/>
    <w:uiPriority w:val="39"/>
    <w:unhideWhenUsed/>
    <w:rsid w:val="006A2F7C"/>
    <w:pPr>
      <w:tabs>
        <w:tab w:val="right" w:pos="8861"/>
      </w:tabs>
      <w:spacing w:after="100"/>
    </w:pPr>
    <w:rPr>
      <w:b/>
      <w:noProof/>
      <w:sz w:val="20"/>
    </w:rPr>
  </w:style>
  <w:style w:type="character" w:styleId="Hyperlink">
    <w:name w:val="Hyperlink"/>
    <w:basedOn w:val="DefaultParagraphFont"/>
    <w:uiPriority w:val="99"/>
    <w:unhideWhenUsed/>
    <w:rsid w:val="004648C6"/>
    <w:rPr>
      <w:color w:val="28AFC3" w:themeColor="hyperlink"/>
      <w:u w:val="single"/>
    </w:rPr>
  </w:style>
  <w:style w:type="paragraph" w:styleId="TOC2">
    <w:name w:val="toc 2"/>
    <w:basedOn w:val="Normal"/>
    <w:next w:val="Normal"/>
    <w:autoRedefine/>
    <w:uiPriority w:val="39"/>
    <w:unhideWhenUsed/>
    <w:rsid w:val="00945158"/>
    <w:pPr>
      <w:spacing w:after="100"/>
      <w:ind w:left="215"/>
    </w:pPr>
    <w:rPr>
      <w:sz w:val="20"/>
    </w:rPr>
  </w:style>
  <w:style w:type="paragraph" w:styleId="TOC3">
    <w:name w:val="toc 3"/>
    <w:basedOn w:val="Normal"/>
    <w:next w:val="Normal"/>
    <w:autoRedefine/>
    <w:uiPriority w:val="39"/>
    <w:unhideWhenUsed/>
    <w:rsid w:val="00945158"/>
    <w:pPr>
      <w:spacing w:after="100"/>
      <w:ind w:left="431"/>
    </w:pPr>
    <w:rPr>
      <w:sz w:val="20"/>
    </w:rPr>
  </w:style>
  <w:style w:type="paragraph" w:styleId="TOC4">
    <w:name w:val="toc 4"/>
    <w:basedOn w:val="Normal"/>
    <w:next w:val="Normal"/>
    <w:autoRedefine/>
    <w:uiPriority w:val="39"/>
    <w:unhideWhenUsed/>
    <w:rsid w:val="001B6353"/>
    <w:pPr>
      <w:tabs>
        <w:tab w:val="right" w:pos="8856"/>
      </w:tabs>
      <w:spacing w:after="100"/>
      <w:ind w:left="646"/>
    </w:pPr>
    <w:rPr>
      <w:sz w:val="20"/>
    </w:rPr>
  </w:style>
  <w:style w:type="paragraph" w:customStyle="1" w:styleId="Source">
    <w:name w:val="Source"/>
    <w:basedOn w:val="1colbodytext"/>
    <w:qFormat/>
    <w:rsid w:val="00BE519D"/>
    <w:pPr>
      <w:spacing w:before="40"/>
    </w:pPr>
    <w:rPr>
      <w:sz w:val="16"/>
    </w:rPr>
  </w:style>
  <w:style w:type="table" w:customStyle="1" w:styleId="AonSimplified">
    <w:name w:val="Aon Simplified"/>
    <w:basedOn w:val="TableNormal"/>
    <w:uiPriority w:val="99"/>
    <w:rsid w:val="00BE519D"/>
    <w:rPr>
      <w:rFonts w:asciiTheme="minorHAnsi" w:hAnsiTheme="minorHAnsi" w:cstheme="minorBidi"/>
      <w:szCs w:val="22"/>
      <w:lang w:val="en-US"/>
    </w:rPr>
    <w:tblPr>
      <w:tblBorders>
        <w:bottom w:val="single" w:sz="4" w:space="0" w:color="D9D9D9" w:themeColor="background1" w:themeShade="D9"/>
        <w:insideH w:val="single" w:sz="4" w:space="0" w:color="D9D9D9" w:themeColor="background1" w:themeShade="D9"/>
      </w:tblBorders>
      <w:tblCellMar>
        <w:top w:w="57" w:type="dxa"/>
        <w:left w:w="57" w:type="dxa"/>
        <w:bottom w:w="57" w:type="dxa"/>
        <w:right w:w="57" w:type="dxa"/>
      </w:tblCellMar>
    </w:tblPr>
    <w:tblStylePr w:type="firstRow">
      <w:rPr>
        <w:rFonts w:asciiTheme="majorHAnsi" w:hAnsiTheme="majorHAnsi"/>
        <w:b w:val="0"/>
        <w:color w:val="CDDBDE" w:themeColor="accent4"/>
        <w:sz w:val="18"/>
      </w:rPr>
      <w:tblPr/>
      <w:tcPr>
        <w:tcBorders>
          <w:top w:val="nil"/>
          <w:bottom w:val="single" w:sz="8" w:space="0" w:color="CDDBDE" w:themeColor="accent4"/>
        </w:tcBorders>
      </w:tcPr>
    </w:tblStylePr>
    <w:tblStylePr w:type="lastRow">
      <w:tblPr/>
      <w:tcPr>
        <w:tcBorders>
          <w:bottom w:val="single" w:sz="8" w:space="0" w:color="CDDBDE" w:themeColor="accent4"/>
          <w:insideH w:val="nil"/>
        </w:tcBorders>
      </w:tcPr>
    </w:tblStylePr>
  </w:style>
  <w:style w:type="paragraph" w:customStyle="1" w:styleId="1colbodytextright">
    <w:name w:val="1 col body text (right)"/>
    <w:basedOn w:val="1colbodytext"/>
    <w:qFormat/>
    <w:rsid w:val="001C6FB6"/>
    <w:pPr>
      <w:jc w:val="right"/>
    </w:pPr>
  </w:style>
  <w:style w:type="paragraph" w:customStyle="1" w:styleId="Contactheading">
    <w:name w:val="Contact heading"/>
    <w:basedOn w:val="1colSubtitle"/>
    <w:qFormat/>
    <w:rsid w:val="00945158"/>
  </w:style>
  <w:style w:type="paragraph" w:customStyle="1" w:styleId="Contacttext">
    <w:name w:val="Contact text"/>
    <w:basedOn w:val="1colbodytext"/>
    <w:qFormat/>
    <w:rsid w:val="00945158"/>
    <w:pPr>
      <w:spacing w:after="0"/>
    </w:pPr>
  </w:style>
  <w:style w:type="paragraph" w:customStyle="1" w:styleId="TitleWhite">
    <w:name w:val="Title_White"/>
    <w:basedOn w:val="Title"/>
    <w:qFormat/>
    <w:rsid w:val="00DA19C2"/>
    <w:rPr>
      <w:color w:val="FFFFFF" w:themeColor="background1"/>
    </w:rPr>
  </w:style>
  <w:style w:type="paragraph" w:customStyle="1" w:styleId="TitleSubtitleWhite">
    <w:name w:val="Title_Subtitle_White"/>
    <w:basedOn w:val="TitleSubtitle"/>
    <w:qFormat/>
    <w:rsid w:val="00DA19C2"/>
    <w:rPr>
      <w:color w:val="FFFFFF" w:themeColor="background1"/>
    </w:rPr>
  </w:style>
  <w:style w:type="character" w:styleId="CommentReference">
    <w:name w:val="annotation reference"/>
    <w:basedOn w:val="DefaultParagraphFont"/>
    <w:uiPriority w:val="99"/>
    <w:semiHidden/>
    <w:unhideWhenUsed/>
    <w:rsid w:val="00D87CBB"/>
    <w:rPr>
      <w:sz w:val="16"/>
      <w:szCs w:val="16"/>
    </w:rPr>
  </w:style>
  <w:style w:type="paragraph" w:styleId="CommentText">
    <w:name w:val="annotation text"/>
    <w:basedOn w:val="Normal"/>
    <w:link w:val="CommentTextChar"/>
    <w:uiPriority w:val="99"/>
    <w:unhideWhenUsed/>
    <w:rsid w:val="00D87CBB"/>
    <w:rPr>
      <w:sz w:val="20"/>
      <w:szCs w:val="20"/>
    </w:rPr>
  </w:style>
  <w:style w:type="character" w:customStyle="1" w:styleId="CommentTextChar">
    <w:name w:val="Comment Text Char"/>
    <w:basedOn w:val="DefaultParagraphFont"/>
    <w:link w:val="CommentText"/>
    <w:uiPriority w:val="99"/>
    <w:rsid w:val="00D87CBB"/>
    <w:rPr>
      <w:sz w:val="20"/>
      <w:szCs w:val="20"/>
    </w:rPr>
  </w:style>
  <w:style w:type="paragraph" w:styleId="CommentSubject">
    <w:name w:val="annotation subject"/>
    <w:basedOn w:val="CommentText"/>
    <w:next w:val="CommentText"/>
    <w:link w:val="CommentSubjectChar"/>
    <w:uiPriority w:val="99"/>
    <w:semiHidden/>
    <w:unhideWhenUsed/>
    <w:rsid w:val="00D87CBB"/>
    <w:rPr>
      <w:b/>
      <w:bCs/>
    </w:rPr>
  </w:style>
  <w:style w:type="character" w:customStyle="1" w:styleId="CommentSubjectChar">
    <w:name w:val="Comment Subject Char"/>
    <w:basedOn w:val="CommentTextChar"/>
    <w:link w:val="CommentSubject"/>
    <w:uiPriority w:val="99"/>
    <w:semiHidden/>
    <w:rsid w:val="00D87CBB"/>
    <w:rPr>
      <w:b/>
      <w:bCs/>
      <w:sz w:val="20"/>
      <w:szCs w:val="20"/>
    </w:rPr>
  </w:style>
  <w:style w:type="character" w:styleId="UnresolvedMention">
    <w:name w:val="Unresolved Mention"/>
    <w:basedOn w:val="DefaultParagraphFont"/>
    <w:uiPriority w:val="99"/>
    <w:rsid w:val="0076544E"/>
    <w:rPr>
      <w:color w:val="605E5C"/>
      <w:shd w:val="clear" w:color="auto" w:fill="E1DFDD"/>
    </w:rPr>
  </w:style>
  <w:style w:type="character" w:styleId="Mention">
    <w:name w:val="Mention"/>
    <w:basedOn w:val="DefaultParagraphFont"/>
    <w:uiPriority w:val="99"/>
    <w:unhideWhenUsed/>
    <w:rsid w:val="009A1281"/>
    <w:rPr>
      <w:color w:val="2B579A"/>
      <w:shd w:val="clear" w:color="auto" w:fill="E1DFDD"/>
    </w:rPr>
  </w:style>
  <w:style w:type="paragraph" w:styleId="ListParagraph">
    <w:name w:val="List Paragraph"/>
    <w:basedOn w:val="Normal"/>
    <w:uiPriority w:val="34"/>
    <w:qFormat/>
    <w:rsid w:val="00E46610"/>
    <w:pPr>
      <w:ind w:left="720"/>
      <w:contextualSpacing/>
    </w:pPr>
  </w:style>
  <w:style w:type="character" w:styleId="FollowedHyperlink">
    <w:name w:val="FollowedHyperlink"/>
    <w:basedOn w:val="DefaultParagraphFont"/>
    <w:uiPriority w:val="99"/>
    <w:semiHidden/>
    <w:unhideWhenUsed/>
    <w:rsid w:val="00E53651"/>
    <w:rPr>
      <w:color w:val="28AFC3" w:themeColor="followedHyperlink"/>
      <w:u w:val="single"/>
    </w:rPr>
  </w:style>
  <w:style w:type="character" w:customStyle="1" w:styleId="cf01">
    <w:name w:val="cf01"/>
    <w:basedOn w:val="DefaultParagraphFont"/>
    <w:rsid w:val="00944E99"/>
    <w:rPr>
      <w:rFonts w:ascii="Segoe UI" w:hAnsi="Segoe UI" w:cs="Segoe UI" w:hint="default"/>
      <w:sz w:val="18"/>
      <w:szCs w:val="18"/>
    </w:rPr>
  </w:style>
  <w:style w:type="paragraph" w:styleId="NormalWeb">
    <w:name w:val="Normal (Web)"/>
    <w:basedOn w:val="Normal"/>
    <w:uiPriority w:val="99"/>
    <w:semiHidden/>
    <w:unhideWhenUsed/>
    <w:rsid w:val="00FC625F"/>
    <w:pPr>
      <w:suppressAutoHyphens w:val="0"/>
      <w:autoSpaceDE/>
      <w:autoSpaceDN/>
      <w:adjustRightInd/>
      <w:spacing w:before="100" w:beforeAutospacing="1" w:after="100" w:afterAutospacing="1"/>
      <w:textAlignment w:val="auto"/>
    </w:pPr>
    <w:rPr>
      <w:rFonts w:ascii="Times New Roman" w:eastAsia="Times New Roman" w:hAnsi="Times New Roman" w:cs="Times New Roman"/>
      <w:sz w:val="24"/>
      <w:szCs w:val="24"/>
      <w:lang w:val="en-US"/>
    </w:rPr>
  </w:style>
  <w:style w:type="character" w:customStyle="1" w:styleId="cf11">
    <w:name w:val="cf11"/>
    <w:basedOn w:val="DefaultParagraphFont"/>
    <w:rsid w:val="00F95590"/>
    <w:rPr>
      <w:rFonts w:ascii="Segoe UI" w:hAnsi="Segoe UI" w:cs="Segoe UI" w:hint="default"/>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9866">
      <w:bodyDiv w:val="1"/>
      <w:marLeft w:val="0"/>
      <w:marRight w:val="0"/>
      <w:marTop w:val="0"/>
      <w:marBottom w:val="0"/>
      <w:divBdr>
        <w:top w:val="none" w:sz="0" w:space="0" w:color="auto"/>
        <w:left w:val="none" w:sz="0" w:space="0" w:color="auto"/>
        <w:bottom w:val="none" w:sz="0" w:space="0" w:color="auto"/>
        <w:right w:val="none" w:sz="0" w:space="0" w:color="auto"/>
      </w:divBdr>
    </w:div>
    <w:div w:id="73163100">
      <w:bodyDiv w:val="1"/>
      <w:marLeft w:val="0"/>
      <w:marRight w:val="0"/>
      <w:marTop w:val="0"/>
      <w:marBottom w:val="0"/>
      <w:divBdr>
        <w:top w:val="none" w:sz="0" w:space="0" w:color="auto"/>
        <w:left w:val="none" w:sz="0" w:space="0" w:color="auto"/>
        <w:bottom w:val="none" w:sz="0" w:space="0" w:color="auto"/>
        <w:right w:val="none" w:sz="0" w:space="0" w:color="auto"/>
      </w:divBdr>
    </w:div>
    <w:div w:id="115296341">
      <w:bodyDiv w:val="1"/>
      <w:marLeft w:val="0"/>
      <w:marRight w:val="0"/>
      <w:marTop w:val="0"/>
      <w:marBottom w:val="0"/>
      <w:divBdr>
        <w:top w:val="none" w:sz="0" w:space="0" w:color="auto"/>
        <w:left w:val="none" w:sz="0" w:space="0" w:color="auto"/>
        <w:bottom w:val="none" w:sz="0" w:space="0" w:color="auto"/>
        <w:right w:val="none" w:sz="0" w:space="0" w:color="auto"/>
      </w:divBdr>
    </w:div>
    <w:div w:id="284165296">
      <w:bodyDiv w:val="1"/>
      <w:marLeft w:val="0"/>
      <w:marRight w:val="0"/>
      <w:marTop w:val="0"/>
      <w:marBottom w:val="0"/>
      <w:divBdr>
        <w:top w:val="none" w:sz="0" w:space="0" w:color="auto"/>
        <w:left w:val="none" w:sz="0" w:space="0" w:color="auto"/>
        <w:bottom w:val="none" w:sz="0" w:space="0" w:color="auto"/>
        <w:right w:val="none" w:sz="0" w:space="0" w:color="auto"/>
      </w:divBdr>
    </w:div>
    <w:div w:id="367992537">
      <w:bodyDiv w:val="1"/>
      <w:marLeft w:val="0"/>
      <w:marRight w:val="0"/>
      <w:marTop w:val="0"/>
      <w:marBottom w:val="0"/>
      <w:divBdr>
        <w:top w:val="none" w:sz="0" w:space="0" w:color="auto"/>
        <w:left w:val="none" w:sz="0" w:space="0" w:color="auto"/>
        <w:bottom w:val="none" w:sz="0" w:space="0" w:color="auto"/>
        <w:right w:val="none" w:sz="0" w:space="0" w:color="auto"/>
      </w:divBdr>
    </w:div>
    <w:div w:id="415175139">
      <w:bodyDiv w:val="1"/>
      <w:marLeft w:val="0"/>
      <w:marRight w:val="0"/>
      <w:marTop w:val="0"/>
      <w:marBottom w:val="0"/>
      <w:divBdr>
        <w:top w:val="none" w:sz="0" w:space="0" w:color="auto"/>
        <w:left w:val="none" w:sz="0" w:space="0" w:color="auto"/>
        <w:bottom w:val="none" w:sz="0" w:space="0" w:color="auto"/>
        <w:right w:val="none" w:sz="0" w:space="0" w:color="auto"/>
      </w:divBdr>
    </w:div>
    <w:div w:id="421684886">
      <w:bodyDiv w:val="1"/>
      <w:marLeft w:val="0"/>
      <w:marRight w:val="0"/>
      <w:marTop w:val="0"/>
      <w:marBottom w:val="0"/>
      <w:divBdr>
        <w:top w:val="none" w:sz="0" w:space="0" w:color="auto"/>
        <w:left w:val="none" w:sz="0" w:space="0" w:color="auto"/>
        <w:bottom w:val="none" w:sz="0" w:space="0" w:color="auto"/>
        <w:right w:val="none" w:sz="0" w:space="0" w:color="auto"/>
      </w:divBdr>
    </w:div>
    <w:div w:id="489447146">
      <w:bodyDiv w:val="1"/>
      <w:marLeft w:val="0"/>
      <w:marRight w:val="0"/>
      <w:marTop w:val="0"/>
      <w:marBottom w:val="0"/>
      <w:divBdr>
        <w:top w:val="none" w:sz="0" w:space="0" w:color="auto"/>
        <w:left w:val="none" w:sz="0" w:space="0" w:color="auto"/>
        <w:bottom w:val="none" w:sz="0" w:space="0" w:color="auto"/>
        <w:right w:val="none" w:sz="0" w:space="0" w:color="auto"/>
      </w:divBdr>
    </w:div>
    <w:div w:id="494878238">
      <w:bodyDiv w:val="1"/>
      <w:marLeft w:val="0"/>
      <w:marRight w:val="0"/>
      <w:marTop w:val="0"/>
      <w:marBottom w:val="0"/>
      <w:divBdr>
        <w:top w:val="none" w:sz="0" w:space="0" w:color="auto"/>
        <w:left w:val="none" w:sz="0" w:space="0" w:color="auto"/>
        <w:bottom w:val="none" w:sz="0" w:space="0" w:color="auto"/>
        <w:right w:val="none" w:sz="0" w:space="0" w:color="auto"/>
      </w:divBdr>
    </w:div>
    <w:div w:id="612372019">
      <w:bodyDiv w:val="1"/>
      <w:marLeft w:val="0"/>
      <w:marRight w:val="0"/>
      <w:marTop w:val="0"/>
      <w:marBottom w:val="0"/>
      <w:divBdr>
        <w:top w:val="none" w:sz="0" w:space="0" w:color="auto"/>
        <w:left w:val="none" w:sz="0" w:space="0" w:color="auto"/>
        <w:bottom w:val="none" w:sz="0" w:space="0" w:color="auto"/>
        <w:right w:val="none" w:sz="0" w:space="0" w:color="auto"/>
      </w:divBdr>
    </w:div>
    <w:div w:id="820464674">
      <w:bodyDiv w:val="1"/>
      <w:marLeft w:val="0"/>
      <w:marRight w:val="0"/>
      <w:marTop w:val="0"/>
      <w:marBottom w:val="0"/>
      <w:divBdr>
        <w:top w:val="none" w:sz="0" w:space="0" w:color="auto"/>
        <w:left w:val="none" w:sz="0" w:space="0" w:color="auto"/>
        <w:bottom w:val="none" w:sz="0" w:space="0" w:color="auto"/>
        <w:right w:val="none" w:sz="0" w:space="0" w:color="auto"/>
      </w:divBdr>
      <w:divsChild>
        <w:div w:id="1343169333">
          <w:marLeft w:val="0"/>
          <w:marRight w:val="0"/>
          <w:marTop w:val="0"/>
          <w:marBottom w:val="0"/>
          <w:divBdr>
            <w:top w:val="none" w:sz="0" w:space="0" w:color="auto"/>
            <w:left w:val="none" w:sz="0" w:space="0" w:color="auto"/>
            <w:bottom w:val="none" w:sz="0" w:space="0" w:color="auto"/>
            <w:right w:val="none" w:sz="0" w:space="0" w:color="auto"/>
          </w:divBdr>
        </w:div>
        <w:div w:id="1475560278">
          <w:marLeft w:val="0"/>
          <w:marRight w:val="0"/>
          <w:marTop w:val="0"/>
          <w:marBottom w:val="0"/>
          <w:divBdr>
            <w:top w:val="none" w:sz="0" w:space="0" w:color="auto"/>
            <w:left w:val="none" w:sz="0" w:space="0" w:color="auto"/>
            <w:bottom w:val="none" w:sz="0" w:space="0" w:color="auto"/>
            <w:right w:val="none" w:sz="0" w:space="0" w:color="auto"/>
          </w:divBdr>
        </w:div>
      </w:divsChild>
    </w:div>
    <w:div w:id="842748102">
      <w:bodyDiv w:val="1"/>
      <w:marLeft w:val="0"/>
      <w:marRight w:val="0"/>
      <w:marTop w:val="0"/>
      <w:marBottom w:val="0"/>
      <w:divBdr>
        <w:top w:val="none" w:sz="0" w:space="0" w:color="auto"/>
        <w:left w:val="none" w:sz="0" w:space="0" w:color="auto"/>
        <w:bottom w:val="none" w:sz="0" w:space="0" w:color="auto"/>
        <w:right w:val="none" w:sz="0" w:space="0" w:color="auto"/>
      </w:divBdr>
    </w:div>
    <w:div w:id="864094330">
      <w:bodyDiv w:val="1"/>
      <w:marLeft w:val="0"/>
      <w:marRight w:val="0"/>
      <w:marTop w:val="0"/>
      <w:marBottom w:val="0"/>
      <w:divBdr>
        <w:top w:val="none" w:sz="0" w:space="0" w:color="auto"/>
        <w:left w:val="none" w:sz="0" w:space="0" w:color="auto"/>
        <w:bottom w:val="none" w:sz="0" w:space="0" w:color="auto"/>
        <w:right w:val="none" w:sz="0" w:space="0" w:color="auto"/>
      </w:divBdr>
    </w:div>
    <w:div w:id="1164202744">
      <w:bodyDiv w:val="1"/>
      <w:marLeft w:val="0"/>
      <w:marRight w:val="0"/>
      <w:marTop w:val="0"/>
      <w:marBottom w:val="0"/>
      <w:divBdr>
        <w:top w:val="none" w:sz="0" w:space="0" w:color="auto"/>
        <w:left w:val="none" w:sz="0" w:space="0" w:color="auto"/>
        <w:bottom w:val="none" w:sz="0" w:space="0" w:color="auto"/>
        <w:right w:val="none" w:sz="0" w:space="0" w:color="auto"/>
      </w:divBdr>
    </w:div>
    <w:div w:id="1384673267">
      <w:bodyDiv w:val="1"/>
      <w:marLeft w:val="0"/>
      <w:marRight w:val="0"/>
      <w:marTop w:val="0"/>
      <w:marBottom w:val="0"/>
      <w:divBdr>
        <w:top w:val="none" w:sz="0" w:space="0" w:color="auto"/>
        <w:left w:val="none" w:sz="0" w:space="0" w:color="auto"/>
        <w:bottom w:val="none" w:sz="0" w:space="0" w:color="auto"/>
        <w:right w:val="none" w:sz="0" w:space="0" w:color="auto"/>
      </w:divBdr>
    </w:div>
    <w:div w:id="1403681194">
      <w:bodyDiv w:val="1"/>
      <w:marLeft w:val="0"/>
      <w:marRight w:val="0"/>
      <w:marTop w:val="0"/>
      <w:marBottom w:val="0"/>
      <w:divBdr>
        <w:top w:val="none" w:sz="0" w:space="0" w:color="auto"/>
        <w:left w:val="none" w:sz="0" w:space="0" w:color="auto"/>
        <w:bottom w:val="none" w:sz="0" w:space="0" w:color="auto"/>
        <w:right w:val="none" w:sz="0" w:space="0" w:color="auto"/>
      </w:divBdr>
    </w:div>
    <w:div w:id="1519926342">
      <w:bodyDiv w:val="1"/>
      <w:marLeft w:val="0"/>
      <w:marRight w:val="0"/>
      <w:marTop w:val="0"/>
      <w:marBottom w:val="0"/>
      <w:divBdr>
        <w:top w:val="none" w:sz="0" w:space="0" w:color="auto"/>
        <w:left w:val="none" w:sz="0" w:space="0" w:color="auto"/>
        <w:bottom w:val="none" w:sz="0" w:space="0" w:color="auto"/>
        <w:right w:val="none" w:sz="0" w:space="0" w:color="auto"/>
      </w:divBdr>
    </w:div>
    <w:div w:id="1548033653">
      <w:bodyDiv w:val="1"/>
      <w:marLeft w:val="0"/>
      <w:marRight w:val="0"/>
      <w:marTop w:val="0"/>
      <w:marBottom w:val="0"/>
      <w:divBdr>
        <w:top w:val="none" w:sz="0" w:space="0" w:color="auto"/>
        <w:left w:val="none" w:sz="0" w:space="0" w:color="auto"/>
        <w:bottom w:val="none" w:sz="0" w:space="0" w:color="auto"/>
        <w:right w:val="none" w:sz="0" w:space="0" w:color="auto"/>
      </w:divBdr>
    </w:div>
    <w:div w:id="1613323221">
      <w:bodyDiv w:val="1"/>
      <w:marLeft w:val="0"/>
      <w:marRight w:val="0"/>
      <w:marTop w:val="0"/>
      <w:marBottom w:val="0"/>
      <w:divBdr>
        <w:top w:val="none" w:sz="0" w:space="0" w:color="auto"/>
        <w:left w:val="none" w:sz="0" w:space="0" w:color="auto"/>
        <w:bottom w:val="none" w:sz="0" w:space="0" w:color="auto"/>
        <w:right w:val="none" w:sz="0" w:space="0" w:color="auto"/>
      </w:divBdr>
    </w:div>
    <w:div w:id="1702629209">
      <w:bodyDiv w:val="1"/>
      <w:marLeft w:val="0"/>
      <w:marRight w:val="0"/>
      <w:marTop w:val="0"/>
      <w:marBottom w:val="0"/>
      <w:divBdr>
        <w:top w:val="none" w:sz="0" w:space="0" w:color="auto"/>
        <w:left w:val="none" w:sz="0" w:space="0" w:color="auto"/>
        <w:bottom w:val="none" w:sz="0" w:space="0" w:color="auto"/>
        <w:right w:val="none" w:sz="0" w:space="0" w:color="auto"/>
      </w:divBdr>
    </w:div>
    <w:div w:id="1778670627">
      <w:bodyDiv w:val="1"/>
      <w:marLeft w:val="0"/>
      <w:marRight w:val="0"/>
      <w:marTop w:val="0"/>
      <w:marBottom w:val="0"/>
      <w:divBdr>
        <w:top w:val="none" w:sz="0" w:space="0" w:color="auto"/>
        <w:left w:val="none" w:sz="0" w:space="0" w:color="auto"/>
        <w:bottom w:val="none" w:sz="0" w:space="0" w:color="auto"/>
        <w:right w:val="none" w:sz="0" w:space="0" w:color="auto"/>
      </w:divBdr>
    </w:div>
    <w:div w:id="1811551583">
      <w:bodyDiv w:val="1"/>
      <w:marLeft w:val="0"/>
      <w:marRight w:val="0"/>
      <w:marTop w:val="0"/>
      <w:marBottom w:val="0"/>
      <w:divBdr>
        <w:top w:val="none" w:sz="0" w:space="0" w:color="auto"/>
        <w:left w:val="none" w:sz="0" w:space="0" w:color="auto"/>
        <w:bottom w:val="none" w:sz="0" w:space="0" w:color="auto"/>
        <w:right w:val="none" w:sz="0" w:space="0" w:color="auto"/>
      </w:divBdr>
    </w:div>
    <w:div w:id="1832021533">
      <w:bodyDiv w:val="1"/>
      <w:marLeft w:val="0"/>
      <w:marRight w:val="0"/>
      <w:marTop w:val="0"/>
      <w:marBottom w:val="0"/>
      <w:divBdr>
        <w:top w:val="none" w:sz="0" w:space="0" w:color="auto"/>
        <w:left w:val="none" w:sz="0" w:space="0" w:color="auto"/>
        <w:bottom w:val="none" w:sz="0" w:space="0" w:color="auto"/>
        <w:right w:val="none" w:sz="0" w:space="0" w:color="auto"/>
      </w:divBdr>
    </w:div>
    <w:div w:id="1908027681">
      <w:bodyDiv w:val="1"/>
      <w:marLeft w:val="0"/>
      <w:marRight w:val="0"/>
      <w:marTop w:val="0"/>
      <w:marBottom w:val="0"/>
      <w:divBdr>
        <w:top w:val="none" w:sz="0" w:space="0" w:color="auto"/>
        <w:left w:val="none" w:sz="0" w:space="0" w:color="auto"/>
        <w:bottom w:val="none" w:sz="0" w:space="0" w:color="auto"/>
        <w:right w:val="none" w:sz="0" w:space="0" w:color="auto"/>
      </w:divBdr>
    </w:div>
    <w:div w:id="2039815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one.aon.net/:f:/s/ReinsuranceSolutionsIT/ErAus_RRudZFjM8_X4Yr9TABwuXI1ZsOLUhgqXxndFI0Cw?e=nRmeju"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ne.aon.net/:f:/s/ReinsuranceSolutionsIT/ErAus_RRudZFjM8_X4Yr9TABwuXI1ZsOLUhgqXxndFI0Cw?e=nRmeju"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0860270\Downloads\Word_US%20Letter%20Portrait%20template.dotx" TargetMode="External"/></Relationships>
</file>

<file path=word/theme/theme1.xml><?xml version="1.0" encoding="utf-8"?>
<a:theme xmlns:a="http://schemas.openxmlformats.org/drawingml/2006/main" name="Aon_v16_Word">
  <a:themeElements>
    <a:clrScheme name="aon_grays2">
      <a:dk1>
        <a:srgbClr val="000000"/>
      </a:dk1>
      <a:lt1>
        <a:srgbClr val="FFFFFF"/>
      </a:lt1>
      <a:dk2>
        <a:srgbClr val="5D6D78"/>
      </a:dk2>
      <a:lt2>
        <a:srgbClr val="E5EFF0"/>
      </a:lt2>
      <a:accent1>
        <a:srgbClr val="EB0017"/>
      </a:accent1>
      <a:accent2>
        <a:srgbClr val="82939A"/>
      </a:accent2>
      <a:accent3>
        <a:srgbClr val="ACC0C3"/>
      </a:accent3>
      <a:accent4>
        <a:srgbClr val="CDDBDE"/>
      </a:accent4>
      <a:accent5>
        <a:srgbClr val="E5EFF0"/>
      </a:accent5>
      <a:accent6>
        <a:srgbClr val="EEF6F7"/>
      </a:accent6>
      <a:hlink>
        <a:srgbClr val="28AFC3"/>
      </a:hlink>
      <a:folHlink>
        <a:srgbClr val="28AFC3"/>
      </a:folHlink>
    </a:clrScheme>
    <a:fontScheme name="Aon">
      <a:majorFont>
        <a:latin typeface="Helvetica Now Text"/>
        <a:ea typeface=""/>
        <a:cs typeface=""/>
      </a:majorFont>
      <a:minorFont>
        <a:latin typeface="Helvetica Now Text"/>
        <a:ea typeface=""/>
        <a:cs typeface=""/>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6"/>
        </a:solidFill>
        <a:ln>
          <a:noFill/>
        </a:ln>
      </a:spPr>
      <a:bodyPr rtlCol="0" anchor="ctr"/>
      <a:lstStyle>
        <a:defPPr algn="ctr">
          <a:defRPr sz="3200" dirty="0">
            <a:solidFill>
              <a:schemeClr val="tx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25400">
          <a:solidFill>
            <a:schemeClr val="accent6"/>
          </a:solidFill>
          <a:tailEnd type="none" w="lg" len="lg"/>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0" algn="l">
          <a:lnSpc>
            <a:spcPct val="117000"/>
          </a:lnSpc>
          <a:spcAft>
            <a:spcPts val="800"/>
          </a:spcAft>
          <a:defRPr sz="2000" dirty="0" err="1">
            <a:solidFill>
              <a:schemeClr val="tx2"/>
            </a:solidFill>
          </a:defRPr>
        </a:defPPr>
      </a:lstStyle>
    </a:txDef>
  </a:objectDefaults>
  <a:extraClrSchemeLst/>
  <a:custClrLst>
    <a:custClr name="Teal_Light">
      <a:srgbClr val="29B0C3"/>
    </a:custClr>
    <a:custClr name="Teal_Dark">
      <a:srgbClr val="1E828F"/>
    </a:custClr>
    <a:custClr name="Orange_Light">
      <a:srgbClr val="F25D00"/>
    </a:custClr>
    <a:custClr name="Orange_Dark">
      <a:srgbClr val="D14900"/>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Navy_01">
      <a:srgbClr val="262836"/>
    </a:custClr>
    <a:custClr name="Gray_01">
      <a:srgbClr val="46535E"/>
    </a:custClr>
    <a:custClr name="Gray_02">
      <a:srgbClr val="5D6D78"/>
    </a:custClr>
    <a:custClr name="Gray_03">
      <a:srgbClr val="82939A"/>
    </a:custClr>
    <a:custClr name="Gray_04">
      <a:srgbClr val="ACC0C4"/>
    </a:custClr>
    <a:custClr name="Gray_05">
      <a:srgbClr val="CDDBDE"/>
    </a:custClr>
    <a:custClr name="Gray_06">
      <a:srgbClr val="E5EFF0"/>
    </a:custClr>
    <a:custClr name="Gray_07">
      <a:srgbClr val="EEF6F7"/>
    </a:custClr>
    <a:custClr name="Gray_08">
      <a:srgbClr val="F9FCFC"/>
    </a:custClr>
    <a:custClr name="BLANK">
      <a:srgbClr val="FFFFFF"/>
    </a:custClr>
    <a:custClr name="Aqua">
      <a:srgbClr val="73E2D8"/>
    </a:custClr>
    <a:custClr name="Teal">
      <a:srgbClr val="29B0C3"/>
    </a:custClr>
    <a:custClr name="Marine">
      <a:srgbClr val="0084BB"/>
    </a:custClr>
    <a:custClr name="Cobalt">
      <a:srgbClr val="0055A8"/>
    </a:custClr>
    <a:custClr name="Blue">
      <a:srgbClr val="101E7F"/>
    </a:custClr>
    <a:custClr name="Plum">
      <a:srgbClr val="6E027F"/>
    </a:custClr>
    <a:custClr name="Magenta">
      <a:srgbClr val="A70070"/>
    </a:custClr>
    <a:custClr name="Raspberry">
      <a:srgbClr val="D10058"/>
    </a:custClr>
    <a:custClr name="Red">
      <a:srgbClr val="EA2238"/>
    </a:custClr>
    <a:custClr name="Orange">
      <a:srgbClr val="F25D00"/>
    </a:custClr>
    <a:custClr name="Yellow">
      <a:srgbClr val="FFA600"/>
    </a:custClr>
    <a:custClr name="Lime">
      <a:srgbClr val="8ABD45"/>
    </a:custClr>
    <a:custClr name="Green">
      <a:srgbClr val="12A88A"/>
    </a:custClr>
  </a:custClrLst>
  <a:extLst>
    <a:ext uri="{05A4C25C-085E-4340-85A3-A5531E510DB2}">
      <thm15:themeFamily xmlns:thm15="http://schemas.microsoft.com/office/thememl/2012/main" name="Aon_v16_Word" id="{C547740C-8621-CF4E-9A7D-D5A1D19688D9}" vid="{55B484F2-F2EF-C243-A60F-C5123C36BB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B243628873D07479D80AC110A9F239E" ma:contentTypeVersion="21" ma:contentTypeDescription="Create a new document." ma:contentTypeScope="" ma:versionID="2ec613700bb1c7ca7526e1bd30506ec7">
  <xsd:schema xmlns:xsd="http://www.w3.org/2001/XMLSchema" xmlns:xs="http://www.w3.org/2001/XMLSchema" xmlns:p="http://schemas.microsoft.com/office/2006/metadata/properties" xmlns:ns2="cf7d163c-0e5e-4c7c-a070-a5cda9618164" xmlns:ns3="d348e8fc-cc58-4435-9f4e-b7aa99f7d2e3" targetNamespace="http://schemas.microsoft.com/office/2006/metadata/properties" ma:root="true" ma:fieldsID="dbba89ad6c4e312ae11d359bc7fd0ca1" ns2:_="" ns3:_="">
    <xsd:import namespace="cf7d163c-0e5e-4c7c-a070-a5cda9618164"/>
    <xsd:import namespace="d348e8fc-cc58-4435-9f4e-b7aa99f7d2e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OCR" minOccurs="0"/>
                <xsd:element ref="ns2:lcf76f155ced4ddcb4097134ff3c332f" minOccurs="0"/>
                <xsd:element ref="ns3:TaxCatchAll" minOccurs="0"/>
                <xsd:element ref="ns2:VerificationByEvaluator"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7d163c-0e5e-4c7c-a070-a5cda96181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element name="VerificationByEvaluator" ma:index="24" nillable="true" ma:displayName="Evaluator Verification" ma:default="0" ma:format="Dropdown" ma:internalName="VerificationByEvaluator">
      <xsd:simpleType>
        <xsd:restriction base="dms:Boolea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348e8fc-cc58-4435-9f4e-b7aa99f7d2e3"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c8b8eaf-f41c-4101-9bb6-cdb0aad93cc3}" ma:internalName="TaxCatchAll" ma:showField="CatchAllData" ma:web="d348e8fc-cc58-4435-9f4e-b7aa99f7d2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348e8fc-cc58-4435-9f4e-b7aa99f7d2e3" xsi:nil="true"/>
    <lcf76f155ced4ddcb4097134ff3c332f xmlns="cf7d163c-0e5e-4c7c-a070-a5cda9618164">
      <Terms xmlns="http://schemas.microsoft.com/office/infopath/2007/PartnerControls"/>
    </lcf76f155ced4ddcb4097134ff3c332f>
    <VerificationByEvaluator xmlns="cf7d163c-0e5e-4c7c-a070-a5cda9618164">false</VerificationByEvaluator>
  </documentManagement>
</p:properties>
</file>

<file path=customXml/itemProps1.xml><?xml version="1.0" encoding="utf-8"?>
<ds:datastoreItem xmlns:ds="http://schemas.openxmlformats.org/officeDocument/2006/customXml" ds:itemID="{D13DEC21-97A7-44A5-8A69-72EC926885D0}">
  <ds:schemaRefs>
    <ds:schemaRef ds:uri="http://schemas.microsoft.com/sharepoint/v3/contenttype/forms"/>
  </ds:schemaRefs>
</ds:datastoreItem>
</file>

<file path=customXml/itemProps2.xml><?xml version="1.0" encoding="utf-8"?>
<ds:datastoreItem xmlns:ds="http://schemas.openxmlformats.org/officeDocument/2006/customXml" ds:itemID="{287CEC02-1C16-445A-B909-3853994941A1}"/>
</file>

<file path=customXml/itemProps3.xml><?xml version="1.0" encoding="utf-8"?>
<ds:datastoreItem xmlns:ds="http://schemas.openxmlformats.org/officeDocument/2006/customXml" ds:itemID="{4B0BA5F4-3D32-494B-B781-C92178911702}">
  <ds:schemaRefs>
    <ds:schemaRef ds:uri="http://schemas.openxmlformats.org/officeDocument/2006/bibliography"/>
  </ds:schemaRefs>
</ds:datastoreItem>
</file>

<file path=customXml/itemProps4.xml><?xml version="1.0" encoding="utf-8"?>
<ds:datastoreItem xmlns:ds="http://schemas.openxmlformats.org/officeDocument/2006/customXml" ds:itemID="{10A416FF-0022-48E9-802A-766F352A40DE}">
  <ds:schemaRefs>
    <ds:schemaRef ds:uri="http://schemas.microsoft.com/office/2006/metadata/properties"/>
    <ds:schemaRef ds:uri="http://schemas.microsoft.com/office/infopath/2007/PartnerControls"/>
    <ds:schemaRef ds:uri="2e7f7c1c-8006-4927-8fcd-5388b8460b09"/>
    <ds:schemaRef ds:uri="41134469-a102-410c-867e-7f119dc9592d"/>
  </ds:schemaRefs>
</ds:datastoreItem>
</file>

<file path=docProps/app.xml><?xml version="1.0" encoding="utf-8"?>
<Properties xmlns="http://schemas.openxmlformats.org/officeDocument/2006/extended-properties" xmlns:vt="http://schemas.openxmlformats.org/officeDocument/2006/docPropsVTypes">
  <Template>Word_US Letter Portrait template.dotx</Template>
  <TotalTime>364</TotalTime>
  <Pages>1</Pages>
  <Words>5997</Words>
  <Characters>34187</Characters>
  <Application>Microsoft Office Word</Application>
  <DocSecurity>4</DocSecurity>
  <Lines>284</Lines>
  <Paragraphs>80</Paragraphs>
  <ScaleCrop>false</ScaleCrop>
  <HeadingPairs>
    <vt:vector size="2" baseType="variant">
      <vt:variant>
        <vt:lpstr>Title</vt:lpstr>
      </vt:variant>
      <vt:variant>
        <vt:i4>1</vt:i4>
      </vt:variant>
    </vt:vector>
  </HeadingPairs>
  <TitlesOfParts>
    <vt:vector size="1" baseType="lpstr">
      <vt:lpstr>Aon</vt:lpstr>
    </vt:vector>
  </TitlesOfParts>
  <Manager/>
  <Company/>
  <LinksUpToDate>false</LinksUpToDate>
  <CharactersWithSpaces>40104</CharactersWithSpaces>
  <SharedDoc>false</SharedDoc>
  <HyperlinkBase/>
  <HLinks>
    <vt:vector size="192" baseType="variant">
      <vt:variant>
        <vt:i4>6291459</vt:i4>
      </vt:variant>
      <vt:variant>
        <vt:i4>174</vt:i4>
      </vt:variant>
      <vt:variant>
        <vt:i4>0</vt:i4>
      </vt:variant>
      <vt:variant>
        <vt:i4>5</vt:i4>
      </vt:variant>
      <vt:variant>
        <vt:lpwstr/>
      </vt:variant>
      <vt:variant>
        <vt:lpwstr>_Test_Strategy_1</vt:lpwstr>
      </vt:variant>
      <vt:variant>
        <vt:i4>3342350</vt:i4>
      </vt:variant>
      <vt:variant>
        <vt:i4>171</vt:i4>
      </vt:variant>
      <vt:variant>
        <vt:i4>0</vt:i4>
      </vt:variant>
      <vt:variant>
        <vt:i4>5</vt:i4>
      </vt:variant>
      <vt:variant>
        <vt:lpwstr/>
      </vt:variant>
      <vt:variant>
        <vt:lpwstr>_Quality_Attributes_1</vt:lpwstr>
      </vt:variant>
      <vt:variant>
        <vt:i4>524327</vt:i4>
      </vt:variant>
      <vt:variant>
        <vt:i4>168</vt:i4>
      </vt:variant>
      <vt:variant>
        <vt:i4>0</vt:i4>
      </vt:variant>
      <vt:variant>
        <vt:i4>5</vt:i4>
      </vt:variant>
      <vt:variant>
        <vt:lpwstr/>
      </vt:variant>
      <vt:variant>
        <vt:lpwstr>_Architecture</vt:lpwstr>
      </vt:variant>
      <vt:variant>
        <vt:i4>786444</vt:i4>
      </vt:variant>
      <vt:variant>
        <vt:i4>165</vt:i4>
      </vt:variant>
      <vt:variant>
        <vt:i4>0</vt:i4>
      </vt:variant>
      <vt:variant>
        <vt:i4>5</vt:i4>
      </vt:variant>
      <vt:variant>
        <vt:lpwstr>https://one.aon.net/:f:/s/ReinsuranceSolutionsIT/ErAus_RRudZFjM8_X4Yr9TABwuXI1ZsOLUhgqXxndFI0Cw?e=nRmeju</vt:lpwstr>
      </vt:variant>
      <vt:variant>
        <vt:lpwstr/>
      </vt:variant>
      <vt:variant>
        <vt:i4>786444</vt:i4>
      </vt:variant>
      <vt:variant>
        <vt:i4>162</vt:i4>
      </vt:variant>
      <vt:variant>
        <vt:i4>0</vt:i4>
      </vt:variant>
      <vt:variant>
        <vt:i4>5</vt:i4>
      </vt:variant>
      <vt:variant>
        <vt:lpwstr>https://one.aon.net/:f:/s/ReinsuranceSolutionsIT/ErAus_RRudZFjM8_X4Yr9TABwuXI1ZsOLUhgqXxndFI0Cw?e=nRmeju</vt:lpwstr>
      </vt:variant>
      <vt:variant>
        <vt:lpwstr/>
      </vt:variant>
      <vt:variant>
        <vt:i4>524327</vt:i4>
      </vt:variant>
      <vt:variant>
        <vt:i4>159</vt:i4>
      </vt:variant>
      <vt:variant>
        <vt:i4>0</vt:i4>
      </vt:variant>
      <vt:variant>
        <vt:i4>5</vt:i4>
      </vt:variant>
      <vt:variant>
        <vt:lpwstr/>
      </vt:variant>
      <vt:variant>
        <vt:lpwstr>_Architecture</vt:lpwstr>
      </vt:variant>
      <vt:variant>
        <vt:i4>1376311</vt:i4>
      </vt:variant>
      <vt:variant>
        <vt:i4>152</vt:i4>
      </vt:variant>
      <vt:variant>
        <vt:i4>0</vt:i4>
      </vt:variant>
      <vt:variant>
        <vt:i4>5</vt:i4>
      </vt:variant>
      <vt:variant>
        <vt:lpwstr/>
      </vt:variant>
      <vt:variant>
        <vt:lpwstr>_Toc216260513</vt:lpwstr>
      </vt:variant>
      <vt:variant>
        <vt:i4>1376311</vt:i4>
      </vt:variant>
      <vt:variant>
        <vt:i4>146</vt:i4>
      </vt:variant>
      <vt:variant>
        <vt:i4>0</vt:i4>
      </vt:variant>
      <vt:variant>
        <vt:i4>5</vt:i4>
      </vt:variant>
      <vt:variant>
        <vt:lpwstr/>
      </vt:variant>
      <vt:variant>
        <vt:lpwstr>_Toc216260512</vt:lpwstr>
      </vt:variant>
      <vt:variant>
        <vt:i4>1376311</vt:i4>
      </vt:variant>
      <vt:variant>
        <vt:i4>140</vt:i4>
      </vt:variant>
      <vt:variant>
        <vt:i4>0</vt:i4>
      </vt:variant>
      <vt:variant>
        <vt:i4>5</vt:i4>
      </vt:variant>
      <vt:variant>
        <vt:lpwstr/>
      </vt:variant>
      <vt:variant>
        <vt:lpwstr>_Toc216260511</vt:lpwstr>
      </vt:variant>
      <vt:variant>
        <vt:i4>1376311</vt:i4>
      </vt:variant>
      <vt:variant>
        <vt:i4>134</vt:i4>
      </vt:variant>
      <vt:variant>
        <vt:i4>0</vt:i4>
      </vt:variant>
      <vt:variant>
        <vt:i4>5</vt:i4>
      </vt:variant>
      <vt:variant>
        <vt:lpwstr/>
      </vt:variant>
      <vt:variant>
        <vt:lpwstr>_Toc216260510</vt:lpwstr>
      </vt:variant>
      <vt:variant>
        <vt:i4>1310775</vt:i4>
      </vt:variant>
      <vt:variant>
        <vt:i4>128</vt:i4>
      </vt:variant>
      <vt:variant>
        <vt:i4>0</vt:i4>
      </vt:variant>
      <vt:variant>
        <vt:i4>5</vt:i4>
      </vt:variant>
      <vt:variant>
        <vt:lpwstr/>
      </vt:variant>
      <vt:variant>
        <vt:lpwstr>_Toc216260509</vt:lpwstr>
      </vt:variant>
      <vt:variant>
        <vt:i4>1310775</vt:i4>
      </vt:variant>
      <vt:variant>
        <vt:i4>122</vt:i4>
      </vt:variant>
      <vt:variant>
        <vt:i4>0</vt:i4>
      </vt:variant>
      <vt:variant>
        <vt:i4>5</vt:i4>
      </vt:variant>
      <vt:variant>
        <vt:lpwstr/>
      </vt:variant>
      <vt:variant>
        <vt:lpwstr>_Toc216260508</vt:lpwstr>
      </vt:variant>
      <vt:variant>
        <vt:i4>1310775</vt:i4>
      </vt:variant>
      <vt:variant>
        <vt:i4>116</vt:i4>
      </vt:variant>
      <vt:variant>
        <vt:i4>0</vt:i4>
      </vt:variant>
      <vt:variant>
        <vt:i4>5</vt:i4>
      </vt:variant>
      <vt:variant>
        <vt:lpwstr/>
      </vt:variant>
      <vt:variant>
        <vt:lpwstr>_Toc216260507</vt:lpwstr>
      </vt:variant>
      <vt:variant>
        <vt:i4>1310775</vt:i4>
      </vt:variant>
      <vt:variant>
        <vt:i4>110</vt:i4>
      </vt:variant>
      <vt:variant>
        <vt:i4>0</vt:i4>
      </vt:variant>
      <vt:variant>
        <vt:i4>5</vt:i4>
      </vt:variant>
      <vt:variant>
        <vt:lpwstr/>
      </vt:variant>
      <vt:variant>
        <vt:lpwstr>_Toc216260506</vt:lpwstr>
      </vt:variant>
      <vt:variant>
        <vt:i4>1310775</vt:i4>
      </vt:variant>
      <vt:variant>
        <vt:i4>104</vt:i4>
      </vt:variant>
      <vt:variant>
        <vt:i4>0</vt:i4>
      </vt:variant>
      <vt:variant>
        <vt:i4>5</vt:i4>
      </vt:variant>
      <vt:variant>
        <vt:lpwstr/>
      </vt:variant>
      <vt:variant>
        <vt:lpwstr>_Toc216260505</vt:lpwstr>
      </vt:variant>
      <vt:variant>
        <vt:i4>1310775</vt:i4>
      </vt:variant>
      <vt:variant>
        <vt:i4>98</vt:i4>
      </vt:variant>
      <vt:variant>
        <vt:i4>0</vt:i4>
      </vt:variant>
      <vt:variant>
        <vt:i4>5</vt:i4>
      </vt:variant>
      <vt:variant>
        <vt:lpwstr/>
      </vt:variant>
      <vt:variant>
        <vt:lpwstr>_Toc216260504</vt:lpwstr>
      </vt:variant>
      <vt:variant>
        <vt:i4>1310775</vt:i4>
      </vt:variant>
      <vt:variant>
        <vt:i4>92</vt:i4>
      </vt:variant>
      <vt:variant>
        <vt:i4>0</vt:i4>
      </vt:variant>
      <vt:variant>
        <vt:i4>5</vt:i4>
      </vt:variant>
      <vt:variant>
        <vt:lpwstr/>
      </vt:variant>
      <vt:variant>
        <vt:lpwstr>_Toc216260503</vt:lpwstr>
      </vt:variant>
      <vt:variant>
        <vt:i4>1310775</vt:i4>
      </vt:variant>
      <vt:variant>
        <vt:i4>86</vt:i4>
      </vt:variant>
      <vt:variant>
        <vt:i4>0</vt:i4>
      </vt:variant>
      <vt:variant>
        <vt:i4>5</vt:i4>
      </vt:variant>
      <vt:variant>
        <vt:lpwstr/>
      </vt:variant>
      <vt:variant>
        <vt:lpwstr>_Toc216260502</vt:lpwstr>
      </vt:variant>
      <vt:variant>
        <vt:i4>1310775</vt:i4>
      </vt:variant>
      <vt:variant>
        <vt:i4>80</vt:i4>
      </vt:variant>
      <vt:variant>
        <vt:i4>0</vt:i4>
      </vt:variant>
      <vt:variant>
        <vt:i4>5</vt:i4>
      </vt:variant>
      <vt:variant>
        <vt:lpwstr/>
      </vt:variant>
      <vt:variant>
        <vt:lpwstr>_Toc216260501</vt:lpwstr>
      </vt:variant>
      <vt:variant>
        <vt:i4>1310775</vt:i4>
      </vt:variant>
      <vt:variant>
        <vt:i4>74</vt:i4>
      </vt:variant>
      <vt:variant>
        <vt:i4>0</vt:i4>
      </vt:variant>
      <vt:variant>
        <vt:i4>5</vt:i4>
      </vt:variant>
      <vt:variant>
        <vt:lpwstr/>
      </vt:variant>
      <vt:variant>
        <vt:lpwstr>_Toc216260500</vt:lpwstr>
      </vt:variant>
      <vt:variant>
        <vt:i4>1900598</vt:i4>
      </vt:variant>
      <vt:variant>
        <vt:i4>68</vt:i4>
      </vt:variant>
      <vt:variant>
        <vt:i4>0</vt:i4>
      </vt:variant>
      <vt:variant>
        <vt:i4>5</vt:i4>
      </vt:variant>
      <vt:variant>
        <vt:lpwstr/>
      </vt:variant>
      <vt:variant>
        <vt:lpwstr>_Toc216260499</vt:lpwstr>
      </vt:variant>
      <vt:variant>
        <vt:i4>1900598</vt:i4>
      </vt:variant>
      <vt:variant>
        <vt:i4>62</vt:i4>
      </vt:variant>
      <vt:variant>
        <vt:i4>0</vt:i4>
      </vt:variant>
      <vt:variant>
        <vt:i4>5</vt:i4>
      </vt:variant>
      <vt:variant>
        <vt:lpwstr/>
      </vt:variant>
      <vt:variant>
        <vt:lpwstr>_Toc216260498</vt:lpwstr>
      </vt:variant>
      <vt:variant>
        <vt:i4>1900598</vt:i4>
      </vt:variant>
      <vt:variant>
        <vt:i4>56</vt:i4>
      </vt:variant>
      <vt:variant>
        <vt:i4>0</vt:i4>
      </vt:variant>
      <vt:variant>
        <vt:i4>5</vt:i4>
      </vt:variant>
      <vt:variant>
        <vt:lpwstr/>
      </vt:variant>
      <vt:variant>
        <vt:lpwstr>_Toc216260497</vt:lpwstr>
      </vt:variant>
      <vt:variant>
        <vt:i4>1900598</vt:i4>
      </vt:variant>
      <vt:variant>
        <vt:i4>50</vt:i4>
      </vt:variant>
      <vt:variant>
        <vt:i4>0</vt:i4>
      </vt:variant>
      <vt:variant>
        <vt:i4>5</vt:i4>
      </vt:variant>
      <vt:variant>
        <vt:lpwstr/>
      </vt:variant>
      <vt:variant>
        <vt:lpwstr>_Toc216260496</vt:lpwstr>
      </vt:variant>
      <vt:variant>
        <vt:i4>1900598</vt:i4>
      </vt:variant>
      <vt:variant>
        <vt:i4>44</vt:i4>
      </vt:variant>
      <vt:variant>
        <vt:i4>0</vt:i4>
      </vt:variant>
      <vt:variant>
        <vt:i4>5</vt:i4>
      </vt:variant>
      <vt:variant>
        <vt:lpwstr/>
      </vt:variant>
      <vt:variant>
        <vt:lpwstr>_Toc216260495</vt:lpwstr>
      </vt:variant>
      <vt:variant>
        <vt:i4>1900598</vt:i4>
      </vt:variant>
      <vt:variant>
        <vt:i4>38</vt:i4>
      </vt:variant>
      <vt:variant>
        <vt:i4>0</vt:i4>
      </vt:variant>
      <vt:variant>
        <vt:i4>5</vt:i4>
      </vt:variant>
      <vt:variant>
        <vt:lpwstr/>
      </vt:variant>
      <vt:variant>
        <vt:lpwstr>_Toc216260494</vt:lpwstr>
      </vt:variant>
      <vt:variant>
        <vt:i4>1900598</vt:i4>
      </vt:variant>
      <vt:variant>
        <vt:i4>32</vt:i4>
      </vt:variant>
      <vt:variant>
        <vt:i4>0</vt:i4>
      </vt:variant>
      <vt:variant>
        <vt:i4>5</vt:i4>
      </vt:variant>
      <vt:variant>
        <vt:lpwstr/>
      </vt:variant>
      <vt:variant>
        <vt:lpwstr>_Toc216260493</vt:lpwstr>
      </vt:variant>
      <vt:variant>
        <vt:i4>1900598</vt:i4>
      </vt:variant>
      <vt:variant>
        <vt:i4>26</vt:i4>
      </vt:variant>
      <vt:variant>
        <vt:i4>0</vt:i4>
      </vt:variant>
      <vt:variant>
        <vt:i4>5</vt:i4>
      </vt:variant>
      <vt:variant>
        <vt:lpwstr/>
      </vt:variant>
      <vt:variant>
        <vt:lpwstr>_Toc216260492</vt:lpwstr>
      </vt:variant>
      <vt:variant>
        <vt:i4>1900598</vt:i4>
      </vt:variant>
      <vt:variant>
        <vt:i4>20</vt:i4>
      </vt:variant>
      <vt:variant>
        <vt:i4>0</vt:i4>
      </vt:variant>
      <vt:variant>
        <vt:i4>5</vt:i4>
      </vt:variant>
      <vt:variant>
        <vt:lpwstr/>
      </vt:variant>
      <vt:variant>
        <vt:lpwstr>_Toc216260491</vt:lpwstr>
      </vt:variant>
      <vt:variant>
        <vt:i4>1900598</vt:i4>
      </vt:variant>
      <vt:variant>
        <vt:i4>14</vt:i4>
      </vt:variant>
      <vt:variant>
        <vt:i4>0</vt:i4>
      </vt:variant>
      <vt:variant>
        <vt:i4>5</vt:i4>
      </vt:variant>
      <vt:variant>
        <vt:lpwstr/>
      </vt:variant>
      <vt:variant>
        <vt:lpwstr>_Toc216260490</vt:lpwstr>
      </vt:variant>
      <vt:variant>
        <vt:i4>1835062</vt:i4>
      </vt:variant>
      <vt:variant>
        <vt:i4>8</vt:i4>
      </vt:variant>
      <vt:variant>
        <vt:i4>0</vt:i4>
      </vt:variant>
      <vt:variant>
        <vt:i4>5</vt:i4>
      </vt:variant>
      <vt:variant>
        <vt:lpwstr/>
      </vt:variant>
      <vt:variant>
        <vt:lpwstr>_Toc216260489</vt:lpwstr>
      </vt:variant>
      <vt:variant>
        <vt:i4>1835062</vt:i4>
      </vt:variant>
      <vt:variant>
        <vt:i4>2</vt:i4>
      </vt:variant>
      <vt:variant>
        <vt:i4>0</vt:i4>
      </vt:variant>
      <vt:variant>
        <vt:i4>5</vt:i4>
      </vt:variant>
      <vt:variant>
        <vt:lpwstr/>
      </vt:variant>
      <vt:variant>
        <vt:lpwstr>_Toc216260488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Aon</dc:title>
  <dc:subject/>
  <dc:creator>Susan Jacobsen</dc:creator>
  <cp:keywords/>
  <dc:description/>
  <cp:lastModifiedBy>Saulius Valentinavicius</cp:lastModifiedBy>
  <cp:revision>19</cp:revision>
  <dcterms:created xsi:type="dcterms:W3CDTF">2026-08-18T00:01:00Z</dcterms:created>
  <dcterms:modified xsi:type="dcterms:W3CDTF">2026-08-18T20:13:00Z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0x010100AB243628873D07479D80AC110A9F239E</vt:lpwstr>
  </property>
  <property fmtid="{D5CDD505-2E9C-101B-9397-08002B2CF9AE}" pid="3" name="MSIP_Label_fa45f789-1f0b-4e07-bb5a-5b7474c73833_SetDate">
    <vt:lpwstr>2024-11-18T17:39:51Z</vt:lpwstr>
  </property>
  <property fmtid="{D5CDD505-2E9C-101B-9397-08002B2CF9AE}" pid="4" name="MSIP_Label_fa45f789-1f0b-4e07-bb5a-5b7474c73833_SiteId">
    <vt:lpwstr>94cfddbc-0627-494a-ad7a-29aea3aea832</vt:lpwstr>
  </property>
  <property fmtid="{D5CDD505-2E9C-101B-9397-08002B2CF9AE}" pid="5" name="MSIP_Label_fa45f789-1f0b-4e07-bb5a-5b7474c73833_Enabled">
    <vt:lpwstr>True</vt:lpwstr>
  </property>
  <property fmtid="{D5CDD505-2E9C-101B-9397-08002B2CF9AE}" pid="6" name="MSIP_Label_875a5b46-6a40-4ffc-90be-3fcbddbfaaf1_Extended_MSFT_Method">
    <vt:lpwstr>Standard</vt:lpwstr>
  </property>
  <property fmtid="{D5CDD505-2E9C-101B-9397-08002B2CF9AE}" pid="7" name="MSIP_Label_875a5b46-6a40-4ffc-90be-3fcbddbfaaf1_Parent">
    <vt:lpwstr>fa45f789-1f0b-4e07-bb5a-5b7474c73833</vt:lpwstr>
  </property>
  <property fmtid="{D5CDD505-2E9C-101B-9397-08002B2CF9AE}" pid="8" name="MSIP_Label_875a5b46-6a40-4ffc-90be-3fcbddbfaaf1_Removed">
    <vt:lpwstr>False</vt:lpwstr>
  </property>
  <property fmtid="{D5CDD505-2E9C-101B-9397-08002B2CF9AE}" pid="9" name="MediaServiceImageTags">
    <vt:lpwstr/>
  </property>
  <property fmtid="{D5CDD505-2E9C-101B-9397-08002B2CF9AE}" pid="10" name="MSIP_Label_875a5b46-6a40-4ffc-90be-3fcbddbfaaf1_ActionId">
    <vt:lpwstr>b00c782e-87b2-40ca-9ae9-cc76bef1fec4</vt:lpwstr>
  </property>
  <property fmtid="{D5CDD505-2E9C-101B-9397-08002B2CF9AE}" pid="11" name="MSIP_Label_875a5b46-6a40-4ffc-90be-3fcbddbfaaf1_Name">
    <vt:lpwstr>CONFIDENTIAL \ CONFIDENTIAL</vt:lpwstr>
  </property>
  <property fmtid="{D5CDD505-2E9C-101B-9397-08002B2CF9AE}" pid="12" name="MSIP_Label_875a5b46-6a40-4ffc-90be-3fcbddbfaaf1_SetDate">
    <vt:lpwstr>2024-11-18T17:39:51Z</vt:lpwstr>
  </property>
  <property fmtid="{D5CDD505-2E9C-101B-9397-08002B2CF9AE}" pid="13" name="MSIP_Label_875a5b46-6a40-4ffc-90be-3fcbddbfaaf1_SiteId">
    <vt:lpwstr>94cfddbc-0627-494a-ad7a-29aea3aea832</vt:lpwstr>
  </property>
  <property fmtid="{D5CDD505-2E9C-101B-9397-08002B2CF9AE}" pid="14" name="MSIP_Label_875a5b46-6a40-4ffc-90be-3fcbddbfaaf1_Enabled">
    <vt:lpwstr>True</vt:lpwstr>
  </property>
  <property fmtid="{D5CDD505-2E9C-101B-9397-08002B2CF9AE}" pid="15" name="MSIP_Label_fa45f789-1f0b-4e07-bb5a-5b7474c73833_Name">
    <vt:lpwstr>CONFIDENTIAL</vt:lpwstr>
  </property>
  <property fmtid="{D5CDD505-2E9C-101B-9397-08002B2CF9AE}" pid="16" name="MSIP_Label_fa45f789-1f0b-4e07-bb5a-5b7474c73833_ActionId">
    <vt:lpwstr>ed647c34-d90a-4bed-83b2-0687eab1bff6</vt:lpwstr>
  </property>
  <property fmtid="{D5CDD505-2E9C-101B-9397-08002B2CF9AE}" pid="17" name="MSIP_Label_fa45f789-1f0b-4e07-bb5a-5b7474c73833_Extended_MSFT_Method">
    <vt:lpwstr>Standard</vt:lpwstr>
  </property>
  <property fmtid="{D5CDD505-2E9C-101B-9397-08002B2CF9AE}" pid="18" name="MSIP_Label_d347b247-e90e-43a3-9d7b-004f14ae6873_Enabled">
    <vt:lpwstr>True</vt:lpwstr>
  </property>
  <property fmtid="{D5CDD505-2E9C-101B-9397-08002B2CF9AE}" pid="19" name="MSIP_Label_d347b247-e90e-43a3-9d7b-004f14ae6873_SiteId">
    <vt:lpwstr>76e3921f-489b-4b7e-9547-9ea297add9b5</vt:lpwstr>
  </property>
  <property fmtid="{D5CDD505-2E9C-101B-9397-08002B2CF9AE}" pid="20" name="MSIP_Label_d347b247-e90e-43a3-9d7b-004f14ae6873_SetDate">
    <vt:lpwstr>2021-06-15T13:16:56Z</vt:lpwstr>
  </property>
  <property fmtid="{D5CDD505-2E9C-101B-9397-08002B2CF9AE}" pid="21" name="MSIP_Label_d347b247-e90e-43a3-9d7b-004f14ae6873_Name">
    <vt:lpwstr>d347b247-e90e-43a3-9d7b-004f14ae6873</vt:lpwstr>
  </property>
  <property fmtid="{D5CDD505-2E9C-101B-9397-08002B2CF9AE}" pid="22" name="MSIP_Label_d347b247-e90e-43a3-9d7b-004f14ae6873_ActionId">
    <vt:lpwstr>b4e4c8ba-8175-4a15-b560-56d82d6caadc</vt:lpwstr>
  </property>
  <property fmtid="{D5CDD505-2E9C-101B-9397-08002B2CF9AE}" pid="23" name="MSIP_Label_d347b247-e90e-43a3-9d7b-004f14ae6873_Extended_MSFT_Method">
    <vt:lpwstr>Standard</vt:lpwstr>
  </property>
  <property fmtid="{D5CDD505-2E9C-101B-9397-08002B2CF9AE}" pid="24" name="Sensitivity">
    <vt:lpwstr>CONFIDENTIAL \ CONFIDENTIAL CONFIDENTIAL d347b247-e90e-43a3-9d7b-004f14ae6873</vt:lpwstr>
  </property>
  <property fmtid="{D5CDD505-2E9C-101B-9397-08002B2CF9AE}" pid="25" name="docLang">
    <vt:lpwstr>en</vt:lpwstr>
  </property>
</Properties>
</file>