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9FB" w:rsidRDefault="00084FCA" w:rsidP="003A5F76">
      <w:pPr>
        <w:ind w:right="-993"/>
        <w:jc w:val="right"/>
      </w:pPr>
      <w:bookmarkStart w:id="0" w:name="_GoBack"/>
      <w:bookmarkEnd w:id="0"/>
      <w:r>
        <w:t xml:space="preserve">Theory </w:t>
      </w:r>
    </w:p>
    <w:p w:rsidR="0094286C" w:rsidRDefault="00084FCA" w:rsidP="00084FCA">
      <w:pPr>
        <w:bidi w:val="0"/>
        <w:ind w:left="-993" w:right="-993"/>
      </w:pPr>
      <w:r>
        <w:t xml:space="preserve">3.  </w:t>
      </w:r>
    </w:p>
    <w:p w:rsidR="00084FCA" w:rsidRPr="0094286C" w:rsidRDefault="00084FCA" w:rsidP="003A5F76">
      <w:pPr>
        <w:bidi w:val="0"/>
        <w:spacing w:after="0"/>
        <w:ind w:left="-993" w:right="-993"/>
        <w:jc w:val="both"/>
        <w:rPr>
          <w:rFonts w:ascii="Cambria Math" w:hAnsi="Cambria Math" w:cs="Cambria Math"/>
        </w:rPr>
      </w:pPr>
      <w:r w:rsidRPr="0094286C">
        <w:rPr>
          <w:rFonts w:ascii="Cambria Math" w:hAnsi="Cambria Math" w:cs="Cambria Math"/>
        </w:rPr>
        <w:t xml:space="preserve">A tree is an undirected graph that is connected and acyclic. This graph with </w:t>
      </w:r>
      <w:r w:rsidRPr="003A5F76">
        <w:rPr>
          <w:rFonts w:ascii="Cambria Math" w:hAnsi="Cambria Math" w:cs="Cambria Math"/>
          <w:i/>
          <w:iCs/>
        </w:rPr>
        <w:t>n</w:t>
      </w:r>
      <w:r w:rsidRPr="0094286C">
        <w:rPr>
          <w:rFonts w:ascii="Cambria Math" w:hAnsi="Cambria Math" w:cs="Cambria Math"/>
        </w:rPr>
        <w:t xml:space="preserve"> nodes has </w:t>
      </w:r>
      <w:r w:rsidRPr="003A5F76">
        <w:rPr>
          <w:rFonts w:ascii="Cambria Math" w:hAnsi="Cambria Math" w:cs="Cambria Math"/>
          <w:i/>
          <w:iCs/>
        </w:rPr>
        <w:t>n-1</w:t>
      </w:r>
      <w:r w:rsidRPr="0094286C">
        <w:rPr>
          <w:rFonts w:ascii="Cambria Math" w:hAnsi="Cambria Math" w:cs="Cambria Math"/>
        </w:rPr>
        <w:t xml:space="preserve"> edges and is characterized by having a unique path between any pair of nodes on the tree. A spanning tree of an undirected graph </w:t>
      </w:r>
      <w:r w:rsidRPr="003A5F76">
        <w:rPr>
          <w:rFonts w:ascii="Cambria Math" w:hAnsi="Cambria Math" w:cs="Cambria Math"/>
          <w:i/>
          <w:iCs/>
        </w:rPr>
        <w:t xml:space="preserve">G </w:t>
      </w:r>
      <w:r w:rsidRPr="0094286C">
        <w:rPr>
          <w:rFonts w:ascii="Cambria Math" w:hAnsi="Cambria Math" w:cs="Cambria Math"/>
        </w:rPr>
        <w:t xml:space="preserve">is a subset of the graph’s edges that form a tree containing (spanning) all nodes. </w:t>
      </w:r>
    </w:p>
    <w:p w:rsidR="00084FCA" w:rsidRDefault="00084FCA" w:rsidP="003A5F76">
      <w:pPr>
        <w:bidi w:val="0"/>
        <w:spacing w:after="0"/>
        <w:ind w:left="-993" w:right="-993"/>
        <w:jc w:val="both"/>
        <w:rPr>
          <w:rFonts w:ascii="Cambria Math" w:hAnsi="Cambria Math" w:cs="Cambria Math"/>
        </w:rPr>
      </w:pPr>
      <w:r w:rsidRPr="0094286C">
        <w:rPr>
          <w:rFonts w:ascii="Cambria Math" w:hAnsi="Cambria Math" w:cs="Cambria Math"/>
        </w:rPr>
        <w:t xml:space="preserve">The optimal min/max spanning tree could be found using the naïve algorithm which consists of checking all possible spanning trees in a graph. However, if we have n nodes there are </w:t>
      </w:r>
      <w:r w:rsidRPr="0094286C">
        <w:rPr>
          <w:rFonts w:ascii="Cambria Math" w:hAnsi="Cambria Math" w:cs="Cambria Math"/>
          <w:i/>
          <w:iCs/>
        </w:rPr>
        <w:t>2^n</w:t>
      </w:r>
      <w:r w:rsidRPr="0094286C">
        <w:rPr>
          <w:rFonts w:ascii="Cambria Math" w:hAnsi="Cambria Math" w:cs="Cambria Math"/>
        </w:rPr>
        <w:t xml:space="preserve"> possible spanning trees thus the algorithm has an exponential running time. </w:t>
      </w:r>
    </w:p>
    <w:p w:rsidR="003A5F76" w:rsidRPr="0094286C" w:rsidRDefault="003A5F76" w:rsidP="003A5F76">
      <w:pPr>
        <w:bidi w:val="0"/>
        <w:spacing w:after="0"/>
        <w:ind w:left="-993" w:right="-993"/>
        <w:jc w:val="both"/>
        <w:rPr>
          <w:rFonts w:ascii="Cambria Math" w:hAnsi="Cambria Math" w:cs="Cambria Math"/>
        </w:rPr>
      </w:pPr>
    </w:p>
    <w:p w:rsidR="00084FCA" w:rsidRPr="0094286C" w:rsidRDefault="00084FCA" w:rsidP="003A5F76">
      <w:pPr>
        <w:bidi w:val="0"/>
        <w:spacing w:after="0"/>
        <w:ind w:left="-993" w:right="-993"/>
        <w:jc w:val="both"/>
        <w:rPr>
          <w:rFonts w:ascii="Cambria Math" w:hAnsi="Cambria Math" w:cs="Cambria Math"/>
        </w:rPr>
      </w:pPr>
      <w:r w:rsidRPr="0094286C">
        <w:rPr>
          <w:rFonts w:ascii="Cambria Math" w:hAnsi="Cambria Math" w:cs="Cambria Math"/>
        </w:rPr>
        <w:t xml:space="preserve">Another alternative for finding the min/max spanning tree is through a greedy algorithm (such as Prim’s or Kruskal algorithms). A greedy algorithm consists of picking up the next best solution while maintaining feasibility. In other words, it works in finding the next best local choice with the hope of finding the global optimum. </w:t>
      </w:r>
    </w:p>
    <w:p w:rsidR="0094286C" w:rsidRDefault="00084FCA" w:rsidP="003A5F76">
      <w:pPr>
        <w:bidi w:val="0"/>
        <w:spacing w:after="0"/>
        <w:ind w:left="-993" w:right="-993"/>
        <w:jc w:val="both"/>
        <w:rPr>
          <w:rFonts w:ascii="Cambria Math" w:hAnsi="Cambria Math" w:cs="Cambria Math"/>
        </w:rPr>
      </w:pPr>
      <w:r w:rsidRPr="0094286C">
        <w:rPr>
          <w:rFonts w:ascii="Cambria Math" w:hAnsi="Cambria Math" w:cs="Cambria Math"/>
        </w:rPr>
        <w:t>In the case of finding the optimal spanning tree, the greedy algorithm is the best approach as it does not only find the local best solution but gives as well a global optimal solution. This can be shown by the cut property which indicates that in any cut (</w:t>
      </w:r>
      <w:r w:rsidRPr="0094286C">
        <w:rPr>
          <w:rFonts w:ascii="Cambria Math" w:hAnsi="Cambria Math" w:cs="Cambria Math"/>
          <w:i/>
          <w:iCs/>
        </w:rPr>
        <w:t>S, V-S</w:t>
      </w:r>
      <w:r w:rsidRPr="0094286C">
        <w:rPr>
          <w:rFonts w:ascii="Cambria Math" w:hAnsi="Cambria Math" w:cs="Cambria Math"/>
        </w:rPr>
        <w:t xml:space="preserve">) in a graph </w:t>
      </w:r>
      <w:r w:rsidRPr="0094286C">
        <w:rPr>
          <w:rFonts w:ascii="Cambria Math" w:hAnsi="Cambria Math" w:cs="Cambria Math"/>
          <w:i/>
          <w:iCs/>
        </w:rPr>
        <w:t>G</w:t>
      </w:r>
      <w:r w:rsidRPr="0094286C">
        <w:rPr>
          <w:rFonts w:ascii="Cambria Math" w:hAnsi="Cambria Math" w:cs="Cambria Math"/>
        </w:rPr>
        <w:t xml:space="preserve">, any least weight crossing edge (for a min case) </w:t>
      </w:r>
      <w:r w:rsidR="0094286C" w:rsidRPr="0094286C">
        <w:rPr>
          <w:rFonts w:ascii="Cambria Math" w:hAnsi="Cambria Math" w:cs="Cambria Math"/>
        </w:rPr>
        <w:t>such as edge</w:t>
      </w:r>
      <w:r w:rsidR="0094286C" w:rsidRPr="0094286C">
        <w:rPr>
          <w:rFonts w:ascii="Cambria Math" w:hAnsi="Cambria Math" w:cs="Cambria Math"/>
          <w:i/>
          <w:iCs/>
        </w:rPr>
        <w:t xml:space="preserve"> e</w:t>
      </w:r>
      <w:r w:rsidR="0094286C" w:rsidRPr="0094286C">
        <w:rPr>
          <w:rFonts w:ascii="Cambria Math" w:hAnsi="Cambria Math" w:cs="Cambria Math"/>
        </w:rPr>
        <w:t xml:space="preserve"> incident to nodes </w:t>
      </w:r>
      <w:r w:rsidR="0094286C" w:rsidRPr="0094286C">
        <w:rPr>
          <w:rFonts w:ascii="Cambria Math" w:hAnsi="Cambria Math" w:cs="Cambria Math"/>
          <w:i/>
          <w:iCs/>
        </w:rPr>
        <w:t>u</w:t>
      </w:r>
      <w:r w:rsidR="0094286C" w:rsidRPr="0094286C">
        <w:rPr>
          <w:rFonts w:ascii="Cambria Math" w:hAnsi="Cambria Math" w:cs="Cambria Math"/>
        </w:rPr>
        <w:t xml:space="preserve"> and</w:t>
      </w:r>
      <w:r w:rsidR="0094286C" w:rsidRPr="0094286C">
        <w:rPr>
          <w:rFonts w:ascii="Cambria Math" w:hAnsi="Cambria Math" w:cs="Cambria Math"/>
          <w:i/>
          <w:iCs/>
        </w:rPr>
        <w:t xml:space="preserve"> v</w:t>
      </w:r>
      <w:r w:rsidR="0094286C" w:rsidRPr="0094286C">
        <w:rPr>
          <w:rFonts w:ascii="Cambria Math" w:hAnsi="Cambria Math" w:cs="Cambria Math"/>
        </w:rPr>
        <w:t xml:space="preserve"> with </w:t>
      </w:r>
      <w:r w:rsidR="0094286C" w:rsidRPr="0094286C">
        <w:rPr>
          <w:rFonts w:ascii="Cambria Math" w:hAnsi="Cambria Math" w:cs="Cambria Math"/>
          <w:i/>
          <w:iCs/>
        </w:rPr>
        <w:t>u ∈ S</w:t>
      </w:r>
      <w:r w:rsidR="0094286C">
        <w:rPr>
          <w:rFonts w:ascii="Cambria Math" w:hAnsi="Cambria Math" w:cs="Cambria Math"/>
        </w:rPr>
        <w:t xml:space="preserve"> and </w:t>
      </w:r>
      <w:r w:rsidR="0094286C" w:rsidRPr="0094286C">
        <w:rPr>
          <w:rFonts w:ascii="Cambria Math" w:hAnsi="Cambria Math" w:cs="Cambria Math"/>
          <w:i/>
          <w:iCs/>
        </w:rPr>
        <w:t>V ∉ S</w:t>
      </w:r>
      <w:r w:rsidR="0094286C">
        <w:rPr>
          <w:rFonts w:ascii="Cambria Math" w:hAnsi="Cambria Math" w:cs="Cambria Math"/>
        </w:rPr>
        <w:t xml:space="preserve"> is in some minimum spanning tree of graph G. This can be proven as follows:</w:t>
      </w:r>
    </w:p>
    <w:p w:rsidR="00863F0E" w:rsidRDefault="0094286C" w:rsidP="003A5F76">
      <w:pPr>
        <w:bidi w:val="0"/>
        <w:spacing w:after="0"/>
        <w:ind w:left="-993" w:right="-993"/>
        <w:jc w:val="both"/>
        <w:rPr>
          <w:rFonts w:ascii="Cambria Math" w:hAnsi="Cambria Math" w:cs="Cambria Math"/>
        </w:rPr>
      </w:pPr>
      <w:r>
        <w:rPr>
          <w:rFonts w:ascii="Cambria Math" w:hAnsi="Cambria Math" w:cs="Cambria Math"/>
        </w:rPr>
        <w:t xml:space="preserve">Consider a minimum spanning tree </w:t>
      </w:r>
      <w:r w:rsidRPr="0094286C">
        <w:rPr>
          <w:rFonts w:ascii="Cambria Math" w:hAnsi="Cambria Math" w:cs="Cambria Math"/>
          <w:i/>
          <w:iCs/>
        </w:rPr>
        <w:t>T</w:t>
      </w:r>
      <w:r>
        <w:rPr>
          <w:rFonts w:ascii="Cambria Math" w:hAnsi="Cambria Math" w:cs="Cambria Math"/>
        </w:rPr>
        <w:t xml:space="preserve"> of </w:t>
      </w:r>
      <w:r w:rsidRPr="0094286C">
        <w:rPr>
          <w:rFonts w:ascii="Cambria Math" w:hAnsi="Cambria Math" w:cs="Cambria Math"/>
          <w:i/>
          <w:iCs/>
        </w:rPr>
        <w:t xml:space="preserve">G </w:t>
      </w:r>
      <w:r>
        <w:rPr>
          <w:rFonts w:ascii="Cambria Math" w:hAnsi="Cambria Math" w:cs="Cambria Math"/>
        </w:rPr>
        <w:t xml:space="preserve">where </w:t>
      </w:r>
      <w:r w:rsidRPr="0094286C">
        <w:rPr>
          <w:rFonts w:ascii="Cambria Math" w:hAnsi="Cambria Math" w:cs="Cambria Math"/>
          <w:i/>
          <w:iCs/>
        </w:rPr>
        <w:t>e</w:t>
      </w:r>
      <w:r>
        <w:rPr>
          <w:rFonts w:ascii="Cambria Math" w:hAnsi="Cambria Math" w:cs="Cambria Math"/>
        </w:rPr>
        <w:t xml:space="preserve"> is not in </w:t>
      </w:r>
      <w:r w:rsidRPr="0094286C">
        <w:rPr>
          <w:rFonts w:ascii="Cambria Math" w:hAnsi="Cambria Math" w:cs="Cambria Math"/>
          <w:i/>
          <w:iCs/>
        </w:rPr>
        <w:t>T</w:t>
      </w:r>
      <w:r>
        <w:rPr>
          <w:rFonts w:ascii="Cambria Math" w:hAnsi="Cambria Math" w:cs="Cambria Math"/>
        </w:rPr>
        <w:t xml:space="preserve"> and has a path between nodes </w:t>
      </w:r>
      <w:r>
        <w:rPr>
          <w:rFonts w:ascii="Cambria Math" w:hAnsi="Cambria Math" w:cs="Cambria Math"/>
          <w:i/>
          <w:iCs/>
        </w:rPr>
        <w:t>u</w:t>
      </w:r>
      <w:r>
        <w:rPr>
          <w:rFonts w:ascii="Cambria Math" w:hAnsi="Cambria Math" w:cs="Cambria Math"/>
        </w:rPr>
        <w:t xml:space="preserve"> and </w:t>
      </w:r>
      <w:r>
        <w:rPr>
          <w:rFonts w:ascii="Cambria Math" w:hAnsi="Cambria Math" w:cs="Cambria Math"/>
          <w:i/>
          <w:iCs/>
        </w:rPr>
        <w:t>v</w:t>
      </w:r>
      <w:r>
        <w:rPr>
          <w:rFonts w:ascii="Cambria Math" w:hAnsi="Cambria Math" w:cs="Cambria Math"/>
        </w:rPr>
        <w:t xml:space="preserve">. Another minimum spanning tree </w:t>
      </w:r>
      <w:r w:rsidRPr="0094286C">
        <w:rPr>
          <w:rFonts w:ascii="Cambria Math" w:hAnsi="Cambria Math" w:cs="Cambria Math"/>
          <w:i/>
          <w:iCs/>
        </w:rPr>
        <w:t>T’</w:t>
      </w:r>
      <w:r>
        <w:rPr>
          <w:rFonts w:ascii="Cambria Math" w:hAnsi="Cambria Math" w:cs="Cambria Math"/>
        </w:rPr>
        <w:t xml:space="preserve"> that contains edge </w:t>
      </w:r>
      <w:r>
        <w:rPr>
          <w:rFonts w:ascii="Cambria Math" w:hAnsi="Cambria Math" w:cs="Cambria Math"/>
          <w:i/>
          <w:iCs/>
        </w:rPr>
        <w:t>e</w:t>
      </w:r>
      <w:r>
        <w:rPr>
          <w:rFonts w:ascii="Cambria Math" w:hAnsi="Cambria Math" w:cs="Cambria Math"/>
        </w:rPr>
        <w:t xml:space="preserve"> </w:t>
      </w:r>
      <w:r w:rsidRPr="0094286C">
        <w:rPr>
          <w:rFonts w:ascii="Cambria Math" w:hAnsi="Cambria Math" w:cs="Cambria Math"/>
        </w:rPr>
        <w:t>is constructed</w:t>
      </w:r>
      <w:r>
        <w:rPr>
          <w:rFonts w:ascii="Cambria Math" w:hAnsi="Cambria Math" w:cs="Cambria Math"/>
        </w:rPr>
        <w:t xml:space="preserve"> based on the previous tree </w:t>
      </w:r>
      <w:r w:rsidRPr="0094286C">
        <w:rPr>
          <w:rFonts w:ascii="Cambria Math" w:hAnsi="Cambria Math" w:cs="Cambria Math"/>
          <w:i/>
          <w:iCs/>
        </w:rPr>
        <w:t>T</w:t>
      </w:r>
      <w:r>
        <w:rPr>
          <w:rFonts w:ascii="Cambria Math" w:hAnsi="Cambria Math" w:cs="Cambria Math"/>
        </w:rPr>
        <w:t xml:space="preserve">.  Since </w:t>
      </w:r>
      <w:proofErr w:type="gramStart"/>
      <w:r>
        <w:rPr>
          <w:rFonts w:ascii="Cambria Math" w:hAnsi="Cambria Math" w:cs="Cambria Math"/>
          <w:i/>
          <w:iCs/>
        </w:rPr>
        <w:t xml:space="preserve">T </w:t>
      </w:r>
      <w:r>
        <w:rPr>
          <w:rFonts w:ascii="Cambria Math" w:hAnsi="Cambria Math" w:cs="Cambria Math"/>
        </w:rPr>
        <w:t xml:space="preserve"> has</w:t>
      </w:r>
      <w:proofErr w:type="gramEnd"/>
      <w:r>
        <w:rPr>
          <w:rFonts w:ascii="Cambria Math" w:hAnsi="Cambria Math" w:cs="Cambria Math"/>
        </w:rPr>
        <w:t xml:space="preserve"> </w:t>
      </w:r>
      <w:proofErr w:type="spellStart"/>
      <w:r>
        <w:rPr>
          <w:rFonts w:ascii="Cambria Math" w:hAnsi="Cambria Math" w:cs="Cambria Math"/>
        </w:rPr>
        <w:t>a</w:t>
      </w:r>
      <w:proofErr w:type="spellEnd"/>
      <w:r>
        <w:rPr>
          <w:rFonts w:ascii="Cambria Math" w:hAnsi="Cambria Math" w:cs="Cambria Math"/>
        </w:rPr>
        <w:t xml:space="preserve"> </w:t>
      </w:r>
      <w:r w:rsidR="003A5F76">
        <w:rPr>
          <w:rFonts w:ascii="Cambria Math" w:hAnsi="Cambria Math" w:cs="Cambria Math"/>
        </w:rPr>
        <w:t xml:space="preserve">already </w:t>
      </w:r>
      <w:r>
        <w:rPr>
          <w:rFonts w:ascii="Cambria Math" w:hAnsi="Cambria Math" w:cs="Cambria Math"/>
        </w:rPr>
        <w:t xml:space="preserve">unique path between </w:t>
      </w:r>
      <w:r>
        <w:rPr>
          <w:rFonts w:ascii="Cambria Math" w:hAnsi="Cambria Math" w:cs="Cambria Math"/>
          <w:i/>
          <w:iCs/>
        </w:rPr>
        <w:t xml:space="preserve">u </w:t>
      </w:r>
      <w:r>
        <w:rPr>
          <w:rFonts w:ascii="Cambria Math" w:hAnsi="Cambria Math" w:cs="Cambria Math"/>
        </w:rPr>
        <w:t xml:space="preserve">and </w:t>
      </w:r>
      <w:r>
        <w:rPr>
          <w:rFonts w:ascii="Cambria Math" w:hAnsi="Cambria Math" w:cs="Cambria Math"/>
          <w:i/>
          <w:iCs/>
        </w:rPr>
        <w:t xml:space="preserve">v </w:t>
      </w:r>
      <w:r>
        <w:rPr>
          <w:rFonts w:ascii="Cambria Math" w:hAnsi="Cambria Math" w:cs="Cambria Math"/>
        </w:rPr>
        <w:t xml:space="preserve"> we cannot add edge </w:t>
      </w:r>
      <w:r>
        <w:rPr>
          <w:rFonts w:ascii="Cambria Math" w:hAnsi="Cambria Math" w:cs="Cambria Math"/>
          <w:i/>
          <w:iCs/>
        </w:rPr>
        <w:t xml:space="preserve">e </w:t>
      </w:r>
      <w:r>
        <w:rPr>
          <w:rFonts w:ascii="Cambria Math" w:hAnsi="Cambria Math" w:cs="Cambria Math"/>
        </w:rPr>
        <w:t xml:space="preserve"> to </w:t>
      </w:r>
      <w:r w:rsidRPr="0094286C">
        <w:rPr>
          <w:rFonts w:ascii="Cambria Math" w:hAnsi="Cambria Math" w:cs="Cambria Math"/>
          <w:i/>
          <w:iCs/>
        </w:rPr>
        <w:t>T</w:t>
      </w:r>
      <w:r>
        <w:rPr>
          <w:rFonts w:ascii="Cambria Math" w:hAnsi="Cambria Math" w:cs="Cambria Math"/>
        </w:rPr>
        <w:t xml:space="preserve"> as it creates a cycle (tree should be acyclic). Thus, we assume that there is another edge </w:t>
      </w:r>
      <w:r w:rsidRPr="0094286C">
        <w:rPr>
          <w:rFonts w:ascii="Cambria Math" w:hAnsi="Cambria Math" w:cs="Cambria Math"/>
          <w:i/>
          <w:iCs/>
        </w:rPr>
        <w:t>e’</w:t>
      </w:r>
      <w:r>
        <w:rPr>
          <w:rFonts w:ascii="Cambria Math" w:hAnsi="Cambria Math" w:cs="Cambria Math"/>
        </w:rPr>
        <w:t xml:space="preserve"> that connect the cut to</w:t>
      </w:r>
      <w:r w:rsidRPr="0094286C">
        <w:rPr>
          <w:rFonts w:ascii="Cambria Math" w:hAnsi="Cambria Math" w:cs="Cambria Math"/>
          <w:i/>
          <w:iCs/>
        </w:rPr>
        <w:t xml:space="preserve"> T</w:t>
      </w:r>
      <w:r>
        <w:rPr>
          <w:rFonts w:ascii="Cambria Math" w:hAnsi="Cambria Math" w:cs="Cambria Math"/>
        </w:rPr>
        <w:t xml:space="preserve">. Thus, for </w:t>
      </w:r>
      <w:r>
        <w:rPr>
          <w:rFonts w:ascii="Cambria Math" w:hAnsi="Cambria Math" w:cs="Cambria Math"/>
          <w:i/>
          <w:iCs/>
        </w:rPr>
        <w:t>T</w:t>
      </w:r>
      <w:r w:rsidR="003A5F76">
        <w:rPr>
          <w:rFonts w:ascii="Cambria Math" w:hAnsi="Cambria Math" w:cs="Cambria Math"/>
          <w:i/>
          <w:iCs/>
        </w:rPr>
        <w:t>’</w:t>
      </w:r>
      <w:r w:rsidR="003A5F76">
        <w:rPr>
          <w:rFonts w:ascii="Cambria Math" w:hAnsi="Cambria Math" w:cs="Cambria Math"/>
        </w:rPr>
        <w:t xml:space="preserve"> we</w:t>
      </w:r>
      <w:r>
        <w:rPr>
          <w:rFonts w:ascii="Cambria Math" w:hAnsi="Cambria Math" w:cs="Cambria Math"/>
        </w:rPr>
        <w:t xml:space="preserve"> would have</w:t>
      </w:r>
    </w:p>
    <w:p w:rsidR="00863F0E" w:rsidRDefault="0094286C" w:rsidP="003A5F76">
      <w:pPr>
        <w:bidi w:val="0"/>
        <w:spacing w:after="0"/>
        <w:ind w:left="-993" w:right="-993"/>
        <w:jc w:val="both"/>
        <w:rPr>
          <w:rFonts w:ascii="Cambria Math" w:eastAsiaTheme="minorEastAsia" w:hAnsi="Cambria Math" w:cs="Cambria Math"/>
        </w:rPr>
      </w:pPr>
      <w:r>
        <w:rPr>
          <w:rFonts w:ascii="Cambria Math" w:hAnsi="Cambria Math" w:cs="Cambria Math"/>
        </w:rPr>
        <w:t xml:space="preserve"> </w:t>
      </w:r>
      <m:oMath>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m:t>
            </m:r>
          </m:sup>
        </m:sSup>
        <m:r>
          <w:rPr>
            <w:rFonts w:ascii="Cambria Math" w:hAnsi="Cambria Math" w:cs="Cambria Math"/>
          </w:rPr>
          <m:t>=T∪</m:t>
        </m:r>
        <m:d>
          <m:dPr>
            <m:begChr m:val="{"/>
            <m:endChr m:val="}"/>
            <m:ctrlPr>
              <w:rPr>
                <w:rFonts w:ascii="Cambria Math" w:hAnsi="Cambria Math" w:cs="Cambria Math"/>
                <w:i/>
              </w:rPr>
            </m:ctrlPr>
          </m:dPr>
          <m:e>
            <m:r>
              <w:rPr>
                <w:rFonts w:ascii="Cambria Math" w:hAnsi="Cambria Math" w:cs="Cambria Math"/>
              </w:rPr>
              <m:t>e</m:t>
            </m:r>
          </m:e>
        </m:d>
        <m:r>
          <w:rPr>
            <w:rFonts w:ascii="Cambria Math" w:hAnsi="Cambria Math" w:cs="Cambria Math"/>
          </w:rPr>
          <m:t>-</m:t>
        </m:r>
        <m:d>
          <m:dPr>
            <m:begChr m:val="{"/>
            <m:endChr m:val="}"/>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oMath>
      <w:r w:rsidR="00863F0E">
        <w:rPr>
          <w:rFonts w:ascii="Cambria Math" w:eastAsiaTheme="minorEastAsia" w:hAnsi="Cambria Math" w:cs="Cambria Math"/>
        </w:rPr>
        <w:t xml:space="preserve"> and </w:t>
      </w:r>
      <w:r w:rsidR="00863F0E">
        <w:rPr>
          <w:rFonts w:ascii="Cambria Math" w:eastAsiaTheme="minorEastAsia" w:hAnsi="Cambria Math" w:cs="Cambria Math"/>
          <w:i/>
          <w:iCs/>
        </w:rPr>
        <w:t xml:space="preserve">weight (T’) = Weight (T) + W(e) – W(e’).  </w:t>
      </w:r>
      <w:r w:rsidR="00863F0E">
        <w:rPr>
          <w:rFonts w:ascii="Cambria Math" w:eastAsiaTheme="minorEastAsia" w:hAnsi="Cambria Math" w:cs="Cambria Math"/>
        </w:rPr>
        <w:t xml:space="preserve">Since </w:t>
      </w:r>
      <w:r w:rsidR="003A5F76">
        <w:rPr>
          <w:rFonts w:ascii="Cambria Math" w:eastAsiaTheme="minorEastAsia" w:hAnsi="Cambria Math" w:cs="Cambria Math"/>
          <w:i/>
          <w:iCs/>
        </w:rPr>
        <w:t xml:space="preserve">e </w:t>
      </w:r>
      <w:r w:rsidR="003A5F76">
        <w:rPr>
          <w:rFonts w:ascii="Cambria Math" w:eastAsiaTheme="minorEastAsia" w:hAnsi="Cambria Math" w:cs="Cambria Math"/>
        </w:rPr>
        <w:t>is</w:t>
      </w:r>
      <w:r w:rsidR="00863F0E">
        <w:rPr>
          <w:rFonts w:ascii="Cambria Math" w:eastAsiaTheme="minorEastAsia" w:hAnsi="Cambria Math" w:cs="Cambria Math"/>
        </w:rPr>
        <w:t xml:space="preserve"> the lowest edge then the weight of </w:t>
      </w:r>
      <w:r w:rsidR="00863F0E">
        <w:rPr>
          <w:rFonts w:ascii="Cambria Math" w:eastAsiaTheme="minorEastAsia" w:hAnsi="Cambria Math" w:cs="Cambria Math"/>
          <w:i/>
          <w:iCs/>
        </w:rPr>
        <w:t>T</w:t>
      </w:r>
      <w:proofErr w:type="gramStart"/>
      <w:r w:rsidR="00863F0E">
        <w:rPr>
          <w:rFonts w:ascii="Cambria Math" w:eastAsiaTheme="minorEastAsia" w:hAnsi="Cambria Math" w:cs="Cambria Math"/>
          <w:i/>
          <w:iCs/>
        </w:rPr>
        <w:t xml:space="preserve">’ </w:t>
      </w:r>
      <w:r w:rsidR="00863F0E">
        <w:rPr>
          <w:rFonts w:ascii="Cambria Math" w:eastAsiaTheme="minorEastAsia" w:hAnsi="Cambria Math" w:cs="Cambria Math"/>
        </w:rPr>
        <w:t xml:space="preserve"> is</w:t>
      </w:r>
      <w:proofErr w:type="gramEnd"/>
      <w:r w:rsidR="00863F0E">
        <w:rPr>
          <w:rFonts w:ascii="Cambria Math" w:eastAsiaTheme="minorEastAsia" w:hAnsi="Cambria Math" w:cs="Cambria Math"/>
        </w:rPr>
        <w:t xml:space="preserve"> less than the weight of </w:t>
      </w:r>
      <w:r w:rsidR="00863F0E">
        <w:rPr>
          <w:rFonts w:ascii="Cambria Math" w:eastAsiaTheme="minorEastAsia" w:hAnsi="Cambria Math" w:cs="Cambria Math"/>
          <w:i/>
          <w:iCs/>
        </w:rPr>
        <w:t xml:space="preserve">T. </w:t>
      </w:r>
      <w:r w:rsidR="00863F0E">
        <w:rPr>
          <w:rFonts w:ascii="Cambria Math" w:eastAsiaTheme="minorEastAsia" w:hAnsi="Cambria Math" w:cs="Cambria Math"/>
        </w:rPr>
        <w:t xml:space="preserve"> Thus, if T is a minimum spanning tree then </w:t>
      </w:r>
      <w:r w:rsidR="00863F0E" w:rsidRPr="00863F0E">
        <w:rPr>
          <w:rFonts w:ascii="Cambria Math" w:eastAsiaTheme="minorEastAsia" w:hAnsi="Cambria Math" w:cs="Cambria Math"/>
          <w:i/>
          <w:iCs/>
        </w:rPr>
        <w:t>T’ =T</w:t>
      </w:r>
      <w:r w:rsidR="00863F0E">
        <w:rPr>
          <w:rFonts w:ascii="Cambria Math" w:eastAsiaTheme="minorEastAsia" w:hAnsi="Cambria Math" w:cs="Cambria Math"/>
          <w:i/>
          <w:iCs/>
        </w:rPr>
        <w:t xml:space="preserve"> </w:t>
      </w:r>
      <w:r w:rsidR="00863F0E">
        <w:rPr>
          <w:rFonts w:ascii="Cambria Math" w:eastAsiaTheme="minorEastAsia" w:hAnsi="Cambria Math" w:cs="Cambria Math"/>
        </w:rPr>
        <w:t xml:space="preserve">and </w:t>
      </w:r>
      <w:r w:rsidR="00863F0E" w:rsidRPr="00863F0E">
        <w:rPr>
          <w:rFonts w:ascii="Cambria Math" w:eastAsiaTheme="minorEastAsia" w:hAnsi="Cambria Math" w:cs="Cambria Math"/>
          <w:i/>
          <w:iCs/>
        </w:rPr>
        <w:t>W(e) = W(e</w:t>
      </w:r>
      <w:r w:rsidR="003A5F76" w:rsidRPr="00863F0E">
        <w:rPr>
          <w:rFonts w:ascii="Cambria Math" w:eastAsiaTheme="minorEastAsia" w:hAnsi="Cambria Math" w:cs="Cambria Math"/>
          <w:i/>
          <w:iCs/>
        </w:rPr>
        <w:t>’)</w:t>
      </w:r>
      <w:r w:rsidR="003A5F76">
        <w:rPr>
          <w:rFonts w:ascii="Cambria Math" w:eastAsiaTheme="minorEastAsia" w:hAnsi="Cambria Math" w:cs="Cambria Math"/>
          <w:i/>
          <w:iCs/>
        </w:rPr>
        <w:t xml:space="preserve"> </w:t>
      </w:r>
      <w:r w:rsidR="003A5F76">
        <w:rPr>
          <w:rFonts w:ascii="Cambria Math" w:eastAsiaTheme="minorEastAsia" w:hAnsi="Cambria Math" w:cs="Cambria Math"/>
        </w:rPr>
        <w:t>proving</w:t>
      </w:r>
      <w:r w:rsidR="00863F0E">
        <w:rPr>
          <w:rFonts w:ascii="Cambria Math" w:eastAsiaTheme="minorEastAsia" w:hAnsi="Cambria Math" w:cs="Cambria Math"/>
        </w:rPr>
        <w:t xml:space="preserve"> that </w:t>
      </w:r>
      <w:r w:rsidR="00863F0E">
        <w:rPr>
          <w:rFonts w:ascii="Cambria Math" w:eastAsiaTheme="minorEastAsia" w:hAnsi="Cambria Math" w:cs="Cambria Math"/>
          <w:i/>
          <w:iCs/>
        </w:rPr>
        <w:t>T’</w:t>
      </w:r>
      <w:r w:rsidR="00863F0E">
        <w:rPr>
          <w:rFonts w:ascii="Cambria Math" w:eastAsiaTheme="minorEastAsia" w:hAnsi="Cambria Math" w:cs="Cambria Math"/>
        </w:rPr>
        <w:t xml:space="preserve"> is also an MST where the least weight crossing edge is chosen (this can also be shown with a maximum spanning tree taking the highest weight crossing edge). </w:t>
      </w:r>
    </w:p>
    <w:p w:rsidR="003A5F76" w:rsidRDefault="003A5F76" w:rsidP="003A5F76">
      <w:pPr>
        <w:bidi w:val="0"/>
        <w:spacing w:after="0"/>
        <w:ind w:left="-993" w:right="-993"/>
        <w:jc w:val="both"/>
        <w:rPr>
          <w:rFonts w:ascii="Cambria Math" w:eastAsiaTheme="minorEastAsia" w:hAnsi="Cambria Math" w:cs="Cambria Math"/>
        </w:rPr>
      </w:pPr>
    </w:p>
    <w:p w:rsidR="00C12377" w:rsidRDefault="00863F0E" w:rsidP="003A5F76">
      <w:pPr>
        <w:bidi w:val="0"/>
        <w:spacing w:after="0"/>
        <w:ind w:left="-993" w:right="-993"/>
        <w:jc w:val="both"/>
        <w:rPr>
          <w:rFonts w:ascii="Cambria Math" w:eastAsiaTheme="minorEastAsia" w:hAnsi="Cambria Math" w:cs="Cambria Math"/>
        </w:rPr>
      </w:pPr>
      <w:r>
        <w:rPr>
          <w:rFonts w:ascii="Cambria Math" w:eastAsiaTheme="minorEastAsia" w:hAnsi="Cambria Math" w:cs="Cambria Math"/>
        </w:rPr>
        <w:t xml:space="preserve">Both Prim’s and Kruskal are based on the cut property to find the min/max spanning tree. The Prim’s algorithm adds edges that have the lowest/highest weight to gradually build up the spanning tree.  In other words, at every step, we need to find a cut and select the lowest/highest weight edge and include it in an empty set containing the spanning tree. This algorithm is very similar to </w:t>
      </w:r>
      <w:proofErr w:type="spellStart"/>
      <w:r>
        <w:rPr>
          <w:rFonts w:ascii="Cambria Math" w:eastAsiaTheme="minorEastAsia" w:hAnsi="Cambria Math" w:cs="Cambria Math"/>
        </w:rPr>
        <w:t>Djikstra</w:t>
      </w:r>
      <w:proofErr w:type="spellEnd"/>
      <w:r>
        <w:rPr>
          <w:rFonts w:ascii="Cambria Math" w:eastAsiaTheme="minorEastAsia" w:hAnsi="Cambria Math" w:cs="Cambria Math"/>
        </w:rPr>
        <w:t xml:space="preserve"> as it uses also a priority queue to find the lowest/highest edge and has a running time depending on the type of priority queue used.  A running time of O (V^2) using an array priority queue. This running time is enhanced by using a binary heap and </w:t>
      </w:r>
      <w:r w:rsidR="00C12377">
        <w:rPr>
          <w:rFonts w:ascii="Cambria Math" w:eastAsiaTheme="minorEastAsia" w:hAnsi="Cambria Math" w:cs="Cambria Math"/>
        </w:rPr>
        <w:t xml:space="preserve">adjacency data structure with a running time of </w:t>
      </w:r>
      <w:proofErr w:type="gramStart"/>
      <w:r w:rsidR="00C12377">
        <w:rPr>
          <w:rFonts w:ascii="Cambria Math" w:eastAsiaTheme="minorEastAsia" w:hAnsi="Cambria Math" w:cs="Cambria Math"/>
        </w:rPr>
        <w:t>O(</w:t>
      </w:r>
      <w:proofErr w:type="gramEnd"/>
      <w:r w:rsidR="00C12377">
        <w:rPr>
          <w:rFonts w:ascii="Cambria Math" w:eastAsiaTheme="minorEastAsia" w:hAnsi="Cambria Math" w:cs="Cambria Math"/>
        </w:rPr>
        <w:t xml:space="preserve">E log V) with E for edges and V for vertex. </w:t>
      </w:r>
    </w:p>
    <w:p w:rsidR="00C12377" w:rsidRDefault="00C12377" w:rsidP="003A5F76">
      <w:pPr>
        <w:bidi w:val="0"/>
        <w:spacing w:after="0"/>
        <w:ind w:left="-993" w:right="-993"/>
        <w:jc w:val="both"/>
        <w:rPr>
          <w:rFonts w:ascii="Cambria Math" w:eastAsiaTheme="minorEastAsia" w:hAnsi="Cambria Math" w:cs="Cambria Math"/>
        </w:rPr>
      </w:pPr>
      <w:r>
        <w:rPr>
          <w:rFonts w:ascii="Cambria Math" w:eastAsiaTheme="minorEastAsia" w:hAnsi="Cambria Math" w:cs="Cambria Math"/>
        </w:rPr>
        <w:t xml:space="preserve">The Kruskal’s algorithm is another approach to solve the min/max spanning </w:t>
      </w:r>
      <w:r w:rsidR="003A5F76">
        <w:rPr>
          <w:rFonts w:ascii="Cambria Math" w:eastAsiaTheme="minorEastAsia" w:hAnsi="Cambria Math" w:cs="Cambria Math"/>
        </w:rPr>
        <w:t>tree problem</w:t>
      </w:r>
      <w:r>
        <w:rPr>
          <w:rFonts w:ascii="Cambria Math" w:eastAsiaTheme="minorEastAsia" w:hAnsi="Cambria Math" w:cs="Cambria Math"/>
        </w:rPr>
        <w:t xml:space="preserve"> but starts with the globally lowest / highest weight edge where we repeatedly add to the empty set the next lightest/heavier edge that does not produce a cycle. Sorting of the edges in this algorithm has a total running time of O (E log E). After sorting of the edges, we need to iterate through all edges and apply the union and find operations with a running time </w:t>
      </w:r>
      <w:r w:rsidRPr="00C12377">
        <w:rPr>
          <w:rFonts w:ascii="Cambria Math" w:eastAsiaTheme="minorEastAsia" w:hAnsi="Cambria Math" w:cs="Cambria Math"/>
        </w:rPr>
        <w:t>of</w:t>
      </w:r>
      <w:r w:rsidRPr="00C12377">
        <w:rPr>
          <w:rFonts w:ascii="Cambria Math" w:eastAsiaTheme="minorEastAsia" w:hAnsi="Cambria Math" w:cs="Cambria Math"/>
          <w:i/>
          <w:iCs/>
        </w:rPr>
        <w:t xml:space="preserve"> 2</w:t>
      </w:r>
      <w:r>
        <w:rPr>
          <w:rFonts w:ascii="Cambria Math" w:eastAsiaTheme="minorEastAsia" w:hAnsi="Cambria Math" w:cs="Cambria Math"/>
          <w:i/>
          <w:iCs/>
        </w:rPr>
        <w:t>E</w:t>
      </w:r>
      <w:r w:rsidRPr="00C12377">
        <w:rPr>
          <w:rFonts w:ascii="Cambria Math" w:eastAsiaTheme="minorEastAsia" w:hAnsi="Cambria Math" w:cs="Cambria Math"/>
          <w:i/>
          <w:iCs/>
        </w:rPr>
        <w:t>·T(Find)+V·T(Union) = O((E+</w:t>
      </w:r>
      <w:proofErr w:type="gramStart"/>
      <w:r w:rsidRPr="00C12377">
        <w:rPr>
          <w:rFonts w:ascii="Cambria Math" w:eastAsiaTheme="minorEastAsia" w:hAnsi="Cambria Math" w:cs="Cambria Math"/>
          <w:i/>
          <w:iCs/>
        </w:rPr>
        <w:t>V)log</w:t>
      </w:r>
      <w:proofErr w:type="gramEnd"/>
      <w:r>
        <w:rPr>
          <w:rFonts w:ascii="Cambria Math" w:eastAsiaTheme="minorEastAsia" w:hAnsi="Cambria Math" w:cs="Cambria Math"/>
          <w:i/>
          <w:iCs/>
        </w:rPr>
        <w:t xml:space="preserve"> </w:t>
      </w:r>
      <w:r w:rsidRPr="00C12377">
        <w:rPr>
          <w:rFonts w:ascii="Cambria Math" w:eastAsiaTheme="minorEastAsia" w:hAnsi="Cambria Math" w:cs="Cambria Math"/>
          <w:i/>
          <w:iCs/>
        </w:rPr>
        <w:t>V) = O(E</w:t>
      </w:r>
      <w:r>
        <w:rPr>
          <w:rFonts w:ascii="Cambria Math" w:eastAsiaTheme="minorEastAsia" w:hAnsi="Cambria Math" w:cs="Cambria Math"/>
          <w:i/>
          <w:iCs/>
        </w:rPr>
        <w:t xml:space="preserve"> </w:t>
      </w:r>
      <w:r w:rsidRPr="00C12377">
        <w:rPr>
          <w:rFonts w:ascii="Cambria Math" w:eastAsiaTheme="minorEastAsia" w:hAnsi="Cambria Math" w:cs="Cambria Math"/>
          <w:i/>
          <w:iCs/>
        </w:rPr>
        <w:t>log</w:t>
      </w:r>
      <w:r>
        <w:rPr>
          <w:rFonts w:ascii="Cambria Math" w:eastAsiaTheme="minorEastAsia" w:hAnsi="Cambria Math" w:cs="Cambria Math"/>
          <w:i/>
          <w:iCs/>
        </w:rPr>
        <w:t xml:space="preserve"> </w:t>
      </w:r>
      <w:r w:rsidRPr="00C12377">
        <w:rPr>
          <w:rFonts w:ascii="Cambria Math" w:eastAsiaTheme="minorEastAsia" w:hAnsi="Cambria Math" w:cs="Cambria Math"/>
          <w:i/>
          <w:iCs/>
        </w:rPr>
        <w:t>V)</w:t>
      </w:r>
    </w:p>
    <w:p w:rsidR="003A5F76" w:rsidRPr="003A5F76" w:rsidRDefault="00C12377" w:rsidP="003A5F76">
      <w:pPr>
        <w:bidi w:val="0"/>
        <w:spacing w:after="0"/>
        <w:ind w:left="-993" w:right="-993"/>
        <w:jc w:val="both"/>
        <w:rPr>
          <w:rFonts w:ascii="Cambria Math" w:eastAsiaTheme="minorEastAsia" w:hAnsi="Cambria Math" w:cs="Cambria Math"/>
        </w:rPr>
      </w:pPr>
      <w:r>
        <w:rPr>
          <w:rFonts w:ascii="Cambria Math" w:eastAsiaTheme="minorEastAsia" w:hAnsi="Cambria Math" w:cs="Cambria Math"/>
        </w:rPr>
        <w:t xml:space="preserve">Thus, the total running time is O (E log E) or </w:t>
      </w:r>
      <w:r w:rsidR="003E4793">
        <w:rPr>
          <w:rFonts w:ascii="Cambria Math" w:eastAsiaTheme="minorEastAsia" w:hAnsi="Cambria Math" w:cs="Cambria Math"/>
        </w:rPr>
        <w:t>O (E log V) which are similar</w:t>
      </w:r>
      <w:r w:rsidR="004F5286">
        <w:rPr>
          <w:rFonts w:ascii="Cambria Math" w:eastAsiaTheme="minorEastAsia" w:hAnsi="Cambria Math" w:cs="Cambria Math"/>
        </w:rPr>
        <w:t xml:space="preserve">. This running time can be also improved by using a randomized algorithm for minimum cut. </w:t>
      </w:r>
    </w:p>
    <w:p w:rsidR="003A5F76" w:rsidRDefault="003A5F76" w:rsidP="003A5F76">
      <w:pPr>
        <w:bidi w:val="0"/>
        <w:spacing w:after="0"/>
        <w:ind w:left="-993" w:right="-993"/>
        <w:jc w:val="both"/>
        <w:rPr>
          <w:rFonts w:ascii="Cambria Math" w:eastAsiaTheme="minorEastAsia" w:hAnsi="Cambria Math" w:cs="Cambria Math"/>
          <w:i/>
          <w:iCs/>
        </w:rPr>
      </w:pPr>
    </w:p>
    <w:p w:rsidR="004F5286" w:rsidRPr="003A5F76" w:rsidRDefault="004F5286" w:rsidP="003A5F76">
      <w:pPr>
        <w:bidi w:val="0"/>
        <w:spacing w:after="0" w:line="240" w:lineRule="auto"/>
        <w:ind w:left="-993" w:right="-993"/>
        <w:jc w:val="both"/>
        <w:rPr>
          <w:rFonts w:ascii="Cambria Math" w:eastAsiaTheme="minorEastAsia" w:hAnsi="Cambria Math" w:cs="Cambria Math"/>
          <w:i/>
          <w:iCs/>
          <w:u w:val="single"/>
        </w:rPr>
      </w:pPr>
      <w:r w:rsidRPr="003A5F76">
        <w:rPr>
          <w:rFonts w:ascii="Cambria Math" w:eastAsiaTheme="minorEastAsia" w:hAnsi="Cambria Math" w:cs="Cambria Math"/>
          <w:i/>
          <w:iCs/>
          <w:u w:val="single"/>
        </w:rPr>
        <w:t xml:space="preserve">References: </w:t>
      </w:r>
    </w:p>
    <w:p w:rsidR="003E4793" w:rsidRDefault="004F5286" w:rsidP="003A5F76">
      <w:pPr>
        <w:pStyle w:val="ListParagraph"/>
        <w:numPr>
          <w:ilvl w:val="0"/>
          <w:numId w:val="2"/>
        </w:numPr>
        <w:bidi w:val="0"/>
        <w:spacing w:after="0" w:line="240" w:lineRule="auto"/>
        <w:ind w:right="-993"/>
        <w:rPr>
          <w:rFonts w:ascii="Cambria Math" w:eastAsiaTheme="minorEastAsia" w:hAnsi="Cambria Math" w:cs="Cambria Math"/>
          <w:lang w:val="en"/>
        </w:rPr>
      </w:pPr>
      <w:r w:rsidRPr="003A5F76">
        <w:rPr>
          <w:rFonts w:ascii="Cambria Math" w:eastAsiaTheme="minorEastAsia" w:hAnsi="Cambria Math" w:cs="Cambria Math"/>
          <w:lang w:val="en"/>
        </w:rPr>
        <w:t>Massachusetts Institute of Technology. (2015).</w:t>
      </w:r>
      <w:r w:rsidRPr="004F5286">
        <w:t xml:space="preserve"> </w:t>
      </w:r>
      <w:r w:rsidRPr="003A5F76">
        <w:rPr>
          <w:rFonts w:ascii="Cambria Math" w:eastAsiaTheme="minorEastAsia" w:hAnsi="Cambria Math" w:cs="Cambria Math"/>
          <w:lang w:val="en"/>
        </w:rPr>
        <w:t>Lecture 12: Greedy Algorithms and</w:t>
      </w:r>
      <w:r w:rsidR="003A5F76">
        <w:rPr>
          <w:rFonts w:ascii="Cambria Math" w:eastAsiaTheme="minorEastAsia" w:hAnsi="Cambria Math" w:cs="Cambria Math"/>
          <w:lang w:val="en"/>
        </w:rPr>
        <w:t xml:space="preserve"> </w:t>
      </w:r>
      <w:r w:rsidRPr="003A5F76">
        <w:rPr>
          <w:rFonts w:ascii="Cambria Math" w:eastAsiaTheme="minorEastAsia" w:hAnsi="Cambria Math" w:cs="Cambria Math"/>
          <w:lang w:val="en"/>
        </w:rPr>
        <w:t>Minimum Spanning Tre</w:t>
      </w:r>
      <w:r w:rsidRPr="003A5F76">
        <w:rPr>
          <w:rFonts w:ascii="Cambria Math" w:eastAsiaTheme="minorEastAsia" w:hAnsi="Cambria Math" w:cs="Cambria Math"/>
          <w:lang w:val="en"/>
        </w:rPr>
        <w:t xml:space="preserve">. </w:t>
      </w:r>
      <w:r w:rsidR="003A5F76" w:rsidRPr="003A5F76">
        <w:rPr>
          <w:rFonts w:ascii="Cambria Math" w:eastAsiaTheme="minorEastAsia" w:hAnsi="Cambria Math" w:cs="Cambria Math"/>
          <w:i/>
          <w:iCs/>
          <w:lang w:val="en"/>
        </w:rPr>
        <w:t xml:space="preserve">Spring </w:t>
      </w:r>
      <w:r w:rsidRPr="003A5F76">
        <w:rPr>
          <w:rFonts w:ascii="Cambria Math" w:eastAsiaTheme="minorEastAsia" w:hAnsi="Cambria Math" w:cs="Cambria Math"/>
          <w:i/>
          <w:iCs/>
          <w:lang w:val="en"/>
        </w:rPr>
        <w:t>Lecture 12</w:t>
      </w:r>
      <w:r w:rsidRPr="003A5F76">
        <w:rPr>
          <w:rFonts w:ascii="Cambria Math" w:eastAsiaTheme="minorEastAsia" w:hAnsi="Cambria Math" w:cs="Cambria Math"/>
          <w:lang w:val="en"/>
        </w:rPr>
        <w:t>, [online]. Available at:</w:t>
      </w:r>
      <w:r w:rsidRPr="004F5286">
        <w:t xml:space="preserve"> </w:t>
      </w:r>
      <w:r w:rsidRPr="003A5F76">
        <w:rPr>
          <w:rFonts w:ascii="Cambria Math" w:eastAsiaTheme="minorEastAsia" w:hAnsi="Cambria Math" w:cs="Cambria Math"/>
          <w:lang w:val="en"/>
        </w:rPr>
        <w:t xml:space="preserve">https://ocw.mit.edu/courses/electrical-engineering-and-computer-science/6-046j-design-and-analysis-of-algorithms-spring-2015/lecture-notes/MIT6_046JS15_writtenlec12.pdf [Accessed </w:t>
      </w:r>
      <w:r w:rsidR="003A5F76" w:rsidRPr="003A5F76">
        <w:rPr>
          <w:rFonts w:ascii="Cambria Math" w:eastAsiaTheme="minorEastAsia" w:hAnsi="Cambria Math" w:cs="Cambria Math"/>
          <w:lang w:val="en"/>
        </w:rPr>
        <w:t>2 Dec 2017</w:t>
      </w:r>
      <w:r w:rsidRPr="003A5F76">
        <w:rPr>
          <w:rFonts w:ascii="Cambria Math" w:eastAsiaTheme="minorEastAsia" w:hAnsi="Cambria Math" w:cs="Cambria Math"/>
          <w:lang w:val="en"/>
        </w:rPr>
        <w:t>].</w:t>
      </w:r>
    </w:p>
    <w:p w:rsidR="003A5F76" w:rsidRPr="003A5F76" w:rsidRDefault="003A5F76" w:rsidP="003A5F76">
      <w:pPr>
        <w:pStyle w:val="ListParagraph"/>
        <w:numPr>
          <w:ilvl w:val="0"/>
          <w:numId w:val="2"/>
        </w:numPr>
        <w:bidi w:val="0"/>
        <w:spacing w:after="0"/>
        <w:ind w:right="-993"/>
        <w:rPr>
          <w:rFonts w:ascii="Cambria Math" w:eastAsiaTheme="minorEastAsia" w:hAnsi="Cambria Math" w:cs="Cambria Math"/>
          <w:lang w:val="en"/>
        </w:rPr>
      </w:pPr>
      <w:r>
        <w:rPr>
          <w:rFonts w:ascii="Cambria Math" w:eastAsiaTheme="minorEastAsia" w:hAnsi="Cambria Math" w:cs="Cambria Math"/>
          <w:lang w:val="en"/>
        </w:rPr>
        <w:lastRenderedPageBreak/>
        <w:t xml:space="preserve">S Dasgupta, C.H. Papadimitriou, and U.V. </w:t>
      </w:r>
      <w:proofErr w:type="spellStart"/>
      <w:r>
        <w:rPr>
          <w:rFonts w:ascii="Cambria Math" w:eastAsiaTheme="minorEastAsia" w:hAnsi="Cambria Math" w:cs="Cambria Math"/>
          <w:lang w:val="en"/>
        </w:rPr>
        <w:t>Vazirani</w:t>
      </w:r>
      <w:proofErr w:type="spellEnd"/>
      <w:r>
        <w:rPr>
          <w:rFonts w:ascii="Cambria Math" w:eastAsiaTheme="minorEastAsia" w:hAnsi="Cambria Math" w:cs="Cambria Math"/>
          <w:lang w:val="en"/>
        </w:rPr>
        <w:t xml:space="preserve">. Greedy Algorithms. P. 143 to 151. Available at: </w:t>
      </w:r>
      <w:r w:rsidRPr="003A5F76">
        <w:rPr>
          <w:rFonts w:ascii="Cambria Math" w:eastAsiaTheme="minorEastAsia" w:hAnsi="Cambria Math" w:cs="Cambria Math"/>
          <w:lang w:val="en"/>
        </w:rPr>
        <w:t>file:///C:/Users/Joanna%20Andari/AppData/Local/Packages/Microsoft.MicrosoftEdge_8wekyb3d8bbwe/TempState/Downloads/greedy.pdf</w:t>
      </w:r>
      <w:r>
        <w:rPr>
          <w:rFonts w:ascii="Cambria Math" w:eastAsiaTheme="minorEastAsia" w:hAnsi="Cambria Math" w:cs="Cambria Math"/>
          <w:lang w:val="en"/>
        </w:rPr>
        <w:t xml:space="preserve"> [Accessed 2 Dec 2017].</w:t>
      </w:r>
    </w:p>
    <w:p w:rsidR="003E4793" w:rsidRPr="00C12377" w:rsidRDefault="003E4793" w:rsidP="003E4793">
      <w:pPr>
        <w:bidi w:val="0"/>
        <w:spacing w:after="0"/>
        <w:ind w:left="-993" w:right="-993"/>
        <w:rPr>
          <w:rFonts w:ascii="Cambria Math" w:eastAsiaTheme="minorEastAsia" w:hAnsi="Cambria Math" w:cs="Cambria Math"/>
        </w:rPr>
      </w:pPr>
    </w:p>
    <w:p w:rsidR="00863F0E" w:rsidRPr="00863F0E" w:rsidRDefault="00863F0E" w:rsidP="00863F0E">
      <w:pPr>
        <w:bidi w:val="0"/>
        <w:ind w:left="-993" w:right="-993"/>
        <w:rPr>
          <w:rFonts w:ascii="Cambria Math" w:eastAsiaTheme="minorEastAsia" w:hAnsi="Cambria Math" w:cs="Cambria Math"/>
          <w:iCs/>
        </w:rPr>
      </w:pPr>
    </w:p>
    <w:sectPr w:rsidR="00863F0E" w:rsidRPr="00863F0E" w:rsidSect="007400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96680"/>
    <w:multiLevelType w:val="hybridMultilevel"/>
    <w:tmpl w:val="003E872A"/>
    <w:lvl w:ilvl="0" w:tplc="04090001">
      <w:start w:val="1"/>
      <w:numFmt w:val="bullet"/>
      <w:lvlText w:val=""/>
      <w:lvlJc w:val="left"/>
      <w:pPr>
        <w:ind w:left="-273" w:hanging="360"/>
      </w:pPr>
      <w:rPr>
        <w:rFonts w:ascii="Symbol" w:hAnsi="Symbol" w:hint="default"/>
      </w:rPr>
    </w:lvl>
    <w:lvl w:ilvl="1" w:tplc="08090019" w:tentative="1">
      <w:start w:val="1"/>
      <w:numFmt w:val="lowerLetter"/>
      <w:lvlText w:val="%2."/>
      <w:lvlJc w:val="left"/>
      <w:pPr>
        <w:ind w:left="447" w:hanging="360"/>
      </w:pPr>
    </w:lvl>
    <w:lvl w:ilvl="2" w:tplc="0809001B" w:tentative="1">
      <w:start w:val="1"/>
      <w:numFmt w:val="lowerRoman"/>
      <w:lvlText w:val="%3."/>
      <w:lvlJc w:val="right"/>
      <w:pPr>
        <w:ind w:left="1167" w:hanging="180"/>
      </w:pPr>
    </w:lvl>
    <w:lvl w:ilvl="3" w:tplc="0809000F" w:tentative="1">
      <w:start w:val="1"/>
      <w:numFmt w:val="decimal"/>
      <w:lvlText w:val="%4."/>
      <w:lvlJc w:val="left"/>
      <w:pPr>
        <w:ind w:left="1887" w:hanging="360"/>
      </w:pPr>
    </w:lvl>
    <w:lvl w:ilvl="4" w:tplc="08090019" w:tentative="1">
      <w:start w:val="1"/>
      <w:numFmt w:val="lowerLetter"/>
      <w:lvlText w:val="%5."/>
      <w:lvlJc w:val="left"/>
      <w:pPr>
        <w:ind w:left="2607" w:hanging="360"/>
      </w:pPr>
    </w:lvl>
    <w:lvl w:ilvl="5" w:tplc="0809001B" w:tentative="1">
      <w:start w:val="1"/>
      <w:numFmt w:val="lowerRoman"/>
      <w:lvlText w:val="%6."/>
      <w:lvlJc w:val="right"/>
      <w:pPr>
        <w:ind w:left="3327" w:hanging="180"/>
      </w:pPr>
    </w:lvl>
    <w:lvl w:ilvl="6" w:tplc="0809000F" w:tentative="1">
      <w:start w:val="1"/>
      <w:numFmt w:val="decimal"/>
      <w:lvlText w:val="%7."/>
      <w:lvlJc w:val="left"/>
      <w:pPr>
        <w:ind w:left="4047" w:hanging="360"/>
      </w:pPr>
    </w:lvl>
    <w:lvl w:ilvl="7" w:tplc="08090019" w:tentative="1">
      <w:start w:val="1"/>
      <w:numFmt w:val="lowerLetter"/>
      <w:lvlText w:val="%8."/>
      <w:lvlJc w:val="left"/>
      <w:pPr>
        <w:ind w:left="4767" w:hanging="360"/>
      </w:pPr>
    </w:lvl>
    <w:lvl w:ilvl="8" w:tplc="0809001B" w:tentative="1">
      <w:start w:val="1"/>
      <w:numFmt w:val="lowerRoman"/>
      <w:lvlText w:val="%9."/>
      <w:lvlJc w:val="right"/>
      <w:pPr>
        <w:ind w:left="5487" w:hanging="180"/>
      </w:pPr>
    </w:lvl>
  </w:abstractNum>
  <w:abstractNum w:abstractNumId="1" w15:restartNumberingAfterBreak="0">
    <w:nsid w:val="75CD7FFD"/>
    <w:multiLevelType w:val="hybridMultilevel"/>
    <w:tmpl w:val="BA922ABE"/>
    <w:lvl w:ilvl="0" w:tplc="0809000F">
      <w:start w:val="1"/>
      <w:numFmt w:val="decimal"/>
      <w:lvlText w:val="%1."/>
      <w:lvlJc w:val="left"/>
      <w:pPr>
        <w:ind w:left="-273" w:hanging="360"/>
      </w:pPr>
    </w:lvl>
    <w:lvl w:ilvl="1" w:tplc="08090019" w:tentative="1">
      <w:start w:val="1"/>
      <w:numFmt w:val="lowerLetter"/>
      <w:lvlText w:val="%2."/>
      <w:lvlJc w:val="left"/>
      <w:pPr>
        <w:ind w:left="447" w:hanging="360"/>
      </w:pPr>
    </w:lvl>
    <w:lvl w:ilvl="2" w:tplc="0809001B" w:tentative="1">
      <w:start w:val="1"/>
      <w:numFmt w:val="lowerRoman"/>
      <w:lvlText w:val="%3."/>
      <w:lvlJc w:val="right"/>
      <w:pPr>
        <w:ind w:left="1167" w:hanging="180"/>
      </w:pPr>
    </w:lvl>
    <w:lvl w:ilvl="3" w:tplc="0809000F" w:tentative="1">
      <w:start w:val="1"/>
      <w:numFmt w:val="decimal"/>
      <w:lvlText w:val="%4."/>
      <w:lvlJc w:val="left"/>
      <w:pPr>
        <w:ind w:left="1887" w:hanging="360"/>
      </w:pPr>
    </w:lvl>
    <w:lvl w:ilvl="4" w:tplc="08090019" w:tentative="1">
      <w:start w:val="1"/>
      <w:numFmt w:val="lowerLetter"/>
      <w:lvlText w:val="%5."/>
      <w:lvlJc w:val="left"/>
      <w:pPr>
        <w:ind w:left="2607" w:hanging="360"/>
      </w:pPr>
    </w:lvl>
    <w:lvl w:ilvl="5" w:tplc="0809001B" w:tentative="1">
      <w:start w:val="1"/>
      <w:numFmt w:val="lowerRoman"/>
      <w:lvlText w:val="%6."/>
      <w:lvlJc w:val="right"/>
      <w:pPr>
        <w:ind w:left="3327" w:hanging="180"/>
      </w:pPr>
    </w:lvl>
    <w:lvl w:ilvl="6" w:tplc="0809000F" w:tentative="1">
      <w:start w:val="1"/>
      <w:numFmt w:val="decimal"/>
      <w:lvlText w:val="%7."/>
      <w:lvlJc w:val="left"/>
      <w:pPr>
        <w:ind w:left="4047" w:hanging="360"/>
      </w:pPr>
    </w:lvl>
    <w:lvl w:ilvl="7" w:tplc="08090019" w:tentative="1">
      <w:start w:val="1"/>
      <w:numFmt w:val="lowerLetter"/>
      <w:lvlText w:val="%8."/>
      <w:lvlJc w:val="left"/>
      <w:pPr>
        <w:ind w:left="4767" w:hanging="360"/>
      </w:pPr>
    </w:lvl>
    <w:lvl w:ilvl="8" w:tplc="0809001B" w:tentative="1">
      <w:start w:val="1"/>
      <w:numFmt w:val="lowerRoman"/>
      <w:lvlText w:val="%9."/>
      <w:lvlJc w:val="right"/>
      <w:pPr>
        <w:ind w:left="54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CA"/>
    <w:rsid w:val="00084FCA"/>
    <w:rsid w:val="003A5F76"/>
    <w:rsid w:val="003E4793"/>
    <w:rsid w:val="004F5286"/>
    <w:rsid w:val="00740065"/>
    <w:rsid w:val="00863F0E"/>
    <w:rsid w:val="0094286C"/>
    <w:rsid w:val="00C12377"/>
    <w:rsid w:val="00EC1E8C"/>
    <w:rsid w:val="00FA29F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466D"/>
  <w15:chartTrackingRefBased/>
  <w15:docId w15:val="{2B03D363-6E6D-42F7-86A2-959B89B0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86C"/>
    <w:rPr>
      <w:color w:val="808080"/>
    </w:rPr>
  </w:style>
  <w:style w:type="character" w:styleId="Emphasis">
    <w:name w:val="Emphasis"/>
    <w:basedOn w:val="DefaultParagraphFont"/>
    <w:uiPriority w:val="20"/>
    <w:qFormat/>
    <w:rsid w:val="004F5286"/>
    <w:rPr>
      <w:i/>
      <w:iCs/>
    </w:rPr>
  </w:style>
  <w:style w:type="paragraph" w:styleId="ListParagraph">
    <w:name w:val="List Paragraph"/>
    <w:basedOn w:val="Normal"/>
    <w:uiPriority w:val="34"/>
    <w:qFormat/>
    <w:rsid w:val="003A5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Andari, Joanna</dc:creator>
  <cp:keywords/>
  <dc:description/>
  <cp:lastModifiedBy>Andari, Joanna</cp:lastModifiedBy>
  <cp:revision>1</cp:revision>
  <dcterms:created xsi:type="dcterms:W3CDTF">2017-12-04T22:16:00Z</dcterms:created>
  <dcterms:modified xsi:type="dcterms:W3CDTF">2017-12-04T23:31:00Z</dcterms:modified>
</cp:coreProperties>
</file>