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89B" w:rsidRPr="005E3797" w:rsidRDefault="0044589B" w:rsidP="000C3872">
      <w:pPr>
        <w:jc w:val="center"/>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Chapter</w:t>
      </w:r>
      <w:r w:rsidR="00E526EB" w:rsidRPr="005E3797">
        <w:rPr>
          <w:rFonts w:ascii="Times New Roman" w:hAnsi="Times New Roman" w:cs="Times New Roman"/>
          <w:b/>
          <w:color w:val="000000" w:themeColor="text1"/>
          <w:sz w:val="24"/>
          <w:szCs w:val="24"/>
        </w:rPr>
        <w:t xml:space="preserve"> 1:</w:t>
      </w:r>
      <w:r w:rsidRPr="005E3797">
        <w:rPr>
          <w:rFonts w:ascii="Times New Roman" w:hAnsi="Times New Roman" w:cs="Times New Roman"/>
          <w:b/>
          <w:color w:val="000000" w:themeColor="text1"/>
          <w:sz w:val="24"/>
          <w:szCs w:val="24"/>
        </w:rPr>
        <w:t xml:space="preserve"> Introduction.</w:t>
      </w:r>
    </w:p>
    <w:p w:rsidR="005519C4" w:rsidRPr="005E3797" w:rsidRDefault="0044589B" w:rsidP="00F24C2F">
      <w:pPr>
        <w:pStyle w:val="ListParagraph"/>
        <w:numPr>
          <w:ilvl w:val="1"/>
          <w:numId w:val="28"/>
        </w:numPr>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Background of the study:</w:t>
      </w:r>
    </w:p>
    <w:p w:rsidR="00F45191" w:rsidRDefault="00D83605" w:rsidP="00F45191">
      <w:pPr>
        <w:spacing w:before="240"/>
        <w:rPr>
          <w:rFonts w:ascii="Times New Roman" w:hAnsi="Times New Roman" w:cs="Times New Roman"/>
          <w:bCs/>
          <w:color w:val="000000" w:themeColor="text1"/>
          <w:sz w:val="24"/>
          <w:szCs w:val="24"/>
          <w:shd w:val="clear" w:color="auto" w:fill="FFFFFF"/>
        </w:rPr>
      </w:pPr>
      <w:r w:rsidRPr="00D83605">
        <w:rPr>
          <w:rFonts w:ascii="Times New Roman" w:hAnsi="Times New Roman" w:cs="Times New Roman"/>
          <w:bCs/>
          <w:color w:val="000000" w:themeColor="text1"/>
          <w:sz w:val="24"/>
          <w:szCs w:val="24"/>
          <w:shd w:val="clear" w:color="auto" w:fill="FFFFFF"/>
        </w:rPr>
        <w:t>The word “audit” co</w:t>
      </w:r>
      <w:r>
        <w:rPr>
          <w:rFonts w:ascii="Times New Roman" w:hAnsi="Times New Roman" w:cs="Times New Roman"/>
          <w:bCs/>
          <w:color w:val="000000" w:themeColor="text1"/>
          <w:sz w:val="24"/>
          <w:szCs w:val="24"/>
          <w:shd w:val="clear" w:color="auto" w:fill="FFFFFF"/>
        </w:rPr>
        <w:t xml:space="preserve">mes from the Latin word audire, </w:t>
      </w:r>
      <w:r w:rsidRPr="00D83605">
        <w:rPr>
          <w:rFonts w:ascii="Times New Roman" w:hAnsi="Times New Roman" w:cs="Times New Roman"/>
          <w:bCs/>
          <w:color w:val="000000" w:themeColor="text1"/>
          <w:sz w:val="24"/>
          <w:szCs w:val="24"/>
          <w:shd w:val="clear" w:color="auto" w:fill="FFFFFF"/>
        </w:rPr>
        <w:t>meaning “to hear” “to listen”.</w:t>
      </w:r>
      <w:r w:rsidR="005B70AF">
        <w:rPr>
          <w:rFonts w:ascii="Times New Roman" w:hAnsi="Times New Roman" w:cs="Times New Roman"/>
          <w:bCs/>
          <w:color w:val="000000" w:themeColor="text1"/>
          <w:sz w:val="24"/>
          <w:szCs w:val="24"/>
          <w:shd w:val="clear" w:color="auto" w:fill="FFFFFF"/>
        </w:rPr>
        <w:t xml:space="preserve"> (</w:t>
      </w:r>
      <w:r w:rsidR="005B70AF" w:rsidRPr="00C34D1E">
        <w:rPr>
          <w:rFonts w:ascii="Times New Roman" w:hAnsi="Times New Roman" w:cs="Times New Roman"/>
          <w:bCs/>
          <w:color w:val="000000" w:themeColor="text1"/>
          <w:sz w:val="24"/>
          <w:szCs w:val="24"/>
          <w:shd w:val="clear" w:color="auto" w:fill="FFFFFF"/>
        </w:rPr>
        <w:t>Ajao, Olamide and Temitope</w:t>
      </w:r>
      <w:r w:rsidR="005B70AF">
        <w:rPr>
          <w:rFonts w:ascii="Times New Roman" w:hAnsi="Times New Roman" w:cs="Times New Roman"/>
          <w:bCs/>
          <w:color w:val="000000" w:themeColor="text1"/>
          <w:sz w:val="24"/>
          <w:szCs w:val="24"/>
          <w:shd w:val="clear" w:color="auto" w:fill="FFFFFF"/>
        </w:rPr>
        <w:t>, 2016).</w:t>
      </w:r>
      <w:r w:rsidR="008E3DFD" w:rsidRPr="008E3DFD">
        <w:t xml:space="preserve"> </w:t>
      </w:r>
      <w:r w:rsidR="008E3DFD" w:rsidRPr="008E3DFD">
        <w:rPr>
          <w:rFonts w:ascii="Times New Roman" w:hAnsi="Times New Roman" w:cs="Times New Roman"/>
          <w:bCs/>
          <w:color w:val="000000" w:themeColor="text1"/>
          <w:sz w:val="24"/>
          <w:szCs w:val="24"/>
          <w:shd w:val="clear" w:color="auto" w:fill="FFFFFF"/>
        </w:rPr>
        <w:t>audit is a</w:t>
      </w:r>
      <w:r w:rsidR="002733F7">
        <w:rPr>
          <w:rFonts w:ascii="Times New Roman" w:hAnsi="Times New Roman" w:cs="Times New Roman"/>
          <w:bCs/>
          <w:color w:val="000000" w:themeColor="text1"/>
          <w:sz w:val="24"/>
          <w:szCs w:val="24"/>
          <w:shd w:val="clear" w:color="auto" w:fill="FFFFFF"/>
        </w:rPr>
        <w:t xml:space="preserve"> </w:t>
      </w:r>
      <w:r w:rsidR="008E3DFD" w:rsidRPr="008E3DFD">
        <w:rPr>
          <w:rFonts w:ascii="Times New Roman" w:hAnsi="Times New Roman" w:cs="Times New Roman"/>
          <w:bCs/>
          <w:color w:val="000000" w:themeColor="text1"/>
          <w:sz w:val="24"/>
          <w:szCs w:val="24"/>
          <w:shd w:val="clear" w:color="auto" w:fill="FFFFFF"/>
        </w:rPr>
        <w:t>social phenom</w:t>
      </w:r>
      <w:r w:rsidR="008E3DFD">
        <w:rPr>
          <w:rFonts w:ascii="Times New Roman" w:hAnsi="Times New Roman" w:cs="Times New Roman"/>
          <w:bCs/>
          <w:color w:val="000000" w:themeColor="text1"/>
          <w:sz w:val="24"/>
          <w:szCs w:val="24"/>
          <w:shd w:val="clear" w:color="auto" w:fill="FFFFFF"/>
        </w:rPr>
        <w:t xml:space="preserve">enon which serves no purpose or </w:t>
      </w:r>
      <w:r w:rsidR="008E3DFD" w:rsidRPr="008E3DFD">
        <w:rPr>
          <w:rFonts w:ascii="Times New Roman" w:hAnsi="Times New Roman" w:cs="Times New Roman"/>
          <w:bCs/>
          <w:color w:val="000000" w:themeColor="text1"/>
          <w:sz w:val="24"/>
          <w:szCs w:val="24"/>
          <w:shd w:val="clear" w:color="auto" w:fill="FFFFFF"/>
        </w:rPr>
        <w:t>value except of its practic</w:t>
      </w:r>
      <w:r w:rsidR="008E3DFD">
        <w:rPr>
          <w:rFonts w:ascii="Times New Roman" w:hAnsi="Times New Roman" w:cs="Times New Roman"/>
          <w:bCs/>
          <w:color w:val="000000" w:themeColor="text1"/>
          <w:sz w:val="24"/>
          <w:szCs w:val="24"/>
          <w:shd w:val="clear" w:color="auto" w:fill="FFFFFF"/>
        </w:rPr>
        <w:t xml:space="preserve">al usefulness and its existence </w:t>
      </w:r>
      <w:r w:rsidR="008E3DFD" w:rsidRPr="008E3DFD">
        <w:rPr>
          <w:rFonts w:ascii="Times New Roman" w:hAnsi="Times New Roman" w:cs="Times New Roman"/>
          <w:bCs/>
          <w:color w:val="000000" w:themeColor="text1"/>
          <w:sz w:val="24"/>
          <w:szCs w:val="24"/>
          <w:shd w:val="clear" w:color="auto" w:fill="FFFFFF"/>
        </w:rPr>
        <w:t>is wholly utilitarian.</w:t>
      </w:r>
      <w:r w:rsidR="00A00953" w:rsidRPr="00A00953">
        <w:rPr>
          <w:rFonts w:ascii="Times New Roman" w:hAnsi="Times New Roman" w:cs="Times New Roman"/>
          <w:bCs/>
          <w:color w:val="000000" w:themeColor="text1"/>
          <w:sz w:val="24"/>
          <w:szCs w:val="24"/>
          <w:shd w:val="clear" w:color="auto" w:fill="FFFFFF"/>
        </w:rPr>
        <w:t xml:space="preserve"> </w:t>
      </w:r>
      <w:r w:rsidR="00A00953">
        <w:rPr>
          <w:rFonts w:ascii="Times New Roman" w:hAnsi="Times New Roman" w:cs="Times New Roman"/>
          <w:bCs/>
          <w:color w:val="000000" w:themeColor="text1"/>
          <w:sz w:val="24"/>
          <w:szCs w:val="24"/>
          <w:shd w:val="clear" w:color="auto" w:fill="FFFFFF"/>
        </w:rPr>
        <w:t>(</w:t>
      </w:r>
      <w:r w:rsidR="00A00953" w:rsidRPr="00C34D1E">
        <w:rPr>
          <w:rFonts w:ascii="Times New Roman" w:hAnsi="Times New Roman" w:cs="Times New Roman"/>
          <w:bCs/>
          <w:color w:val="000000" w:themeColor="text1"/>
          <w:sz w:val="24"/>
          <w:szCs w:val="24"/>
          <w:shd w:val="clear" w:color="auto" w:fill="FFFFFF"/>
        </w:rPr>
        <w:t>Ajao, Olamide and Temitope</w:t>
      </w:r>
      <w:r w:rsidR="00A00953">
        <w:rPr>
          <w:rFonts w:ascii="Times New Roman" w:hAnsi="Times New Roman" w:cs="Times New Roman"/>
          <w:bCs/>
          <w:color w:val="000000" w:themeColor="text1"/>
          <w:sz w:val="24"/>
          <w:szCs w:val="24"/>
          <w:shd w:val="clear" w:color="auto" w:fill="FFFFFF"/>
        </w:rPr>
        <w:t>, 2016).</w:t>
      </w:r>
      <w:r w:rsidR="00C34D1E">
        <w:rPr>
          <w:rFonts w:ascii="Times New Roman" w:hAnsi="Times New Roman" w:cs="Times New Roman"/>
          <w:bCs/>
          <w:color w:val="000000" w:themeColor="text1"/>
          <w:sz w:val="24"/>
          <w:szCs w:val="24"/>
          <w:shd w:val="clear" w:color="auto" w:fill="FFFFFF"/>
        </w:rPr>
        <w:t xml:space="preserve"> </w:t>
      </w:r>
      <w:r w:rsidR="00405E5D">
        <w:rPr>
          <w:rFonts w:ascii="Times New Roman" w:hAnsi="Times New Roman" w:cs="Times New Roman"/>
          <w:bCs/>
          <w:color w:val="000000" w:themeColor="text1"/>
          <w:sz w:val="24"/>
          <w:szCs w:val="24"/>
          <w:shd w:val="clear" w:color="auto" w:fill="FFFFFF"/>
        </w:rPr>
        <w:t>A</w:t>
      </w:r>
      <w:r w:rsidR="00046EB3">
        <w:rPr>
          <w:rFonts w:ascii="Times New Roman" w:hAnsi="Times New Roman" w:cs="Times New Roman"/>
          <w:bCs/>
          <w:color w:val="000000" w:themeColor="text1"/>
          <w:sz w:val="24"/>
          <w:szCs w:val="24"/>
          <w:shd w:val="clear" w:color="auto" w:fill="FFFFFF"/>
        </w:rPr>
        <w:t xml:space="preserve">uditing refers to a </w:t>
      </w:r>
      <w:r w:rsidR="00046EB3" w:rsidRPr="00046EB3">
        <w:rPr>
          <w:rFonts w:ascii="Times New Roman" w:hAnsi="Times New Roman" w:cs="Times New Roman"/>
          <w:bCs/>
          <w:color w:val="000000" w:themeColor="text1"/>
          <w:sz w:val="24"/>
          <w:szCs w:val="24"/>
          <w:shd w:val="clear" w:color="auto" w:fill="FFFFFF"/>
        </w:rPr>
        <w:t>systematic and in</w:t>
      </w:r>
      <w:r w:rsidR="00046EB3">
        <w:rPr>
          <w:rFonts w:ascii="Times New Roman" w:hAnsi="Times New Roman" w:cs="Times New Roman"/>
          <w:bCs/>
          <w:color w:val="000000" w:themeColor="text1"/>
          <w:sz w:val="24"/>
          <w:szCs w:val="24"/>
          <w:shd w:val="clear" w:color="auto" w:fill="FFFFFF"/>
        </w:rPr>
        <w:t xml:space="preserve">dependent examination of books, </w:t>
      </w:r>
      <w:r w:rsidR="00046EB3" w:rsidRPr="00046EB3">
        <w:rPr>
          <w:rFonts w:ascii="Times New Roman" w:hAnsi="Times New Roman" w:cs="Times New Roman"/>
          <w:bCs/>
          <w:color w:val="000000" w:themeColor="text1"/>
          <w:sz w:val="24"/>
          <w:szCs w:val="24"/>
          <w:shd w:val="clear" w:color="auto" w:fill="FFFFFF"/>
        </w:rPr>
        <w:t>accounts, documents and vouchers of an organization</w:t>
      </w:r>
      <w:r w:rsidR="00046EB3">
        <w:rPr>
          <w:rFonts w:ascii="Times New Roman" w:hAnsi="Times New Roman" w:cs="Times New Roman"/>
          <w:bCs/>
          <w:color w:val="000000" w:themeColor="text1"/>
          <w:sz w:val="24"/>
          <w:szCs w:val="24"/>
          <w:shd w:val="clear" w:color="auto" w:fill="FFFFFF"/>
        </w:rPr>
        <w:t xml:space="preserve"> to </w:t>
      </w:r>
      <w:r w:rsidR="00046EB3" w:rsidRPr="00046EB3">
        <w:rPr>
          <w:rFonts w:ascii="Times New Roman" w:hAnsi="Times New Roman" w:cs="Times New Roman"/>
          <w:bCs/>
          <w:color w:val="000000" w:themeColor="text1"/>
          <w:sz w:val="24"/>
          <w:szCs w:val="24"/>
          <w:shd w:val="clear" w:color="auto" w:fill="FFFFFF"/>
        </w:rPr>
        <w:t>ascertain how far the fina</w:t>
      </w:r>
      <w:r w:rsidR="00046EB3">
        <w:rPr>
          <w:rFonts w:ascii="Times New Roman" w:hAnsi="Times New Roman" w:cs="Times New Roman"/>
          <w:bCs/>
          <w:color w:val="000000" w:themeColor="text1"/>
          <w:sz w:val="24"/>
          <w:szCs w:val="24"/>
          <w:shd w:val="clear" w:color="auto" w:fill="FFFFFF"/>
        </w:rPr>
        <w:t xml:space="preserve">ncial statements present a true </w:t>
      </w:r>
      <w:r w:rsidR="00046EB3" w:rsidRPr="00046EB3">
        <w:rPr>
          <w:rFonts w:ascii="Times New Roman" w:hAnsi="Times New Roman" w:cs="Times New Roman"/>
          <w:bCs/>
          <w:color w:val="000000" w:themeColor="text1"/>
          <w:sz w:val="24"/>
          <w:szCs w:val="24"/>
          <w:shd w:val="clear" w:color="auto" w:fill="FFFFFF"/>
        </w:rPr>
        <w:t>and fair view of the co</w:t>
      </w:r>
      <w:r w:rsidR="00046EB3">
        <w:rPr>
          <w:rFonts w:ascii="Times New Roman" w:hAnsi="Times New Roman" w:cs="Times New Roman"/>
          <w:bCs/>
          <w:color w:val="000000" w:themeColor="text1"/>
          <w:sz w:val="24"/>
          <w:szCs w:val="24"/>
          <w:shd w:val="clear" w:color="auto" w:fill="FFFFFF"/>
        </w:rPr>
        <w:t>ncern.</w:t>
      </w:r>
      <w:r w:rsidR="00A00953" w:rsidRPr="00A00953">
        <w:rPr>
          <w:rFonts w:ascii="Times New Roman" w:hAnsi="Times New Roman" w:cs="Times New Roman"/>
          <w:bCs/>
          <w:color w:val="000000" w:themeColor="text1"/>
          <w:sz w:val="24"/>
          <w:szCs w:val="24"/>
          <w:shd w:val="clear" w:color="auto" w:fill="FFFFFF"/>
        </w:rPr>
        <w:t xml:space="preserve"> </w:t>
      </w:r>
      <w:r w:rsidR="00A00953">
        <w:rPr>
          <w:rFonts w:ascii="Times New Roman" w:hAnsi="Times New Roman" w:cs="Times New Roman"/>
          <w:bCs/>
          <w:color w:val="000000" w:themeColor="text1"/>
          <w:sz w:val="24"/>
          <w:szCs w:val="24"/>
          <w:shd w:val="clear" w:color="auto" w:fill="FFFFFF"/>
        </w:rPr>
        <w:t>(</w:t>
      </w:r>
      <w:r w:rsidR="00A00953" w:rsidRPr="00C34D1E">
        <w:rPr>
          <w:rFonts w:ascii="Times New Roman" w:hAnsi="Times New Roman" w:cs="Times New Roman"/>
          <w:bCs/>
          <w:color w:val="000000" w:themeColor="text1"/>
          <w:sz w:val="24"/>
          <w:szCs w:val="24"/>
          <w:shd w:val="clear" w:color="auto" w:fill="FFFFFF"/>
        </w:rPr>
        <w:t>Ajao, Olamide and Temitope</w:t>
      </w:r>
      <w:r w:rsidR="00A00953">
        <w:rPr>
          <w:rFonts w:ascii="Times New Roman" w:hAnsi="Times New Roman" w:cs="Times New Roman"/>
          <w:bCs/>
          <w:color w:val="000000" w:themeColor="text1"/>
          <w:sz w:val="24"/>
          <w:szCs w:val="24"/>
          <w:shd w:val="clear" w:color="auto" w:fill="FFFFFF"/>
        </w:rPr>
        <w:t>, 2016).</w:t>
      </w:r>
      <w:r w:rsidR="00046EB3">
        <w:rPr>
          <w:rFonts w:ascii="Times New Roman" w:hAnsi="Times New Roman" w:cs="Times New Roman"/>
          <w:bCs/>
          <w:color w:val="000000" w:themeColor="text1"/>
          <w:sz w:val="24"/>
          <w:szCs w:val="24"/>
          <w:shd w:val="clear" w:color="auto" w:fill="FFFFFF"/>
        </w:rPr>
        <w:t xml:space="preserve"> Auditing is a systematic </w:t>
      </w:r>
      <w:r w:rsidR="00046EB3" w:rsidRPr="00046EB3">
        <w:rPr>
          <w:rFonts w:ascii="Times New Roman" w:hAnsi="Times New Roman" w:cs="Times New Roman"/>
          <w:bCs/>
          <w:color w:val="000000" w:themeColor="text1"/>
          <w:sz w:val="24"/>
          <w:szCs w:val="24"/>
          <w:shd w:val="clear" w:color="auto" w:fill="FFFFFF"/>
        </w:rPr>
        <w:t>process of objectively ob</w:t>
      </w:r>
      <w:r w:rsidR="00046EB3">
        <w:rPr>
          <w:rFonts w:ascii="Times New Roman" w:hAnsi="Times New Roman" w:cs="Times New Roman"/>
          <w:bCs/>
          <w:color w:val="000000" w:themeColor="text1"/>
          <w:sz w:val="24"/>
          <w:szCs w:val="24"/>
          <w:shd w:val="clear" w:color="auto" w:fill="FFFFFF"/>
        </w:rPr>
        <w:t xml:space="preserve">taining and evaluating evidence </w:t>
      </w:r>
      <w:r w:rsidR="00046EB3" w:rsidRPr="00046EB3">
        <w:rPr>
          <w:rFonts w:ascii="Times New Roman" w:hAnsi="Times New Roman" w:cs="Times New Roman"/>
          <w:bCs/>
          <w:color w:val="000000" w:themeColor="text1"/>
          <w:sz w:val="24"/>
          <w:szCs w:val="24"/>
          <w:shd w:val="clear" w:color="auto" w:fill="FFFFFF"/>
        </w:rPr>
        <w:t>regarding assertions ab</w:t>
      </w:r>
      <w:r w:rsidR="00046EB3">
        <w:rPr>
          <w:rFonts w:ascii="Times New Roman" w:hAnsi="Times New Roman" w:cs="Times New Roman"/>
          <w:bCs/>
          <w:color w:val="000000" w:themeColor="text1"/>
          <w:sz w:val="24"/>
          <w:szCs w:val="24"/>
          <w:shd w:val="clear" w:color="auto" w:fill="FFFFFF"/>
        </w:rPr>
        <w:t xml:space="preserve">out economic actions and events </w:t>
      </w:r>
      <w:r w:rsidR="00046EB3" w:rsidRPr="00046EB3">
        <w:rPr>
          <w:rFonts w:ascii="Times New Roman" w:hAnsi="Times New Roman" w:cs="Times New Roman"/>
          <w:bCs/>
          <w:color w:val="000000" w:themeColor="text1"/>
          <w:sz w:val="24"/>
          <w:szCs w:val="24"/>
          <w:shd w:val="clear" w:color="auto" w:fill="FFFFFF"/>
        </w:rPr>
        <w:t>to</w:t>
      </w:r>
      <w:r w:rsidR="00046EB3">
        <w:rPr>
          <w:rFonts w:ascii="Times New Roman" w:hAnsi="Times New Roman" w:cs="Times New Roman"/>
          <w:bCs/>
          <w:color w:val="000000" w:themeColor="text1"/>
          <w:sz w:val="24"/>
          <w:szCs w:val="24"/>
          <w:shd w:val="clear" w:color="auto" w:fill="FFFFFF"/>
        </w:rPr>
        <w:t xml:space="preserve"> </w:t>
      </w:r>
      <w:r w:rsidR="00046EB3" w:rsidRPr="00046EB3">
        <w:rPr>
          <w:rFonts w:ascii="Times New Roman" w:hAnsi="Times New Roman" w:cs="Times New Roman"/>
          <w:bCs/>
          <w:color w:val="000000" w:themeColor="text1"/>
          <w:sz w:val="24"/>
          <w:szCs w:val="24"/>
          <w:shd w:val="clear" w:color="auto" w:fill="FFFFFF"/>
        </w:rPr>
        <w:t>ascertain the degree of c</w:t>
      </w:r>
      <w:r w:rsidR="00046EB3">
        <w:rPr>
          <w:rFonts w:ascii="Times New Roman" w:hAnsi="Times New Roman" w:cs="Times New Roman"/>
          <w:bCs/>
          <w:color w:val="000000" w:themeColor="text1"/>
          <w:sz w:val="24"/>
          <w:szCs w:val="24"/>
          <w:shd w:val="clear" w:color="auto" w:fill="FFFFFF"/>
        </w:rPr>
        <w:t xml:space="preserve">orrespondence between those </w:t>
      </w:r>
      <w:r w:rsidR="00046EB3" w:rsidRPr="00046EB3">
        <w:rPr>
          <w:rFonts w:ascii="Times New Roman" w:hAnsi="Times New Roman" w:cs="Times New Roman"/>
          <w:bCs/>
          <w:color w:val="000000" w:themeColor="text1"/>
          <w:sz w:val="24"/>
          <w:szCs w:val="24"/>
          <w:shd w:val="clear" w:color="auto" w:fill="FFFFFF"/>
        </w:rPr>
        <w:t>assertions and establi</w:t>
      </w:r>
      <w:r w:rsidR="00046EB3">
        <w:rPr>
          <w:rFonts w:ascii="Times New Roman" w:hAnsi="Times New Roman" w:cs="Times New Roman"/>
          <w:bCs/>
          <w:color w:val="000000" w:themeColor="text1"/>
          <w:sz w:val="24"/>
          <w:szCs w:val="24"/>
          <w:shd w:val="clear" w:color="auto" w:fill="FFFFFF"/>
        </w:rPr>
        <w:t xml:space="preserve">shed criteria and communicating </w:t>
      </w:r>
      <w:r w:rsidR="00046EB3" w:rsidRPr="00046EB3">
        <w:rPr>
          <w:rFonts w:ascii="Times New Roman" w:hAnsi="Times New Roman" w:cs="Times New Roman"/>
          <w:bCs/>
          <w:color w:val="000000" w:themeColor="text1"/>
          <w:sz w:val="24"/>
          <w:szCs w:val="24"/>
          <w:shd w:val="clear" w:color="auto" w:fill="FFFFFF"/>
        </w:rPr>
        <w:t xml:space="preserve">the results to interested users </w:t>
      </w:r>
      <w:r w:rsidR="00C34D1E">
        <w:rPr>
          <w:rFonts w:ascii="Times New Roman" w:hAnsi="Times New Roman" w:cs="Times New Roman"/>
          <w:bCs/>
          <w:color w:val="000000" w:themeColor="text1"/>
          <w:sz w:val="24"/>
          <w:szCs w:val="24"/>
          <w:shd w:val="clear" w:color="auto" w:fill="FFFFFF"/>
        </w:rPr>
        <w:t>(</w:t>
      </w:r>
      <w:r w:rsidR="00C34D1E" w:rsidRPr="00C34D1E">
        <w:rPr>
          <w:rFonts w:ascii="Times New Roman" w:hAnsi="Times New Roman" w:cs="Times New Roman"/>
          <w:bCs/>
          <w:color w:val="000000" w:themeColor="text1"/>
          <w:sz w:val="24"/>
          <w:szCs w:val="24"/>
          <w:shd w:val="clear" w:color="auto" w:fill="FFFFFF"/>
        </w:rPr>
        <w:t>Ajao, Olamide and Temitope</w:t>
      </w:r>
      <w:r w:rsidR="001C3D4A">
        <w:rPr>
          <w:rFonts w:ascii="Times New Roman" w:hAnsi="Times New Roman" w:cs="Times New Roman"/>
          <w:bCs/>
          <w:color w:val="000000" w:themeColor="text1"/>
          <w:sz w:val="24"/>
          <w:szCs w:val="24"/>
          <w:shd w:val="clear" w:color="auto" w:fill="FFFFFF"/>
        </w:rPr>
        <w:t>, 2016)</w:t>
      </w:r>
      <w:r w:rsidR="00DE6394">
        <w:rPr>
          <w:rFonts w:ascii="Times New Roman" w:hAnsi="Times New Roman" w:cs="Times New Roman"/>
          <w:bCs/>
          <w:color w:val="000000" w:themeColor="text1"/>
          <w:sz w:val="24"/>
          <w:szCs w:val="24"/>
          <w:shd w:val="clear" w:color="auto" w:fill="FFFFFF"/>
        </w:rPr>
        <w:t>.</w:t>
      </w:r>
      <w:r w:rsidR="007C79D4">
        <w:rPr>
          <w:rFonts w:ascii="Times New Roman" w:hAnsi="Times New Roman" w:cs="Times New Roman"/>
          <w:bCs/>
          <w:color w:val="000000" w:themeColor="text1"/>
          <w:sz w:val="24"/>
          <w:szCs w:val="24"/>
          <w:shd w:val="clear" w:color="auto" w:fill="FFFFFF"/>
        </w:rPr>
        <w:t xml:space="preserve"> </w:t>
      </w:r>
      <w:r w:rsidR="00F45191">
        <w:rPr>
          <w:rFonts w:ascii="Times New Roman" w:hAnsi="Times New Roman" w:cs="Times New Roman"/>
          <w:bCs/>
          <w:color w:val="000000" w:themeColor="text1"/>
          <w:sz w:val="24"/>
          <w:szCs w:val="24"/>
          <w:shd w:val="clear" w:color="auto" w:fill="FFFFFF"/>
        </w:rPr>
        <w:t xml:space="preserve"> </w:t>
      </w:r>
    </w:p>
    <w:p w:rsidR="00F45191" w:rsidRDefault="00F45191" w:rsidP="007C2151">
      <w:pPr>
        <w:spacing w:before="240"/>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E</w:t>
      </w:r>
      <w:r w:rsidRPr="00F45191">
        <w:rPr>
          <w:rFonts w:ascii="Times New Roman" w:hAnsi="Times New Roman" w:cs="Times New Roman"/>
          <w:bCs/>
          <w:color w:val="000000" w:themeColor="text1"/>
          <w:sz w:val="24"/>
          <w:szCs w:val="24"/>
          <w:shd w:val="clear" w:color="auto" w:fill="FFFFFF"/>
        </w:rPr>
        <w:t>xternal auditing, as external mon</w:t>
      </w:r>
      <w:r>
        <w:rPr>
          <w:rFonts w:ascii="Times New Roman" w:hAnsi="Times New Roman" w:cs="Times New Roman"/>
          <w:bCs/>
          <w:color w:val="000000" w:themeColor="text1"/>
          <w:sz w:val="24"/>
          <w:szCs w:val="24"/>
          <w:shd w:val="clear" w:color="auto" w:fill="FFFFFF"/>
        </w:rPr>
        <w:t xml:space="preserve">itoring mechanism, has become a </w:t>
      </w:r>
      <w:r w:rsidRPr="00F45191">
        <w:rPr>
          <w:rFonts w:ascii="Times New Roman" w:hAnsi="Times New Roman" w:cs="Times New Roman"/>
          <w:bCs/>
          <w:color w:val="000000" w:themeColor="text1"/>
          <w:sz w:val="24"/>
          <w:szCs w:val="24"/>
          <w:shd w:val="clear" w:color="auto" w:fill="FFFFFF"/>
        </w:rPr>
        <w:t xml:space="preserve">fundamental requirement in the business environment and has </w:t>
      </w:r>
      <w:r>
        <w:rPr>
          <w:rFonts w:ascii="Times New Roman" w:hAnsi="Times New Roman" w:cs="Times New Roman"/>
          <w:bCs/>
          <w:color w:val="000000" w:themeColor="text1"/>
          <w:sz w:val="24"/>
          <w:szCs w:val="24"/>
          <w:shd w:val="clear" w:color="auto" w:fill="FFFFFF"/>
        </w:rPr>
        <w:t xml:space="preserve">been established as a regulated </w:t>
      </w:r>
      <w:r w:rsidRPr="00F45191">
        <w:rPr>
          <w:rFonts w:ascii="Times New Roman" w:hAnsi="Times New Roman" w:cs="Times New Roman"/>
          <w:bCs/>
          <w:color w:val="000000" w:themeColor="text1"/>
          <w:sz w:val="24"/>
          <w:szCs w:val="24"/>
          <w:shd w:val="clear" w:color="auto" w:fill="FFFFFF"/>
        </w:rPr>
        <w:t>activity in most industrialized countries</w:t>
      </w:r>
      <w:r w:rsidR="007C2151">
        <w:rPr>
          <w:rFonts w:ascii="Times New Roman" w:hAnsi="Times New Roman" w:cs="Times New Roman"/>
          <w:bCs/>
          <w:color w:val="000000" w:themeColor="text1"/>
          <w:sz w:val="24"/>
          <w:szCs w:val="24"/>
          <w:shd w:val="clear" w:color="auto" w:fill="FFFFFF"/>
        </w:rPr>
        <w:t xml:space="preserve"> </w:t>
      </w:r>
      <w:r w:rsidR="007C2151" w:rsidRPr="007C2151">
        <w:rPr>
          <w:rFonts w:ascii="Times New Roman" w:hAnsi="Times New Roman" w:cs="Times New Roman"/>
          <w:bCs/>
          <w:color w:val="000000" w:themeColor="text1"/>
          <w:sz w:val="24"/>
          <w:szCs w:val="24"/>
          <w:shd w:val="clear" w:color="auto" w:fill="FFFFFF"/>
        </w:rPr>
        <w:t xml:space="preserve">due to its </w:t>
      </w:r>
      <w:r w:rsidR="007C2151">
        <w:rPr>
          <w:rFonts w:ascii="Times New Roman" w:hAnsi="Times New Roman" w:cs="Times New Roman"/>
          <w:bCs/>
          <w:color w:val="000000" w:themeColor="text1"/>
          <w:sz w:val="24"/>
          <w:szCs w:val="24"/>
          <w:shd w:val="clear" w:color="auto" w:fill="FFFFFF"/>
        </w:rPr>
        <w:t xml:space="preserve">important role in offering more </w:t>
      </w:r>
      <w:r w:rsidR="007C2151" w:rsidRPr="007C2151">
        <w:rPr>
          <w:rFonts w:ascii="Times New Roman" w:hAnsi="Times New Roman" w:cs="Times New Roman"/>
          <w:bCs/>
          <w:color w:val="000000" w:themeColor="text1"/>
          <w:sz w:val="24"/>
          <w:szCs w:val="24"/>
          <w:shd w:val="clear" w:color="auto" w:fill="FFFFFF"/>
        </w:rPr>
        <w:t>confidence and transparency in financial reporting.</w:t>
      </w:r>
      <w:r w:rsidR="00971811" w:rsidRPr="00971811">
        <w:rPr>
          <w:rFonts w:ascii="Times New Roman" w:hAnsi="Times New Roman" w:cs="Times New Roman"/>
          <w:bCs/>
          <w:color w:val="000000" w:themeColor="text1"/>
          <w:sz w:val="24"/>
          <w:szCs w:val="24"/>
          <w:shd w:val="clear" w:color="auto" w:fill="FFFFFF"/>
        </w:rPr>
        <w:t xml:space="preserve"> </w:t>
      </w:r>
      <w:r w:rsidR="00971811">
        <w:rPr>
          <w:rFonts w:ascii="Times New Roman" w:hAnsi="Times New Roman" w:cs="Times New Roman"/>
          <w:bCs/>
          <w:color w:val="000000" w:themeColor="text1"/>
          <w:sz w:val="24"/>
          <w:szCs w:val="24"/>
          <w:shd w:val="clear" w:color="auto" w:fill="FFFFFF"/>
        </w:rPr>
        <w:t>(</w:t>
      </w:r>
      <w:r w:rsidR="00971811" w:rsidRPr="002E6CA2">
        <w:rPr>
          <w:rFonts w:ascii="Times New Roman" w:hAnsi="Times New Roman" w:cs="Times New Roman"/>
          <w:bCs/>
          <w:color w:val="000000" w:themeColor="text1"/>
          <w:sz w:val="24"/>
          <w:szCs w:val="24"/>
          <w:shd w:val="clear" w:color="auto" w:fill="FFFFFF"/>
        </w:rPr>
        <w:t>SALIM ALI ALGHAMDI</w:t>
      </w:r>
      <w:r w:rsidR="00971811">
        <w:rPr>
          <w:rFonts w:ascii="Times New Roman" w:hAnsi="Times New Roman" w:cs="Times New Roman"/>
          <w:bCs/>
          <w:color w:val="000000" w:themeColor="text1"/>
          <w:sz w:val="24"/>
          <w:szCs w:val="24"/>
          <w:shd w:val="clear" w:color="auto" w:fill="FFFFFF"/>
        </w:rPr>
        <w:t>,</w:t>
      </w:r>
      <w:r w:rsidR="00971811" w:rsidRPr="002E6CA2">
        <w:t xml:space="preserve"> </w:t>
      </w:r>
      <w:r w:rsidR="00971811" w:rsidRPr="002E6CA2">
        <w:rPr>
          <w:rFonts w:ascii="Times New Roman" w:hAnsi="Times New Roman" w:cs="Times New Roman"/>
          <w:bCs/>
          <w:color w:val="000000" w:themeColor="text1"/>
          <w:sz w:val="24"/>
          <w:szCs w:val="24"/>
          <w:shd w:val="clear" w:color="auto" w:fill="FFFFFF"/>
        </w:rPr>
        <w:t>2012</w:t>
      </w:r>
      <w:r w:rsidR="00971811">
        <w:rPr>
          <w:rFonts w:ascii="Times New Roman" w:hAnsi="Times New Roman" w:cs="Times New Roman"/>
          <w:bCs/>
          <w:color w:val="000000" w:themeColor="text1"/>
          <w:sz w:val="24"/>
          <w:szCs w:val="24"/>
          <w:shd w:val="clear" w:color="auto" w:fill="FFFFFF"/>
        </w:rPr>
        <w:t>)</w:t>
      </w:r>
      <w:r w:rsidR="007C2151" w:rsidRPr="007C2151">
        <w:rPr>
          <w:rFonts w:ascii="Times New Roman" w:hAnsi="Times New Roman" w:cs="Times New Roman"/>
          <w:bCs/>
          <w:color w:val="000000" w:themeColor="text1"/>
          <w:sz w:val="24"/>
          <w:szCs w:val="24"/>
          <w:shd w:val="clear" w:color="auto" w:fill="FFFFFF"/>
        </w:rPr>
        <w:t xml:space="preserve"> Recent fi</w:t>
      </w:r>
      <w:r w:rsidR="007C2151">
        <w:rPr>
          <w:rFonts w:ascii="Times New Roman" w:hAnsi="Times New Roman" w:cs="Times New Roman"/>
          <w:bCs/>
          <w:color w:val="000000" w:themeColor="text1"/>
          <w:sz w:val="24"/>
          <w:szCs w:val="24"/>
          <w:shd w:val="clear" w:color="auto" w:fill="FFFFFF"/>
        </w:rPr>
        <w:t xml:space="preserve">nancial scandals have increased </w:t>
      </w:r>
      <w:r w:rsidR="007C2151" w:rsidRPr="007C2151">
        <w:rPr>
          <w:rFonts w:ascii="Times New Roman" w:hAnsi="Times New Roman" w:cs="Times New Roman"/>
          <w:bCs/>
          <w:color w:val="000000" w:themeColor="text1"/>
          <w:sz w:val="24"/>
          <w:szCs w:val="24"/>
          <w:shd w:val="clear" w:color="auto" w:fill="FFFFFF"/>
        </w:rPr>
        <w:t>the question of whether an external audit is effective in const</w:t>
      </w:r>
      <w:r w:rsidR="007C2151">
        <w:rPr>
          <w:rFonts w:ascii="Times New Roman" w:hAnsi="Times New Roman" w:cs="Times New Roman"/>
          <w:bCs/>
          <w:color w:val="000000" w:themeColor="text1"/>
          <w:sz w:val="24"/>
          <w:szCs w:val="24"/>
          <w:shd w:val="clear" w:color="auto" w:fill="FFFFFF"/>
        </w:rPr>
        <w:t xml:space="preserve">raining earnings management and </w:t>
      </w:r>
      <w:r w:rsidR="007C2151" w:rsidRPr="007C2151">
        <w:rPr>
          <w:rFonts w:ascii="Times New Roman" w:hAnsi="Times New Roman" w:cs="Times New Roman"/>
          <w:bCs/>
          <w:color w:val="000000" w:themeColor="text1"/>
          <w:sz w:val="24"/>
          <w:szCs w:val="24"/>
          <w:shd w:val="clear" w:color="auto" w:fill="FFFFFF"/>
        </w:rPr>
        <w:t>the wave of audit failure in the capital market has also increased concerns about audit quality</w:t>
      </w:r>
      <w:r w:rsidR="002E6CA2">
        <w:rPr>
          <w:rFonts w:ascii="Times New Roman" w:hAnsi="Times New Roman" w:cs="Times New Roman"/>
          <w:bCs/>
          <w:color w:val="000000" w:themeColor="text1"/>
          <w:sz w:val="24"/>
          <w:szCs w:val="24"/>
          <w:shd w:val="clear" w:color="auto" w:fill="FFFFFF"/>
        </w:rPr>
        <w:t>. (</w:t>
      </w:r>
      <w:r w:rsidR="002E6CA2" w:rsidRPr="002E6CA2">
        <w:rPr>
          <w:rFonts w:ascii="Times New Roman" w:hAnsi="Times New Roman" w:cs="Times New Roman"/>
          <w:bCs/>
          <w:color w:val="000000" w:themeColor="text1"/>
          <w:sz w:val="24"/>
          <w:szCs w:val="24"/>
          <w:shd w:val="clear" w:color="auto" w:fill="FFFFFF"/>
        </w:rPr>
        <w:t>SALIM ALI ALGHAMDI</w:t>
      </w:r>
      <w:r w:rsidR="002E6CA2">
        <w:rPr>
          <w:rFonts w:ascii="Times New Roman" w:hAnsi="Times New Roman" w:cs="Times New Roman"/>
          <w:bCs/>
          <w:color w:val="000000" w:themeColor="text1"/>
          <w:sz w:val="24"/>
          <w:szCs w:val="24"/>
          <w:shd w:val="clear" w:color="auto" w:fill="FFFFFF"/>
        </w:rPr>
        <w:t>,</w:t>
      </w:r>
      <w:r w:rsidR="002E6CA2" w:rsidRPr="002E6CA2">
        <w:t xml:space="preserve"> </w:t>
      </w:r>
      <w:r w:rsidR="002E6CA2" w:rsidRPr="002E6CA2">
        <w:rPr>
          <w:rFonts w:ascii="Times New Roman" w:hAnsi="Times New Roman" w:cs="Times New Roman"/>
          <w:bCs/>
          <w:color w:val="000000" w:themeColor="text1"/>
          <w:sz w:val="24"/>
          <w:szCs w:val="24"/>
          <w:shd w:val="clear" w:color="auto" w:fill="FFFFFF"/>
        </w:rPr>
        <w:t>2012</w:t>
      </w:r>
      <w:r w:rsidR="002E6CA2">
        <w:rPr>
          <w:rFonts w:ascii="Times New Roman" w:hAnsi="Times New Roman" w:cs="Times New Roman"/>
          <w:bCs/>
          <w:color w:val="000000" w:themeColor="text1"/>
          <w:sz w:val="24"/>
          <w:szCs w:val="24"/>
          <w:shd w:val="clear" w:color="auto" w:fill="FFFFFF"/>
        </w:rPr>
        <w:t>)</w:t>
      </w:r>
      <w:r w:rsidR="00E81CC5">
        <w:rPr>
          <w:rFonts w:ascii="Times New Roman" w:hAnsi="Times New Roman" w:cs="Times New Roman"/>
          <w:bCs/>
          <w:color w:val="000000" w:themeColor="text1"/>
          <w:sz w:val="24"/>
          <w:szCs w:val="24"/>
          <w:shd w:val="clear" w:color="auto" w:fill="FFFFFF"/>
        </w:rPr>
        <w:t>.</w:t>
      </w:r>
    </w:p>
    <w:p w:rsidR="00276C50" w:rsidRDefault="002458DB" w:rsidP="00DE10EE">
      <w:pPr>
        <w:autoSpaceDE w:val="0"/>
        <w:autoSpaceDN w:val="0"/>
        <w:adjustRightInd w:val="0"/>
        <w:spacing w:after="0" w:line="240" w:lineRule="auto"/>
        <w:rPr>
          <w:rFonts w:ascii="Times New Roman" w:hAnsi="Times New Roman" w:cs="Times New Roman"/>
          <w:sz w:val="24"/>
          <w:szCs w:val="24"/>
        </w:rPr>
      </w:pPr>
      <w:r w:rsidRPr="00DE10EE">
        <w:rPr>
          <w:rFonts w:ascii="Times New Roman" w:hAnsi="Times New Roman" w:cs="Times New Roman"/>
          <w:sz w:val="24"/>
          <w:szCs w:val="24"/>
        </w:rPr>
        <w:t>Corporate governance became a pressing issue following the serious corporate</w:t>
      </w:r>
      <w:r w:rsidR="00DE10EE">
        <w:rPr>
          <w:rFonts w:ascii="Times New Roman" w:hAnsi="Times New Roman" w:cs="Times New Roman"/>
          <w:sz w:val="24"/>
          <w:szCs w:val="24"/>
        </w:rPr>
        <w:t xml:space="preserve"> </w:t>
      </w:r>
      <w:r w:rsidRPr="00DE10EE">
        <w:rPr>
          <w:rFonts w:ascii="Times New Roman" w:hAnsi="Times New Roman" w:cs="Times New Roman"/>
          <w:sz w:val="24"/>
          <w:szCs w:val="24"/>
        </w:rPr>
        <w:t>scandals that occurred in different countries all over the world.</w:t>
      </w:r>
      <w:r w:rsidR="00DE10EE" w:rsidRPr="00DE10EE">
        <w:rPr>
          <w:rFonts w:ascii="Times New Roman" w:hAnsi="Times New Roman" w:cs="Times New Roman"/>
          <w:sz w:val="24"/>
          <w:szCs w:val="24"/>
        </w:rPr>
        <w:t xml:space="preserve"> </w:t>
      </w:r>
      <w:r w:rsidR="00DE10EE">
        <w:rPr>
          <w:rFonts w:ascii="Times New Roman" w:hAnsi="Times New Roman" w:cs="Times New Roman"/>
          <w:sz w:val="24"/>
          <w:szCs w:val="24"/>
        </w:rPr>
        <w:t xml:space="preserve">(Hassan, </w:t>
      </w:r>
      <w:r w:rsidR="00276C50">
        <w:rPr>
          <w:rFonts w:ascii="Times New Roman" w:hAnsi="Times New Roman" w:cs="Times New Roman"/>
          <w:sz w:val="24"/>
          <w:szCs w:val="24"/>
        </w:rPr>
        <w:t>Hijazi</w:t>
      </w:r>
      <w:r w:rsidR="00DE10EE">
        <w:rPr>
          <w:rFonts w:ascii="Times New Roman" w:hAnsi="Times New Roman" w:cs="Times New Roman"/>
          <w:sz w:val="24"/>
          <w:szCs w:val="24"/>
        </w:rPr>
        <w:t xml:space="preserve"> and Naser,2017)</w:t>
      </w:r>
      <w:r w:rsidR="00276C50">
        <w:rPr>
          <w:rFonts w:ascii="Times New Roman" w:hAnsi="Times New Roman" w:cs="Times New Roman"/>
          <w:sz w:val="24"/>
          <w:szCs w:val="24"/>
        </w:rPr>
        <w:t>.</w:t>
      </w:r>
    </w:p>
    <w:p w:rsidR="0016096F" w:rsidRDefault="002458DB" w:rsidP="00D14928">
      <w:pPr>
        <w:autoSpaceDE w:val="0"/>
        <w:autoSpaceDN w:val="0"/>
        <w:adjustRightInd w:val="0"/>
        <w:spacing w:after="0" w:line="240" w:lineRule="auto"/>
        <w:rPr>
          <w:rFonts w:ascii="Times New Roman" w:hAnsi="Times New Roman" w:cs="Times New Roman"/>
          <w:sz w:val="24"/>
          <w:szCs w:val="24"/>
        </w:rPr>
      </w:pPr>
      <w:r w:rsidRPr="00DE10EE">
        <w:rPr>
          <w:rFonts w:ascii="Times New Roman" w:hAnsi="Times New Roman" w:cs="Times New Roman"/>
          <w:sz w:val="24"/>
          <w:szCs w:val="24"/>
        </w:rPr>
        <w:t>To react to such scandals,</w:t>
      </w:r>
      <w:r w:rsidR="00DE10EE">
        <w:rPr>
          <w:rFonts w:ascii="Times New Roman" w:hAnsi="Times New Roman" w:cs="Times New Roman"/>
          <w:sz w:val="24"/>
          <w:szCs w:val="24"/>
        </w:rPr>
        <w:t xml:space="preserve"> </w:t>
      </w:r>
      <w:r w:rsidRPr="00DE10EE">
        <w:rPr>
          <w:rFonts w:ascii="Times New Roman" w:hAnsi="Times New Roman" w:cs="Times New Roman"/>
          <w:sz w:val="24"/>
          <w:szCs w:val="24"/>
        </w:rPr>
        <w:t>sets of corporate governance regulations and codes have been established in different</w:t>
      </w:r>
      <w:r w:rsidR="00DE10EE">
        <w:rPr>
          <w:rFonts w:ascii="Times New Roman" w:hAnsi="Times New Roman" w:cs="Times New Roman"/>
          <w:sz w:val="24"/>
          <w:szCs w:val="24"/>
        </w:rPr>
        <w:t xml:space="preserve"> </w:t>
      </w:r>
      <w:r w:rsidRPr="00DE10EE">
        <w:rPr>
          <w:rFonts w:ascii="Times New Roman" w:hAnsi="Times New Roman" w:cs="Times New Roman"/>
          <w:sz w:val="24"/>
          <w:szCs w:val="24"/>
        </w:rPr>
        <w:t>developed and emerging</w:t>
      </w:r>
      <w:r w:rsidR="00DE10EE">
        <w:rPr>
          <w:rFonts w:ascii="Times New Roman" w:hAnsi="Times New Roman" w:cs="Times New Roman"/>
          <w:sz w:val="24"/>
          <w:szCs w:val="24"/>
        </w:rPr>
        <w:t xml:space="preserve"> </w:t>
      </w:r>
      <w:r w:rsidRPr="00DE10EE">
        <w:rPr>
          <w:rFonts w:ascii="Times New Roman" w:hAnsi="Times New Roman" w:cs="Times New Roman"/>
          <w:sz w:val="24"/>
          <w:szCs w:val="24"/>
        </w:rPr>
        <w:t xml:space="preserve">countries to improve corporate governance </w:t>
      </w:r>
      <w:r w:rsidR="00DE10EE" w:rsidRPr="00DE10EE">
        <w:rPr>
          <w:rFonts w:ascii="Times New Roman" w:hAnsi="Times New Roman" w:cs="Times New Roman"/>
          <w:sz w:val="24"/>
          <w:szCs w:val="24"/>
        </w:rPr>
        <w:t>practices</w:t>
      </w:r>
      <w:r w:rsidR="00DE10EE">
        <w:rPr>
          <w:rFonts w:ascii="Times New Roman" w:hAnsi="Times New Roman" w:cs="Times New Roman"/>
          <w:sz w:val="24"/>
          <w:szCs w:val="24"/>
        </w:rPr>
        <w:t xml:space="preserve">. (Hassan, </w:t>
      </w:r>
      <w:r w:rsidR="00276C50">
        <w:rPr>
          <w:rFonts w:ascii="Times New Roman" w:hAnsi="Times New Roman" w:cs="Times New Roman"/>
          <w:sz w:val="24"/>
          <w:szCs w:val="24"/>
        </w:rPr>
        <w:t>Hijazi</w:t>
      </w:r>
      <w:r w:rsidR="00DE10EE">
        <w:rPr>
          <w:rFonts w:ascii="Times New Roman" w:hAnsi="Times New Roman" w:cs="Times New Roman"/>
          <w:sz w:val="24"/>
          <w:szCs w:val="24"/>
        </w:rPr>
        <w:t xml:space="preserve"> and Naser,2017)</w:t>
      </w:r>
      <w:r w:rsidR="00EF74AE">
        <w:rPr>
          <w:rFonts w:ascii="Times New Roman" w:hAnsi="Times New Roman" w:cs="Times New Roman"/>
          <w:sz w:val="24"/>
          <w:szCs w:val="24"/>
        </w:rPr>
        <w:t>.</w:t>
      </w:r>
    </w:p>
    <w:p w:rsidR="00D14928" w:rsidRPr="00D14928" w:rsidRDefault="00D14928" w:rsidP="00D14928">
      <w:pPr>
        <w:autoSpaceDE w:val="0"/>
        <w:autoSpaceDN w:val="0"/>
        <w:adjustRightInd w:val="0"/>
        <w:spacing w:after="0" w:line="240" w:lineRule="auto"/>
        <w:rPr>
          <w:rFonts w:ascii="Times New Roman" w:hAnsi="Times New Roman" w:cs="Times New Roman"/>
          <w:sz w:val="24"/>
          <w:szCs w:val="24"/>
        </w:rPr>
      </w:pPr>
    </w:p>
    <w:p w:rsidR="00211D1D" w:rsidRDefault="00211D1D" w:rsidP="00E73736">
      <w:pPr>
        <w:autoSpaceDE w:val="0"/>
        <w:autoSpaceDN w:val="0"/>
        <w:adjustRightInd w:val="0"/>
        <w:spacing w:after="0" w:line="240" w:lineRule="auto"/>
        <w:rPr>
          <w:rFonts w:ascii="TimesNewRomanPSMT" w:hAnsi="TimesNewRomanPSMT" w:cs="TimesNewRomanPSMT"/>
          <w:sz w:val="24"/>
          <w:szCs w:val="24"/>
        </w:rPr>
      </w:pPr>
      <w:r w:rsidRPr="00CE7C23">
        <w:rPr>
          <w:rFonts w:ascii="TimesNewRomanPSMT" w:hAnsi="TimesNewRomanPSMT" w:cs="TimesNewRomanPSMT"/>
          <w:sz w:val="24"/>
          <w:szCs w:val="24"/>
        </w:rPr>
        <w:t>Series of corporate scandals around the world eroded the trust in the financial statement, and placed a doubt in the</w:t>
      </w:r>
      <w:r>
        <w:rPr>
          <w:rFonts w:ascii="TimesNewRomanPSMT" w:hAnsi="TimesNewRomanPSMT" w:cs="TimesNewRomanPSMT"/>
          <w:sz w:val="24"/>
          <w:szCs w:val="24"/>
        </w:rPr>
        <w:t xml:space="preserve"> </w:t>
      </w:r>
      <w:r w:rsidRPr="00CE7C23">
        <w:rPr>
          <w:rFonts w:ascii="TimesNewRomanPSMT" w:hAnsi="TimesNewRomanPSMT" w:cs="TimesNewRomanPSMT"/>
          <w:sz w:val="24"/>
          <w:szCs w:val="24"/>
        </w:rPr>
        <w:t>mind of investors, which resulted to the loss of confidence by investors worldwide.</w:t>
      </w:r>
      <w:r>
        <w:rPr>
          <w:rFonts w:ascii="TimesNewRomanPSMT" w:hAnsi="TimesNewRomanPSMT" w:cs="TimesNewRomanPSMT"/>
          <w:sz w:val="24"/>
          <w:szCs w:val="24"/>
        </w:rPr>
        <w:t xml:space="preserve"> (Miko and Kamardin 2016)</w:t>
      </w:r>
      <w:r w:rsidRPr="00CE7C23">
        <w:rPr>
          <w:rFonts w:ascii="TimesNewRomanPSMT" w:hAnsi="TimesNewRomanPSMT" w:cs="TimesNewRomanPSMT"/>
          <w:sz w:val="24"/>
          <w:szCs w:val="24"/>
        </w:rPr>
        <w:t xml:space="preserve"> For example, Enron, WorldCom,</w:t>
      </w:r>
      <w:r>
        <w:rPr>
          <w:rFonts w:ascii="TimesNewRomanPSMT" w:hAnsi="TimesNewRomanPSMT" w:cs="TimesNewRomanPSMT"/>
          <w:sz w:val="24"/>
          <w:szCs w:val="24"/>
        </w:rPr>
        <w:t xml:space="preserve"> </w:t>
      </w:r>
      <w:r w:rsidRPr="00CE7C23">
        <w:rPr>
          <w:rFonts w:ascii="TimesNewRomanPSMT" w:hAnsi="TimesNewRomanPSMT" w:cs="TimesNewRomanPSMT"/>
          <w:sz w:val="24"/>
          <w:szCs w:val="24"/>
        </w:rPr>
        <w:t>and Xeronx in developed nations (Fodio, Ibikunle and Oba, 2013), in Nigeria, Cadbury Nigerian plc, Lever Brothers</w:t>
      </w:r>
      <w:r>
        <w:rPr>
          <w:rFonts w:ascii="TimesNewRomanPSMT" w:hAnsi="TimesNewRomanPSMT" w:cs="TimesNewRomanPSMT"/>
          <w:sz w:val="24"/>
          <w:szCs w:val="24"/>
        </w:rPr>
        <w:t xml:space="preserve"> </w:t>
      </w:r>
      <w:r w:rsidRPr="00CE7C23">
        <w:rPr>
          <w:rFonts w:ascii="TimesNewRomanPSMT" w:hAnsi="TimesNewRomanPSMT" w:cs="TimesNewRomanPSMT"/>
          <w:sz w:val="24"/>
          <w:szCs w:val="24"/>
        </w:rPr>
        <w:t>plc (Ajibolade, 2008), called attentions for the investors, because, they suffered loss of their investments.</w:t>
      </w:r>
      <w:r w:rsidRPr="000157BB">
        <w:rPr>
          <w:rFonts w:ascii="TimesNewRomanPSMT" w:hAnsi="TimesNewRomanPSMT" w:cs="TimesNewRomanPSMT"/>
          <w:sz w:val="24"/>
          <w:szCs w:val="24"/>
        </w:rPr>
        <w:t xml:space="preserve"> </w:t>
      </w:r>
      <w:r>
        <w:rPr>
          <w:rFonts w:ascii="TimesNewRomanPSMT" w:hAnsi="TimesNewRomanPSMT" w:cs="TimesNewRomanPSMT"/>
          <w:sz w:val="24"/>
          <w:szCs w:val="24"/>
        </w:rPr>
        <w:t>(Miko and Kamardin 2016)</w:t>
      </w:r>
    </w:p>
    <w:p w:rsidR="00E73736" w:rsidRPr="00E73736" w:rsidRDefault="00E73736" w:rsidP="00E73736">
      <w:pPr>
        <w:autoSpaceDE w:val="0"/>
        <w:autoSpaceDN w:val="0"/>
        <w:adjustRightInd w:val="0"/>
        <w:spacing w:after="0" w:line="240" w:lineRule="auto"/>
        <w:rPr>
          <w:rFonts w:ascii="TimesNewRomanPSMT" w:hAnsi="TimesNewRomanPSMT" w:cs="TimesNewRomanPSMT"/>
          <w:sz w:val="24"/>
          <w:szCs w:val="24"/>
        </w:rPr>
      </w:pPr>
    </w:p>
    <w:p w:rsidR="0016096F" w:rsidRPr="0016096F" w:rsidRDefault="0016096F" w:rsidP="00CF03A3">
      <w:pPr>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Corporate Governance attracted the considerable attention after some of the prominent and famous scandals or the collapse of the big organizations like Enron, WorldCom, Arthur Andersen etc.</w:t>
      </w:r>
      <w:r>
        <w:rPr>
          <w:rFonts w:ascii="Times New Roman" w:hAnsi="Times New Roman" w:cs="Times New Roman"/>
          <w:color w:val="000000" w:themeColor="text1"/>
          <w:sz w:val="24"/>
          <w:szCs w:val="24"/>
        </w:rPr>
        <w:t xml:space="preserve"> </w:t>
      </w:r>
      <w:r w:rsidRPr="005E3797">
        <w:rPr>
          <w:rFonts w:ascii="AdvCos" w:hAnsi="AdvCos" w:cs="AdvCos"/>
          <w:color w:val="000000" w:themeColor="text1"/>
          <w:sz w:val="26"/>
          <w:szCs w:val="26"/>
        </w:rPr>
        <w:t>(Leventis, Dimitropoulos ,</w:t>
      </w:r>
      <w:r w:rsidRPr="005E3797">
        <w:rPr>
          <w:rFonts w:ascii="Times New Roman" w:hAnsi="Times New Roman" w:cs="Times New Roman"/>
          <w:color w:val="000000" w:themeColor="text1"/>
          <w:sz w:val="24"/>
          <w:szCs w:val="24"/>
        </w:rPr>
        <w:t>2018). Which raised concerns about the reliability of financial reporting and the efficiency of the monitoring mechanisms.</w:t>
      </w:r>
      <w:r w:rsidRPr="001E4A52">
        <w:rPr>
          <w:rFonts w:ascii="AdvCos" w:hAnsi="AdvCos" w:cs="AdvCos"/>
          <w:color w:val="000000" w:themeColor="text1"/>
          <w:sz w:val="26"/>
          <w:szCs w:val="26"/>
        </w:rPr>
        <w:t xml:space="preserve"> </w:t>
      </w:r>
      <w:r w:rsidRPr="005E3797">
        <w:rPr>
          <w:rFonts w:ascii="AdvCos" w:hAnsi="AdvCos" w:cs="AdvCos"/>
          <w:color w:val="000000" w:themeColor="text1"/>
          <w:sz w:val="26"/>
          <w:szCs w:val="26"/>
        </w:rPr>
        <w:t>(Leventis, Dimitropoulos ,</w:t>
      </w:r>
      <w:r w:rsidRPr="005E3797">
        <w:rPr>
          <w:rFonts w:ascii="Times New Roman" w:hAnsi="Times New Roman" w:cs="Times New Roman"/>
          <w:color w:val="000000" w:themeColor="text1"/>
          <w:sz w:val="24"/>
          <w:szCs w:val="24"/>
        </w:rPr>
        <w:t>2018). And because of this investor lost the confidence in the corporate disclosures of and the efficiency of capital markets deteriorated.</w:t>
      </w:r>
      <w:r w:rsidRPr="005E3797">
        <w:rPr>
          <w:rFonts w:ascii="AdvCos" w:hAnsi="AdvCos" w:cs="AdvCos"/>
          <w:color w:val="000000" w:themeColor="text1"/>
          <w:sz w:val="26"/>
          <w:szCs w:val="26"/>
        </w:rPr>
        <w:t xml:space="preserve"> (Leventis, Dimitropoulos ,</w:t>
      </w:r>
      <w:r w:rsidRPr="005E3797">
        <w:rPr>
          <w:rFonts w:ascii="Times New Roman" w:hAnsi="Times New Roman" w:cs="Times New Roman"/>
          <w:color w:val="000000" w:themeColor="text1"/>
          <w:sz w:val="24"/>
          <w:szCs w:val="24"/>
        </w:rPr>
        <w:t>2018).</w:t>
      </w:r>
    </w:p>
    <w:p w:rsidR="001679BB" w:rsidRPr="005E3797" w:rsidRDefault="00DF32EC" w:rsidP="00CF03A3">
      <w:pPr>
        <w:rPr>
          <w:rFonts w:ascii="Times New Roman" w:hAnsi="Times New Roman" w:cs="Times New Roman"/>
          <w:color w:val="000000" w:themeColor="text1"/>
          <w:sz w:val="24"/>
          <w:szCs w:val="24"/>
          <w:shd w:val="clear" w:color="auto" w:fill="FFFFFF"/>
        </w:rPr>
      </w:pPr>
      <w:r w:rsidRPr="005E3797">
        <w:rPr>
          <w:rFonts w:ascii="Times New Roman" w:hAnsi="Times New Roman" w:cs="Times New Roman"/>
          <w:bCs/>
          <w:color w:val="000000" w:themeColor="text1"/>
          <w:sz w:val="24"/>
          <w:szCs w:val="24"/>
          <w:shd w:val="clear" w:color="auto" w:fill="FFFFFF"/>
        </w:rPr>
        <w:lastRenderedPageBreak/>
        <w:t>Corporate governance</w:t>
      </w:r>
      <w:r w:rsidRPr="005E3797">
        <w:rPr>
          <w:rFonts w:ascii="Times New Roman" w:hAnsi="Times New Roman" w:cs="Times New Roman"/>
          <w:color w:val="000000" w:themeColor="text1"/>
          <w:sz w:val="24"/>
          <w:szCs w:val="24"/>
          <w:shd w:val="clear" w:color="auto" w:fill="FFFFFF"/>
        </w:rPr>
        <w:t> is the system by which companies are directed and controlled.</w:t>
      </w:r>
      <w:r w:rsidR="005B21F0" w:rsidRPr="005B21F0">
        <w:rPr>
          <w:rFonts w:ascii="AdvCos" w:hAnsi="AdvCos" w:cs="AdvCos"/>
          <w:color w:val="000000" w:themeColor="text1"/>
          <w:sz w:val="26"/>
          <w:szCs w:val="26"/>
        </w:rPr>
        <w:t xml:space="preserve"> </w:t>
      </w:r>
      <w:r w:rsidR="005B21F0" w:rsidRPr="005E3797">
        <w:rPr>
          <w:rFonts w:ascii="AdvCos" w:hAnsi="AdvCos" w:cs="AdvCos"/>
          <w:color w:val="000000" w:themeColor="text1"/>
          <w:sz w:val="26"/>
          <w:szCs w:val="26"/>
        </w:rPr>
        <w:t>(Leventis, Dimitropoulos ,</w:t>
      </w:r>
      <w:r w:rsidR="005B21F0" w:rsidRPr="005E3797">
        <w:rPr>
          <w:rFonts w:ascii="Times New Roman" w:hAnsi="Times New Roman" w:cs="Times New Roman"/>
          <w:color w:val="000000" w:themeColor="text1"/>
          <w:sz w:val="24"/>
          <w:szCs w:val="24"/>
        </w:rPr>
        <w:t>2018).</w:t>
      </w:r>
      <w:r w:rsidRPr="005E3797">
        <w:rPr>
          <w:rFonts w:ascii="Times New Roman" w:hAnsi="Times New Roman" w:cs="Times New Roman"/>
          <w:color w:val="000000" w:themeColor="text1"/>
          <w:sz w:val="24"/>
          <w:szCs w:val="24"/>
          <w:shd w:val="clear" w:color="auto" w:fill="FFFFFF"/>
        </w:rPr>
        <w:t xml:space="preserve"> Boards of directors are responsible for the </w:t>
      </w:r>
      <w:r w:rsidRPr="005E3797">
        <w:rPr>
          <w:rFonts w:ascii="Times New Roman" w:hAnsi="Times New Roman" w:cs="Times New Roman"/>
          <w:bCs/>
          <w:color w:val="000000" w:themeColor="text1"/>
          <w:sz w:val="24"/>
          <w:szCs w:val="24"/>
          <w:shd w:val="clear" w:color="auto" w:fill="FFFFFF"/>
        </w:rPr>
        <w:t>governance</w:t>
      </w:r>
      <w:r w:rsidRPr="005E3797">
        <w:rPr>
          <w:rFonts w:ascii="Times New Roman" w:hAnsi="Times New Roman" w:cs="Times New Roman"/>
          <w:color w:val="000000" w:themeColor="text1"/>
          <w:sz w:val="24"/>
          <w:szCs w:val="24"/>
          <w:shd w:val="clear" w:color="auto" w:fill="FFFFFF"/>
        </w:rPr>
        <w:t> of their companies.</w:t>
      </w:r>
      <w:r w:rsidR="005B21F0" w:rsidRPr="005B21F0">
        <w:rPr>
          <w:rFonts w:ascii="AdvCos" w:hAnsi="AdvCos" w:cs="AdvCos"/>
          <w:color w:val="000000" w:themeColor="text1"/>
          <w:sz w:val="26"/>
          <w:szCs w:val="26"/>
        </w:rPr>
        <w:t xml:space="preserve"> </w:t>
      </w:r>
      <w:r w:rsidR="005B21F0" w:rsidRPr="005E3797">
        <w:rPr>
          <w:rFonts w:ascii="AdvCos" w:hAnsi="AdvCos" w:cs="AdvCos"/>
          <w:color w:val="000000" w:themeColor="text1"/>
          <w:sz w:val="26"/>
          <w:szCs w:val="26"/>
        </w:rPr>
        <w:t>(Leventis, Dimitropoulos ,</w:t>
      </w:r>
      <w:r w:rsidR="005B21F0" w:rsidRPr="005E3797">
        <w:rPr>
          <w:rFonts w:ascii="Times New Roman" w:hAnsi="Times New Roman" w:cs="Times New Roman"/>
          <w:color w:val="000000" w:themeColor="text1"/>
          <w:sz w:val="24"/>
          <w:szCs w:val="24"/>
        </w:rPr>
        <w:t>2018).</w:t>
      </w:r>
      <w:r w:rsidRPr="005E3797">
        <w:rPr>
          <w:rFonts w:ascii="Times New Roman" w:hAnsi="Times New Roman" w:cs="Times New Roman"/>
          <w:color w:val="000000" w:themeColor="text1"/>
          <w:sz w:val="24"/>
          <w:szCs w:val="24"/>
          <w:shd w:val="clear" w:color="auto" w:fill="FFFFFF"/>
        </w:rPr>
        <w:t xml:space="preserve"> The shareholders' role in </w:t>
      </w:r>
      <w:r w:rsidRPr="005E3797">
        <w:rPr>
          <w:rFonts w:ascii="Times New Roman" w:hAnsi="Times New Roman" w:cs="Times New Roman"/>
          <w:bCs/>
          <w:color w:val="000000" w:themeColor="text1"/>
          <w:sz w:val="24"/>
          <w:szCs w:val="24"/>
          <w:shd w:val="clear" w:color="auto" w:fill="FFFFFF"/>
        </w:rPr>
        <w:t>governance</w:t>
      </w:r>
      <w:r w:rsidRPr="005E3797">
        <w:rPr>
          <w:rFonts w:ascii="Times New Roman" w:hAnsi="Times New Roman" w:cs="Times New Roman"/>
          <w:color w:val="000000" w:themeColor="text1"/>
          <w:sz w:val="24"/>
          <w:szCs w:val="24"/>
          <w:shd w:val="clear" w:color="auto" w:fill="FFFFFF"/>
        </w:rPr>
        <w:t> is to appoint the directors and the auditors and to satisfy themselves that an</w:t>
      </w:r>
      <w:r w:rsidR="007461CA">
        <w:rPr>
          <w:rFonts w:ascii="Times New Roman" w:hAnsi="Times New Roman" w:cs="Times New Roman"/>
          <w:color w:val="000000" w:themeColor="text1"/>
          <w:sz w:val="24"/>
          <w:szCs w:val="24"/>
          <w:shd w:val="clear" w:color="auto" w:fill="FFFFFF"/>
        </w:rPr>
        <w:t xml:space="preserve"> </w:t>
      </w:r>
      <w:r w:rsidRPr="005E3797">
        <w:rPr>
          <w:rFonts w:ascii="Times New Roman" w:hAnsi="Times New Roman" w:cs="Times New Roman"/>
          <w:color w:val="000000" w:themeColor="text1"/>
          <w:sz w:val="24"/>
          <w:szCs w:val="24"/>
          <w:shd w:val="clear" w:color="auto" w:fill="FFFFFF"/>
        </w:rPr>
        <w:t>appropriate </w:t>
      </w:r>
      <w:r w:rsidRPr="005E3797">
        <w:rPr>
          <w:rFonts w:ascii="Times New Roman" w:hAnsi="Times New Roman" w:cs="Times New Roman"/>
          <w:bCs/>
          <w:color w:val="000000" w:themeColor="text1"/>
          <w:sz w:val="24"/>
          <w:szCs w:val="24"/>
          <w:shd w:val="clear" w:color="auto" w:fill="FFFFFF"/>
        </w:rPr>
        <w:t>governance</w:t>
      </w:r>
      <w:r w:rsidRPr="005E3797">
        <w:rPr>
          <w:rFonts w:ascii="Times New Roman" w:hAnsi="Times New Roman" w:cs="Times New Roman"/>
          <w:color w:val="000000" w:themeColor="text1"/>
          <w:sz w:val="24"/>
          <w:szCs w:val="24"/>
          <w:shd w:val="clear" w:color="auto" w:fill="FFFFFF"/>
        </w:rPr>
        <w:t> structure is in place.</w:t>
      </w:r>
      <w:r w:rsidR="005B21F0" w:rsidRPr="005B21F0">
        <w:rPr>
          <w:rFonts w:ascii="AdvCos" w:hAnsi="AdvCos" w:cs="AdvCos"/>
          <w:color w:val="000000" w:themeColor="text1"/>
          <w:sz w:val="26"/>
          <w:szCs w:val="26"/>
        </w:rPr>
        <w:t xml:space="preserve"> </w:t>
      </w:r>
      <w:r w:rsidR="005B21F0" w:rsidRPr="005E3797">
        <w:rPr>
          <w:rFonts w:ascii="AdvCos" w:hAnsi="AdvCos" w:cs="AdvCos"/>
          <w:color w:val="000000" w:themeColor="text1"/>
          <w:sz w:val="26"/>
          <w:szCs w:val="26"/>
        </w:rPr>
        <w:t>(Leventis, Dimitropoulos ,</w:t>
      </w:r>
      <w:r w:rsidR="005B21F0" w:rsidRPr="005E3797">
        <w:rPr>
          <w:rFonts w:ascii="Times New Roman" w:hAnsi="Times New Roman" w:cs="Times New Roman"/>
          <w:color w:val="000000" w:themeColor="text1"/>
          <w:sz w:val="24"/>
          <w:szCs w:val="24"/>
        </w:rPr>
        <w:t>2018).</w:t>
      </w:r>
    </w:p>
    <w:p w:rsidR="00C52643" w:rsidRDefault="00C52643" w:rsidP="00C5264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Better governance is supposed to lead to better corporate performance by preventing the</w:t>
      </w:r>
    </w:p>
    <w:p w:rsidR="00C52643" w:rsidRDefault="00C52643" w:rsidP="00C5264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expropriation of controlling shareholders and ensuring better decision-making.</w:t>
      </w:r>
      <w:r w:rsidR="0083484E">
        <w:rPr>
          <w:rFonts w:ascii="TimesNewRomanPSMT" w:hAnsi="TimesNewRomanPSMT" w:cs="TimesNewRomanPSMT"/>
          <w:sz w:val="24"/>
          <w:szCs w:val="24"/>
        </w:rPr>
        <w:t xml:space="preserve"> (Ali Shah, Ali Butt, Hasan, 2006</w:t>
      </w:r>
      <w:r w:rsidR="00993741">
        <w:rPr>
          <w:rFonts w:ascii="TimesNewRomanPSMT" w:hAnsi="TimesNewRomanPSMT" w:cs="TimesNewRomanPSMT"/>
          <w:sz w:val="24"/>
          <w:szCs w:val="24"/>
        </w:rPr>
        <w:t>) This</w:t>
      </w:r>
      <w:r>
        <w:rPr>
          <w:rFonts w:ascii="TimesNewRomanPSMT" w:hAnsi="TimesNewRomanPSMT" w:cs="TimesNewRomanPSMT"/>
          <w:sz w:val="24"/>
          <w:szCs w:val="24"/>
        </w:rPr>
        <w:t xml:space="preserve"> expropriation may be due to the result of smoothening of earning intention which is known as earnings management.</w:t>
      </w:r>
      <w:r w:rsidR="0083484E">
        <w:rPr>
          <w:rFonts w:ascii="TimesNewRomanPSMT" w:hAnsi="TimesNewRomanPSMT" w:cs="TimesNewRomanPSMT"/>
          <w:sz w:val="24"/>
          <w:szCs w:val="24"/>
        </w:rPr>
        <w:t xml:space="preserve"> (Ali Shah, Ali Butt, Hasan, 2006)</w:t>
      </w:r>
      <w:r>
        <w:rPr>
          <w:rFonts w:ascii="TimesNewRomanPSMT" w:hAnsi="TimesNewRomanPSMT" w:cs="TimesNewRomanPSMT"/>
          <w:sz w:val="24"/>
          <w:szCs w:val="24"/>
        </w:rPr>
        <w:t xml:space="preserve"> This study attempts to assess that whether corporate governance creates any impact on earnings management or not.</w:t>
      </w:r>
      <w:r w:rsidR="0083484E" w:rsidRPr="0083484E">
        <w:rPr>
          <w:rFonts w:ascii="TimesNewRomanPSMT" w:hAnsi="TimesNewRomanPSMT" w:cs="TimesNewRomanPSMT"/>
          <w:sz w:val="24"/>
          <w:szCs w:val="24"/>
        </w:rPr>
        <w:t xml:space="preserve"> </w:t>
      </w:r>
      <w:r w:rsidR="0083484E">
        <w:rPr>
          <w:rFonts w:ascii="TimesNewRomanPSMT" w:hAnsi="TimesNewRomanPSMT" w:cs="TimesNewRomanPSMT"/>
          <w:sz w:val="24"/>
          <w:szCs w:val="24"/>
        </w:rPr>
        <w:t>(Ali Shah, Ali Butt, Hasan, 2006)</w:t>
      </w:r>
    </w:p>
    <w:p w:rsidR="0086767B" w:rsidRDefault="0086767B" w:rsidP="00C52643">
      <w:pPr>
        <w:autoSpaceDE w:val="0"/>
        <w:autoSpaceDN w:val="0"/>
        <w:adjustRightInd w:val="0"/>
        <w:spacing w:after="0" w:line="240" w:lineRule="auto"/>
        <w:rPr>
          <w:rFonts w:ascii="TimesNewRomanPSMT" w:hAnsi="TimesNewRomanPSMT" w:cs="TimesNewRomanPSMT"/>
          <w:sz w:val="24"/>
          <w:szCs w:val="24"/>
        </w:rPr>
      </w:pPr>
    </w:p>
    <w:p w:rsidR="00C52643" w:rsidRDefault="00C52643" w:rsidP="00C5264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Good governance means little expropriation of corporate resources by managers or controlling</w:t>
      </w:r>
    </w:p>
    <w:p w:rsidR="007C4236" w:rsidRDefault="00C52643" w:rsidP="007C423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shareholders, which contributes to better allocation of resources and better performance.</w:t>
      </w:r>
      <w:r w:rsidR="00A86F9D">
        <w:rPr>
          <w:rFonts w:ascii="TimesNewRomanPSMT" w:hAnsi="TimesNewRomanPSMT" w:cs="TimesNewRomanPSMT"/>
          <w:sz w:val="24"/>
          <w:szCs w:val="24"/>
        </w:rPr>
        <w:t xml:space="preserve"> (Ali Shah, Ali Butt, Hasan, 2006)</w:t>
      </w:r>
      <w:r>
        <w:rPr>
          <w:rFonts w:ascii="TimesNewRomanPSMT" w:hAnsi="TimesNewRomanPSMT" w:cs="TimesNewRomanPSMT"/>
          <w:sz w:val="24"/>
          <w:szCs w:val="24"/>
        </w:rPr>
        <w:t xml:space="preserve"> As investors and lenders will be more willing to put their money in firms with good governance, they will face lower costs of capital, another source of better firm performance.</w:t>
      </w:r>
      <w:r w:rsidR="00886E64">
        <w:rPr>
          <w:rFonts w:ascii="TimesNewRomanPSMT" w:hAnsi="TimesNewRomanPSMT" w:cs="TimesNewRomanPSMT"/>
          <w:sz w:val="24"/>
          <w:szCs w:val="24"/>
        </w:rPr>
        <w:t xml:space="preserve"> (Ali Shah, Ali Butt, Hasan, 2006)</w:t>
      </w:r>
      <w:r>
        <w:rPr>
          <w:rFonts w:ascii="TimesNewRomanPSMT" w:hAnsi="TimesNewRomanPSMT" w:cs="TimesNewRomanPSMT"/>
          <w:sz w:val="24"/>
          <w:szCs w:val="24"/>
        </w:rPr>
        <w:t xml:space="preserve"> Other stakeholders, including employees and suppliers, will also be associated with and enter into business relationships with such firms, as the relationships are likely to be more prosperous, fairer, and longer lasting than those with firms with less effective governance.</w:t>
      </w:r>
      <w:r w:rsidR="008669E8" w:rsidRPr="008669E8">
        <w:rPr>
          <w:rFonts w:ascii="TimesNewRomanPSMT" w:hAnsi="TimesNewRomanPSMT" w:cs="TimesNewRomanPSMT"/>
          <w:sz w:val="24"/>
          <w:szCs w:val="24"/>
        </w:rPr>
        <w:t xml:space="preserve"> </w:t>
      </w:r>
      <w:r w:rsidR="008669E8">
        <w:rPr>
          <w:rFonts w:ascii="TimesNewRomanPSMT" w:hAnsi="TimesNewRomanPSMT" w:cs="TimesNewRomanPSMT"/>
          <w:sz w:val="24"/>
          <w:szCs w:val="24"/>
        </w:rPr>
        <w:t>(Ali Shah, Ali Butt, Hasan, 2006)</w:t>
      </w:r>
    </w:p>
    <w:p w:rsidR="00C52643" w:rsidRDefault="00C52643" w:rsidP="007C4236">
      <w:pPr>
        <w:autoSpaceDE w:val="0"/>
        <w:autoSpaceDN w:val="0"/>
        <w:adjustRightInd w:val="0"/>
        <w:spacing w:after="0" w:line="240" w:lineRule="auto"/>
        <w:rPr>
          <w:rFonts w:ascii="TimesNewRomanPSMT" w:hAnsi="TimesNewRomanPSMT" w:cs="TimesNewRomanPSMT"/>
          <w:sz w:val="24"/>
          <w:szCs w:val="24"/>
        </w:rPr>
      </w:pPr>
    </w:p>
    <w:p w:rsidR="002310D9" w:rsidRDefault="002310D9" w:rsidP="007F40DE">
      <w:pPr>
        <w:pStyle w:val="NormalWeb"/>
        <w:shd w:val="clear" w:color="auto" w:fill="FFFFFF"/>
        <w:spacing w:before="0" w:beforeAutospacing="0" w:after="0" w:afterAutospacing="0"/>
        <w:textAlignment w:val="baseline"/>
        <w:rPr>
          <w:color w:val="000000" w:themeColor="text1"/>
        </w:rPr>
      </w:pPr>
    </w:p>
    <w:p w:rsidR="00181EEA" w:rsidRDefault="00181EEA" w:rsidP="007F40DE">
      <w:pPr>
        <w:pStyle w:val="NormalWeb"/>
        <w:shd w:val="clear" w:color="auto" w:fill="FFFFFF"/>
        <w:spacing w:before="0" w:beforeAutospacing="0" w:after="0" w:afterAutospacing="0"/>
        <w:textAlignment w:val="baseline"/>
        <w:rPr>
          <w:color w:val="000000" w:themeColor="text1"/>
        </w:rPr>
      </w:pPr>
      <w:r w:rsidRPr="005E3797">
        <w:rPr>
          <w:color w:val="000000" w:themeColor="text1"/>
        </w:rPr>
        <w:t>All the business concerns are established to earn profits. The foremost duty of an enterprise is economic performance, which means the preservation and increase in the value of economic resources entrusted to it. To achieve this object, the enterprise must earn profits at a certain minimum rate.</w:t>
      </w:r>
    </w:p>
    <w:p w:rsidR="007F40DE" w:rsidRPr="007F40DE" w:rsidRDefault="007F40DE" w:rsidP="007F40DE">
      <w:pPr>
        <w:pStyle w:val="NormalWeb"/>
        <w:shd w:val="clear" w:color="auto" w:fill="FFFFFF"/>
        <w:spacing w:before="0" w:beforeAutospacing="0" w:after="0" w:afterAutospacing="0"/>
        <w:textAlignment w:val="baseline"/>
        <w:rPr>
          <w:color w:val="000000" w:themeColor="text1"/>
        </w:rPr>
      </w:pPr>
    </w:p>
    <w:p w:rsidR="00FB33CB" w:rsidRPr="007F40DE" w:rsidRDefault="009B2A54" w:rsidP="007F40DE">
      <w:pPr>
        <w:rPr>
          <w:rFonts w:ascii="Times New Roman" w:hAnsi="Times New Roman" w:cs="Times New Roman"/>
          <w:color w:val="000000" w:themeColor="text1"/>
          <w:sz w:val="24"/>
          <w:szCs w:val="24"/>
          <w:shd w:val="clear" w:color="auto" w:fill="FFFFFF"/>
        </w:rPr>
      </w:pPr>
      <w:r w:rsidRPr="005E3797">
        <w:rPr>
          <w:rFonts w:ascii="Times New Roman" w:hAnsi="Times New Roman" w:cs="Times New Roman"/>
          <w:color w:val="000000" w:themeColor="text1"/>
          <w:sz w:val="24"/>
          <w:szCs w:val="24"/>
          <w:shd w:val="clear" w:color="auto" w:fill="FFFFFF"/>
        </w:rPr>
        <w:t>Earning Management occurs when managers use judgement in financial reporting and in structuring transactions to alter</w:t>
      </w:r>
      <w:r w:rsidR="00C80D44" w:rsidRPr="005E3797">
        <w:rPr>
          <w:rFonts w:ascii="Times New Roman" w:hAnsi="Times New Roman" w:cs="Times New Roman"/>
          <w:color w:val="000000" w:themeColor="text1"/>
          <w:sz w:val="24"/>
          <w:szCs w:val="24"/>
          <w:shd w:val="clear" w:color="auto" w:fill="FFFFFF"/>
        </w:rPr>
        <w:t xml:space="preserve"> financial reports to either mislead some stakeholders about </w:t>
      </w:r>
      <w:r w:rsidR="005A6FD4" w:rsidRPr="005E3797">
        <w:rPr>
          <w:rFonts w:ascii="Times New Roman" w:hAnsi="Times New Roman" w:cs="Times New Roman"/>
          <w:color w:val="000000" w:themeColor="text1"/>
          <w:sz w:val="24"/>
          <w:szCs w:val="24"/>
          <w:shd w:val="clear" w:color="auto" w:fill="FFFFFF"/>
        </w:rPr>
        <w:t>the underlying</w:t>
      </w:r>
      <w:r w:rsidR="00C80D44" w:rsidRPr="005E3797">
        <w:rPr>
          <w:rFonts w:ascii="Times New Roman" w:hAnsi="Times New Roman" w:cs="Times New Roman"/>
          <w:color w:val="000000" w:themeColor="text1"/>
          <w:sz w:val="24"/>
          <w:szCs w:val="24"/>
          <w:shd w:val="clear" w:color="auto" w:fill="FFFFFF"/>
        </w:rPr>
        <w:t xml:space="preserve"> economic performance of the company, or to influence contractual outcomes that </w:t>
      </w:r>
      <w:r w:rsidR="00622938" w:rsidRPr="005E3797">
        <w:rPr>
          <w:rFonts w:ascii="Times New Roman" w:hAnsi="Times New Roman" w:cs="Times New Roman"/>
          <w:color w:val="000000" w:themeColor="text1"/>
          <w:sz w:val="24"/>
          <w:szCs w:val="24"/>
          <w:shd w:val="clear" w:color="auto" w:fill="FFFFFF"/>
        </w:rPr>
        <w:t xml:space="preserve">depend on reported accounting </w:t>
      </w:r>
      <w:r w:rsidR="00511E56" w:rsidRPr="005E3797">
        <w:rPr>
          <w:rFonts w:ascii="Times New Roman" w:hAnsi="Times New Roman" w:cs="Times New Roman"/>
          <w:color w:val="000000" w:themeColor="text1"/>
          <w:sz w:val="24"/>
          <w:szCs w:val="24"/>
          <w:shd w:val="clear" w:color="auto" w:fill="FFFFFF"/>
        </w:rPr>
        <w:t>numbers (</w:t>
      </w:r>
      <w:r w:rsidR="005A6FD4" w:rsidRPr="005E3797">
        <w:rPr>
          <w:rFonts w:ascii="Times New Roman" w:hAnsi="Times New Roman" w:cs="Times New Roman"/>
          <w:color w:val="000000" w:themeColor="text1"/>
          <w:sz w:val="24"/>
          <w:szCs w:val="24"/>
          <w:shd w:val="clear" w:color="auto" w:fill="FFFFFF"/>
        </w:rPr>
        <w:t>Healy, Wahlen, 1998</w:t>
      </w:r>
      <w:r w:rsidR="00A0048A" w:rsidRPr="005E3797">
        <w:rPr>
          <w:rFonts w:ascii="Times New Roman" w:hAnsi="Times New Roman" w:cs="Times New Roman"/>
          <w:color w:val="000000" w:themeColor="text1"/>
          <w:sz w:val="24"/>
          <w:szCs w:val="24"/>
          <w:shd w:val="clear" w:color="auto" w:fill="FFFFFF"/>
        </w:rPr>
        <w:t>).</w:t>
      </w:r>
      <w:r w:rsidR="00A0048A">
        <w:rPr>
          <w:rFonts w:ascii="Times New Roman" w:hAnsi="Times New Roman" w:cs="Times New Roman"/>
          <w:color w:val="000000" w:themeColor="text1"/>
          <w:sz w:val="24"/>
          <w:szCs w:val="24"/>
          <w:shd w:val="clear" w:color="auto" w:fill="FFFFFF"/>
        </w:rPr>
        <w:t xml:space="preserve"> (</w:t>
      </w:r>
      <w:r w:rsidR="00C5444D">
        <w:rPr>
          <w:rFonts w:ascii="Times New Roman" w:hAnsi="Times New Roman" w:cs="Times New Roman"/>
          <w:color w:val="000000" w:themeColor="text1"/>
          <w:sz w:val="24"/>
          <w:szCs w:val="24"/>
          <w:shd w:val="clear" w:color="auto" w:fill="FFFFFF"/>
        </w:rPr>
        <w:t xml:space="preserve">S. Abbadi, </w:t>
      </w:r>
      <w:r w:rsidR="00A9608E">
        <w:rPr>
          <w:rFonts w:ascii="Times New Roman" w:hAnsi="Times New Roman" w:cs="Times New Roman"/>
          <w:color w:val="000000" w:themeColor="text1"/>
          <w:sz w:val="24"/>
          <w:szCs w:val="24"/>
          <w:shd w:val="clear" w:color="auto" w:fill="FFFFFF"/>
        </w:rPr>
        <w:t>F. Hijazi</w:t>
      </w:r>
      <w:r w:rsidR="00F066A5">
        <w:rPr>
          <w:rFonts w:ascii="Times New Roman" w:hAnsi="Times New Roman" w:cs="Times New Roman"/>
          <w:color w:val="000000" w:themeColor="text1"/>
          <w:sz w:val="24"/>
          <w:szCs w:val="24"/>
          <w:shd w:val="clear" w:color="auto" w:fill="FFFFFF"/>
        </w:rPr>
        <w:t xml:space="preserve">, and </w:t>
      </w:r>
      <w:r w:rsidR="00A9608E">
        <w:rPr>
          <w:rFonts w:ascii="Times New Roman" w:hAnsi="Times New Roman" w:cs="Times New Roman"/>
          <w:color w:val="000000" w:themeColor="text1"/>
          <w:sz w:val="24"/>
          <w:szCs w:val="24"/>
          <w:shd w:val="clear" w:color="auto" w:fill="FFFFFF"/>
        </w:rPr>
        <w:t>S. Al</w:t>
      </w:r>
      <w:r w:rsidR="00F066A5">
        <w:rPr>
          <w:rFonts w:ascii="Times New Roman" w:hAnsi="Times New Roman" w:cs="Times New Roman"/>
          <w:color w:val="000000" w:themeColor="text1"/>
          <w:sz w:val="24"/>
          <w:szCs w:val="24"/>
          <w:shd w:val="clear" w:color="auto" w:fill="FFFFFF"/>
        </w:rPr>
        <w:t>-Rahahleh, 2016)</w:t>
      </w:r>
    </w:p>
    <w:p w:rsidR="001176AD" w:rsidRDefault="00C60C43" w:rsidP="005534AC">
      <w:pPr>
        <w:pStyle w:val="NormalWeb"/>
        <w:shd w:val="clear" w:color="auto" w:fill="FFFFFF"/>
        <w:spacing w:after="0"/>
        <w:textAlignment w:val="baseline"/>
      </w:pPr>
      <w:r w:rsidRPr="00C60C43">
        <w:rPr>
          <w:color w:val="000000" w:themeColor="text1"/>
        </w:rPr>
        <w:t xml:space="preserve">Earnings management (EM), as a </w:t>
      </w:r>
      <w:r>
        <w:rPr>
          <w:color w:val="000000" w:themeColor="text1"/>
        </w:rPr>
        <w:t xml:space="preserve">phenomenon of previous scandals </w:t>
      </w:r>
      <w:r w:rsidRPr="00C60C43">
        <w:rPr>
          <w:color w:val="000000" w:themeColor="text1"/>
        </w:rPr>
        <w:t>(Goncharov, 2005) which has received considerable attentio</w:t>
      </w:r>
      <w:r>
        <w:rPr>
          <w:color w:val="000000" w:themeColor="text1"/>
        </w:rPr>
        <w:t xml:space="preserve">n, is one of the most important </w:t>
      </w:r>
      <w:r w:rsidRPr="00C60C43">
        <w:rPr>
          <w:color w:val="000000" w:themeColor="text1"/>
        </w:rPr>
        <w:t>challenges confronting corporate governance (CG) mechan</w:t>
      </w:r>
      <w:r>
        <w:rPr>
          <w:color w:val="000000" w:themeColor="text1"/>
        </w:rPr>
        <w:t xml:space="preserve">isms which endeavor to resolve </w:t>
      </w:r>
      <w:r w:rsidRPr="00C60C43">
        <w:rPr>
          <w:color w:val="000000" w:themeColor="text1"/>
        </w:rPr>
        <w:t>the negative impact of earnings management on financial reporting</w:t>
      </w:r>
      <w:r w:rsidR="005F6E25">
        <w:rPr>
          <w:color w:val="000000" w:themeColor="text1"/>
        </w:rPr>
        <w:t>.</w:t>
      </w:r>
      <w:r w:rsidR="005F6E25" w:rsidRPr="005F6E25">
        <w:t xml:space="preserve"> </w:t>
      </w:r>
      <w:r w:rsidR="000F4D69">
        <w:t>(</w:t>
      </w:r>
      <w:r w:rsidR="00007C36">
        <w:t>SALIM ALI AL GHAMDI,2012)</w:t>
      </w:r>
      <w:r w:rsidR="00165F01">
        <w:t xml:space="preserve"> </w:t>
      </w:r>
      <w:r w:rsidR="00165F01" w:rsidRPr="00165F01">
        <w:t>(Jaggi and Tsui, 2007).</w:t>
      </w:r>
    </w:p>
    <w:p w:rsidR="001176AD" w:rsidRDefault="005F6E25" w:rsidP="005534AC">
      <w:pPr>
        <w:pStyle w:val="NormalWeb"/>
        <w:shd w:val="clear" w:color="auto" w:fill="FFFFFF"/>
        <w:spacing w:after="0"/>
        <w:textAlignment w:val="baseline"/>
      </w:pPr>
      <w:r w:rsidRPr="005F6E25">
        <w:rPr>
          <w:color w:val="000000" w:themeColor="text1"/>
        </w:rPr>
        <w:t>Whatever the motivation,</w:t>
      </w:r>
      <w:r>
        <w:rPr>
          <w:color w:val="000000" w:themeColor="text1"/>
        </w:rPr>
        <w:t xml:space="preserve"> it is documented that earnings </w:t>
      </w:r>
      <w:r w:rsidRPr="005F6E25">
        <w:rPr>
          <w:color w:val="000000" w:themeColor="text1"/>
        </w:rPr>
        <w:t>manageme</w:t>
      </w:r>
      <w:r w:rsidR="002E71F1">
        <w:rPr>
          <w:color w:val="000000" w:themeColor="text1"/>
        </w:rPr>
        <w:t>nt harms earnings quality</w:t>
      </w:r>
      <w:r w:rsidR="004C45B3">
        <w:rPr>
          <w:color w:val="000000" w:themeColor="text1"/>
        </w:rPr>
        <w:t xml:space="preserve"> </w:t>
      </w:r>
      <w:r w:rsidR="004C45B3">
        <w:t xml:space="preserve">(SALIM ALI AL GHAMDI,2012) </w:t>
      </w:r>
      <w:r w:rsidR="004C45B3" w:rsidRPr="00165F01">
        <w:t>(Jaggi and Tsui, 2007).</w:t>
      </w:r>
      <w:r w:rsidRPr="005F6E25">
        <w:rPr>
          <w:color w:val="000000" w:themeColor="text1"/>
        </w:rPr>
        <w:t xml:space="preserve"> a</w:t>
      </w:r>
      <w:r>
        <w:rPr>
          <w:color w:val="000000" w:themeColor="text1"/>
        </w:rPr>
        <w:t xml:space="preserve">nd misleads financial reporting </w:t>
      </w:r>
      <w:r w:rsidRPr="005F6E25">
        <w:rPr>
          <w:color w:val="000000" w:themeColor="text1"/>
        </w:rPr>
        <w:t>users.</w:t>
      </w:r>
      <w:r w:rsidR="00260A49" w:rsidRPr="00260A49">
        <w:t xml:space="preserve"> </w:t>
      </w:r>
      <w:r w:rsidR="00260A49">
        <w:t xml:space="preserve">(SALIM ALI AL GHAMDI,2012) </w:t>
      </w:r>
      <w:r w:rsidR="00260A49" w:rsidRPr="00165F01">
        <w:t>(Jaggi and Tsui, 2007).</w:t>
      </w:r>
      <w:r w:rsidRPr="005F6E25">
        <w:rPr>
          <w:color w:val="000000" w:themeColor="text1"/>
        </w:rPr>
        <w:t xml:space="preserve"> Even in developed countries the practice of adopti</w:t>
      </w:r>
      <w:r>
        <w:rPr>
          <w:color w:val="000000" w:themeColor="text1"/>
        </w:rPr>
        <w:t xml:space="preserve">ng international accounting and </w:t>
      </w:r>
      <w:r w:rsidRPr="005F6E25">
        <w:rPr>
          <w:color w:val="000000" w:themeColor="text1"/>
        </w:rPr>
        <w:t>auditing standards has failed to provide sufficient assurances that financial reports</w:t>
      </w:r>
      <w:r>
        <w:rPr>
          <w:color w:val="000000" w:themeColor="text1"/>
        </w:rPr>
        <w:t xml:space="preserve"> are free </w:t>
      </w:r>
      <w:r w:rsidRPr="005F6E25">
        <w:rPr>
          <w:color w:val="000000" w:themeColor="text1"/>
        </w:rPr>
        <w:t>from earnings management.</w:t>
      </w:r>
      <w:r w:rsidR="00934B21">
        <w:rPr>
          <w:color w:val="000000" w:themeColor="text1"/>
        </w:rPr>
        <w:t xml:space="preserve"> </w:t>
      </w:r>
      <w:r w:rsidR="00934B21" w:rsidRPr="00934B21">
        <w:rPr>
          <w:color w:val="000000" w:themeColor="text1"/>
        </w:rPr>
        <w:t xml:space="preserve">(Pornupatham, </w:t>
      </w:r>
      <w:r w:rsidR="00934B21" w:rsidRPr="00934B21">
        <w:rPr>
          <w:color w:val="000000" w:themeColor="text1"/>
        </w:rPr>
        <w:lastRenderedPageBreak/>
        <w:t>2006).</w:t>
      </w:r>
      <w:r w:rsidR="00934B21">
        <w:rPr>
          <w:color w:val="000000" w:themeColor="text1"/>
        </w:rPr>
        <w:t xml:space="preserve"> </w:t>
      </w:r>
      <w:r w:rsidR="00934B21">
        <w:t>(SALIM ALI AL GHAMDI,2012)</w:t>
      </w:r>
      <w:r w:rsidRPr="005F6E25">
        <w:rPr>
          <w:color w:val="000000" w:themeColor="text1"/>
        </w:rPr>
        <w:t xml:space="preserve"> EM </w:t>
      </w:r>
      <w:r>
        <w:rPr>
          <w:color w:val="000000" w:themeColor="text1"/>
        </w:rPr>
        <w:t xml:space="preserve">has many victims such as equity </w:t>
      </w:r>
      <w:r w:rsidRPr="005F6E25">
        <w:rPr>
          <w:color w:val="000000" w:themeColor="text1"/>
        </w:rPr>
        <w:t>investors, creditors, suppliers, regulators and customers.</w:t>
      </w:r>
      <w:r w:rsidR="00FE71E2" w:rsidRPr="00FE71E2">
        <w:t xml:space="preserve"> </w:t>
      </w:r>
      <w:r w:rsidR="00934B21">
        <w:t>(SALIM ALI AL GHAMDI,2012)</w:t>
      </w:r>
    </w:p>
    <w:p w:rsidR="001176AD" w:rsidRDefault="00FE71E2" w:rsidP="005534AC">
      <w:pPr>
        <w:pStyle w:val="NormalWeb"/>
        <w:shd w:val="clear" w:color="auto" w:fill="FFFFFF"/>
        <w:spacing w:after="0"/>
        <w:textAlignment w:val="baseline"/>
        <w:rPr>
          <w:color w:val="000000" w:themeColor="text1"/>
        </w:rPr>
      </w:pPr>
      <w:r w:rsidRPr="00FE71E2">
        <w:rPr>
          <w:color w:val="000000" w:themeColor="text1"/>
        </w:rPr>
        <w:t>Investors’ confidence depends mainly on the strength of the</w:t>
      </w:r>
      <w:r>
        <w:rPr>
          <w:color w:val="000000" w:themeColor="text1"/>
        </w:rPr>
        <w:t xml:space="preserve"> capital market associated with </w:t>
      </w:r>
      <w:r w:rsidR="002E71F1">
        <w:rPr>
          <w:color w:val="000000" w:themeColor="text1"/>
        </w:rPr>
        <w:t>different monitoring mechanisms</w:t>
      </w:r>
      <w:r>
        <w:rPr>
          <w:color w:val="000000" w:themeColor="text1"/>
        </w:rPr>
        <w:t xml:space="preserve"> such as internal corporate </w:t>
      </w:r>
      <w:r w:rsidRPr="00FE71E2">
        <w:rPr>
          <w:color w:val="000000" w:themeColor="text1"/>
        </w:rPr>
        <w:t>governance (CG) which has recently received significant a</w:t>
      </w:r>
      <w:r>
        <w:rPr>
          <w:color w:val="000000" w:themeColor="text1"/>
        </w:rPr>
        <w:t xml:space="preserve">ttention in numerous developing </w:t>
      </w:r>
      <w:r w:rsidRPr="00FE71E2">
        <w:rPr>
          <w:color w:val="000000" w:themeColor="text1"/>
        </w:rPr>
        <w:t>countries.</w:t>
      </w:r>
      <w:r w:rsidR="009F398A" w:rsidRPr="009F398A">
        <w:t xml:space="preserve"> </w:t>
      </w:r>
      <w:r w:rsidR="009F398A">
        <w:t>(SALIM ALI AL GHAMDI,2012)</w:t>
      </w:r>
      <w:r w:rsidRPr="00FE71E2">
        <w:rPr>
          <w:color w:val="000000" w:themeColor="text1"/>
        </w:rPr>
        <w:t xml:space="preserve"> The significance of internal CG ensues from the vital role it can play in h</w:t>
      </w:r>
      <w:r>
        <w:rPr>
          <w:color w:val="000000" w:themeColor="text1"/>
        </w:rPr>
        <w:t xml:space="preserve">elping </w:t>
      </w:r>
      <w:r w:rsidRPr="00FE71E2">
        <w:rPr>
          <w:color w:val="000000" w:themeColor="text1"/>
        </w:rPr>
        <w:t>firms and economies to attract investment and provide reas</w:t>
      </w:r>
      <w:r>
        <w:rPr>
          <w:color w:val="000000" w:themeColor="text1"/>
        </w:rPr>
        <w:t xml:space="preserve">onable credibility in financial </w:t>
      </w:r>
      <w:r w:rsidRPr="00FE71E2">
        <w:rPr>
          <w:color w:val="000000" w:themeColor="text1"/>
        </w:rPr>
        <w:t xml:space="preserve">reporting. </w:t>
      </w:r>
      <w:r w:rsidR="009F398A">
        <w:t>(SALIM ALI AL GHAMDI,2012)</w:t>
      </w:r>
    </w:p>
    <w:p w:rsidR="005534AC" w:rsidRDefault="00FE71E2" w:rsidP="001176AD">
      <w:pPr>
        <w:pStyle w:val="NormalWeb"/>
        <w:shd w:val="clear" w:color="auto" w:fill="FFFFFF"/>
        <w:spacing w:after="0"/>
        <w:textAlignment w:val="baseline"/>
        <w:rPr>
          <w:color w:val="000000" w:themeColor="text1"/>
        </w:rPr>
      </w:pPr>
      <w:r w:rsidRPr="00FE71E2">
        <w:rPr>
          <w:color w:val="000000" w:themeColor="text1"/>
        </w:rPr>
        <w:t>Accordingly, prior studies have concluded tha</w:t>
      </w:r>
      <w:r>
        <w:rPr>
          <w:color w:val="000000" w:themeColor="text1"/>
        </w:rPr>
        <w:t xml:space="preserve">t internal CG mechanisms have a </w:t>
      </w:r>
      <w:r w:rsidRPr="00FE71E2">
        <w:rPr>
          <w:color w:val="000000" w:themeColor="text1"/>
        </w:rPr>
        <w:t xml:space="preserve">substantial effect on earnings management </w:t>
      </w:r>
      <w:r w:rsidR="005534AC" w:rsidRPr="00FE71E2">
        <w:rPr>
          <w:color w:val="000000" w:themeColor="text1"/>
        </w:rPr>
        <w:t>practices</w:t>
      </w:r>
      <w:r w:rsidR="005534AC">
        <w:rPr>
          <w:color w:val="000000" w:themeColor="text1"/>
        </w:rPr>
        <w:t xml:space="preserve">. </w:t>
      </w:r>
      <w:r w:rsidR="005534AC" w:rsidRPr="005534AC">
        <w:rPr>
          <w:color w:val="000000" w:themeColor="text1"/>
        </w:rPr>
        <w:t xml:space="preserve">The impact of internal CG varies from </w:t>
      </w:r>
      <w:r w:rsidR="005534AC">
        <w:rPr>
          <w:color w:val="000000" w:themeColor="text1"/>
        </w:rPr>
        <w:t xml:space="preserve">country to country according to </w:t>
      </w:r>
      <w:r w:rsidR="005534AC" w:rsidRPr="005534AC">
        <w:rPr>
          <w:color w:val="000000" w:themeColor="text1"/>
        </w:rPr>
        <w:t>the nature of the ownership structure and various factor</w:t>
      </w:r>
      <w:r w:rsidR="005534AC">
        <w:rPr>
          <w:color w:val="000000" w:themeColor="text1"/>
        </w:rPr>
        <w:t xml:space="preserve">s. In other words, concentrated </w:t>
      </w:r>
      <w:r w:rsidR="005534AC" w:rsidRPr="005534AC">
        <w:rPr>
          <w:color w:val="000000" w:themeColor="text1"/>
        </w:rPr>
        <w:t>ownership may offer extra monitoring mechanisms by affectin</w:t>
      </w:r>
      <w:r w:rsidR="005534AC">
        <w:rPr>
          <w:color w:val="000000" w:themeColor="text1"/>
        </w:rPr>
        <w:t xml:space="preserve">g the formation of the board of </w:t>
      </w:r>
      <w:r w:rsidR="005534AC" w:rsidRPr="005534AC">
        <w:rPr>
          <w:color w:val="000000" w:themeColor="text1"/>
        </w:rPr>
        <w:t>directors and its committees.</w:t>
      </w:r>
      <w:r w:rsidR="001176AD">
        <w:rPr>
          <w:color w:val="000000" w:themeColor="text1"/>
        </w:rPr>
        <w:t xml:space="preserve"> (</w:t>
      </w:r>
      <w:r w:rsidR="005E79D1" w:rsidRPr="005E79D1">
        <w:rPr>
          <w:color w:val="000000" w:themeColor="text1"/>
        </w:rPr>
        <w:t>SALIM ALI ALGHAMDI</w:t>
      </w:r>
      <w:r w:rsidR="001176AD">
        <w:rPr>
          <w:color w:val="000000" w:themeColor="text1"/>
        </w:rPr>
        <w:t xml:space="preserve">, </w:t>
      </w:r>
      <w:r w:rsidR="001176AD" w:rsidRPr="001176AD">
        <w:rPr>
          <w:color w:val="000000" w:themeColor="text1"/>
        </w:rPr>
        <w:t>2012</w:t>
      </w:r>
      <w:r w:rsidR="001176AD">
        <w:rPr>
          <w:color w:val="000000" w:themeColor="text1"/>
        </w:rPr>
        <w:t>)</w:t>
      </w:r>
      <w:r w:rsidR="00A3618B">
        <w:rPr>
          <w:color w:val="000000" w:themeColor="text1"/>
        </w:rPr>
        <w:t>.</w:t>
      </w:r>
    </w:p>
    <w:p w:rsidR="006D7157" w:rsidRPr="005E3797" w:rsidRDefault="006D7157" w:rsidP="00FB33CB">
      <w:pPr>
        <w:pStyle w:val="NormalWeb"/>
        <w:shd w:val="clear" w:color="auto" w:fill="FFFFFF"/>
        <w:spacing w:before="0" w:beforeAutospacing="0" w:after="0" w:afterAutospacing="0"/>
        <w:textAlignment w:val="baseline"/>
        <w:rPr>
          <w:color w:val="000000" w:themeColor="text1"/>
        </w:rPr>
      </w:pPr>
      <w:r w:rsidRPr="005E3797">
        <w:rPr>
          <w:color w:val="000000" w:themeColor="text1"/>
        </w:rPr>
        <w:t xml:space="preserve">The rate of profit is regarded as an indicator of the progress of the enterprise and of the direction in which the company’s resources are </w:t>
      </w:r>
      <w:r w:rsidR="006C279D" w:rsidRPr="005E3797">
        <w:rPr>
          <w:color w:val="000000" w:themeColor="text1"/>
        </w:rPr>
        <w:t>utilized</w:t>
      </w:r>
      <w:r w:rsidRPr="005E3797">
        <w:rPr>
          <w:color w:val="000000" w:themeColor="text1"/>
        </w:rPr>
        <w:t>. Profit must also provide economic growth and development.</w:t>
      </w:r>
    </w:p>
    <w:p w:rsidR="00FB33CB" w:rsidRDefault="00FB33CB" w:rsidP="00FB33CB">
      <w:pPr>
        <w:pStyle w:val="NormalWeb"/>
        <w:shd w:val="clear" w:color="auto" w:fill="FFFFFF"/>
        <w:spacing w:before="0" w:beforeAutospacing="0" w:after="0" w:afterAutospacing="0"/>
        <w:textAlignment w:val="baseline"/>
        <w:rPr>
          <w:color w:val="000000" w:themeColor="text1"/>
        </w:rPr>
      </w:pPr>
    </w:p>
    <w:p w:rsidR="006D7157" w:rsidRPr="005E3797" w:rsidRDefault="006D7157" w:rsidP="00FB33CB">
      <w:pPr>
        <w:pStyle w:val="NormalWeb"/>
        <w:shd w:val="clear" w:color="auto" w:fill="FFFFFF"/>
        <w:spacing w:before="0" w:beforeAutospacing="0" w:after="0" w:afterAutospacing="0"/>
        <w:textAlignment w:val="baseline"/>
        <w:rPr>
          <w:color w:val="000000" w:themeColor="text1"/>
        </w:rPr>
      </w:pPr>
      <w:r w:rsidRPr="005E3797">
        <w:rPr>
          <w:color w:val="000000" w:themeColor="text1"/>
        </w:rPr>
        <w:t xml:space="preserve">According to Peter Drucker’, the profits of a concern should be sufficient to cover. (i) Current costs of business, (ii) the future costs of staying in the business due to certain risks, that is, the risk of replacement, obsolescence, and uncertainty; (iii) to fill dry holes, as the productive well must compensate the loss of the pipe and </w:t>
      </w:r>
      <w:r w:rsidR="00BE6E08" w:rsidRPr="005E3797">
        <w:rPr>
          <w:color w:val="000000" w:themeColor="text1"/>
        </w:rPr>
        <w:t>labor</w:t>
      </w:r>
      <w:r w:rsidRPr="005E3797">
        <w:rPr>
          <w:color w:val="000000" w:themeColor="text1"/>
        </w:rPr>
        <w:t xml:space="preserve"> wasted in a dry hole.</w:t>
      </w:r>
    </w:p>
    <w:p w:rsidR="00511E56" w:rsidRPr="005E3797" w:rsidRDefault="00511E56" w:rsidP="00CF03A3">
      <w:pPr>
        <w:rPr>
          <w:rFonts w:ascii="Times New Roman" w:hAnsi="Times New Roman" w:cs="Times New Roman"/>
          <w:color w:val="000000" w:themeColor="text1"/>
          <w:sz w:val="24"/>
          <w:szCs w:val="24"/>
          <w:shd w:val="clear" w:color="auto" w:fill="FFFFFF"/>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bCs/>
          <w:color w:val="000000" w:themeColor="text1"/>
          <w:sz w:val="24"/>
          <w:szCs w:val="24"/>
          <w:shd w:val="clear" w:color="auto" w:fill="FFFFFF"/>
        </w:rPr>
        <w:t xml:space="preserve">1.2 </w:t>
      </w:r>
      <w:r w:rsidR="0044589B" w:rsidRPr="005E3797">
        <w:rPr>
          <w:rFonts w:ascii="Times New Roman" w:hAnsi="Times New Roman" w:cs="Times New Roman"/>
          <w:b/>
          <w:color w:val="000000" w:themeColor="text1"/>
          <w:sz w:val="24"/>
          <w:szCs w:val="24"/>
        </w:rPr>
        <w:t>Problem Statement:</w:t>
      </w:r>
    </w:p>
    <w:p w:rsidR="008A646B" w:rsidRPr="005E3797" w:rsidRDefault="008A646B"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 </w:t>
      </w:r>
    </w:p>
    <w:p w:rsidR="00430C3D" w:rsidRPr="005E3797" w:rsidRDefault="007A6C62"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What</w:t>
      </w:r>
      <w:r w:rsidR="005311A9" w:rsidRPr="005E3797">
        <w:rPr>
          <w:rFonts w:ascii="Times New Roman" w:hAnsi="Times New Roman" w:cs="Times New Roman"/>
          <w:b/>
          <w:color w:val="000000" w:themeColor="text1"/>
          <w:sz w:val="24"/>
          <w:szCs w:val="24"/>
        </w:rPr>
        <w:t>?</w:t>
      </w:r>
    </w:p>
    <w:p w:rsidR="00233BFA" w:rsidRDefault="00233BFA" w:rsidP="00233BFA">
      <w:pPr>
        <w:spacing w:after="0" w:line="240" w:lineRule="auto"/>
        <w:rPr>
          <w:rFonts w:ascii="Times New Roman" w:hAnsi="Times New Roman" w:cs="Times New Roman"/>
          <w:color w:val="000000" w:themeColor="text1"/>
          <w:sz w:val="24"/>
          <w:szCs w:val="24"/>
        </w:rPr>
      </w:pPr>
    </w:p>
    <w:p w:rsidR="00233BFA" w:rsidRPr="005E3797" w:rsidRDefault="00233BFA" w:rsidP="00233BFA">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In the previous </w:t>
      </w:r>
      <w:r w:rsidR="008F538A" w:rsidRPr="005E3797">
        <w:rPr>
          <w:rFonts w:ascii="Times New Roman" w:hAnsi="Times New Roman" w:cs="Times New Roman"/>
          <w:color w:val="000000" w:themeColor="text1"/>
          <w:sz w:val="24"/>
          <w:szCs w:val="24"/>
        </w:rPr>
        <w:t>articles,</w:t>
      </w:r>
      <w:r w:rsidRPr="005E3797">
        <w:rPr>
          <w:rFonts w:ascii="Times New Roman" w:hAnsi="Times New Roman" w:cs="Times New Roman"/>
          <w:color w:val="000000" w:themeColor="text1"/>
          <w:sz w:val="24"/>
          <w:szCs w:val="24"/>
        </w:rPr>
        <w:t xml:space="preserve"> researches were done on impact of Corporate Governance (Internal Audit and BOD quality)</w:t>
      </w:r>
      <w:r w:rsidR="008F538A">
        <w:rPr>
          <w:rFonts w:ascii="Times New Roman" w:hAnsi="Times New Roman" w:cs="Times New Roman"/>
          <w:color w:val="000000" w:themeColor="text1"/>
          <w:sz w:val="24"/>
          <w:szCs w:val="24"/>
        </w:rPr>
        <w:t xml:space="preserve"> and </w:t>
      </w:r>
      <w:r w:rsidRPr="005E3797">
        <w:rPr>
          <w:rFonts w:ascii="Times New Roman" w:hAnsi="Times New Roman" w:cs="Times New Roman"/>
          <w:color w:val="000000" w:themeColor="text1"/>
          <w:sz w:val="24"/>
          <w:szCs w:val="24"/>
        </w:rPr>
        <w:t xml:space="preserve">on Earning Management whereas, </w:t>
      </w:r>
      <w:r w:rsidR="008F538A">
        <w:rPr>
          <w:rFonts w:ascii="Times New Roman" w:hAnsi="Times New Roman" w:cs="Times New Roman"/>
          <w:color w:val="000000" w:themeColor="text1"/>
          <w:sz w:val="24"/>
          <w:szCs w:val="24"/>
        </w:rPr>
        <w:t>this</w:t>
      </w:r>
      <w:r w:rsidRPr="005E3797">
        <w:rPr>
          <w:rFonts w:ascii="Times New Roman" w:hAnsi="Times New Roman" w:cs="Times New Roman"/>
          <w:color w:val="000000" w:themeColor="text1"/>
          <w:sz w:val="24"/>
          <w:szCs w:val="24"/>
        </w:rPr>
        <w:t xml:space="preserve"> research focus is on external audit impact on Earning Management</w:t>
      </w:r>
      <w:r>
        <w:rPr>
          <w:rFonts w:ascii="Times New Roman" w:hAnsi="Times New Roman" w:cs="Times New Roman"/>
          <w:color w:val="000000" w:themeColor="text1"/>
          <w:sz w:val="24"/>
          <w:szCs w:val="24"/>
        </w:rPr>
        <w:t xml:space="preserve"> and Corporate governance.</w:t>
      </w:r>
    </w:p>
    <w:p w:rsidR="0035004B" w:rsidRPr="0035004B" w:rsidRDefault="0035004B" w:rsidP="009555C1">
      <w:pPr>
        <w:spacing w:after="0" w:line="240" w:lineRule="auto"/>
        <w:rPr>
          <w:rFonts w:ascii="Times New Roman" w:hAnsi="Times New Roman" w:cs="Times New Roman"/>
          <w:color w:val="000000" w:themeColor="text1"/>
          <w:sz w:val="24"/>
          <w:szCs w:val="24"/>
        </w:rPr>
      </w:pPr>
    </w:p>
    <w:p w:rsidR="007A6C62" w:rsidRDefault="007A6C62"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Why</w:t>
      </w:r>
      <w:r w:rsidR="005311A9" w:rsidRPr="005E3797">
        <w:rPr>
          <w:rFonts w:ascii="Times New Roman" w:hAnsi="Times New Roman" w:cs="Times New Roman"/>
          <w:b/>
          <w:color w:val="000000" w:themeColor="text1"/>
          <w:sz w:val="24"/>
          <w:szCs w:val="24"/>
        </w:rPr>
        <w:t>?</w:t>
      </w:r>
    </w:p>
    <w:p w:rsidR="008430A1" w:rsidRDefault="008430A1" w:rsidP="009555C1">
      <w:pPr>
        <w:spacing w:after="0" w:line="240" w:lineRule="auto"/>
        <w:rPr>
          <w:rFonts w:ascii="Times New Roman" w:hAnsi="Times New Roman" w:cs="Times New Roman"/>
          <w:color w:val="000000" w:themeColor="text1"/>
          <w:sz w:val="24"/>
          <w:szCs w:val="24"/>
        </w:rPr>
      </w:pPr>
    </w:p>
    <w:p w:rsidR="0035004B" w:rsidRPr="0035004B" w:rsidRDefault="0035200E"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reason why I am carrying this topic is</w:t>
      </w:r>
      <w:r w:rsidR="00B337D4">
        <w:rPr>
          <w:rFonts w:ascii="Times New Roman" w:hAnsi="Times New Roman" w:cs="Times New Roman"/>
          <w:color w:val="000000" w:themeColor="text1"/>
          <w:sz w:val="24"/>
          <w:szCs w:val="24"/>
        </w:rPr>
        <w:t>,</w:t>
      </w:r>
      <w:r w:rsidR="003315FB">
        <w:rPr>
          <w:rFonts w:ascii="Times New Roman" w:hAnsi="Times New Roman" w:cs="Times New Roman"/>
          <w:color w:val="000000" w:themeColor="text1"/>
          <w:sz w:val="24"/>
          <w:szCs w:val="24"/>
        </w:rPr>
        <w:t xml:space="preserve"> I have experience in the field of</w:t>
      </w:r>
      <w:r w:rsidR="00B337D4">
        <w:rPr>
          <w:rFonts w:ascii="Times New Roman" w:hAnsi="Times New Roman" w:cs="Times New Roman"/>
          <w:color w:val="000000" w:themeColor="text1"/>
          <w:sz w:val="24"/>
          <w:szCs w:val="24"/>
        </w:rPr>
        <w:t xml:space="preserve"> accounting and </w:t>
      </w:r>
      <w:r w:rsidR="003315FB">
        <w:rPr>
          <w:rFonts w:ascii="Times New Roman" w:hAnsi="Times New Roman" w:cs="Times New Roman"/>
          <w:color w:val="000000" w:themeColor="text1"/>
          <w:sz w:val="24"/>
          <w:szCs w:val="24"/>
        </w:rPr>
        <w:t xml:space="preserve"> auditing and therefore it’s a better way to utilize my knowledge and skills regarding the same</w:t>
      </w:r>
      <w:r w:rsidR="00B337D4">
        <w:rPr>
          <w:rFonts w:ascii="Times New Roman" w:hAnsi="Times New Roman" w:cs="Times New Roman"/>
          <w:color w:val="000000" w:themeColor="text1"/>
          <w:sz w:val="24"/>
          <w:szCs w:val="24"/>
        </w:rPr>
        <w:t xml:space="preserve"> in a practical manner </w:t>
      </w:r>
      <w:r w:rsidR="003315FB">
        <w:rPr>
          <w:rFonts w:ascii="Times New Roman" w:hAnsi="Times New Roman" w:cs="Times New Roman"/>
          <w:color w:val="000000" w:themeColor="text1"/>
          <w:sz w:val="24"/>
          <w:szCs w:val="24"/>
        </w:rPr>
        <w:t xml:space="preserve"> and also</w:t>
      </w:r>
      <w:r>
        <w:rPr>
          <w:rFonts w:ascii="Times New Roman" w:hAnsi="Times New Roman" w:cs="Times New Roman"/>
          <w:color w:val="000000" w:themeColor="text1"/>
          <w:sz w:val="24"/>
          <w:szCs w:val="24"/>
        </w:rPr>
        <w:t xml:space="preserve"> to check the impact of External Audit on Corporate governance and on earning management as</w:t>
      </w:r>
      <w:r w:rsidR="00B337D4">
        <w:rPr>
          <w:rFonts w:ascii="Times New Roman" w:hAnsi="Times New Roman" w:cs="Times New Roman"/>
          <w:color w:val="000000" w:themeColor="text1"/>
          <w:sz w:val="24"/>
          <w:szCs w:val="24"/>
        </w:rPr>
        <w:t xml:space="preserve"> there are many corporate scandals has already happened in the history</w:t>
      </w:r>
      <w:r w:rsidR="007367FE">
        <w:rPr>
          <w:rFonts w:ascii="Times New Roman" w:hAnsi="Times New Roman" w:cs="Times New Roman"/>
          <w:color w:val="000000" w:themeColor="text1"/>
          <w:sz w:val="24"/>
          <w:szCs w:val="24"/>
        </w:rPr>
        <w:t xml:space="preserve"> and In order to avoid such scandals and corporate disasters in future I am doing my research on  the said topic</w:t>
      </w:r>
      <w:r>
        <w:rPr>
          <w:rFonts w:ascii="Times New Roman" w:hAnsi="Times New Roman" w:cs="Times New Roman"/>
          <w:color w:val="000000" w:themeColor="text1"/>
          <w:sz w:val="24"/>
          <w:szCs w:val="24"/>
        </w:rPr>
        <w:t>.</w:t>
      </w:r>
    </w:p>
    <w:p w:rsidR="008430A1" w:rsidRDefault="008430A1" w:rsidP="009555C1">
      <w:pPr>
        <w:spacing w:after="0" w:line="240" w:lineRule="auto"/>
        <w:rPr>
          <w:rFonts w:ascii="Times New Roman" w:hAnsi="Times New Roman" w:cs="Times New Roman"/>
          <w:b/>
          <w:color w:val="000000" w:themeColor="text1"/>
          <w:sz w:val="24"/>
          <w:szCs w:val="24"/>
        </w:rPr>
      </w:pPr>
    </w:p>
    <w:p w:rsidR="007A6C62" w:rsidRPr="005E3797" w:rsidRDefault="007A6C62"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How</w:t>
      </w:r>
      <w:r w:rsidR="005311A9" w:rsidRPr="005E3797">
        <w:rPr>
          <w:rFonts w:ascii="Times New Roman" w:hAnsi="Times New Roman" w:cs="Times New Roman"/>
          <w:b/>
          <w:color w:val="000000" w:themeColor="text1"/>
          <w:sz w:val="24"/>
          <w:szCs w:val="24"/>
        </w:rPr>
        <w:t>?</w:t>
      </w:r>
    </w:p>
    <w:p w:rsidR="007A6C62" w:rsidRPr="005E3797" w:rsidRDefault="007A6C62" w:rsidP="009555C1">
      <w:pPr>
        <w:spacing w:after="0" w:line="240" w:lineRule="auto"/>
        <w:rPr>
          <w:rFonts w:ascii="Times New Roman" w:hAnsi="Times New Roman" w:cs="Times New Roman"/>
          <w:b/>
          <w:color w:val="000000" w:themeColor="text1"/>
          <w:sz w:val="24"/>
          <w:szCs w:val="24"/>
        </w:rPr>
      </w:pPr>
    </w:p>
    <w:p w:rsidR="00430C3D" w:rsidRPr="008430A1" w:rsidRDefault="008430A1"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study will fulfill the gap as it’s on external audit impact</w:t>
      </w:r>
      <w:r w:rsidR="00BB123F">
        <w:rPr>
          <w:rFonts w:ascii="Times New Roman" w:hAnsi="Times New Roman" w:cs="Times New Roman"/>
          <w:color w:val="000000" w:themeColor="text1"/>
          <w:sz w:val="24"/>
          <w:szCs w:val="24"/>
        </w:rPr>
        <w:t xml:space="preserve"> on corporate governance and earning management</w:t>
      </w:r>
      <w:r>
        <w:rPr>
          <w:rFonts w:ascii="Times New Roman" w:hAnsi="Times New Roman" w:cs="Times New Roman"/>
          <w:color w:val="000000" w:themeColor="text1"/>
          <w:sz w:val="24"/>
          <w:szCs w:val="24"/>
        </w:rPr>
        <w:t xml:space="preserve"> and previous articles are been on internal audit impact on corporate </w:t>
      </w:r>
      <w:r>
        <w:rPr>
          <w:rFonts w:ascii="Times New Roman" w:hAnsi="Times New Roman" w:cs="Times New Roman"/>
          <w:color w:val="000000" w:themeColor="text1"/>
          <w:sz w:val="24"/>
          <w:szCs w:val="24"/>
        </w:rPr>
        <w:lastRenderedPageBreak/>
        <w:t>governance (Internal Audit Function and BOD Quality) and on earning management whereas in my research I will be targeting the external audit’s impact on the same with some modifications</w:t>
      </w:r>
      <w:r w:rsidR="007256AF">
        <w:rPr>
          <w:rFonts w:ascii="Times New Roman" w:hAnsi="Times New Roman" w:cs="Times New Roman"/>
          <w:color w:val="000000" w:themeColor="text1"/>
          <w:sz w:val="24"/>
          <w:szCs w:val="24"/>
        </w:rPr>
        <w:t xml:space="preserve"> in different sectors of the industry.</w:t>
      </w:r>
    </w:p>
    <w:p w:rsidR="00430C3D" w:rsidRPr="005E3797" w:rsidRDefault="00430C3D" w:rsidP="009555C1">
      <w:pPr>
        <w:spacing w:after="0" w:line="240" w:lineRule="auto"/>
        <w:rPr>
          <w:rFonts w:ascii="Times New Roman" w:hAnsi="Times New Roman" w:cs="Times New Roman"/>
          <w:b/>
          <w:color w:val="000000" w:themeColor="text1"/>
          <w:sz w:val="24"/>
          <w:szCs w:val="24"/>
        </w:rPr>
      </w:pPr>
    </w:p>
    <w:p w:rsidR="00430C3D" w:rsidRPr="005E3797" w:rsidRDefault="00430C3D" w:rsidP="009555C1">
      <w:pPr>
        <w:spacing w:after="0" w:line="240" w:lineRule="auto"/>
        <w:rPr>
          <w:rFonts w:ascii="Times New Roman" w:hAnsi="Times New Roman" w:cs="Times New Roman"/>
          <w:b/>
          <w:color w:val="000000" w:themeColor="text1"/>
          <w:sz w:val="24"/>
          <w:szCs w:val="24"/>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1.3 </w:t>
      </w:r>
      <w:r w:rsidR="0044589B" w:rsidRPr="005E3797">
        <w:rPr>
          <w:rFonts w:ascii="Times New Roman" w:hAnsi="Times New Roman" w:cs="Times New Roman"/>
          <w:b/>
          <w:color w:val="000000" w:themeColor="text1"/>
          <w:sz w:val="24"/>
          <w:szCs w:val="24"/>
        </w:rPr>
        <w:t>Research Objective:</w:t>
      </w:r>
    </w:p>
    <w:p w:rsidR="00E54BB5" w:rsidRPr="005E3797" w:rsidRDefault="00E54BB5" w:rsidP="009555C1">
      <w:pPr>
        <w:spacing w:after="0" w:line="240" w:lineRule="auto"/>
        <w:rPr>
          <w:rFonts w:ascii="Times New Roman" w:hAnsi="Times New Roman" w:cs="Times New Roman"/>
          <w:color w:val="000000" w:themeColor="text1"/>
          <w:sz w:val="24"/>
          <w:szCs w:val="24"/>
        </w:rPr>
      </w:pPr>
    </w:p>
    <w:p w:rsidR="007720A7" w:rsidRPr="005E3797" w:rsidRDefault="007720A7"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The objective of this research/study is to find out the role, impact </w:t>
      </w:r>
      <w:r w:rsidR="0060643D">
        <w:rPr>
          <w:rFonts w:ascii="Times New Roman" w:hAnsi="Times New Roman" w:cs="Times New Roman"/>
          <w:color w:val="000000" w:themeColor="text1"/>
          <w:sz w:val="24"/>
          <w:szCs w:val="24"/>
        </w:rPr>
        <w:t>/</w:t>
      </w:r>
      <w:r w:rsidRPr="005E3797">
        <w:rPr>
          <w:rFonts w:ascii="Times New Roman" w:hAnsi="Times New Roman" w:cs="Times New Roman"/>
          <w:color w:val="000000" w:themeColor="text1"/>
          <w:sz w:val="24"/>
          <w:szCs w:val="24"/>
        </w:rPr>
        <w:t xml:space="preserve"> effect of</w:t>
      </w:r>
      <w:r w:rsidR="003E69F9" w:rsidRPr="005E3797">
        <w:rPr>
          <w:rFonts w:ascii="Times New Roman" w:hAnsi="Times New Roman" w:cs="Times New Roman"/>
          <w:color w:val="000000" w:themeColor="text1"/>
          <w:sz w:val="24"/>
          <w:szCs w:val="24"/>
        </w:rPr>
        <w:t xml:space="preserve"> external audit on</w:t>
      </w:r>
      <w:r w:rsidRPr="005E3797">
        <w:rPr>
          <w:rFonts w:ascii="Times New Roman" w:hAnsi="Times New Roman" w:cs="Times New Roman"/>
          <w:color w:val="000000" w:themeColor="text1"/>
          <w:sz w:val="24"/>
          <w:szCs w:val="24"/>
        </w:rPr>
        <w:t xml:space="preserve"> corporate governance </w:t>
      </w:r>
      <w:r w:rsidR="006A5A09" w:rsidRPr="005E3797">
        <w:rPr>
          <w:rFonts w:ascii="Times New Roman" w:hAnsi="Times New Roman" w:cs="Times New Roman"/>
          <w:color w:val="000000" w:themeColor="text1"/>
          <w:sz w:val="24"/>
          <w:szCs w:val="24"/>
        </w:rPr>
        <w:t>and</w:t>
      </w:r>
      <w:r w:rsidRPr="005E3797">
        <w:rPr>
          <w:rFonts w:ascii="Times New Roman" w:hAnsi="Times New Roman" w:cs="Times New Roman"/>
          <w:color w:val="000000" w:themeColor="text1"/>
          <w:sz w:val="24"/>
          <w:szCs w:val="24"/>
        </w:rPr>
        <w:t xml:space="preserve"> earning management</w:t>
      </w:r>
      <w:r w:rsidR="00102B18" w:rsidRPr="005E3797">
        <w:rPr>
          <w:rFonts w:ascii="Times New Roman" w:hAnsi="Times New Roman" w:cs="Times New Roman"/>
          <w:color w:val="000000" w:themeColor="text1"/>
          <w:sz w:val="24"/>
          <w:szCs w:val="24"/>
        </w:rPr>
        <w:t xml:space="preserve"> in </w:t>
      </w:r>
      <w:r w:rsidR="00A9353F" w:rsidRPr="005E3797">
        <w:rPr>
          <w:rFonts w:ascii="Times New Roman" w:hAnsi="Times New Roman" w:cs="Times New Roman"/>
          <w:color w:val="000000" w:themeColor="text1"/>
          <w:sz w:val="24"/>
          <w:szCs w:val="24"/>
        </w:rPr>
        <w:t>Pakistan</w:t>
      </w:r>
      <w:r w:rsidR="00220F23" w:rsidRPr="005E3797">
        <w:rPr>
          <w:rFonts w:ascii="Times New Roman" w:hAnsi="Times New Roman" w:cs="Times New Roman"/>
          <w:color w:val="000000" w:themeColor="text1"/>
          <w:sz w:val="24"/>
          <w:szCs w:val="24"/>
        </w:rPr>
        <w:t>.</w:t>
      </w:r>
    </w:p>
    <w:p w:rsidR="00573FB8" w:rsidRPr="005E3797" w:rsidRDefault="00573FB8" w:rsidP="009555C1">
      <w:pPr>
        <w:spacing w:after="0" w:line="240" w:lineRule="auto"/>
        <w:rPr>
          <w:rFonts w:ascii="Times New Roman" w:hAnsi="Times New Roman" w:cs="Times New Roman"/>
          <w:b/>
          <w:color w:val="000000" w:themeColor="text1"/>
          <w:sz w:val="24"/>
          <w:szCs w:val="24"/>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1.4 </w:t>
      </w:r>
      <w:r w:rsidR="0044589B" w:rsidRPr="005E3797">
        <w:rPr>
          <w:rFonts w:ascii="Times New Roman" w:hAnsi="Times New Roman" w:cs="Times New Roman"/>
          <w:b/>
          <w:color w:val="000000" w:themeColor="text1"/>
          <w:sz w:val="24"/>
          <w:szCs w:val="24"/>
        </w:rPr>
        <w:t>Research Question:</w:t>
      </w:r>
    </w:p>
    <w:p w:rsidR="00573FB8" w:rsidRDefault="00573FB8" w:rsidP="009555C1">
      <w:pPr>
        <w:spacing w:after="0" w:line="240" w:lineRule="auto"/>
        <w:rPr>
          <w:rFonts w:ascii="Times New Roman" w:hAnsi="Times New Roman" w:cs="Times New Roman"/>
          <w:b/>
          <w:color w:val="000000" w:themeColor="text1"/>
          <w:sz w:val="24"/>
          <w:szCs w:val="24"/>
        </w:rPr>
      </w:pPr>
    </w:p>
    <w:p w:rsid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Why it’s necessary for every public listed company to have their annual audit done by external auditors?</w:t>
      </w:r>
      <w:r w:rsidR="001B7E7E">
        <w:rPr>
          <w:rFonts w:ascii="Times New Roman" w:hAnsi="Times New Roman" w:cs="Times New Roman"/>
          <w:color w:val="000000" w:themeColor="text1"/>
          <w:sz w:val="24"/>
          <w:szCs w:val="24"/>
        </w:rPr>
        <w:t xml:space="preserve"> </w:t>
      </w:r>
    </w:p>
    <w:p w:rsid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earning management? And why its important and what relation or role does it play with regards to internal and external auditing and corporate governance?</w:t>
      </w:r>
    </w:p>
    <w:p w:rsid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were the factors behind incorporating corporate governance for every company?</w:t>
      </w:r>
    </w:p>
    <w:p w:rsidR="00D0716C" w:rsidRPr="00D0716C" w:rsidRDefault="00D0716C"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were the reason corporate governance comes into existence?</w:t>
      </w:r>
    </w:p>
    <w:p w:rsidR="00224673" w:rsidRDefault="007E2AC0"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Who will be benefitted by this and how?</w:t>
      </w:r>
    </w:p>
    <w:p w:rsidR="00A80344" w:rsidRDefault="00A80344"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it (corporate governance) can be improved</w:t>
      </w:r>
    </w:p>
    <w:p w:rsidR="001B7E7E" w:rsidRPr="00224673" w:rsidRDefault="001B7E7E" w:rsidP="009555C1">
      <w:pPr>
        <w:spacing w:after="0" w:line="240" w:lineRule="auto"/>
        <w:rPr>
          <w:rFonts w:ascii="Times New Roman" w:hAnsi="Times New Roman" w:cs="Times New Roman"/>
          <w:color w:val="000000" w:themeColor="text1"/>
          <w:sz w:val="24"/>
          <w:szCs w:val="24"/>
        </w:rPr>
      </w:pPr>
    </w:p>
    <w:p w:rsidR="0073238C"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1.5 </w:t>
      </w:r>
      <w:r w:rsidR="0044589B" w:rsidRPr="005E3797">
        <w:rPr>
          <w:rFonts w:ascii="Times New Roman" w:hAnsi="Times New Roman" w:cs="Times New Roman"/>
          <w:b/>
          <w:color w:val="000000" w:themeColor="text1"/>
          <w:sz w:val="24"/>
          <w:szCs w:val="24"/>
        </w:rPr>
        <w:t>Significance of the study:</w:t>
      </w:r>
    </w:p>
    <w:p w:rsidR="0073238C" w:rsidRPr="005E3797" w:rsidRDefault="0073238C" w:rsidP="009555C1">
      <w:pPr>
        <w:spacing w:after="0" w:line="240" w:lineRule="auto"/>
        <w:rPr>
          <w:rFonts w:ascii="Times New Roman" w:hAnsi="Times New Roman" w:cs="Times New Roman"/>
          <w:b/>
          <w:color w:val="000000" w:themeColor="text1"/>
          <w:sz w:val="24"/>
          <w:szCs w:val="24"/>
        </w:rPr>
      </w:pPr>
    </w:p>
    <w:p w:rsidR="008F27BA" w:rsidRPr="005E3797" w:rsidRDefault="008F27B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Who will be </w:t>
      </w:r>
      <w:r w:rsidR="000E269D" w:rsidRPr="005E3797">
        <w:rPr>
          <w:rFonts w:ascii="Times New Roman" w:hAnsi="Times New Roman" w:cs="Times New Roman"/>
          <w:b/>
          <w:color w:val="000000" w:themeColor="text1"/>
          <w:sz w:val="24"/>
          <w:szCs w:val="24"/>
        </w:rPr>
        <w:t>benefitted</w:t>
      </w:r>
      <w:r w:rsidRPr="005E3797">
        <w:rPr>
          <w:rFonts w:ascii="Times New Roman" w:hAnsi="Times New Roman" w:cs="Times New Roman"/>
          <w:b/>
          <w:color w:val="000000" w:themeColor="text1"/>
          <w:sz w:val="24"/>
          <w:szCs w:val="24"/>
        </w:rPr>
        <w:t xml:space="preserve"> by this study?</w:t>
      </w:r>
    </w:p>
    <w:p w:rsidR="0073238C" w:rsidRPr="005E3797" w:rsidRDefault="0073238C" w:rsidP="0073238C">
      <w:pPr>
        <w:spacing w:after="0" w:line="240" w:lineRule="auto"/>
        <w:rPr>
          <w:rFonts w:ascii="Times New Roman" w:hAnsi="Times New Roman" w:cs="Times New Roman"/>
          <w:color w:val="000000" w:themeColor="text1"/>
          <w:sz w:val="24"/>
          <w:szCs w:val="24"/>
        </w:rPr>
      </w:pPr>
    </w:p>
    <w:p w:rsidR="0073238C" w:rsidRPr="005E3797" w:rsidRDefault="00A06900" w:rsidP="0073238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Accounting and</w:t>
      </w:r>
      <w:r w:rsidR="00607560">
        <w:rPr>
          <w:rFonts w:ascii="Times New Roman" w:hAnsi="Times New Roman" w:cs="Times New Roman"/>
          <w:color w:val="000000" w:themeColor="text1"/>
          <w:sz w:val="24"/>
          <w:szCs w:val="24"/>
        </w:rPr>
        <w:t xml:space="preserve"> </w:t>
      </w:r>
      <w:r w:rsidR="00F43F09" w:rsidRPr="005E3797">
        <w:rPr>
          <w:rFonts w:ascii="Times New Roman" w:hAnsi="Times New Roman" w:cs="Times New Roman"/>
          <w:color w:val="000000" w:themeColor="text1"/>
          <w:sz w:val="24"/>
          <w:szCs w:val="24"/>
        </w:rPr>
        <w:t>F</w:t>
      </w:r>
      <w:r w:rsidR="000E269D" w:rsidRPr="005E3797">
        <w:rPr>
          <w:rFonts w:ascii="Times New Roman" w:hAnsi="Times New Roman" w:cs="Times New Roman"/>
          <w:color w:val="000000" w:themeColor="text1"/>
          <w:sz w:val="24"/>
          <w:szCs w:val="24"/>
        </w:rPr>
        <w:t>inance professionals, audit professionals</w:t>
      </w:r>
      <w:r w:rsidR="0073238C" w:rsidRPr="005E3797">
        <w:rPr>
          <w:rFonts w:ascii="Times New Roman" w:hAnsi="Times New Roman" w:cs="Times New Roman"/>
          <w:color w:val="000000" w:themeColor="text1"/>
          <w:sz w:val="24"/>
          <w:szCs w:val="24"/>
        </w:rPr>
        <w:t xml:space="preserve"> such as CA’s, ACCA’s,</w:t>
      </w:r>
      <w:r w:rsidR="00AD0447" w:rsidRPr="005E3797">
        <w:rPr>
          <w:rFonts w:ascii="Times New Roman" w:hAnsi="Times New Roman" w:cs="Times New Roman"/>
          <w:color w:val="000000" w:themeColor="text1"/>
          <w:sz w:val="24"/>
          <w:szCs w:val="24"/>
        </w:rPr>
        <w:t xml:space="preserve"> ICAEW’S, CIA’S,</w:t>
      </w:r>
      <w:r w:rsidR="0073238C" w:rsidRPr="005E3797">
        <w:rPr>
          <w:rFonts w:ascii="Times New Roman" w:hAnsi="Times New Roman" w:cs="Times New Roman"/>
          <w:color w:val="000000" w:themeColor="text1"/>
          <w:sz w:val="24"/>
          <w:szCs w:val="24"/>
        </w:rPr>
        <w:t xml:space="preserve"> Finance Managers, Accountants, Compliance Officers / Executives, Audit Managers, Audit Partners, Director Finance, Director Compliance and corporate affairs etc. in their respective field with respect to the market / industry practices in the field of Finance and Accounts, taxation, Compliance</w:t>
      </w:r>
      <w:r w:rsidR="00F43F09" w:rsidRPr="005E3797">
        <w:rPr>
          <w:rFonts w:ascii="Times New Roman" w:hAnsi="Times New Roman" w:cs="Times New Roman"/>
          <w:color w:val="000000" w:themeColor="text1"/>
          <w:sz w:val="24"/>
          <w:szCs w:val="24"/>
        </w:rPr>
        <w:t xml:space="preserve"> etc.</w:t>
      </w:r>
      <w:r w:rsidR="00AD0447" w:rsidRPr="005E3797">
        <w:rPr>
          <w:rFonts w:ascii="Times New Roman" w:hAnsi="Times New Roman" w:cs="Times New Roman"/>
          <w:color w:val="000000" w:themeColor="text1"/>
          <w:sz w:val="24"/>
          <w:szCs w:val="24"/>
        </w:rPr>
        <w:t xml:space="preserve"> </w:t>
      </w:r>
      <w:r w:rsidR="00F43F09" w:rsidRPr="005E3797">
        <w:rPr>
          <w:rFonts w:ascii="Times New Roman" w:hAnsi="Times New Roman" w:cs="Times New Roman"/>
          <w:color w:val="000000" w:themeColor="text1"/>
          <w:sz w:val="24"/>
          <w:szCs w:val="24"/>
        </w:rPr>
        <w:t>Will be benefitted by this study.</w:t>
      </w:r>
      <w:r w:rsidR="0073238C" w:rsidRPr="005E3797">
        <w:rPr>
          <w:rFonts w:ascii="Times New Roman" w:hAnsi="Times New Roman" w:cs="Times New Roman"/>
          <w:color w:val="000000" w:themeColor="text1"/>
          <w:sz w:val="24"/>
          <w:szCs w:val="24"/>
        </w:rPr>
        <w:t xml:space="preserve"> </w:t>
      </w:r>
    </w:p>
    <w:p w:rsidR="0073238C" w:rsidRPr="005E3797" w:rsidRDefault="0073238C" w:rsidP="009555C1">
      <w:pPr>
        <w:spacing w:after="0" w:line="240" w:lineRule="auto"/>
        <w:rPr>
          <w:rFonts w:ascii="Times New Roman" w:hAnsi="Times New Roman" w:cs="Times New Roman"/>
          <w:b/>
          <w:color w:val="000000" w:themeColor="text1"/>
          <w:sz w:val="24"/>
          <w:szCs w:val="24"/>
        </w:rPr>
      </w:pPr>
    </w:p>
    <w:p w:rsidR="008F27BA" w:rsidRPr="005E3797" w:rsidRDefault="008F27B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Which area or domain will be most </w:t>
      </w:r>
      <w:r w:rsidR="00FC6AF9" w:rsidRPr="005E3797">
        <w:rPr>
          <w:rFonts w:ascii="Times New Roman" w:hAnsi="Times New Roman" w:cs="Times New Roman"/>
          <w:b/>
          <w:color w:val="000000" w:themeColor="text1"/>
          <w:sz w:val="24"/>
          <w:szCs w:val="24"/>
        </w:rPr>
        <w:t>benefitted</w:t>
      </w:r>
      <w:r w:rsidRPr="005E3797">
        <w:rPr>
          <w:rFonts w:ascii="Times New Roman" w:hAnsi="Times New Roman" w:cs="Times New Roman"/>
          <w:b/>
          <w:color w:val="000000" w:themeColor="text1"/>
          <w:sz w:val="24"/>
          <w:szCs w:val="24"/>
        </w:rPr>
        <w:t xml:space="preserve"> by this study</w:t>
      </w:r>
    </w:p>
    <w:p w:rsidR="0073238C" w:rsidRPr="005E3797" w:rsidRDefault="0073238C" w:rsidP="009555C1">
      <w:pPr>
        <w:spacing w:after="0" w:line="240" w:lineRule="auto"/>
        <w:rPr>
          <w:rFonts w:ascii="Times New Roman" w:hAnsi="Times New Roman" w:cs="Times New Roman"/>
          <w:color w:val="000000" w:themeColor="text1"/>
          <w:sz w:val="24"/>
          <w:szCs w:val="24"/>
        </w:rPr>
      </w:pPr>
    </w:p>
    <w:p w:rsidR="00FC6AF9" w:rsidRPr="005E3797" w:rsidRDefault="00FC6AF9"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People who are working in the Accounts, Finance, Funds Management, Audit, Taxation, Compliance, Legal and Corporate Affairs departments in any of the industrial sectors of the economy will be benefitted by the study.</w:t>
      </w:r>
    </w:p>
    <w:p w:rsidR="00FC6AF9" w:rsidRPr="005E3797" w:rsidRDefault="00FC6AF9" w:rsidP="009555C1">
      <w:pPr>
        <w:spacing w:after="0" w:line="240" w:lineRule="auto"/>
        <w:rPr>
          <w:rFonts w:ascii="Times New Roman" w:hAnsi="Times New Roman" w:cs="Times New Roman"/>
          <w:b/>
          <w:color w:val="000000" w:themeColor="text1"/>
          <w:sz w:val="24"/>
          <w:szCs w:val="24"/>
        </w:rPr>
      </w:pPr>
    </w:p>
    <w:p w:rsidR="008F27BA" w:rsidRPr="005E3797" w:rsidRDefault="008F27B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Contribution to the study?</w:t>
      </w:r>
    </w:p>
    <w:p w:rsidR="00250836" w:rsidRDefault="00250836" w:rsidP="009555C1">
      <w:pPr>
        <w:spacing w:after="0" w:line="240" w:lineRule="auto"/>
        <w:rPr>
          <w:rFonts w:ascii="Times New Roman" w:hAnsi="Times New Roman" w:cs="Times New Roman"/>
          <w:color w:val="000000" w:themeColor="text1"/>
          <w:sz w:val="24"/>
          <w:szCs w:val="24"/>
        </w:rPr>
      </w:pPr>
    </w:p>
    <w:p w:rsidR="000C5530" w:rsidRPr="000C5530" w:rsidRDefault="003F7AC5"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contribution to the study is that I am utilizing my skills, knowledge and experience which I have</w:t>
      </w:r>
      <w:r w:rsidR="00BD6E5F">
        <w:rPr>
          <w:rFonts w:ascii="Times New Roman" w:hAnsi="Times New Roman" w:cs="Times New Roman"/>
          <w:color w:val="000000" w:themeColor="text1"/>
          <w:sz w:val="24"/>
          <w:szCs w:val="24"/>
        </w:rPr>
        <w:t xml:space="preserve"> gained</w:t>
      </w:r>
      <w:r>
        <w:rPr>
          <w:rFonts w:ascii="Times New Roman" w:hAnsi="Times New Roman" w:cs="Times New Roman"/>
          <w:color w:val="000000" w:themeColor="text1"/>
          <w:sz w:val="24"/>
          <w:szCs w:val="24"/>
        </w:rPr>
        <w:t xml:space="preserve"> in the field of</w:t>
      </w:r>
      <w:r w:rsidR="00F90D0A">
        <w:rPr>
          <w:rFonts w:ascii="Times New Roman" w:hAnsi="Times New Roman" w:cs="Times New Roman"/>
          <w:color w:val="000000" w:themeColor="text1"/>
          <w:sz w:val="24"/>
          <w:szCs w:val="24"/>
        </w:rPr>
        <w:t xml:space="preserve"> external</w:t>
      </w:r>
      <w:r>
        <w:rPr>
          <w:rFonts w:ascii="Times New Roman" w:hAnsi="Times New Roman" w:cs="Times New Roman"/>
          <w:color w:val="000000" w:themeColor="text1"/>
          <w:sz w:val="24"/>
          <w:szCs w:val="24"/>
        </w:rPr>
        <w:t xml:space="preserve"> audit</w:t>
      </w:r>
      <w:r w:rsidR="00F90D0A">
        <w:rPr>
          <w:rFonts w:ascii="Times New Roman" w:hAnsi="Times New Roman" w:cs="Times New Roman"/>
          <w:color w:val="000000" w:themeColor="text1"/>
          <w:sz w:val="24"/>
          <w:szCs w:val="24"/>
        </w:rPr>
        <w:t>. This research will help to those who have no experience of auditing or audit related work</w:t>
      </w:r>
      <w:r w:rsidR="00BD6E5F">
        <w:rPr>
          <w:rFonts w:ascii="Times New Roman" w:hAnsi="Times New Roman" w:cs="Times New Roman"/>
          <w:color w:val="000000" w:themeColor="text1"/>
          <w:sz w:val="24"/>
          <w:szCs w:val="24"/>
        </w:rPr>
        <w:t>.</w:t>
      </w:r>
    </w:p>
    <w:p w:rsidR="000C5530" w:rsidRPr="005E3797" w:rsidRDefault="000C5530" w:rsidP="009555C1">
      <w:pPr>
        <w:spacing w:after="0" w:line="240" w:lineRule="auto"/>
        <w:rPr>
          <w:rFonts w:ascii="Times New Roman" w:hAnsi="Times New Roman" w:cs="Times New Roman"/>
          <w:b/>
          <w:color w:val="000000" w:themeColor="text1"/>
          <w:sz w:val="24"/>
          <w:szCs w:val="24"/>
        </w:rPr>
      </w:pPr>
    </w:p>
    <w:p w:rsidR="00F24C2F"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1.6 Limitations and Delimitations:</w:t>
      </w:r>
    </w:p>
    <w:p w:rsidR="00F24C2F" w:rsidRDefault="00F24C2F" w:rsidP="009555C1">
      <w:pPr>
        <w:spacing w:after="0" w:line="240" w:lineRule="auto"/>
        <w:rPr>
          <w:rFonts w:ascii="Times New Roman" w:hAnsi="Times New Roman" w:cs="Times New Roman"/>
          <w:color w:val="000000" w:themeColor="text1"/>
          <w:sz w:val="24"/>
          <w:szCs w:val="24"/>
        </w:rPr>
      </w:pPr>
    </w:p>
    <w:p w:rsidR="00F24F62" w:rsidRDefault="00F24F62"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Improvement on a regular basis and strict laws, rules and regulations has been made and implemented time to time </w:t>
      </w:r>
      <w:r w:rsidR="00772982">
        <w:rPr>
          <w:rFonts w:ascii="Times New Roman" w:hAnsi="Times New Roman" w:cs="Times New Roman"/>
          <w:color w:val="000000" w:themeColor="text1"/>
          <w:sz w:val="24"/>
          <w:szCs w:val="24"/>
        </w:rPr>
        <w:t>and therefore its not in the control to monitor each and every improvement which has been made either in general or with regards to any industrial sector</w:t>
      </w:r>
      <w:r w:rsidR="005401D4">
        <w:rPr>
          <w:rFonts w:ascii="Times New Roman" w:hAnsi="Times New Roman" w:cs="Times New Roman"/>
          <w:color w:val="000000" w:themeColor="text1"/>
          <w:sz w:val="24"/>
          <w:szCs w:val="24"/>
        </w:rPr>
        <w:t xml:space="preserve"> nor they are publicly available for general use</w:t>
      </w:r>
      <w:r w:rsidR="00E93B45">
        <w:rPr>
          <w:rFonts w:ascii="Times New Roman" w:hAnsi="Times New Roman" w:cs="Times New Roman"/>
          <w:color w:val="000000" w:themeColor="text1"/>
          <w:sz w:val="24"/>
          <w:szCs w:val="24"/>
        </w:rPr>
        <w:t xml:space="preserve"> and if its publicly available then the time when it was needed or required is lapsed and its of no use in particular.</w:t>
      </w:r>
      <w:r w:rsidR="005401D4">
        <w:rPr>
          <w:rFonts w:ascii="Times New Roman" w:hAnsi="Times New Roman" w:cs="Times New Roman"/>
          <w:color w:val="000000" w:themeColor="text1"/>
          <w:sz w:val="24"/>
          <w:szCs w:val="24"/>
        </w:rPr>
        <w:t xml:space="preserve"> </w:t>
      </w:r>
    </w:p>
    <w:p w:rsidR="00772982" w:rsidRDefault="00772982" w:rsidP="009555C1">
      <w:pPr>
        <w:spacing w:after="0" w:line="240" w:lineRule="auto"/>
        <w:rPr>
          <w:rFonts w:ascii="Times New Roman" w:hAnsi="Times New Roman" w:cs="Times New Roman"/>
          <w:color w:val="000000" w:themeColor="text1"/>
          <w:sz w:val="24"/>
          <w:szCs w:val="24"/>
        </w:rPr>
      </w:pPr>
    </w:p>
    <w:p w:rsidR="007E62F9" w:rsidRDefault="007E62F9"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Technical language has been used in the laws which is not easy for a </w:t>
      </w:r>
      <w:r w:rsidR="00734E6D">
        <w:rPr>
          <w:rFonts w:ascii="Times New Roman" w:hAnsi="Times New Roman" w:cs="Times New Roman"/>
          <w:color w:val="000000" w:themeColor="text1"/>
          <w:sz w:val="24"/>
          <w:szCs w:val="24"/>
        </w:rPr>
        <w:t>layman</w:t>
      </w:r>
      <w:r>
        <w:rPr>
          <w:rFonts w:ascii="Times New Roman" w:hAnsi="Times New Roman" w:cs="Times New Roman"/>
          <w:color w:val="000000" w:themeColor="text1"/>
          <w:sz w:val="24"/>
          <w:szCs w:val="24"/>
        </w:rPr>
        <w:t xml:space="preserve"> to understand and it’s not in control to teach every single word or sentence written in the law and there is no such guarantee that every single person who is prone to this will easily understand this. </w:t>
      </w:r>
    </w:p>
    <w:p w:rsidR="007E62F9" w:rsidRDefault="007E62F9" w:rsidP="009555C1">
      <w:pPr>
        <w:spacing w:after="0" w:line="240" w:lineRule="auto"/>
        <w:rPr>
          <w:rFonts w:ascii="Times New Roman" w:hAnsi="Times New Roman" w:cs="Times New Roman"/>
          <w:color w:val="000000" w:themeColor="text1"/>
          <w:sz w:val="24"/>
          <w:szCs w:val="24"/>
        </w:rPr>
      </w:pPr>
    </w:p>
    <w:p w:rsidR="00F24F62" w:rsidRDefault="00772982"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Financial and non-financial both the sectors of the economy </w:t>
      </w:r>
      <w:r w:rsidR="004212F9">
        <w:rPr>
          <w:rFonts w:ascii="Times New Roman" w:hAnsi="Times New Roman" w:cs="Times New Roman"/>
          <w:color w:val="000000" w:themeColor="text1"/>
          <w:sz w:val="24"/>
          <w:szCs w:val="24"/>
        </w:rPr>
        <w:t>have</w:t>
      </w:r>
      <w:r>
        <w:rPr>
          <w:rFonts w:ascii="Times New Roman" w:hAnsi="Times New Roman" w:cs="Times New Roman"/>
          <w:color w:val="000000" w:themeColor="text1"/>
          <w:sz w:val="24"/>
          <w:szCs w:val="24"/>
        </w:rPr>
        <w:t xml:space="preserve"> been targeted and impact has been checked but all the KSE-100 index organization has not been checked and if they checked then there are possibilities that the result mentioned in this research will be changed.</w:t>
      </w:r>
    </w:p>
    <w:p w:rsidR="00F24F62" w:rsidRDefault="00F24F62" w:rsidP="009555C1">
      <w:pPr>
        <w:spacing w:after="0" w:line="240" w:lineRule="auto"/>
        <w:rPr>
          <w:rFonts w:ascii="Times New Roman" w:hAnsi="Times New Roman" w:cs="Times New Roman"/>
          <w:color w:val="000000" w:themeColor="text1"/>
          <w:sz w:val="24"/>
          <w:szCs w:val="24"/>
        </w:rPr>
      </w:pPr>
    </w:p>
    <w:p w:rsidR="004212F9" w:rsidRDefault="00394DD4"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Literature related to </w:t>
      </w:r>
      <w:r w:rsidR="00C66ED1">
        <w:rPr>
          <w:rFonts w:ascii="Times New Roman" w:hAnsi="Times New Roman" w:cs="Times New Roman"/>
          <w:color w:val="000000" w:themeColor="text1"/>
          <w:sz w:val="24"/>
          <w:szCs w:val="24"/>
        </w:rPr>
        <w:t>Future contracts and organizations which are in this business or the nature of work involves around future contracts and its related study are not part of the research</w:t>
      </w:r>
      <w:r w:rsidR="004212F9">
        <w:rPr>
          <w:rFonts w:ascii="Times New Roman" w:hAnsi="Times New Roman" w:cs="Times New Roman"/>
          <w:color w:val="000000" w:themeColor="text1"/>
          <w:sz w:val="24"/>
          <w:szCs w:val="24"/>
        </w:rPr>
        <w:t xml:space="preserve"> nor they have been studie</w:t>
      </w:r>
      <w:r>
        <w:rPr>
          <w:rFonts w:ascii="Times New Roman" w:hAnsi="Times New Roman" w:cs="Times New Roman"/>
          <w:color w:val="000000" w:themeColor="text1"/>
          <w:sz w:val="24"/>
          <w:szCs w:val="24"/>
        </w:rPr>
        <w:t>d,</w:t>
      </w:r>
      <w:r w:rsidR="004212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w:t>
      </w:r>
      <w:r w:rsidR="004212F9">
        <w:rPr>
          <w:rFonts w:ascii="Times New Roman" w:hAnsi="Times New Roman" w:cs="Times New Roman"/>
          <w:color w:val="000000" w:themeColor="text1"/>
          <w:sz w:val="24"/>
          <w:szCs w:val="24"/>
        </w:rPr>
        <w:t xml:space="preserve">cause they </w:t>
      </w:r>
      <w:r>
        <w:rPr>
          <w:rFonts w:ascii="Times New Roman" w:hAnsi="Times New Roman" w:cs="Times New Roman"/>
          <w:color w:val="000000" w:themeColor="text1"/>
          <w:sz w:val="24"/>
          <w:szCs w:val="24"/>
        </w:rPr>
        <w:t xml:space="preserve">operate in a different working environment, different capital structure, different nature of business and most importantly different rules have been followed and its commonly in </w:t>
      </w:r>
      <w:r w:rsidR="004212F9">
        <w:rPr>
          <w:rFonts w:ascii="Times New Roman" w:hAnsi="Times New Roman" w:cs="Times New Roman"/>
          <w:color w:val="000000" w:themeColor="text1"/>
          <w:sz w:val="24"/>
          <w:szCs w:val="24"/>
        </w:rPr>
        <w:t>financial and banking sector where it has been widely used as compared to non-financial sector and other companies.</w:t>
      </w:r>
    </w:p>
    <w:p w:rsidR="00C66ED1" w:rsidRDefault="00C66ED1"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98549D" w:rsidRDefault="0098549D"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banking </w:t>
      </w:r>
      <w:r w:rsidR="00131285">
        <w:rPr>
          <w:rFonts w:ascii="Times New Roman" w:hAnsi="Times New Roman" w:cs="Times New Roman"/>
          <w:color w:val="000000" w:themeColor="text1"/>
          <w:sz w:val="24"/>
          <w:szCs w:val="24"/>
        </w:rPr>
        <w:t>sectors,</w:t>
      </w:r>
      <w:r>
        <w:rPr>
          <w:rFonts w:ascii="Times New Roman" w:hAnsi="Times New Roman" w:cs="Times New Roman"/>
          <w:color w:val="000000" w:themeColor="text1"/>
          <w:sz w:val="24"/>
          <w:szCs w:val="24"/>
        </w:rPr>
        <w:t xml:space="preserve"> foreign exchange </w:t>
      </w:r>
      <w:r w:rsidR="008B6484">
        <w:rPr>
          <w:rFonts w:ascii="Times New Roman" w:hAnsi="Times New Roman" w:cs="Times New Roman"/>
          <w:color w:val="000000" w:themeColor="text1"/>
          <w:sz w:val="24"/>
          <w:szCs w:val="24"/>
        </w:rPr>
        <w:t>teller and people who are trading in forex are not part of the study being a small part of the sample and thus they are not being incorporated in this study.</w:t>
      </w:r>
    </w:p>
    <w:p w:rsidR="00953CB5" w:rsidRPr="00953CB5" w:rsidRDefault="00953CB5" w:rsidP="009555C1">
      <w:pPr>
        <w:spacing w:after="0" w:line="240" w:lineRule="auto"/>
        <w:rPr>
          <w:rFonts w:ascii="Times New Roman" w:hAnsi="Times New Roman" w:cs="Times New Roman"/>
          <w:color w:val="000000" w:themeColor="text1"/>
          <w:sz w:val="24"/>
          <w:szCs w:val="24"/>
        </w:rPr>
      </w:pPr>
    </w:p>
    <w:p w:rsidR="00B30BDA" w:rsidRPr="005E3797" w:rsidRDefault="00B30BDA"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Future Recommendations:</w:t>
      </w:r>
    </w:p>
    <w:p w:rsidR="00573FB8" w:rsidRDefault="00573FB8" w:rsidP="009555C1">
      <w:pPr>
        <w:shd w:val="clear" w:color="auto" w:fill="FFFFFF"/>
        <w:spacing w:after="0" w:line="240" w:lineRule="auto"/>
        <w:textAlignment w:val="baseline"/>
        <w:rPr>
          <w:rFonts w:ascii="inherit" w:eastAsia="Times New Roman" w:hAnsi="inherit" w:cs="Arial"/>
          <w:b/>
          <w:bCs/>
          <w:color w:val="000000" w:themeColor="text1"/>
          <w:sz w:val="27"/>
          <w:szCs w:val="27"/>
          <w:bdr w:val="none" w:sz="0" w:space="0" w:color="auto" w:frame="1"/>
        </w:rPr>
      </w:pPr>
    </w:p>
    <w:p w:rsidR="002B3C14" w:rsidRPr="002B3C14" w:rsidRDefault="002B3C14" w:rsidP="009555C1">
      <w:pPr>
        <w:shd w:val="clear" w:color="auto" w:fill="FFFFFF"/>
        <w:spacing w:after="0" w:line="240" w:lineRule="auto"/>
        <w:textAlignment w:val="baseline"/>
        <w:rPr>
          <w:rFonts w:ascii="inherit" w:eastAsia="Times New Roman" w:hAnsi="inherit" w:cs="Arial"/>
          <w:bCs/>
          <w:color w:val="000000" w:themeColor="text1"/>
          <w:sz w:val="27"/>
          <w:szCs w:val="27"/>
          <w:bdr w:val="none" w:sz="0" w:space="0" w:color="auto" w:frame="1"/>
        </w:rPr>
      </w:pPr>
    </w:p>
    <w:p w:rsidR="0044589B" w:rsidRPr="005E3797" w:rsidRDefault="00F24C2F"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 xml:space="preserve">1.7 </w:t>
      </w:r>
      <w:r w:rsidR="0044589B" w:rsidRPr="005E3797">
        <w:rPr>
          <w:rFonts w:ascii="Times New Roman" w:hAnsi="Times New Roman" w:cs="Times New Roman"/>
          <w:b/>
          <w:color w:val="000000" w:themeColor="text1"/>
          <w:sz w:val="24"/>
          <w:szCs w:val="24"/>
        </w:rPr>
        <w:t>Organizations of the stud</w:t>
      </w:r>
      <w:r w:rsidR="00C22E73" w:rsidRPr="005E3797">
        <w:rPr>
          <w:rFonts w:ascii="Times New Roman" w:hAnsi="Times New Roman" w:cs="Times New Roman"/>
          <w:b/>
          <w:color w:val="000000" w:themeColor="text1"/>
          <w:sz w:val="24"/>
          <w:szCs w:val="24"/>
        </w:rPr>
        <w:t>y</w:t>
      </w:r>
      <w:r w:rsidR="0044589B" w:rsidRPr="005E3797">
        <w:rPr>
          <w:rFonts w:ascii="Times New Roman" w:hAnsi="Times New Roman" w:cs="Times New Roman"/>
          <w:b/>
          <w:color w:val="000000" w:themeColor="text1"/>
          <w:sz w:val="24"/>
          <w:szCs w:val="24"/>
        </w:rPr>
        <w:t>:</w:t>
      </w:r>
    </w:p>
    <w:p w:rsidR="00953CB5" w:rsidRDefault="00953CB5" w:rsidP="009555C1">
      <w:pPr>
        <w:spacing w:after="0" w:line="240" w:lineRule="auto"/>
        <w:rPr>
          <w:rFonts w:ascii="Times New Roman" w:hAnsi="Times New Roman" w:cs="Times New Roman"/>
          <w:color w:val="000000" w:themeColor="text1"/>
          <w:sz w:val="24"/>
          <w:szCs w:val="24"/>
        </w:rPr>
      </w:pPr>
    </w:p>
    <w:p w:rsidR="002A125D" w:rsidRPr="005E3797" w:rsidRDefault="004D3BDF"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The rest of the paper is as </w:t>
      </w:r>
      <w:r w:rsidR="002A125D" w:rsidRPr="005E3797">
        <w:rPr>
          <w:rFonts w:ascii="Times New Roman" w:hAnsi="Times New Roman" w:cs="Times New Roman"/>
          <w:color w:val="000000" w:themeColor="text1"/>
          <w:sz w:val="24"/>
          <w:szCs w:val="24"/>
        </w:rPr>
        <w:t xml:space="preserve">follows. </w:t>
      </w:r>
    </w:p>
    <w:p w:rsidR="002A125D" w:rsidRPr="005E3797" w:rsidRDefault="002A125D"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Literature review is reported in chapter 2.</w:t>
      </w:r>
    </w:p>
    <w:p w:rsidR="002A125D" w:rsidRPr="005E3797" w:rsidRDefault="002A125D"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xml:space="preserve">Chapter 3 discusses the </w:t>
      </w:r>
      <w:r w:rsidR="00EC3EFF" w:rsidRPr="005E3797">
        <w:rPr>
          <w:rFonts w:ascii="Times New Roman" w:hAnsi="Times New Roman" w:cs="Times New Roman"/>
          <w:color w:val="000000" w:themeColor="text1"/>
          <w:sz w:val="24"/>
          <w:szCs w:val="24"/>
        </w:rPr>
        <w:t>methodology</w:t>
      </w:r>
      <w:r w:rsidRPr="005E3797">
        <w:rPr>
          <w:rFonts w:ascii="Times New Roman" w:hAnsi="Times New Roman" w:cs="Times New Roman"/>
          <w:color w:val="000000" w:themeColor="text1"/>
          <w:sz w:val="24"/>
          <w:szCs w:val="24"/>
        </w:rPr>
        <w:t xml:space="preserve"> used in the research</w:t>
      </w:r>
    </w:p>
    <w:p w:rsidR="002A125D" w:rsidRPr="005E3797" w:rsidRDefault="002A125D"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Chapter 4 consists of results of the tests applied in the research, there discussions and conclusion.</w:t>
      </w:r>
    </w:p>
    <w:p w:rsidR="000F1979" w:rsidRPr="005E3797" w:rsidRDefault="002A125D" w:rsidP="00896A02">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Limitations of the study are described in chapter 5 of the paper.</w:t>
      </w:r>
    </w:p>
    <w:p w:rsidR="00097340" w:rsidRPr="005E3797" w:rsidRDefault="00097340" w:rsidP="004423AB">
      <w:pPr>
        <w:spacing w:after="0" w:line="240" w:lineRule="auto"/>
        <w:jc w:val="center"/>
        <w:rPr>
          <w:rFonts w:ascii="Times New Roman" w:hAnsi="Times New Roman" w:cs="Times New Roman"/>
          <w:b/>
          <w:color w:val="000000" w:themeColor="text1"/>
          <w:sz w:val="24"/>
          <w:szCs w:val="24"/>
        </w:rPr>
      </w:pPr>
    </w:p>
    <w:p w:rsidR="004423AB" w:rsidRPr="005E3797" w:rsidRDefault="004423AB" w:rsidP="004423AB">
      <w:pPr>
        <w:spacing w:after="0" w:line="240" w:lineRule="auto"/>
        <w:jc w:val="center"/>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Chapter 2: Literature Review:</w:t>
      </w:r>
    </w:p>
    <w:p w:rsidR="004423AB" w:rsidRPr="005E3797" w:rsidRDefault="004423AB" w:rsidP="009555C1">
      <w:pPr>
        <w:spacing w:after="0" w:line="240" w:lineRule="auto"/>
        <w:rPr>
          <w:rFonts w:ascii="Times New Roman" w:hAnsi="Times New Roman" w:cs="Times New Roman"/>
          <w:b/>
          <w:color w:val="000000" w:themeColor="text1"/>
          <w:sz w:val="24"/>
          <w:szCs w:val="24"/>
        </w:rPr>
      </w:pPr>
    </w:p>
    <w:p w:rsidR="004423AB" w:rsidRPr="005E3797" w:rsidRDefault="004423AB"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2.1. Theoretical Background:</w:t>
      </w:r>
    </w:p>
    <w:p w:rsidR="000F57D3" w:rsidRDefault="000F57D3" w:rsidP="009555C1">
      <w:pPr>
        <w:spacing w:after="0" w:line="240" w:lineRule="auto"/>
        <w:rPr>
          <w:rFonts w:ascii="Times New Roman" w:hAnsi="Times New Roman" w:cs="Times New Roman"/>
          <w:b/>
          <w:color w:val="000000" w:themeColor="text1"/>
          <w:sz w:val="24"/>
          <w:szCs w:val="24"/>
        </w:rPr>
      </w:pPr>
    </w:p>
    <w:p w:rsidR="001C2991" w:rsidRDefault="001C2991" w:rsidP="001C2991">
      <w:pPr>
        <w:spacing w:after="0" w:line="240" w:lineRule="auto"/>
        <w:rPr>
          <w:rFonts w:ascii="Times New Roman" w:hAnsi="Times New Roman" w:cs="Times New Roman"/>
          <w:color w:val="000000" w:themeColor="text1"/>
          <w:sz w:val="24"/>
          <w:szCs w:val="24"/>
        </w:rPr>
      </w:pPr>
      <w:r w:rsidRPr="001C2991">
        <w:rPr>
          <w:rFonts w:ascii="Times New Roman" w:hAnsi="Times New Roman" w:cs="Times New Roman"/>
          <w:color w:val="000000" w:themeColor="text1"/>
          <w:sz w:val="24"/>
          <w:szCs w:val="24"/>
        </w:rPr>
        <w:t>Auditing has its history to a large extent determined by the history of accounting, as the latter metamorphosed and culminated with the development of the world</w:t>
      </w:r>
      <w:r w:rsidR="00C63278">
        <w:rPr>
          <w:rFonts w:ascii="Times New Roman" w:hAnsi="Times New Roman" w:cs="Times New Roman"/>
          <w:color w:val="000000" w:themeColor="text1"/>
          <w:sz w:val="24"/>
          <w:szCs w:val="24"/>
        </w:rPr>
        <w:t xml:space="preserve"> e</w:t>
      </w:r>
      <w:r w:rsidRPr="001C2991">
        <w:rPr>
          <w:rFonts w:ascii="Times New Roman" w:hAnsi="Times New Roman" w:cs="Times New Roman"/>
          <w:color w:val="000000" w:themeColor="text1"/>
          <w:sz w:val="24"/>
          <w:szCs w:val="24"/>
        </w:rPr>
        <w:t>conomy</w:t>
      </w:r>
      <w:r w:rsidR="00350034">
        <w:rPr>
          <w:rFonts w:ascii="Times New Roman" w:hAnsi="Times New Roman" w:cs="Times New Roman"/>
          <w:color w:val="000000" w:themeColor="text1"/>
          <w:sz w:val="24"/>
          <w:szCs w:val="24"/>
        </w:rPr>
        <w:t>.</w:t>
      </w:r>
    </w:p>
    <w:p w:rsidR="00C63278" w:rsidRPr="001C2991" w:rsidRDefault="00C63278" w:rsidP="001C2991">
      <w:pPr>
        <w:spacing w:after="0" w:line="240" w:lineRule="auto"/>
        <w:rPr>
          <w:rFonts w:ascii="Times New Roman" w:hAnsi="Times New Roman" w:cs="Times New Roman"/>
          <w:color w:val="000000" w:themeColor="text1"/>
          <w:sz w:val="24"/>
          <w:szCs w:val="24"/>
        </w:rPr>
      </w:pPr>
    </w:p>
    <w:p w:rsidR="004423AB" w:rsidRPr="00F42668" w:rsidRDefault="00406034" w:rsidP="009555C1">
      <w:pPr>
        <w:spacing w:after="0" w:line="240" w:lineRule="auto"/>
        <w:rPr>
          <w:rFonts w:ascii="Times New Roman" w:hAnsi="Times New Roman" w:cs="Times New Roman"/>
          <w:color w:val="000000" w:themeColor="text1"/>
          <w:sz w:val="24"/>
          <w:szCs w:val="24"/>
        </w:rPr>
      </w:pPr>
      <w:r w:rsidRPr="00F42668">
        <w:rPr>
          <w:rFonts w:ascii="Times New Roman" w:hAnsi="Times New Roman" w:cs="Times New Roman"/>
          <w:color w:val="000000" w:themeColor="text1"/>
          <w:sz w:val="24"/>
          <w:szCs w:val="24"/>
        </w:rPr>
        <w:t xml:space="preserve">“Corporate governance” first came into vogue in the 1970s in the United States. Within 25 years corporate governance had become the subject of debate worldwide by academics, regulators, executives and investors. (Brian R </w:t>
      </w:r>
      <w:r w:rsidR="00B22855" w:rsidRPr="00F42668">
        <w:rPr>
          <w:rFonts w:ascii="Times New Roman" w:hAnsi="Times New Roman" w:cs="Times New Roman"/>
          <w:color w:val="000000" w:themeColor="text1"/>
          <w:sz w:val="24"/>
          <w:szCs w:val="24"/>
        </w:rPr>
        <w:t>Cheffins,</w:t>
      </w:r>
      <w:r w:rsidRPr="00F42668">
        <w:rPr>
          <w:rFonts w:ascii="Times New Roman" w:hAnsi="Times New Roman" w:cs="Times New Roman"/>
          <w:color w:val="000000" w:themeColor="text1"/>
          <w:sz w:val="24"/>
          <w:szCs w:val="24"/>
        </w:rPr>
        <w:t xml:space="preserve"> 2012)</w:t>
      </w:r>
    </w:p>
    <w:p w:rsidR="004B0593" w:rsidRPr="00F42668" w:rsidRDefault="004B0593" w:rsidP="009555C1">
      <w:pPr>
        <w:spacing w:after="0" w:line="240" w:lineRule="auto"/>
        <w:rPr>
          <w:rFonts w:ascii="Times New Roman" w:hAnsi="Times New Roman" w:cs="Times New Roman"/>
          <w:color w:val="000000" w:themeColor="text1"/>
          <w:sz w:val="24"/>
          <w:szCs w:val="24"/>
        </w:rPr>
      </w:pPr>
    </w:p>
    <w:p w:rsidR="00D37F43" w:rsidRPr="00F42668" w:rsidRDefault="00D37F43" w:rsidP="009555C1">
      <w:pPr>
        <w:spacing w:after="0" w:line="240" w:lineRule="auto"/>
        <w:rPr>
          <w:rFonts w:ascii="Times New Roman" w:hAnsi="Times New Roman" w:cs="Times New Roman"/>
          <w:color w:val="000000" w:themeColor="text1"/>
          <w:sz w:val="24"/>
          <w:szCs w:val="24"/>
        </w:rPr>
      </w:pPr>
      <w:r w:rsidRPr="00F42668">
        <w:rPr>
          <w:rFonts w:ascii="Times New Roman" w:hAnsi="Times New Roman" w:cs="Times New Roman"/>
          <w:color w:val="000000" w:themeColor="text1"/>
          <w:sz w:val="24"/>
          <w:szCs w:val="24"/>
        </w:rPr>
        <w:lastRenderedPageBreak/>
        <w:t xml:space="preserve">Earnings management directly affects the overall integrity of financial reporting and significantly influences resource allocation in an economy. (Subhrendu Rath and Lan </w:t>
      </w:r>
      <w:r w:rsidR="00A07984" w:rsidRPr="00F42668">
        <w:rPr>
          <w:rFonts w:ascii="Times New Roman" w:hAnsi="Times New Roman" w:cs="Times New Roman"/>
          <w:color w:val="000000" w:themeColor="text1"/>
          <w:sz w:val="24"/>
          <w:szCs w:val="24"/>
        </w:rPr>
        <w:t>Sun)</w:t>
      </w:r>
    </w:p>
    <w:p w:rsidR="000F57D3" w:rsidRPr="005E3797" w:rsidRDefault="000F57D3" w:rsidP="009555C1">
      <w:pPr>
        <w:spacing w:after="0" w:line="240" w:lineRule="auto"/>
        <w:rPr>
          <w:color w:val="000000" w:themeColor="text1"/>
        </w:rPr>
      </w:pPr>
    </w:p>
    <w:p w:rsidR="00940B3C" w:rsidRPr="003777BB" w:rsidRDefault="00C72E12" w:rsidP="009555C1">
      <w:pPr>
        <w:spacing w:after="0" w:line="240" w:lineRule="auto"/>
        <w:rPr>
          <w:rFonts w:ascii="Times New Roman" w:hAnsi="Times New Roman" w:cs="Times New Roman"/>
          <w:color w:val="000000" w:themeColor="text1"/>
          <w:sz w:val="24"/>
          <w:szCs w:val="24"/>
        </w:rPr>
      </w:pPr>
      <w:r w:rsidRPr="003777BB">
        <w:rPr>
          <w:rFonts w:ascii="Times New Roman" w:hAnsi="Times New Roman" w:cs="Times New Roman"/>
          <w:color w:val="000000" w:themeColor="text1"/>
          <w:sz w:val="24"/>
          <w:szCs w:val="24"/>
        </w:rPr>
        <w:t xml:space="preserve">The practice of earnings management (hereafter EM) has attracted academic research attention since at least the 1960s. Early literature focus in this area was primarily on the impact of accounting choices on the capital markets. Both the Mechanistic Hypothesis and the dominant paradigm for financial accounting research in the 1970s, the Efficient Market Hypothesis were used to test the impact of accounting choices on the capital markets. However, the implications were contradictory. (Subhrendu Rath and Lan </w:t>
      </w:r>
      <w:r w:rsidR="00421E63" w:rsidRPr="003777BB">
        <w:rPr>
          <w:rFonts w:ascii="Times New Roman" w:hAnsi="Times New Roman" w:cs="Times New Roman"/>
          <w:color w:val="000000" w:themeColor="text1"/>
          <w:sz w:val="24"/>
          <w:szCs w:val="24"/>
        </w:rPr>
        <w:t>Sun)</w:t>
      </w:r>
    </w:p>
    <w:p w:rsidR="00EC3EFF" w:rsidRPr="005E3797" w:rsidRDefault="00EC3EFF" w:rsidP="009555C1">
      <w:pPr>
        <w:spacing w:after="0" w:line="240" w:lineRule="auto"/>
        <w:rPr>
          <w:rFonts w:ascii="Times New Roman" w:hAnsi="Times New Roman" w:cs="Times New Roman"/>
          <w:color w:val="000000" w:themeColor="text1"/>
          <w:sz w:val="24"/>
          <w:szCs w:val="24"/>
        </w:rPr>
      </w:pPr>
    </w:p>
    <w:p w:rsidR="00C72E12" w:rsidRPr="005E3797" w:rsidRDefault="00C72E12" w:rsidP="009555C1">
      <w:pPr>
        <w:spacing w:after="0" w:line="240" w:lineRule="auto"/>
        <w:rPr>
          <w:rFonts w:ascii="Times New Roman" w:hAnsi="Times New Roman" w:cs="Times New Roman"/>
          <w:b/>
          <w:color w:val="000000" w:themeColor="text1"/>
          <w:sz w:val="24"/>
          <w:szCs w:val="24"/>
        </w:rPr>
      </w:pPr>
    </w:p>
    <w:p w:rsidR="00D828D5" w:rsidRDefault="004423AB" w:rsidP="009555C1">
      <w:pPr>
        <w:spacing w:after="0" w:line="240" w:lineRule="auto"/>
        <w:rPr>
          <w:rFonts w:ascii="Times New Roman" w:hAnsi="Times New Roman" w:cs="Times New Roman"/>
          <w:b/>
          <w:color w:val="000000" w:themeColor="text1"/>
          <w:sz w:val="24"/>
          <w:szCs w:val="24"/>
        </w:rPr>
      </w:pPr>
      <w:r w:rsidRPr="005E3797">
        <w:rPr>
          <w:rFonts w:ascii="Times New Roman" w:hAnsi="Times New Roman" w:cs="Times New Roman"/>
          <w:b/>
          <w:color w:val="000000" w:themeColor="text1"/>
          <w:sz w:val="24"/>
          <w:szCs w:val="24"/>
        </w:rPr>
        <w:t>2.2.  Empirical Studies</w:t>
      </w:r>
    </w:p>
    <w:p w:rsidR="00372C18" w:rsidRDefault="00372C18" w:rsidP="009555C1">
      <w:pPr>
        <w:spacing w:after="0" w:line="240" w:lineRule="auto"/>
        <w:rPr>
          <w:rFonts w:ascii="Times New Roman" w:hAnsi="Times New Roman" w:cs="Times New Roman"/>
          <w:b/>
          <w:color w:val="000000" w:themeColor="text1"/>
          <w:sz w:val="24"/>
          <w:szCs w:val="24"/>
        </w:rPr>
      </w:pPr>
    </w:p>
    <w:p w:rsidR="004947B3" w:rsidRPr="005E3797" w:rsidRDefault="003A31A5" w:rsidP="009555C1">
      <w:pPr>
        <w:spacing w:after="0" w:line="240" w:lineRule="auto"/>
        <w:rPr>
          <w:rFonts w:ascii="Times New Roman" w:hAnsi="Times New Roman" w:cs="Times New Roman"/>
          <w:b/>
          <w:color w:val="000000" w:themeColor="text1"/>
          <w:sz w:val="24"/>
          <w:szCs w:val="24"/>
        </w:rPr>
      </w:pPr>
      <w:r w:rsidRPr="003A31A5">
        <w:rPr>
          <w:rFonts w:ascii="Times New Roman" w:hAnsi="Times New Roman" w:cs="Times New Roman"/>
          <w:b/>
          <w:color w:val="000000" w:themeColor="text1"/>
          <w:sz w:val="24"/>
          <w:szCs w:val="24"/>
        </w:rPr>
        <w:t xml:space="preserve">1. </w:t>
      </w:r>
      <w:r w:rsidR="004C0812">
        <w:rPr>
          <w:rFonts w:ascii="Times New Roman" w:hAnsi="Times New Roman" w:cs="Times New Roman"/>
          <w:color w:val="000000" w:themeColor="text1"/>
          <w:sz w:val="24"/>
          <w:szCs w:val="24"/>
        </w:rPr>
        <w:t>Akhtar Uddin, Haron</w:t>
      </w:r>
      <w:r w:rsidR="004947B3">
        <w:rPr>
          <w:rFonts w:ascii="Times New Roman" w:hAnsi="Times New Roman" w:cs="Times New Roman"/>
          <w:color w:val="000000" w:themeColor="text1"/>
          <w:sz w:val="24"/>
          <w:szCs w:val="24"/>
        </w:rPr>
        <w:t xml:space="preserve"> (2010)</w:t>
      </w:r>
      <w:r w:rsidR="004C0812">
        <w:rPr>
          <w:rFonts w:ascii="Times New Roman" w:hAnsi="Times New Roman" w:cs="Times New Roman"/>
          <w:color w:val="000000" w:themeColor="text1"/>
          <w:sz w:val="24"/>
          <w:szCs w:val="24"/>
        </w:rPr>
        <w:t xml:space="preserve"> Board ownership, audit </w:t>
      </w:r>
      <w:r w:rsidR="00644EB5">
        <w:rPr>
          <w:rFonts w:ascii="Times New Roman" w:hAnsi="Times New Roman" w:cs="Times New Roman"/>
          <w:color w:val="000000" w:themeColor="text1"/>
          <w:sz w:val="24"/>
          <w:szCs w:val="24"/>
        </w:rPr>
        <w:t>committee’s</w:t>
      </w:r>
      <w:r w:rsidR="004C0812">
        <w:rPr>
          <w:rFonts w:ascii="Times New Roman" w:hAnsi="Times New Roman" w:cs="Times New Roman"/>
          <w:color w:val="000000" w:themeColor="text1"/>
          <w:sz w:val="24"/>
          <w:szCs w:val="24"/>
        </w:rPr>
        <w:t xml:space="preserve"> effectiveness and corporate voluntary disclosures. </w:t>
      </w:r>
    </w:p>
    <w:p w:rsidR="007A69D4" w:rsidRDefault="00457C0C" w:rsidP="009555C1">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 has been used as the dependent variables and</w:t>
      </w:r>
      <w:proofErr w:type="gramStart"/>
      <w:r w:rsidRPr="005E3797">
        <w:rPr>
          <w:rFonts w:ascii="Times New Roman" w:hAnsi="Times New Roman" w:cs="Times New Roman"/>
          <w:color w:val="000000" w:themeColor="text1"/>
          <w:sz w:val="24"/>
          <w:szCs w:val="24"/>
        </w:rPr>
        <w:t xml:space="preserve"> ,…</w:t>
      </w:r>
      <w:proofErr w:type="gramEnd"/>
      <w:r w:rsidRPr="005E3797">
        <w:rPr>
          <w:rFonts w:ascii="Times New Roman" w:hAnsi="Times New Roman" w:cs="Times New Roman"/>
          <w:color w:val="000000" w:themeColor="text1"/>
          <w:sz w:val="24"/>
          <w:szCs w:val="24"/>
        </w:rPr>
        <w:t>………………………………………………………….. are used as the independent variables. The data was collected from</w:t>
      </w:r>
      <w:r w:rsidR="004C0812">
        <w:rPr>
          <w:rFonts w:ascii="Times New Roman" w:hAnsi="Times New Roman" w:cs="Times New Roman"/>
          <w:color w:val="000000" w:themeColor="text1"/>
          <w:sz w:val="24"/>
          <w:szCs w:val="24"/>
        </w:rPr>
        <w:t xml:space="preserve"> 124 Malaysian firms listed on the main board of Bursa Malaysia.</w:t>
      </w:r>
      <w:r w:rsidRPr="005E3797">
        <w:rPr>
          <w:rFonts w:ascii="Times New Roman" w:hAnsi="Times New Roman" w:cs="Times New Roman"/>
          <w:color w:val="000000" w:themeColor="text1"/>
          <w:sz w:val="24"/>
          <w:szCs w:val="24"/>
        </w:rPr>
        <w:t xml:space="preserve"> </w:t>
      </w:r>
      <w:r w:rsidR="00260124">
        <w:rPr>
          <w:rFonts w:ascii="Times New Roman" w:hAnsi="Times New Roman" w:cs="Times New Roman"/>
          <w:color w:val="000000" w:themeColor="text1"/>
          <w:sz w:val="24"/>
          <w:szCs w:val="24"/>
        </w:rPr>
        <w:t xml:space="preserve">(it excludes Banks, Financial Institutions and Insurance companies). </w:t>
      </w:r>
      <w:r w:rsidR="00DE0008">
        <w:rPr>
          <w:rFonts w:ascii="Times New Roman" w:hAnsi="Times New Roman" w:cs="Times New Roman"/>
          <w:color w:val="000000" w:themeColor="text1"/>
          <w:sz w:val="24"/>
          <w:szCs w:val="24"/>
        </w:rPr>
        <w:t xml:space="preserve">Descriptive Statistics and Univariate </w:t>
      </w:r>
      <w:r w:rsidR="00260124">
        <w:rPr>
          <w:rFonts w:ascii="Times New Roman" w:hAnsi="Times New Roman" w:cs="Times New Roman"/>
          <w:color w:val="000000" w:themeColor="text1"/>
          <w:sz w:val="24"/>
          <w:szCs w:val="24"/>
        </w:rPr>
        <w:t xml:space="preserve">Analysis, Multi variate tests, </w:t>
      </w:r>
      <w:r w:rsidR="00DE0008">
        <w:rPr>
          <w:rFonts w:ascii="Times New Roman" w:hAnsi="Times New Roman" w:cs="Times New Roman"/>
          <w:color w:val="000000" w:themeColor="text1"/>
          <w:sz w:val="24"/>
          <w:szCs w:val="24"/>
        </w:rPr>
        <w:t>Sensitivity Analysis,</w:t>
      </w:r>
      <w:r w:rsidR="00A311D3">
        <w:rPr>
          <w:rFonts w:ascii="Times New Roman" w:hAnsi="Times New Roman" w:cs="Times New Roman"/>
          <w:color w:val="000000" w:themeColor="text1"/>
          <w:sz w:val="24"/>
          <w:szCs w:val="24"/>
        </w:rPr>
        <w:t xml:space="preserve"> Variance inflation factors, Regression </w:t>
      </w:r>
      <w:r w:rsidR="00306E6D">
        <w:rPr>
          <w:rFonts w:ascii="Times New Roman" w:hAnsi="Times New Roman" w:cs="Times New Roman"/>
          <w:color w:val="000000" w:themeColor="text1"/>
          <w:sz w:val="24"/>
          <w:szCs w:val="24"/>
        </w:rPr>
        <w:t>analysis etc. t</w:t>
      </w:r>
      <w:r w:rsidR="0059693E">
        <w:rPr>
          <w:rFonts w:ascii="Times New Roman" w:hAnsi="Times New Roman" w:cs="Times New Roman"/>
          <w:color w:val="000000" w:themeColor="text1"/>
          <w:sz w:val="24"/>
          <w:szCs w:val="24"/>
        </w:rPr>
        <w:t>echniques</w:t>
      </w:r>
      <w:r w:rsidRPr="005E3797">
        <w:rPr>
          <w:rFonts w:ascii="Times New Roman" w:hAnsi="Times New Roman" w:cs="Times New Roman"/>
          <w:color w:val="000000" w:themeColor="text1"/>
          <w:sz w:val="24"/>
          <w:szCs w:val="24"/>
        </w:rPr>
        <w:t xml:space="preserve"> have been used to analyze this relationship.  Result shows</w:t>
      </w:r>
      <w:r w:rsidR="000E59EC">
        <w:rPr>
          <w:rFonts w:ascii="Times New Roman" w:hAnsi="Times New Roman" w:cs="Times New Roman"/>
          <w:color w:val="000000" w:themeColor="text1"/>
          <w:sz w:val="24"/>
          <w:szCs w:val="24"/>
        </w:rPr>
        <w:t xml:space="preserve"> consistent</w:t>
      </w:r>
      <w:r w:rsidRPr="005E3797">
        <w:rPr>
          <w:rFonts w:ascii="Times New Roman" w:hAnsi="Times New Roman" w:cs="Times New Roman"/>
          <w:color w:val="000000" w:themeColor="text1"/>
          <w:sz w:val="24"/>
          <w:szCs w:val="24"/>
        </w:rPr>
        <w:t xml:space="preserve"> relation of independent variable with dependent variable</w:t>
      </w:r>
      <w:proofErr w:type="gramStart"/>
      <w:r w:rsidRPr="005E3797">
        <w:rPr>
          <w:rFonts w:ascii="Times New Roman" w:hAnsi="Times New Roman" w:cs="Times New Roman"/>
          <w:color w:val="000000" w:themeColor="text1"/>
          <w:sz w:val="24"/>
          <w:szCs w:val="24"/>
        </w:rPr>
        <w:t>, .</w:t>
      </w:r>
      <w:proofErr w:type="gramEnd"/>
      <w:r w:rsidRPr="005E3797">
        <w:rPr>
          <w:rFonts w:ascii="Times New Roman" w:hAnsi="Times New Roman" w:cs="Times New Roman"/>
          <w:color w:val="000000" w:themeColor="text1"/>
          <w:sz w:val="24"/>
          <w:szCs w:val="24"/>
        </w:rPr>
        <w:t xml:space="preserve"> It has been suggested</w:t>
      </w:r>
      <w:r w:rsidR="007A69D4">
        <w:rPr>
          <w:rFonts w:ascii="Times New Roman" w:hAnsi="Times New Roman" w:cs="Times New Roman"/>
          <w:color w:val="000000" w:themeColor="text1"/>
          <w:sz w:val="24"/>
          <w:szCs w:val="24"/>
        </w:rPr>
        <w:t xml:space="preserve"> that</w:t>
      </w:r>
      <w:r w:rsidR="007C102B">
        <w:rPr>
          <w:rFonts w:ascii="Times New Roman" w:hAnsi="Times New Roman" w:cs="Times New Roman"/>
          <w:color w:val="000000" w:themeColor="text1"/>
          <w:sz w:val="24"/>
          <w:szCs w:val="24"/>
        </w:rPr>
        <w:t xml:space="preserve"> if</w:t>
      </w:r>
      <w:r w:rsidRPr="005E3797">
        <w:rPr>
          <w:rFonts w:ascii="Times New Roman" w:hAnsi="Times New Roman" w:cs="Times New Roman"/>
          <w:color w:val="000000" w:themeColor="text1"/>
          <w:sz w:val="24"/>
          <w:szCs w:val="24"/>
        </w:rPr>
        <w:t xml:space="preserve"> </w:t>
      </w:r>
      <w:r w:rsidR="007A69D4">
        <w:rPr>
          <w:rFonts w:ascii="Times New Roman" w:hAnsi="Times New Roman" w:cs="Times New Roman"/>
          <w:color w:val="000000" w:themeColor="text1"/>
          <w:sz w:val="24"/>
          <w:szCs w:val="24"/>
        </w:rPr>
        <w:t>the sample drawn have included the financial firms along with the non-financial firms and have data / information for more than one year, the results would be different and better.</w:t>
      </w:r>
    </w:p>
    <w:p w:rsidR="00826AC6" w:rsidRPr="005E3797" w:rsidRDefault="00826AC6" w:rsidP="009555C1">
      <w:pPr>
        <w:spacing w:after="0" w:line="240" w:lineRule="auto"/>
        <w:rPr>
          <w:rFonts w:ascii="Times New Roman" w:hAnsi="Times New Roman" w:cs="Times New Roman"/>
          <w:color w:val="000000" w:themeColor="text1"/>
          <w:sz w:val="24"/>
          <w:szCs w:val="24"/>
        </w:rPr>
      </w:pPr>
    </w:p>
    <w:p w:rsidR="00D76A4F" w:rsidRDefault="003A31A5"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800253" w:rsidRDefault="00800253" w:rsidP="009555C1">
      <w:pPr>
        <w:spacing w:after="0" w:line="240" w:lineRule="auto"/>
        <w:rPr>
          <w:rFonts w:ascii="Times New Roman" w:hAnsi="Times New Roman" w:cs="Times New Roman"/>
          <w:color w:val="000000" w:themeColor="text1"/>
          <w:sz w:val="24"/>
          <w:szCs w:val="24"/>
        </w:rPr>
      </w:pPr>
    </w:p>
    <w:p w:rsidR="00836D0F" w:rsidRDefault="003A31A5" w:rsidP="00B87696">
      <w:pPr>
        <w:spacing w:after="0" w:line="240" w:lineRule="auto"/>
        <w:rPr>
          <w:rFonts w:ascii="Times New Roman" w:hAnsi="Times New Roman" w:cs="Times New Roman"/>
          <w:color w:val="000000" w:themeColor="text1"/>
          <w:sz w:val="24"/>
          <w:szCs w:val="24"/>
        </w:rPr>
      </w:pPr>
      <w:r w:rsidRPr="003A31A5">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 xml:space="preserve"> </w:t>
      </w:r>
      <w:r w:rsidR="00740656">
        <w:rPr>
          <w:rFonts w:ascii="Times New Roman" w:hAnsi="Times New Roman" w:cs="Times New Roman"/>
          <w:color w:val="000000" w:themeColor="text1"/>
          <w:sz w:val="24"/>
          <w:szCs w:val="24"/>
        </w:rPr>
        <w:t xml:space="preserve">Siagian, </w:t>
      </w:r>
      <w:r w:rsidR="00090FCE">
        <w:rPr>
          <w:rFonts w:ascii="Times New Roman" w:hAnsi="Times New Roman" w:cs="Times New Roman"/>
          <w:color w:val="000000" w:themeColor="text1"/>
          <w:sz w:val="24"/>
          <w:szCs w:val="24"/>
        </w:rPr>
        <w:t>V. Siregar,</w:t>
      </w:r>
      <w:r w:rsidR="00740656">
        <w:rPr>
          <w:rFonts w:ascii="Times New Roman" w:hAnsi="Times New Roman" w:cs="Times New Roman"/>
          <w:color w:val="000000" w:themeColor="text1"/>
          <w:sz w:val="24"/>
          <w:szCs w:val="24"/>
        </w:rPr>
        <w:t xml:space="preserve"> Rahadian (</w:t>
      </w:r>
      <w:r w:rsidR="006F63D5">
        <w:rPr>
          <w:rFonts w:ascii="Times New Roman" w:hAnsi="Times New Roman" w:cs="Times New Roman"/>
          <w:color w:val="000000" w:themeColor="text1"/>
          <w:sz w:val="24"/>
          <w:szCs w:val="24"/>
        </w:rPr>
        <w:t>2013) Corporate Governance, reporting Quality and firm value: evidence from Indonesia.</w:t>
      </w:r>
      <w:r w:rsidR="00B87696">
        <w:rPr>
          <w:rFonts w:ascii="Times New Roman" w:hAnsi="Times New Roman" w:cs="Times New Roman"/>
          <w:color w:val="000000" w:themeColor="text1"/>
          <w:sz w:val="24"/>
          <w:szCs w:val="24"/>
        </w:rPr>
        <w:t xml:space="preserve"> </w:t>
      </w:r>
    </w:p>
    <w:p w:rsidR="00836D0F" w:rsidRDefault="004731D9" w:rsidP="00B8769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Are used as dependent variable</w:t>
      </w:r>
      <w:r w:rsidR="00836D0F">
        <w:rPr>
          <w:rFonts w:ascii="Times New Roman" w:hAnsi="Times New Roman" w:cs="Times New Roman"/>
          <w:color w:val="000000" w:themeColor="text1"/>
          <w:sz w:val="24"/>
          <w:szCs w:val="24"/>
        </w:rPr>
        <w:t xml:space="preserve"> </w:t>
      </w:r>
    </w:p>
    <w:p w:rsidR="001A1AC4" w:rsidRDefault="00B448C5" w:rsidP="00B8769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Reporting Quality Index (</w:t>
      </w:r>
      <w:r w:rsidR="009A3D3C">
        <w:rPr>
          <w:rFonts w:ascii="Times New Roman" w:hAnsi="Times New Roman" w:cs="Times New Roman"/>
          <w:color w:val="000000" w:themeColor="text1"/>
          <w:sz w:val="24"/>
          <w:szCs w:val="24"/>
        </w:rPr>
        <w:t>RQI</w:t>
      </w:r>
      <w:r>
        <w:rPr>
          <w:rFonts w:ascii="Times New Roman" w:hAnsi="Times New Roman" w:cs="Times New Roman"/>
          <w:color w:val="000000" w:themeColor="text1"/>
          <w:sz w:val="24"/>
          <w:szCs w:val="24"/>
        </w:rPr>
        <w:t>)</w:t>
      </w:r>
      <w:r w:rsidR="009A3D3C">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Corporate Governance Index</w:t>
      </w:r>
      <w:r w:rsidR="009A3D3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9A3D3C">
        <w:rPr>
          <w:rFonts w:ascii="Times New Roman" w:hAnsi="Times New Roman" w:cs="Times New Roman"/>
          <w:color w:val="000000" w:themeColor="text1"/>
          <w:sz w:val="24"/>
          <w:szCs w:val="24"/>
        </w:rPr>
        <w:t>CGI</w:t>
      </w:r>
      <w:r>
        <w:rPr>
          <w:rFonts w:ascii="Times New Roman" w:hAnsi="Times New Roman" w:cs="Times New Roman"/>
          <w:color w:val="000000" w:themeColor="text1"/>
          <w:sz w:val="24"/>
          <w:szCs w:val="24"/>
        </w:rPr>
        <w:t>)</w:t>
      </w:r>
      <w:r w:rsidR="009A3D3C">
        <w:rPr>
          <w:rFonts w:ascii="Times New Roman" w:hAnsi="Times New Roman" w:cs="Times New Roman"/>
          <w:color w:val="000000" w:themeColor="text1"/>
          <w:sz w:val="24"/>
          <w:szCs w:val="24"/>
        </w:rPr>
        <w:t xml:space="preserve"> </w:t>
      </w:r>
      <w:r w:rsidR="00B87696" w:rsidRPr="005E3797">
        <w:rPr>
          <w:rFonts w:ascii="Times New Roman" w:hAnsi="Times New Roman" w:cs="Times New Roman"/>
          <w:color w:val="000000" w:themeColor="text1"/>
          <w:sz w:val="24"/>
          <w:szCs w:val="24"/>
        </w:rPr>
        <w:t xml:space="preserve">are used as the independent variables. </w:t>
      </w:r>
    </w:p>
    <w:p w:rsidR="006376C2" w:rsidRDefault="006376C2" w:rsidP="00B87696">
      <w:pPr>
        <w:spacing w:after="0" w:line="240" w:lineRule="auto"/>
        <w:rPr>
          <w:rFonts w:ascii="Times New Roman" w:hAnsi="Times New Roman" w:cs="Times New Roman"/>
          <w:color w:val="000000" w:themeColor="text1"/>
          <w:sz w:val="24"/>
          <w:szCs w:val="24"/>
        </w:rPr>
      </w:pPr>
    </w:p>
    <w:p w:rsidR="00384BB6" w:rsidRDefault="00B87696" w:rsidP="00B87696">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 data was collected from</w:t>
      </w:r>
      <w:r>
        <w:rPr>
          <w:rFonts w:ascii="Times New Roman" w:hAnsi="Times New Roman" w:cs="Times New Roman"/>
          <w:color w:val="000000" w:themeColor="text1"/>
          <w:sz w:val="24"/>
          <w:szCs w:val="24"/>
        </w:rPr>
        <w:t xml:space="preserve"> 12</w:t>
      </w:r>
      <w:r w:rsidR="00E816B9">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firms </w:t>
      </w:r>
      <w:r w:rsidR="00032A40">
        <w:rPr>
          <w:rFonts w:ascii="Times New Roman" w:hAnsi="Times New Roman" w:cs="Times New Roman"/>
          <w:color w:val="000000" w:themeColor="text1"/>
          <w:sz w:val="24"/>
          <w:szCs w:val="24"/>
        </w:rPr>
        <w:t>that were traded on JSX in 2003-2004</w:t>
      </w:r>
      <w:r w:rsidR="005910E7">
        <w:rPr>
          <w:rFonts w:ascii="Times New Roman" w:hAnsi="Times New Roman" w:cs="Times New Roman"/>
          <w:color w:val="000000" w:themeColor="text1"/>
          <w:sz w:val="24"/>
          <w:szCs w:val="24"/>
        </w:rPr>
        <w:t xml:space="preserve"> (</w:t>
      </w:r>
      <w:r w:rsidR="00384BB6">
        <w:rPr>
          <w:rFonts w:ascii="Times New Roman" w:hAnsi="Times New Roman" w:cs="Times New Roman"/>
          <w:color w:val="000000" w:themeColor="text1"/>
          <w:sz w:val="24"/>
          <w:szCs w:val="24"/>
        </w:rPr>
        <w:t xml:space="preserve">Total firms or Observations with RQI data 411, Firms or Observations with CGI data 267, firms or observations with both data 248, </w:t>
      </w:r>
      <w:r w:rsidR="005910E7">
        <w:rPr>
          <w:rFonts w:ascii="Times New Roman" w:hAnsi="Times New Roman" w:cs="Times New Roman"/>
          <w:color w:val="000000" w:themeColor="text1"/>
          <w:sz w:val="24"/>
          <w:szCs w:val="24"/>
        </w:rPr>
        <w:t xml:space="preserve">observations with incomplete financial data (20), observations with negative book </w:t>
      </w:r>
      <w:r w:rsidR="00836D0F">
        <w:rPr>
          <w:rFonts w:ascii="Times New Roman" w:hAnsi="Times New Roman" w:cs="Times New Roman"/>
          <w:color w:val="000000" w:themeColor="text1"/>
          <w:sz w:val="24"/>
          <w:szCs w:val="24"/>
        </w:rPr>
        <w:t>value (</w:t>
      </w:r>
      <w:r w:rsidR="00384BB6">
        <w:rPr>
          <w:rFonts w:ascii="Times New Roman" w:hAnsi="Times New Roman" w:cs="Times New Roman"/>
          <w:color w:val="000000" w:themeColor="text1"/>
          <w:sz w:val="24"/>
          <w:szCs w:val="24"/>
        </w:rPr>
        <w:t>25), observations that are considered as outliers (15) Final 188 firms)</w:t>
      </w:r>
      <w:r>
        <w:rPr>
          <w:rFonts w:ascii="Times New Roman" w:hAnsi="Times New Roman" w:cs="Times New Roman"/>
          <w:color w:val="000000" w:themeColor="text1"/>
          <w:sz w:val="24"/>
          <w:szCs w:val="24"/>
        </w:rPr>
        <w:t xml:space="preserve"> </w:t>
      </w:r>
    </w:p>
    <w:p w:rsidR="006376C2" w:rsidRDefault="006376C2" w:rsidP="009555C1">
      <w:pPr>
        <w:spacing w:after="0" w:line="240" w:lineRule="auto"/>
        <w:rPr>
          <w:rFonts w:ascii="Times New Roman" w:hAnsi="Times New Roman" w:cs="Times New Roman"/>
          <w:color w:val="000000" w:themeColor="text1"/>
          <w:sz w:val="24"/>
          <w:szCs w:val="24"/>
        </w:rPr>
      </w:pPr>
    </w:p>
    <w:p w:rsidR="007B3482" w:rsidRDefault="007B3482"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Pearson’s Correlation, this shows the positive co relation in their model.</w:t>
      </w:r>
      <w:r w:rsidR="00307007">
        <w:rPr>
          <w:rFonts w:ascii="Times New Roman" w:hAnsi="Times New Roman" w:cs="Times New Roman"/>
          <w:color w:val="000000" w:themeColor="text1"/>
          <w:sz w:val="24"/>
          <w:szCs w:val="24"/>
        </w:rPr>
        <w:t xml:space="preserve"> Descriptive </w:t>
      </w:r>
      <w:r w:rsidR="00763E77">
        <w:rPr>
          <w:rFonts w:ascii="Times New Roman" w:hAnsi="Times New Roman" w:cs="Times New Roman"/>
          <w:color w:val="000000" w:themeColor="text1"/>
          <w:sz w:val="24"/>
          <w:szCs w:val="24"/>
        </w:rPr>
        <w:t>Statistics, Regression, Sensitivity Analysis</w:t>
      </w:r>
      <w:r w:rsidR="00976C6B">
        <w:rPr>
          <w:rFonts w:ascii="Times New Roman" w:hAnsi="Times New Roman" w:cs="Times New Roman"/>
          <w:color w:val="000000" w:themeColor="text1"/>
          <w:sz w:val="24"/>
          <w:szCs w:val="24"/>
        </w:rPr>
        <w:t>,</w:t>
      </w:r>
      <w:r w:rsidR="00A8240A">
        <w:rPr>
          <w:rFonts w:ascii="Times New Roman" w:hAnsi="Times New Roman" w:cs="Times New Roman"/>
          <w:color w:val="000000" w:themeColor="text1"/>
          <w:sz w:val="24"/>
          <w:szCs w:val="24"/>
        </w:rPr>
        <w:t xml:space="preserve"> Multivariate Regression</w:t>
      </w:r>
      <w:r w:rsidR="00F215D9">
        <w:rPr>
          <w:rFonts w:ascii="Times New Roman" w:hAnsi="Times New Roman" w:cs="Times New Roman"/>
          <w:color w:val="000000" w:themeColor="text1"/>
          <w:sz w:val="24"/>
          <w:szCs w:val="24"/>
        </w:rPr>
        <w:t xml:space="preserve"> Analysis tests has been performed </w:t>
      </w:r>
      <w:r w:rsidR="006F0DF0">
        <w:rPr>
          <w:rFonts w:ascii="Times New Roman" w:hAnsi="Times New Roman" w:cs="Times New Roman"/>
          <w:color w:val="000000" w:themeColor="text1"/>
          <w:sz w:val="24"/>
          <w:szCs w:val="24"/>
        </w:rPr>
        <w:t>during the research of the study.</w:t>
      </w:r>
    </w:p>
    <w:p w:rsidR="006376C2" w:rsidRDefault="006376C2" w:rsidP="009555C1">
      <w:pPr>
        <w:spacing w:after="0" w:line="240" w:lineRule="auto"/>
        <w:rPr>
          <w:rFonts w:ascii="Times New Roman" w:hAnsi="Times New Roman" w:cs="Times New Roman"/>
          <w:color w:val="000000" w:themeColor="text1"/>
          <w:sz w:val="24"/>
          <w:szCs w:val="24"/>
        </w:rPr>
      </w:pPr>
    </w:p>
    <w:p w:rsidR="00800253" w:rsidRDefault="002F6054" w:rsidP="009555C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has been suggested that firms having higher value seems to incorporate low or less information as compared to those organizations who have low value and they consider it as an opportunity to </w:t>
      </w:r>
      <w:r>
        <w:rPr>
          <w:rFonts w:ascii="Times New Roman" w:hAnsi="Times New Roman" w:cs="Times New Roman"/>
          <w:color w:val="000000" w:themeColor="text1"/>
          <w:sz w:val="24"/>
          <w:szCs w:val="24"/>
        </w:rPr>
        <w:lastRenderedPageBreak/>
        <w:t>have a good market image and value which in turn can have a positive impact in the market regarding compliance with all the relevant laws prevailing in the country.</w:t>
      </w:r>
      <w:r w:rsidR="007B3482">
        <w:rPr>
          <w:rFonts w:ascii="Times New Roman" w:hAnsi="Times New Roman" w:cs="Times New Roman"/>
          <w:color w:val="000000" w:themeColor="text1"/>
          <w:sz w:val="24"/>
          <w:szCs w:val="24"/>
        </w:rPr>
        <w:t xml:space="preserve">  </w:t>
      </w:r>
    </w:p>
    <w:p w:rsidR="007133B4" w:rsidRDefault="007133B4" w:rsidP="006A2267">
      <w:pPr>
        <w:spacing w:after="0" w:line="240" w:lineRule="auto"/>
        <w:rPr>
          <w:rFonts w:ascii="Times New Roman" w:hAnsi="Times New Roman" w:cs="Times New Roman"/>
          <w:color w:val="000000" w:themeColor="text1"/>
          <w:sz w:val="24"/>
          <w:szCs w:val="24"/>
        </w:rPr>
      </w:pPr>
    </w:p>
    <w:p w:rsidR="007133B4" w:rsidRPr="00583A2F" w:rsidRDefault="007133B4" w:rsidP="006A2267">
      <w:pPr>
        <w:spacing w:after="0" w:line="240" w:lineRule="auto"/>
        <w:rPr>
          <w:rFonts w:ascii="Times New Roman" w:hAnsi="Times New Roman" w:cs="Times New Roman"/>
          <w:b/>
          <w:color w:val="000000" w:themeColor="text1"/>
          <w:sz w:val="24"/>
          <w:szCs w:val="24"/>
        </w:rPr>
      </w:pPr>
    </w:p>
    <w:p w:rsidR="009E4FE6" w:rsidRDefault="009E4FE6" w:rsidP="006A2267">
      <w:pPr>
        <w:spacing w:after="0" w:line="240" w:lineRule="auto"/>
        <w:rPr>
          <w:rFonts w:ascii="Times New Roman" w:hAnsi="Times New Roman" w:cs="Times New Roman"/>
          <w:b/>
          <w:color w:val="000000" w:themeColor="text1"/>
          <w:sz w:val="24"/>
          <w:szCs w:val="24"/>
        </w:rPr>
      </w:pPr>
    </w:p>
    <w:p w:rsidR="009E4FE6" w:rsidRDefault="009E4FE6" w:rsidP="006A2267">
      <w:pPr>
        <w:spacing w:after="0" w:line="240" w:lineRule="auto"/>
        <w:rPr>
          <w:rFonts w:ascii="Times New Roman" w:hAnsi="Times New Roman" w:cs="Times New Roman"/>
          <w:b/>
          <w:color w:val="000000" w:themeColor="text1"/>
          <w:sz w:val="24"/>
          <w:szCs w:val="24"/>
        </w:rPr>
      </w:pPr>
    </w:p>
    <w:p w:rsidR="009E4FE6" w:rsidRDefault="009E4FE6" w:rsidP="006A2267">
      <w:pPr>
        <w:spacing w:after="0" w:line="240" w:lineRule="auto"/>
        <w:rPr>
          <w:rFonts w:ascii="Times New Roman" w:hAnsi="Times New Roman" w:cs="Times New Roman"/>
          <w:b/>
          <w:color w:val="000000" w:themeColor="text1"/>
          <w:sz w:val="24"/>
          <w:szCs w:val="24"/>
        </w:rPr>
      </w:pPr>
    </w:p>
    <w:p w:rsidR="006F63D5" w:rsidRDefault="00583A2F" w:rsidP="006A2267">
      <w:pPr>
        <w:spacing w:after="0" w:line="240" w:lineRule="auto"/>
        <w:rPr>
          <w:rFonts w:ascii="Times New Roman" w:hAnsi="Times New Roman" w:cs="Times New Roman"/>
          <w:color w:val="000000" w:themeColor="text1"/>
          <w:sz w:val="24"/>
          <w:szCs w:val="24"/>
        </w:rPr>
      </w:pPr>
      <w:r w:rsidRPr="00583A2F">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t>
      </w:r>
      <w:r w:rsidR="00CC0DBD">
        <w:rPr>
          <w:rFonts w:ascii="Times New Roman" w:hAnsi="Times New Roman" w:cs="Times New Roman"/>
          <w:color w:val="000000" w:themeColor="text1"/>
          <w:sz w:val="24"/>
          <w:szCs w:val="24"/>
        </w:rPr>
        <w:t>W.lin,</w:t>
      </w:r>
      <w:r w:rsidR="006A2267">
        <w:rPr>
          <w:rFonts w:ascii="Times New Roman" w:hAnsi="Times New Roman" w:cs="Times New Roman"/>
          <w:color w:val="000000" w:themeColor="text1"/>
          <w:sz w:val="24"/>
          <w:szCs w:val="24"/>
        </w:rPr>
        <w:t xml:space="preserve"> F.li and S. Yang (</w:t>
      </w:r>
      <w:r w:rsidR="003B0CDF">
        <w:rPr>
          <w:rFonts w:ascii="Times New Roman" w:hAnsi="Times New Roman" w:cs="Times New Roman"/>
          <w:color w:val="000000" w:themeColor="text1"/>
          <w:sz w:val="24"/>
          <w:szCs w:val="24"/>
        </w:rPr>
        <w:t>2014</w:t>
      </w:r>
      <w:r w:rsidR="006A2267">
        <w:rPr>
          <w:rFonts w:ascii="Times New Roman" w:hAnsi="Times New Roman" w:cs="Times New Roman"/>
          <w:color w:val="000000" w:themeColor="text1"/>
          <w:sz w:val="24"/>
          <w:szCs w:val="24"/>
        </w:rPr>
        <w:t>)</w:t>
      </w:r>
      <w:r w:rsidR="003B0CDF">
        <w:rPr>
          <w:rFonts w:ascii="Times New Roman" w:hAnsi="Times New Roman" w:cs="Times New Roman"/>
          <w:color w:val="000000" w:themeColor="text1"/>
          <w:sz w:val="24"/>
          <w:szCs w:val="24"/>
        </w:rPr>
        <w:t>,</w:t>
      </w:r>
      <w:r w:rsidR="006A2267" w:rsidRPr="006A2267">
        <w:rPr>
          <w:rFonts w:ascii="Times New Roman" w:hAnsi="Times New Roman" w:cs="Times New Roman"/>
          <w:color w:val="000000" w:themeColor="text1"/>
          <w:sz w:val="24"/>
          <w:szCs w:val="24"/>
        </w:rPr>
        <w:t xml:space="preserve"> The effect of audit comm</w:t>
      </w:r>
      <w:r w:rsidR="006A2267">
        <w:rPr>
          <w:rFonts w:ascii="Times New Roman" w:hAnsi="Times New Roman" w:cs="Times New Roman"/>
          <w:color w:val="000000" w:themeColor="text1"/>
          <w:sz w:val="24"/>
          <w:szCs w:val="24"/>
        </w:rPr>
        <w:t xml:space="preserve">ittee </w:t>
      </w:r>
      <w:r w:rsidR="006A2267" w:rsidRPr="006A2267">
        <w:rPr>
          <w:rFonts w:ascii="Times New Roman" w:hAnsi="Times New Roman" w:cs="Times New Roman"/>
          <w:color w:val="000000" w:themeColor="text1"/>
          <w:sz w:val="24"/>
          <w:szCs w:val="24"/>
        </w:rPr>
        <w:t>performance on earnings quality</w:t>
      </w:r>
    </w:p>
    <w:p w:rsidR="00A45220" w:rsidRDefault="004E5AC7"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Characteristics of audit committees (size, independence, financial expertise, activity and stock ownership)</w:t>
      </w:r>
      <w:r w:rsidR="006A2267" w:rsidRPr="005E3797">
        <w:rPr>
          <w:rFonts w:ascii="Times New Roman" w:hAnsi="Times New Roman" w:cs="Times New Roman"/>
          <w:color w:val="000000" w:themeColor="text1"/>
          <w:sz w:val="24"/>
          <w:szCs w:val="24"/>
        </w:rPr>
        <w:t xml:space="preserve"> has been used as the dependent variables </w:t>
      </w:r>
      <w:r w:rsidR="00A45220" w:rsidRPr="005E3797">
        <w:rPr>
          <w:rFonts w:ascii="Times New Roman" w:hAnsi="Times New Roman" w:cs="Times New Roman"/>
          <w:color w:val="000000" w:themeColor="text1"/>
          <w:sz w:val="24"/>
          <w:szCs w:val="24"/>
        </w:rPr>
        <w:t>and, earning</w:t>
      </w:r>
      <w:r w:rsidR="00A45220">
        <w:rPr>
          <w:rFonts w:ascii="Times New Roman" w:hAnsi="Times New Roman" w:cs="Times New Roman"/>
          <w:color w:val="000000" w:themeColor="text1"/>
          <w:sz w:val="24"/>
          <w:szCs w:val="24"/>
        </w:rPr>
        <w:t xml:space="preserve"> restatement (a direct measure of earnings management)</w:t>
      </w:r>
      <w:r w:rsidR="00C63E55">
        <w:rPr>
          <w:rFonts w:ascii="Times New Roman" w:hAnsi="Times New Roman" w:cs="Times New Roman"/>
          <w:color w:val="000000" w:themeColor="text1"/>
          <w:sz w:val="24"/>
          <w:szCs w:val="24"/>
        </w:rPr>
        <w:t xml:space="preserve"> is</w:t>
      </w:r>
      <w:r w:rsidR="006A2267" w:rsidRPr="005E3797">
        <w:rPr>
          <w:rFonts w:ascii="Times New Roman" w:hAnsi="Times New Roman" w:cs="Times New Roman"/>
          <w:color w:val="000000" w:themeColor="text1"/>
          <w:sz w:val="24"/>
          <w:szCs w:val="24"/>
        </w:rPr>
        <w:t xml:space="preserve"> used as the independent variables.</w:t>
      </w:r>
      <w:r w:rsidR="009A454F" w:rsidRPr="009A454F">
        <w:rPr>
          <w:rFonts w:ascii="Times New Roman" w:hAnsi="Times New Roman" w:cs="Times New Roman"/>
          <w:color w:val="000000" w:themeColor="text1"/>
          <w:sz w:val="24"/>
          <w:szCs w:val="24"/>
        </w:rPr>
        <w:t xml:space="preserve"> </w:t>
      </w:r>
    </w:p>
    <w:p w:rsidR="00A45220" w:rsidRDefault="00A45220" w:rsidP="009A454F">
      <w:pPr>
        <w:spacing w:after="0" w:line="240" w:lineRule="auto"/>
        <w:rPr>
          <w:rFonts w:ascii="Times New Roman" w:hAnsi="Times New Roman" w:cs="Times New Roman"/>
          <w:color w:val="000000" w:themeColor="text1"/>
          <w:sz w:val="24"/>
          <w:szCs w:val="24"/>
        </w:rPr>
      </w:pPr>
    </w:p>
    <w:p w:rsidR="006A2267" w:rsidRDefault="009A454F" w:rsidP="009A454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w:t>
      </w:r>
      <w:r w:rsidR="00A45220">
        <w:rPr>
          <w:rFonts w:ascii="Times New Roman" w:hAnsi="Times New Roman" w:cs="Times New Roman"/>
          <w:color w:val="000000" w:themeColor="text1"/>
          <w:sz w:val="24"/>
          <w:szCs w:val="24"/>
        </w:rPr>
        <w:t xml:space="preserve"> initial sample </w:t>
      </w:r>
      <w:r w:rsidRPr="005E3797">
        <w:rPr>
          <w:rFonts w:ascii="Times New Roman" w:hAnsi="Times New Roman" w:cs="Times New Roman"/>
          <w:color w:val="000000" w:themeColor="text1"/>
          <w:sz w:val="24"/>
          <w:szCs w:val="24"/>
        </w:rPr>
        <w:t>was collected from</w:t>
      </w:r>
      <w:r w:rsidR="00A45220">
        <w:rPr>
          <w:rFonts w:ascii="Times New Roman" w:hAnsi="Times New Roman" w:cs="Times New Roman"/>
          <w:color w:val="000000" w:themeColor="text1"/>
          <w:sz w:val="24"/>
          <w:szCs w:val="24"/>
        </w:rPr>
        <w:t xml:space="preserve"> 267 publicly held corporations in USA</w:t>
      </w:r>
      <w:r w:rsidR="00E45153">
        <w:rPr>
          <w:rFonts w:ascii="Times New Roman" w:hAnsi="Times New Roman" w:cs="Times New Roman"/>
          <w:color w:val="000000" w:themeColor="text1"/>
          <w:sz w:val="24"/>
          <w:szCs w:val="24"/>
        </w:rPr>
        <w:t xml:space="preserve"> for the fiscal year 2000</w:t>
      </w:r>
      <w:r>
        <w:rPr>
          <w:rFonts w:ascii="Times New Roman" w:hAnsi="Times New Roman" w:cs="Times New Roman"/>
          <w:color w:val="000000" w:themeColor="text1"/>
          <w:sz w:val="24"/>
          <w:szCs w:val="24"/>
        </w:rPr>
        <w:t>.</w:t>
      </w:r>
      <w:r w:rsidR="004B503F">
        <w:rPr>
          <w:rFonts w:ascii="Times New Roman" w:hAnsi="Times New Roman" w:cs="Times New Roman"/>
          <w:color w:val="000000" w:themeColor="text1"/>
          <w:sz w:val="24"/>
          <w:szCs w:val="24"/>
        </w:rPr>
        <w:t xml:space="preserve"> </w:t>
      </w:r>
      <w:r w:rsidR="004F4EFF">
        <w:rPr>
          <w:rFonts w:ascii="Times New Roman" w:hAnsi="Times New Roman" w:cs="Times New Roman"/>
          <w:color w:val="000000" w:themeColor="text1"/>
          <w:sz w:val="24"/>
          <w:szCs w:val="24"/>
        </w:rPr>
        <w:t>(</w:t>
      </w:r>
      <w:r w:rsidR="00B714C3">
        <w:rPr>
          <w:rFonts w:ascii="Times New Roman" w:hAnsi="Times New Roman" w:cs="Times New Roman"/>
          <w:color w:val="000000" w:themeColor="text1"/>
          <w:sz w:val="24"/>
          <w:szCs w:val="24"/>
        </w:rPr>
        <w:t xml:space="preserve">Restatement sample includes106 firms </w:t>
      </w:r>
      <w:r w:rsidR="001A3AA7">
        <w:rPr>
          <w:rFonts w:ascii="Times New Roman" w:hAnsi="Times New Roman" w:cs="Times New Roman"/>
          <w:color w:val="000000" w:themeColor="text1"/>
          <w:sz w:val="24"/>
          <w:szCs w:val="24"/>
        </w:rPr>
        <w:t>after,</w:t>
      </w:r>
      <w:r w:rsidR="00B714C3">
        <w:rPr>
          <w:rFonts w:ascii="Times New Roman" w:hAnsi="Times New Roman" w:cs="Times New Roman"/>
          <w:color w:val="000000" w:themeColor="text1"/>
          <w:sz w:val="24"/>
          <w:szCs w:val="24"/>
        </w:rPr>
        <w:t xml:space="preserve"> </w:t>
      </w:r>
      <w:r w:rsidR="004B503F">
        <w:rPr>
          <w:rFonts w:ascii="Times New Roman" w:hAnsi="Times New Roman" w:cs="Times New Roman"/>
          <w:color w:val="000000" w:themeColor="text1"/>
          <w:sz w:val="24"/>
          <w:szCs w:val="24"/>
        </w:rPr>
        <w:t xml:space="preserve">106 companies were deleted </w:t>
      </w:r>
      <w:r w:rsidR="00AD00C4">
        <w:rPr>
          <w:rFonts w:ascii="Times New Roman" w:hAnsi="Times New Roman" w:cs="Times New Roman"/>
          <w:color w:val="000000" w:themeColor="text1"/>
          <w:sz w:val="24"/>
          <w:szCs w:val="24"/>
        </w:rPr>
        <w:t xml:space="preserve">due to incomplete financial data,44 due to missing auditor fee data and 11 </w:t>
      </w:r>
      <w:r w:rsidR="00DC56D8">
        <w:rPr>
          <w:rFonts w:ascii="Times New Roman" w:hAnsi="Times New Roman" w:cs="Times New Roman"/>
          <w:color w:val="000000" w:themeColor="text1"/>
          <w:sz w:val="24"/>
          <w:szCs w:val="24"/>
        </w:rPr>
        <w:t>dues</w:t>
      </w:r>
      <w:r w:rsidR="00AD00C4">
        <w:rPr>
          <w:rFonts w:ascii="Times New Roman" w:hAnsi="Times New Roman" w:cs="Times New Roman"/>
          <w:color w:val="000000" w:themeColor="text1"/>
          <w:sz w:val="24"/>
          <w:szCs w:val="24"/>
        </w:rPr>
        <w:t xml:space="preserve"> to missing</w:t>
      </w:r>
      <w:r w:rsidR="004B503F">
        <w:rPr>
          <w:rFonts w:ascii="Times New Roman" w:hAnsi="Times New Roman" w:cs="Times New Roman"/>
          <w:color w:val="000000" w:themeColor="text1"/>
          <w:sz w:val="24"/>
          <w:szCs w:val="24"/>
        </w:rPr>
        <w:t xml:space="preserve"> </w:t>
      </w:r>
      <w:r w:rsidR="00AD00C4">
        <w:rPr>
          <w:rFonts w:ascii="Times New Roman" w:hAnsi="Times New Roman" w:cs="Times New Roman"/>
          <w:color w:val="000000" w:themeColor="text1"/>
          <w:sz w:val="24"/>
          <w:szCs w:val="24"/>
        </w:rPr>
        <w:t>of audit committees)</w:t>
      </w:r>
      <w:r w:rsidR="004F4EFF">
        <w:rPr>
          <w:rFonts w:ascii="Times New Roman" w:hAnsi="Times New Roman" w:cs="Times New Roman"/>
          <w:color w:val="000000" w:themeColor="text1"/>
          <w:sz w:val="24"/>
          <w:szCs w:val="24"/>
        </w:rPr>
        <w:t>.</w:t>
      </w:r>
      <w:r w:rsidR="00B714C3">
        <w:rPr>
          <w:rFonts w:ascii="Times New Roman" w:hAnsi="Times New Roman" w:cs="Times New Roman"/>
          <w:color w:val="000000" w:themeColor="text1"/>
          <w:sz w:val="24"/>
          <w:szCs w:val="24"/>
        </w:rPr>
        <w:t xml:space="preserve"> Each restatement sample firm was matched with non-restatement firm which was based on a four (4) digit SIC code and firm size. All the control sample firms were screened for earning restatement (or lack of) This results in a final sample of 212 firms.</w:t>
      </w:r>
    </w:p>
    <w:p w:rsidR="007D181E" w:rsidRDefault="007D181E" w:rsidP="007D181E">
      <w:pPr>
        <w:autoSpaceDE w:val="0"/>
        <w:autoSpaceDN w:val="0"/>
        <w:adjustRightInd w:val="0"/>
        <w:spacing w:after="0" w:line="240" w:lineRule="auto"/>
        <w:rPr>
          <w:rFonts w:ascii="Times New Roman" w:hAnsi="Times New Roman" w:cs="Times New Roman"/>
          <w:sz w:val="24"/>
          <w:szCs w:val="24"/>
        </w:rPr>
      </w:pP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Firms restating earnings for the fiscal year 2000 identified from</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Lexis-Nexis 267</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Less: financial data not available from research insight (106)</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Less: auditor fee data not available from the proxy statements (44)</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Less: audit committee data not available from the proxy statements (11)</w:t>
      </w:r>
    </w:p>
    <w:p w:rsidR="00FE5E1A"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 xml:space="preserve">Final sample </w:t>
      </w:r>
    </w:p>
    <w:p w:rsidR="007D181E" w:rsidRPr="007D181E" w:rsidRDefault="007D181E" w:rsidP="007D181E">
      <w:pPr>
        <w:autoSpaceDE w:val="0"/>
        <w:autoSpaceDN w:val="0"/>
        <w:adjustRightInd w:val="0"/>
        <w:spacing w:after="0" w:line="240" w:lineRule="auto"/>
        <w:rPr>
          <w:rFonts w:ascii="Times New Roman" w:hAnsi="Times New Roman" w:cs="Times New Roman"/>
          <w:sz w:val="24"/>
          <w:szCs w:val="24"/>
        </w:rPr>
      </w:pPr>
      <w:r w:rsidRPr="007D181E">
        <w:rPr>
          <w:rFonts w:ascii="Times New Roman" w:hAnsi="Times New Roman" w:cs="Times New Roman"/>
          <w:sz w:val="24"/>
          <w:szCs w:val="24"/>
        </w:rPr>
        <w:t>Restatement firms: 106</w:t>
      </w:r>
    </w:p>
    <w:p w:rsidR="007D181E" w:rsidRPr="007D181E" w:rsidRDefault="007D181E" w:rsidP="007D181E">
      <w:pPr>
        <w:spacing w:after="0" w:line="240" w:lineRule="auto"/>
        <w:rPr>
          <w:rFonts w:ascii="Times New Roman" w:hAnsi="Times New Roman" w:cs="Times New Roman"/>
          <w:color w:val="000000" w:themeColor="text1"/>
          <w:sz w:val="24"/>
          <w:szCs w:val="24"/>
        </w:rPr>
      </w:pPr>
      <w:r w:rsidRPr="007D181E">
        <w:rPr>
          <w:rFonts w:ascii="Times New Roman" w:hAnsi="Times New Roman" w:cs="Times New Roman"/>
          <w:sz w:val="24"/>
          <w:szCs w:val="24"/>
        </w:rPr>
        <w:t xml:space="preserve">Control </w:t>
      </w:r>
      <w:r w:rsidR="00FE5E1A" w:rsidRPr="007D181E">
        <w:rPr>
          <w:rFonts w:ascii="Times New Roman" w:hAnsi="Times New Roman" w:cs="Times New Roman"/>
          <w:sz w:val="24"/>
          <w:szCs w:val="24"/>
        </w:rPr>
        <w:t>firms</w:t>
      </w:r>
      <w:r w:rsidR="00FE5E1A">
        <w:rPr>
          <w:rFonts w:ascii="Times New Roman" w:hAnsi="Times New Roman" w:cs="Times New Roman"/>
          <w:sz w:val="24"/>
          <w:szCs w:val="24"/>
        </w:rPr>
        <w:t>:</w:t>
      </w:r>
      <w:r w:rsidRPr="007D181E">
        <w:rPr>
          <w:rFonts w:ascii="Times New Roman" w:hAnsi="Times New Roman" w:cs="Times New Roman"/>
          <w:sz w:val="24"/>
          <w:szCs w:val="24"/>
        </w:rPr>
        <w:t xml:space="preserve"> 106</w:t>
      </w:r>
    </w:p>
    <w:p w:rsidR="00A45220" w:rsidRDefault="00FE5E1A"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firms: 212</w:t>
      </w:r>
    </w:p>
    <w:p w:rsidR="001A3AA7" w:rsidRDefault="001A3AA7" w:rsidP="009A454F">
      <w:pPr>
        <w:spacing w:after="0" w:line="240" w:lineRule="auto"/>
        <w:rPr>
          <w:rFonts w:ascii="Times New Roman" w:hAnsi="Times New Roman" w:cs="Times New Roman"/>
          <w:color w:val="000000" w:themeColor="text1"/>
          <w:sz w:val="24"/>
          <w:szCs w:val="24"/>
        </w:rPr>
      </w:pPr>
    </w:p>
    <w:p w:rsidR="00B5724F" w:rsidRDefault="00597DFE"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Univariate correlations and m</w:t>
      </w:r>
      <w:r w:rsidR="00B5724F">
        <w:rPr>
          <w:rFonts w:ascii="Times New Roman" w:hAnsi="Times New Roman" w:cs="Times New Roman"/>
          <w:color w:val="000000" w:themeColor="text1"/>
          <w:sz w:val="24"/>
          <w:szCs w:val="24"/>
        </w:rPr>
        <w:t>ulti</w:t>
      </w:r>
      <w:r>
        <w:rPr>
          <w:rFonts w:ascii="Times New Roman" w:hAnsi="Times New Roman" w:cs="Times New Roman"/>
          <w:color w:val="000000" w:themeColor="text1"/>
          <w:sz w:val="24"/>
          <w:szCs w:val="24"/>
        </w:rPr>
        <w:t xml:space="preserve">variate statistical analyses </w:t>
      </w:r>
      <w:r w:rsidR="00530D43">
        <w:rPr>
          <w:rFonts w:ascii="Times New Roman" w:hAnsi="Times New Roman" w:cs="Times New Roman"/>
          <w:color w:val="000000" w:themeColor="text1"/>
          <w:sz w:val="24"/>
          <w:szCs w:val="24"/>
        </w:rPr>
        <w:t>and multivariate</w:t>
      </w:r>
      <w:r>
        <w:rPr>
          <w:rFonts w:ascii="Times New Roman" w:hAnsi="Times New Roman" w:cs="Times New Roman"/>
          <w:color w:val="000000" w:themeColor="text1"/>
          <w:sz w:val="24"/>
          <w:szCs w:val="24"/>
        </w:rPr>
        <w:t xml:space="preserve"> logistic regression model were used in the research.</w:t>
      </w:r>
    </w:p>
    <w:p w:rsidR="00530D43" w:rsidRDefault="00530D43" w:rsidP="009A454F">
      <w:pPr>
        <w:spacing w:after="0" w:line="240" w:lineRule="auto"/>
        <w:rPr>
          <w:rFonts w:ascii="Times New Roman" w:hAnsi="Times New Roman" w:cs="Times New Roman"/>
          <w:color w:val="000000" w:themeColor="text1"/>
          <w:sz w:val="24"/>
          <w:szCs w:val="24"/>
        </w:rPr>
      </w:pPr>
    </w:p>
    <w:p w:rsidR="00FF38CE" w:rsidRDefault="00FF38CE" w:rsidP="009A454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Result shows</w:t>
      </w:r>
      <w:r w:rsidR="00564B92">
        <w:rPr>
          <w:rFonts w:ascii="Times New Roman" w:hAnsi="Times New Roman" w:cs="Times New Roman"/>
          <w:color w:val="000000" w:themeColor="text1"/>
          <w:sz w:val="24"/>
          <w:szCs w:val="24"/>
        </w:rPr>
        <w:t xml:space="preserve"> negative</w:t>
      </w:r>
      <w:r>
        <w:rPr>
          <w:rFonts w:ascii="Times New Roman" w:hAnsi="Times New Roman" w:cs="Times New Roman"/>
          <w:color w:val="000000" w:themeColor="text1"/>
          <w:sz w:val="24"/>
          <w:szCs w:val="24"/>
        </w:rPr>
        <w:t xml:space="preserve"> </w:t>
      </w:r>
      <w:r w:rsidRPr="005E3797">
        <w:rPr>
          <w:rFonts w:ascii="Times New Roman" w:hAnsi="Times New Roman" w:cs="Times New Roman"/>
          <w:color w:val="000000" w:themeColor="text1"/>
          <w:sz w:val="24"/>
          <w:szCs w:val="24"/>
        </w:rPr>
        <w:t>relation</w:t>
      </w:r>
      <w:r w:rsidR="00564B92">
        <w:rPr>
          <w:rFonts w:ascii="Times New Roman" w:hAnsi="Times New Roman" w:cs="Times New Roman"/>
          <w:color w:val="000000" w:themeColor="text1"/>
          <w:sz w:val="24"/>
          <w:szCs w:val="24"/>
        </w:rPr>
        <w:t xml:space="preserve"> / association of size of audit committees and the occurrence of earning restatement. The remaining characteristics have not found to </w:t>
      </w:r>
      <w:r w:rsidR="003C1E7E">
        <w:rPr>
          <w:rFonts w:ascii="Times New Roman" w:hAnsi="Times New Roman" w:cs="Times New Roman"/>
          <w:color w:val="000000" w:themeColor="text1"/>
          <w:sz w:val="24"/>
          <w:szCs w:val="24"/>
        </w:rPr>
        <w:t>have a</w:t>
      </w:r>
      <w:r w:rsidR="007D00C2">
        <w:rPr>
          <w:rFonts w:ascii="Times New Roman" w:hAnsi="Times New Roman" w:cs="Times New Roman"/>
          <w:color w:val="000000" w:themeColor="text1"/>
          <w:sz w:val="24"/>
          <w:szCs w:val="24"/>
        </w:rPr>
        <w:t>ny</w:t>
      </w:r>
      <w:r w:rsidR="00564B92">
        <w:rPr>
          <w:rFonts w:ascii="Times New Roman" w:hAnsi="Times New Roman" w:cs="Times New Roman"/>
          <w:color w:val="000000" w:themeColor="text1"/>
          <w:sz w:val="24"/>
          <w:szCs w:val="24"/>
        </w:rPr>
        <w:t xml:space="preserve"> significant or high impact on </w:t>
      </w:r>
      <w:r w:rsidR="009A5A98">
        <w:rPr>
          <w:rFonts w:ascii="Times New Roman" w:hAnsi="Times New Roman" w:cs="Times New Roman"/>
          <w:color w:val="000000" w:themeColor="text1"/>
          <w:sz w:val="24"/>
          <w:szCs w:val="24"/>
        </w:rPr>
        <w:t>the quality of reported earnings</w:t>
      </w:r>
      <w:r w:rsidR="003C1E7E">
        <w:rPr>
          <w:rFonts w:ascii="Times New Roman" w:hAnsi="Times New Roman" w:cs="Times New Roman"/>
          <w:color w:val="000000" w:themeColor="text1"/>
          <w:sz w:val="24"/>
          <w:szCs w:val="24"/>
        </w:rPr>
        <w:t>.</w:t>
      </w:r>
    </w:p>
    <w:p w:rsidR="003C1E7E" w:rsidRDefault="003C1E7E"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3C1E7E" w:rsidRDefault="005A5ECA"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Former US Securities and Exchange Commission (SEC) Chairman Levitt in his famous speech” the Numbers Game” calls for a corporate culture change in management and strengthening corporate governance, improving the effectiveness of audit committee and also expresses his </w:t>
      </w:r>
      <w:r w:rsidR="00CF59E1">
        <w:rPr>
          <w:rFonts w:ascii="Times New Roman" w:hAnsi="Times New Roman" w:cs="Times New Roman"/>
          <w:color w:val="000000" w:themeColor="text1"/>
          <w:sz w:val="24"/>
          <w:szCs w:val="24"/>
        </w:rPr>
        <w:t>serious</w:t>
      </w:r>
      <w:r>
        <w:rPr>
          <w:rFonts w:ascii="Times New Roman" w:hAnsi="Times New Roman" w:cs="Times New Roman"/>
          <w:color w:val="000000" w:themeColor="text1"/>
          <w:sz w:val="24"/>
          <w:szCs w:val="24"/>
        </w:rPr>
        <w:t xml:space="preserve"> concerns over earning management.</w:t>
      </w:r>
    </w:p>
    <w:p w:rsidR="00A45220" w:rsidRDefault="00A45220" w:rsidP="009A454F">
      <w:pPr>
        <w:spacing w:after="0" w:line="240" w:lineRule="auto"/>
        <w:rPr>
          <w:rFonts w:ascii="Times New Roman" w:hAnsi="Times New Roman" w:cs="Times New Roman"/>
          <w:color w:val="000000" w:themeColor="text1"/>
          <w:sz w:val="24"/>
          <w:szCs w:val="24"/>
        </w:rPr>
      </w:pPr>
    </w:p>
    <w:p w:rsidR="00140FD3" w:rsidRDefault="00FF38CE" w:rsidP="009A454F">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It has been suggested</w:t>
      </w:r>
      <w:r>
        <w:rPr>
          <w:rFonts w:ascii="Times New Roman" w:hAnsi="Times New Roman" w:cs="Times New Roman"/>
          <w:color w:val="000000" w:themeColor="text1"/>
          <w:sz w:val="24"/>
          <w:szCs w:val="24"/>
        </w:rPr>
        <w:t xml:space="preserve"> that</w:t>
      </w:r>
      <w:r w:rsidR="00CC0DBD">
        <w:rPr>
          <w:rFonts w:ascii="Times New Roman" w:hAnsi="Times New Roman" w:cs="Times New Roman"/>
          <w:color w:val="000000" w:themeColor="text1"/>
          <w:sz w:val="24"/>
          <w:szCs w:val="24"/>
        </w:rPr>
        <w:t xml:space="preserve"> the data used in this research paper is only of year 2000, if more </w:t>
      </w:r>
      <w:r w:rsidR="00B94BDC">
        <w:rPr>
          <w:rFonts w:ascii="Times New Roman" w:hAnsi="Times New Roman" w:cs="Times New Roman"/>
          <w:color w:val="000000" w:themeColor="text1"/>
          <w:sz w:val="24"/>
          <w:szCs w:val="24"/>
        </w:rPr>
        <w:t>years’</w:t>
      </w:r>
      <w:r w:rsidR="00CC0DBD">
        <w:rPr>
          <w:rFonts w:ascii="Times New Roman" w:hAnsi="Times New Roman" w:cs="Times New Roman"/>
          <w:color w:val="000000" w:themeColor="text1"/>
          <w:sz w:val="24"/>
          <w:szCs w:val="24"/>
        </w:rPr>
        <w:t xml:space="preserve"> data would be used then the results would have been different and better</w:t>
      </w:r>
      <w:r w:rsidR="00597DC2">
        <w:rPr>
          <w:rFonts w:ascii="Times New Roman" w:hAnsi="Times New Roman" w:cs="Times New Roman"/>
          <w:color w:val="000000" w:themeColor="text1"/>
          <w:sz w:val="24"/>
          <w:szCs w:val="24"/>
        </w:rPr>
        <w:t>.</w:t>
      </w:r>
    </w:p>
    <w:p w:rsidR="00597DC2" w:rsidRDefault="00597DC2"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noted that in this research study as per the result shown informs that the larger audit committee provide more oversight on financial statements as compared to low or few audit committee members therefore as the number of persons increases in the audit committee the </w:t>
      </w:r>
      <w:r>
        <w:rPr>
          <w:rFonts w:ascii="Times New Roman" w:hAnsi="Times New Roman" w:cs="Times New Roman"/>
          <w:color w:val="000000" w:themeColor="text1"/>
          <w:sz w:val="24"/>
          <w:szCs w:val="24"/>
        </w:rPr>
        <w:lastRenderedPageBreak/>
        <w:t>more are the chances of oversighting on the financial statements and there will be low chance that the financials are needed to be restated.</w:t>
      </w:r>
    </w:p>
    <w:p w:rsidR="008040E5" w:rsidRDefault="008040E5" w:rsidP="009A454F">
      <w:pPr>
        <w:spacing w:after="0" w:line="240" w:lineRule="auto"/>
        <w:rPr>
          <w:rFonts w:ascii="Times New Roman" w:hAnsi="Times New Roman" w:cs="Times New Roman"/>
          <w:color w:val="000000" w:themeColor="text1"/>
          <w:sz w:val="24"/>
          <w:szCs w:val="24"/>
        </w:rPr>
      </w:pPr>
    </w:p>
    <w:p w:rsidR="00B912B3" w:rsidRDefault="00B912B3" w:rsidP="009A454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recommended that annual external audit and voluntary disclosure of relevant information in the financials must be made public and corporate governance report must be separately issued and published and not with the annual report.</w:t>
      </w:r>
    </w:p>
    <w:p w:rsidR="00140FD3" w:rsidRDefault="00140FD3" w:rsidP="009A454F">
      <w:pPr>
        <w:spacing w:after="0" w:line="240" w:lineRule="auto"/>
        <w:rPr>
          <w:rFonts w:ascii="Times New Roman" w:hAnsi="Times New Roman" w:cs="Times New Roman"/>
          <w:color w:val="000000" w:themeColor="text1"/>
          <w:sz w:val="24"/>
          <w:szCs w:val="24"/>
        </w:rPr>
      </w:pPr>
    </w:p>
    <w:p w:rsidR="00140FD3" w:rsidRDefault="00140FD3" w:rsidP="009A454F">
      <w:pPr>
        <w:spacing w:after="0" w:line="240" w:lineRule="auto"/>
        <w:rPr>
          <w:rFonts w:ascii="Times New Roman" w:hAnsi="Times New Roman" w:cs="Times New Roman"/>
          <w:color w:val="000000" w:themeColor="text1"/>
          <w:sz w:val="24"/>
          <w:szCs w:val="24"/>
        </w:rPr>
      </w:pPr>
    </w:p>
    <w:p w:rsidR="00140FD3" w:rsidRDefault="00140FD3" w:rsidP="009A454F">
      <w:pPr>
        <w:spacing w:after="0" w:line="240" w:lineRule="auto"/>
        <w:rPr>
          <w:rFonts w:ascii="Times New Roman" w:hAnsi="Times New Roman" w:cs="Times New Roman"/>
          <w:color w:val="000000" w:themeColor="text1"/>
          <w:sz w:val="24"/>
          <w:szCs w:val="24"/>
        </w:rPr>
      </w:pPr>
    </w:p>
    <w:p w:rsidR="00140FD3" w:rsidRDefault="00140FD3" w:rsidP="009A454F">
      <w:pPr>
        <w:spacing w:after="0" w:line="240" w:lineRule="auto"/>
        <w:rPr>
          <w:rFonts w:ascii="Times New Roman" w:hAnsi="Times New Roman" w:cs="Times New Roman"/>
          <w:color w:val="000000" w:themeColor="text1"/>
          <w:sz w:val="24"/>
          <w:szCs w:val="24"/>
        </w:rPr>
      </w:pPr>
    </w:p>
    <w:p w:rsidR="00140FD3" w:rsidRPr="003A31A5" w:rsidRDefault="00140FD3" w:rsidP="009A454F">
      <w:pPr>
        <w:spacing w:after="0" w:line="240" w:lineRule="auto"/>
        <w:rPr>
          <w:rFonts w:ascii="Times New Roman" w:hAnsi="Times New Roman" w:cs="Times New Roman"/>
          <w:b/>
          <w:color w:val="000000" w:themeColor="text1"/>
          <w:sz w:val="24"/>
          <w:szCs w:val="24"/>
        </w:rPr>
      </w:pPr>
    </w:p>
    <w:p w:rsidR="00FF38CE" w:rsidRDefault="005612C6"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4</w:t>
      </w:r>
      <w:r w:rsidR="003A31A5" w:rsidRPr="003A31A5">
        <w:rPr>
          <w:rFonts w:ascii="Times New Roman" w:hAnsi="Times New Roman" w:cs="Times New Roman"/>
          <w:b/>
          <w:color w:val="000000" w:themeColor="text1"/>
          <w:sz w:val="24"/>
          <w:szCs w:val="24"/>
        </w:rPr>
        <w:t>.</w:t>
      </w:r>
      <w:r w:rsidR="003A31A5">
        <w:rPr>
          <w:rFonts w:ascii="Times New Roman" w:hAnsi="Times New Roman" w:cs="Times New Roman"/>
          <w:color w:val="000000" w:themeColor="text1"/>
          <w:sz w:val="24"/>
          <w:szCs w:val="24"/>
        </w:rPr>
        <w:t xml:space="preserve"> </w:t>
      </w:r>
      <w:r w:rsidR="00140FD3">
        <w:rPr>
          <w:rFonts w:ascii="Times New Roman" w:hAnsi="Times New Roman" w:cs="Times New Roman"/>
          <w:color w:val="000000" w:themeColor="text1"/>
          <w:sz w:val="24"/>
          <w:szCs w:val="24"/>
        </w:rPr>
        <w:t xml:space="preserve">Hassan, Hijazi and Naser </w:t>
      </w:r>
      <w:r w:rsidR="009855A8">
        <w:rPr>
          <w:rFonts w:ascii="Times New Roman" w:hAnsi="Times New Roman" w:cs="Times New Roman"/>
          <w:color w:val="000000" w:themeColor="text1"/>
          <w:sz w:val="24"/>
          <w:szCs w:val="24"/>
        </w:rPr>
        <w:t>(</w:t>
      </w:r>
      <w:r w:rsidR="0014289C">
        <w:rPr>
          <w:rFonts w:ascii="Times New Roman" w:hAnsi="Times New Roman" w:cs="Times New Roman"/>
          <w:color w:val="000000" w:themeColor="text1"/>
          <w:sz w:val="24"/>
          <w:szCs w:val="24"/>
        </w:rPr>
        <w:t>201</w:t>
      </w:r>
      <w:r w:rsidR="00031BB4">
        <w:rPr>
          <w:rFonts w:ascii="Times New Roman" w:hAnsi="Times New Roman" w:cs="Times New Roman"/>
          <w:color w:val="000000" w:themeColor="text1"/>
          <w:sz w:val="24"/>
          <w:szCs w:val="24"/>
        </w:rPr>
        <w:t>7</w:t>
      </w:r>
      <w:r w:rsidR="009855A8">
        <w:rPr>
          <w:rFonts w:ascii="Times New Roman" w:hAnsi="Times New Roman" w:cs="Times New Roman"/>
          <w:color w:val="000000" w:themeColor="text1"/>
          <w:sz w:val="24"/>
          <w:szCs w:val="24"/>
        </w:rPr>
        <w:t>)</w:t>
      </w:r>
      <w:r w:rsidR="0014289C">
        <w:rPr>
          <w:rFonts w:ascii="Times New Roman" w:hAnsi="Times New Roman" w:cs="Times New Roman"/>
          <w:color w:val="000000" w:themeColor="text1"/>
          <w:sz w:val="24"/>
          <w:szCs w:val="24"/>
        </w:rPr>
        <w:t>,</w:t>
      </w:r>
      <w:r w:rsidR="009855A8">
        <w:rPr>
          <w:rFonts w:ascii="Times New Roman" w:hAnsi="Times New Roman" w:cs="Times New Roman"/>
          <w:color w:val="000000" w:themeColor="text1"/>
          <w:sz w:val="24"/>
          <w:szCs w:val="24"/>
        </w:rPr>
        <w:t xml:space="preserve"> Does</w:t>
      </w:r>
      <w:r w:rsidR="00140FD3" w:rsidRPr="00140FD3">
        <w:rPr>
          <w:rFonts w:ascii="Times New Roman" w:hAnsi="Times New Roman" w:cs="Times New Roman"/>
          <w:color w:val="000000" w:themeColor="text1"/>
          <w:sz w:val="24"/>
          <w:szCs w:val="24"/>
        </w:rPr>
        <w:t xml:space="preserve"> audit committee substitute</w:t>
      </w:r>
      <w:r w:rsidR="00140FD3">
        <w:rPr>
          <w:rFonts w:ascii="Times New Roman" w:hAnsi="Times New Roman" w:cs="Times New Roman"/>
          <w:color w:val="000000" w:themeColor="text1"/>
          <w:sz w:val="24"/>
          <w:szCs w:val="24"/>
        </w:rPr>
        <w:t xml:space="preserve"> </w:t>
      </w:r>
      <w:r w:rsidR="00140FD3" w:rsidRPr="00140FD3">
        <w:rPr>
          <w:rFonts w:ascii="Times New Roman" w:hAnsi="Times New Roman" w:cs="Times New Roman"/>
          <w:color w:val="000000" w:themeColor="text1"/>
          <w:sz w:val="24"/>
          <w:szCs w:val="24"/>
        </w:rPr>
        <w:t>or complement other corporate</w:t>
      </w:r>
      <w:r w:rsidR="00140FD3">
        <w:rPr>
          <w:rFonts w:ascii="Times New Roman" w:hAnsi="Times New Roman" w:cs="Times New Roman"/>
          <w:color w:val="000000" w:themeColor="text1"/>
          <w:sz w:val="24"/>
          <w:szCs w:val="24"/>
        </w:rPr>
        <w:t xml:space="preserve"> </w:t>
      </w:r>
      <w:r w:rsidR="00140FD3" w:rsidRPr="00140FD3">
        <w:rPr>
          <w:rFonts w:ascii="Times New Roman" w:hAnsi="Times New Roman" w:cs="Times New Roman"/>
          <w:color w:val="000000" w:themeColor="text1"/>
          <w:sz w:val="24"/>
          <w:szCs w:val="24"/>
        </w:rPr>
        <w:t>governance mechanisms</w:t>
      </w:r>
      <w:r w:rsidR="00140FD3">
        <w:rPr>
          <w:rFonts w:ascii="Times New Roman" w:hAnsi="Times New Roman" w:cs="Times New Roman"/>
          <w:color w:val="000000" w:themeColor="text1"/>
          <w:sz w:val="24"/>
          <w:szCs w:val="24"/>
        </w:rPr>
        <w:t xml:space="preserve"> </w:t>
      </w:r>
      <w:r w:rsidR="00140FD3" w:rsidRPr="00140FD3">
        <w:rPr>
          <w:rFonts w:ascii="Times New Roman" w:hAnsi="Times New Roman" w:cs="Times New Roman"/>
          <w:color w:val="000000" w:themeColor="text1"/>
          <w:sz w:val="24"/>
          <w:szCs w:val="24"/>
        </w:rPr>
        <w:t>Evidence from an emerging economy</w:t>
      </w:r>
      <w:r w:rsidR="00CC0DBD">
        <w:rPr>
          <w:rFonts w:ascii="Times New Roman" w:hAnsi="Times New Roman" w:cs="Times New Roman"/>
          <w:color w:val="000000" w:themeColor="text1"/>
          <w:sz w:val="24"/>
          <w:szCs w:val="24"/>
        </w:rPr>
        <w:t xml:space="preserve"> </w:t>
      </w:r>
    </w:p>
    <w:p w:rsidR="009855A8" w:rsidRDefault="009855A8" w:rsidP="00140FD3">
      <w:pPr>
        <w:spacing w:after="0" w:line="240" w:lineRule="auto"/>
        <w:rPr>
          <w:rFonts w:ascii="Times New Roman" w:hAnsi="Times New Roman" w:cs="Times New Roman"/>
          <w:color w:val="000000" w:themeColor="text1"/>
          <w:sz w:val="24"/>
          <w:szCs w:val="24"/>
        </w:rPr>
      </w:pPr>
    </w:p>
    <w:p w:rsidR="009855A8" w:rsidRDefault="007A1144"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Audit committee effectiveness</w:t>
      </w:r>
      <w:r w:rsidR="0014289C">
        <w:rPr>
          <w:rFonts w:ascii="Times New Roman" w:hAnsi="Times New Roman" w:cs="Times New Roman"/>
          <w:color w:val="000000" w:themeColor="text1"/>
          <w:sz w:val="24"/>
          <w:szCs w:val="24"/>
        </w:rPr>
        <w:t xml:space="preserve"> is used as a dependent variable while </w:t>
      </w:r>
      <w:r w:rsidR="009855A8">
        <w:rPr>
          <w:rFonts w:ascii="Times New Roman" w:hAnsi="Times New Roman" w:cs="Times New Roman"/>
          <w:color w:val="000000" w:themeColor="text1"/>
          <w:sz w:val="24"/>
          <w:szCs w:val="24"/>
        </w:rPr>
        <w:t>Audit committee size, independence, financial expertise and diligence</w:t>
      </w:r>
      <w:r w:rsidR="00E44A63">
        <w:rPr>
          <w:rFonts w:ascii="Times New Roman" w:hAnsi="Times New Roman" w:cs="Times New Roman"/>
          <w:color w:val="000000" w:themeColor="text1"/>
          <w:sz w:val="24"/>
          <w:szCs w:val="24"/>
        </w:rPr>
        <w:t xml:space="preserve">, board characteristics, CEO duality and board </w:t>
      </w:r>
      <w:r w:rsidR="0036630F">
        <w:rPr>
          <w:rFonts w:ascii="Times New Roman" w:hAnsi="Times New Roman" w:cs="Times New Roman"/>
          <w:color w:val="000000" w:themeColor="text1"/>
          <w:sz w:val="24"/>
          <w:szCs w:val="24"/>
        </w:rPr>
        <w:t>size, ownership concentration,</w:t>
      </w:r>
      <w:r w:rsidR="00711F14">
        <w:rPr>
          <w:rFonts w:ascii="Times New Roman" w:hAnsi="Times New Roman" w:cs="Times New Roman"/>
          <w:color w:val="000000" w:themeColor="text1"/>
          <w:sz w:val="24"/>
          <w:szCs w:val="24"/>
        </w:rPr>
        <w:t xml:space="preserve"> government ownership, major shareholders, institutional ownership</w:t>
      </w:r>
      <w:r w:rsidR="0014289C">
        <w:rPr>
          <w:rFonts w:ascii="Times New Roman" w:hAnsi="Times New Roman" w:cs="Times New Roman"/>
          <w:color w:val="000000" w:themeColor="text1"/>
          <w:sz w:val="24"/>
          <w:szCs w:val="24"/>
        </w:rPr>
        <w:t xml:space="preserve"> are taken as independent variable</w:t>
      </w:r>
      <w:r w:rsidR="007560F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Along with dependent and independent </w:t>
      </w:r>
      <w:r w:rsidR="00031BB4">
        <w:rPr>
          <w:rFonts w:ascii="Times New Roman" w:hAnsi="Times New Roman" w:cs="Times New Roman"/>
          <w:color w:val="000000" w:themeColor="text1"/>
          <w:sz w:val="24"/>
          <w:szCs w:val="24"/>
        </w:rPr>
        <w:t>variables,</w:t>
      </w:r>
      <w:r>
        <w:rPr>
          <w:rFonts w:ascii="Times New Roman" w:hAnsi="Times New Roman" w:cs="Times New Roman"/>
          <w:color w:val="000000" w:themeColor="text1"/>
          <w:sz w:val="24"/>
          <w:szCs w:val="24"/>
        </w:rPr>
        <w:t xml:space="preserve"> t</w:t>
      </w:r>
      <w:r w:rsidR="00031BB4">
        <w:rPr>
          <w:rFonts w:ascii="Times New Roman" w:hAnsi="Times New Roman" w:cs="Times New Roman"/>
          <w:color w:val="000000" w:themeColor="text1"/>
          <w:sz w:val="24"/>
          <w:szCs w:val="24"/>
        </w:rPr>
        <w:t xml:space="preserve">he researcher also used control variables which are: </w:t>
      </w:r>
      <w:r w:rsidR="00383137">
        <w:rPr>
          <w:rFonts w:ascii="Times New Roman" w:hAnsi="Times New Roman" w:cs="Times New Roman"/>
          <w:color w:val="000000" w:themeColor="text1"/>
          <w:sz w:val="24"/>
          <w:szCs w:val="24"/>
        </w:rPr>
        <w:t xml:space="preserve">Firm size, </w:t>
      </w:r>
      <w:r w:rsidR="00031BB4">
        <w:rPr>
          <w:rFonts w:ascii="Times New Roman" w:hAnsi="Times New Roman" w:cs="Times New Roman"/>
          <w:color w:val="000000" w:themeColor="text1"/>
          <w:sz w:val="24"/>
          <w:szCs w:val="24"/>
        </w:rPr>
        <w:t>Auditor type,</w:t>
      </w:r>
      <w:r w:rsidR="00383137">
        <w:rPr>
          <w:rFonts w:ascii="Times New Roman" w:hAnsi="Times New Roman" w:cs="Times New Roman"/>
          <w:color w:val="000000" w:themeColor="text1"/>
          <w:sz w:val="24"/>
          <w:szCs w:val="24"/>
        </w:rPr>
        <w:t xml:space="preserve"> Industry Type and Firms Profitability.</w:t>
      </w:r>
    </w:p>
    <w:p w:rsidR="004716BF" w:rsidRDefault="004716BF" w:rsidP="00140FD3">
      <w:pPr>
        <w:spacing w:after="0" w:line="240" w:lineRule="auto"/>
        <w:rPr>
          <w:rFonts w:ascii="Times New Roman" w:hAnsi="Times New Roman" w:cs="Times New Roman"/>
          <w:color w:val="000000" w:themeColor="text1"/>
          <w:sz w:val="24"/>
          <w:szCs w:val="24"/>
        </w:rPr>
      </w:pPr>
    </w:p>
    <w:p w:rsidR="000334CD" w:rsidRDefault="004E09C4" w:rsidP="000334CD">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was collected from a p</w:t>
      </w:r>
      <w:r w:rsidR="0090216E">
        <w:rPr>
          <w:rFonts w:ascii="Times New Roman" w:hAnsi="Times New Roman" w:cs="Times New Roman"/>
          <w:color w:val="000000" w:themeColor="text1"/>
          <w:sz w:val="24"/>
          <w:szCs w:val="24"/>
        </w:rPr>
        <w:t>anel data of 48 non-financial companies</w:t>
      </w:r>
      <w:r w:rsidR="00EF0CAC">
        <w:rPr>
          <w:rFonts w:ascii="Times New Roman" w:hAnsi="Times New Roman" w:cs="Times New Roman"/>
          <w:color w:val="000000" w:themeColor="text1"/>
          <w:sz w:val="24"/>
          <w:szCs w:val="24"/>
        </w:rPr>
        <w:t>.</w:t>
      </w:r>
      <w:r w:rsidR="000334CD" w:rsidRPr="000334CD">
        <w:rPr>
          <w:rFonts w:ascii="Times New Roman" w:hAnsi="Times New Roman" w:cs="Times New Roman"/>
          <w:color w:val="000000" w:themeColor="text1"/>
          <w:sz w:val="24"/>
          <w:szCs w:val="24"/>
        </w:rPr>
        <w:t xml:space="preserve"> </w:t>
      </w:r>
      <w:r w:rsidR="000334CD">
        <w:rPr>
          <w:rFonts w:ascii="Times New Roman" w:hAnsi="Times New Roman" w:cs="Times New Roman"/>
          <w:color w:val="000000" w:themeColor="text1"/>
          <w:sz w:val="24"/>
          <w:szCs w:val="24"/>
        </w:rPr>
        <w:t>listed on the UAE stock exchanges (Abu Dhabi Stock Exchange and Dubai Financial Market) from 2011 to 2013 has been used in the article.</w:t>
      </w:r>
    </w:p>
    <w:p w:rsidR="004E09C4" w:rsidRDefault="00EF0CAC"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Financial companies (Insurance and banking) were excluded as the nature of these companies, capital structure, regulatory environment is different as compared to non-financial companies. And seven</w:t>
      </w:r>
      <w:r w:rsidR="000334CD">
        <w:rPr>
          <w:rFonts w:ascii="Times New Roman" w:hAnsi="Times New Roman" w:cs="Times New Roman"/>
          <w:color w:val="000000" w:themeColor="text1"/>
          <w:sz w:val="24"/>
          <w:szCs w:val="24"/>
        </w:rPr>
        <w:t xml:space="preserve"> (7)</w:t>
      </w:r>
      <w:r>
        <w:rPr>
          <w:rFonts w:ascii="Times New Roman" w:hAnsi="Times New Roman" w:cs="Times New Roman"/>
          <w:color w:val="000000" w:themeColor="text1"/>
          <w:sz w:val="24"/>
          <w:szCs w:val="24"/>
        </w:rPr>
        <w:t xml:space="preserve"> non-financial companies were excluded because of missing data related to variables in the study.</w:t>
      </w:r>
      <w:r w:rsidR="0090216E">
        <w:rPr>
          <w:rFonts w:ascii="Times New Roman" w:hAnsi="Times New Roman" w:cs="Times New Roman"/>
          <w:color w:val="000000" w:themeColor="text1"/>
          <w:sz w:val="24"/>
          <w:szCs w:val="24"/>
        </w:rPr>
        <w:t xml:space="preserve"> </w:t>
      </w:r>
    </w:p>
    <w:p w:rsidR="00EB7396" w:rsidRDefault="00EB7396" w:rsidP="00140FD3">
      <w:pPr>
        <w:spacing w:after="0" w:line="240" w:lineRule="auto"/>
        <w:rPr>
          <w:rFonts w:ascii="Times New Roman" w:hAnsi="Times New Roman" w:cs="Times New Roman"/>
          <w:color w:val="000000" w:themeColor="text1"/>
          <w:sz w:val="24"/>
          <w:szCs w:val="24"/>
        </w:rPr>
      </w:pPr>
    </w:p>
    <w:p w:rsidR="00744C8B" w:rsidRDefault="00335A43"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Result shows the positive relation between dependent, independent and control </w:t>
      </w:r>
      <w:r w:rsidR="00AF3D22">
        <w:rPr>
          <w:rFonts w:ascii="Times New Roman" w:hAnsi="Times New Roman" w:cs="Times New Roman"/>
          <w:color w:val="000000" w:themeColor="text1"/>
          <w:sz w:val="24"/>
          <w:szCs w:val="24"/>
        </w:rPr>
        <w:t xml:space="preserve">variable. Negative relationship between CEO duality </w:t>
      </w:r>
      <w:r w:rsidR="00272C6E">
        <w:rPr>
          <w:rFonts w:ascii="Times New Roman" w:hAnsi="Times New Roman" w:cs="Times New Roman"/>
          <w:color w:val="000000" w:themeColor="text1"/>
          <w:sz w:val="24"/>
          <w:szCs w:val="24"/>
        </w:rPr>
        <w:t xml:space="preserve">and </w:t>
      </w:r>
      <w:r w:rsidR="000B0090">
        <w:rPr>
          <w:rFonts w:ascii="Times New Roman" w:hAnsi="Times New Roman" w:cs="Times New Roman"/>
          <w:color w:val="000000" w:themeColor="text1"/>
          <w:sz w:val="24"/>
          <w:szCs w:val="24"/>
        </w:rPr>
        <w:t>AC (</w:t>
      </w:r>
      <w:r w:rsidR="00AF3D22">
        <w:rPr>
          <w:rFonts w:ascii="Times New Roman" w:hAnsi="Times New Roman" w:cs="Times New Roman"/>
          <w:color w:val="000000" w:themeColor="text1"/>
          <w:sz w:val="24"/>
          <w:szCs w:val="24"/>
        </w:rPr>
        <w:t>Audit Committee) effectiveness.</w:t>
      </w:r>
      <w:r w:rsidR="00EF3D1B">
        <w:rPr>
          <w:rFonts w:ascii="Times New Roman" w:hAnsi="Times New Roman" w:cs="Times New Roman"/>
          <w:color w:val="000000" w:themeColor="text1"/>
          <w:sz w:val="24"/>
          <w:szCs w:val="24"/>
        </w:rPr>
        <w:t xml:space="preserve"> Institutional ownership is negatively and significantly corelated </w:t>
      </w:r>
      <w:r w:rsidR="008042C7">
        <w:rPr>
          <w:rFonts w:ascii="Times New Roman" w:hAnsi="Times New Roman" w:cs="Times New Roman"/>
          <w:color w:val="000000" w:themeColor="text1"/>
          <w:sz w:val="24"/>
          <w:szCs w:val="24"/>
        </w:rPr>
        <w:t>with AC</w:t>
      </w:r>
      <w:r w:rsidR="00EF3D1B">
        <w:rPr>
          <w:rFonts w:ascii="Times New Roman" w:hAnsi="Times New Roman" w:cs="Times New Roman"/>
          <w:color w:val="000000" w:themeColor="text1"/>
          <w:sz w:val="24"/>
          <w:szCs w:val="24"/>
        </w:rPr>
        <w:t xml:space="preserve"> effectiveness.</w:t>
      </w:r>
    </w:p>
    <w:p w:rsidR="00335A43" w:rsidRDefault="005A51B8"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 effectiveness is positively related with control variable Firm size, Auditor type and profitability, however firm size is statistically significant.</w:t>
      </w:r>
      <w:r w:rsidR="009D4136">
        <w:rPr>
          <w:rFonts w:ascii="Times New Roman" w:hAnsi="Times New Roman" w:cs="Times New Roman"/>
          <w:color w:val="000000" w:themeColor="text1"/>
          <w:sz w:val="24"/>
          <w:szCs w:val="24"/>
        </w:rPr>
        <w:t xml:space="preserve"> </w:t>
      </w:r>
    </w:p>
    <w:p w:rsidR="0090216E" w:rsidRDefault="00EB7396"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Multiple logistic regression model</w:t>
      </w:r>
      <w:r w:rsidR="00D3586C">
        <w:rPr>
          <w:rFonts w:ascii="Times New Roman" w:hAnsi="Times New Roman" w:cs="Times New Roman"/>
          <w:color w:val="000000" w:themeColor="text1"/>
          <w:sz w:val="24"/>
          <w:szCs w:val="24"/>
        </w:rPr>
        <w:t xml:space="preserve"> and ACE model were used in the study.</w:t>
      </w:r>
    </w:p>
    <w:p w:rsidR="0041185B" w:rsidRDefault="0041185B" w:rsidP="00140FD3">
      <w:pPr>
        <w:spacing w:after="0" w:line="240" w:lineRule="auto"/>
        <w:rPr>
          <w:rFonts w:ascii="Times New Roman" w:hAnsi="Times New Roman" w:cs="Times New Roman"/>
          <w:color w:val="000000" w:themeColor="text1"/>
          <w:sz w:val="24"/>
          <w:szCs w:val="24"/>
        </w:rPr>
      </w:pPr>
    </w:p>
    <w:p w:rsidR="0041185B" w:rsidRDefault="0041185B"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has been suggested that this study contains certain set of corporate governance mechanisms </w:t>
      </w:r>
      <w:r w:rsidR="00DC3450">
        <w:rPr>
          <w:rFonts w:ascii="Times New Roman" w:hAnsi="Times New Roman" w:cs="Times New Roman"/>
          <w:color w:val="000000" w:themeColor="text1"/>
          <w:sz w:val="24"/>
          <w:szCs w:val="24"/>
        </w:rPr>
        <w:t>on the</w:t>
      </w:r>
      <w:r>
        <w:rPr>
          <w:rFonts w:ascii="Times New Roman" w:hAnsi="Times New Roman" w:cs="Times New Roman"/>
          <w:color w:val="000000" w:themeColor="text1"/>
          <w:sz w:val="24"/>
          <w:szCs w:val="24"/>
        </w:rPr>
        <w:t xml:space="preserve"> effectiveness of Audit Committees whereas Corporate governance is not limited or confined to AC only</w:t>
      </w:r>
      <w:r w:rsidR="00E7175C">
        <w:rPr>
          <w:rFonts w:ascii="Times New Roman" w:hAnsi="Times New Roman" w:cs="Times New Roman"/>
          <w:color w:val="000000" w:themeColor="text1"/>
          <w:sz w:val="24"/>
          <w:szCs w:val="24"/>
        </w:rPr>
        <w:t xml:space="preserve"> and other factors or variable can be </w:t>
      </w:r>
      <w:r w:rsidR="00F73B2C">
        <w:rPr>
          <w:rFonts w:ascii="Times New Roman" w:hAnsi="Times New Roman" w:cs="Times New Roman"/>
          <w:color w:val="000000" w:themeColor="text1"/>
          <w:sz w:val="24"/>
          <w:szCs w:val="24"/>
        </w:rPr>
        <w:t>considered</w:t>
      </w:r>
      <w:r w:rsidR="00E7175C">
        <w:rPr>
          <w:rFonts w:ascii="Times New Roman" w:hAnsi="Times New Roman" w:cs="Times New Roman"/>
          <w:color w:val="000000" w:themeColor="text1"/>
          <w:sz w:val="24"/>
          <w:szCs w:val="24"/>
        </w:rPr>
        <w:t xml:space="preserve"> and then the results will be different</w:t>
      </w:r>
      <w:r w:rsidR="00DC3450">
        <w:rPr>
          <w:rFonts w:ascii="Times New Roman" w:hAnsi="Times New Roman" w:cs="Times New Roman"/>
          <w:color w:val="000000" w:themeColor="text1"/>
          <w:sz w:val="24"/>
          <w:szCs w:val="24"/>
        </w:rPr>
        <w:t>.</w:t>
      </w:r>
    </w:p>
    <w:p w:rsidR="00BF19D4" w:rsidRDefault="00F73B2C"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Sample size is relatively small and therefore UAE government should make some flexible rules and regulations regarding corporate governance and registration of companies in stock exchanges and should gave some subsidy wherever possible for them to do so which will boost not only </w:t>
      </w:r>
      <w:r w:rsidR="00A65C9A">
        <w:rPr>
          <w:rFonts w:ascii="Times New Roman" w:hAnsi="Times New Roman" w:cs="Times New Roman"/>
          <w:color w:val="000000" w:themeColor="text1"/>
          <w:sz w:val="24"/>
          <w:szCs w:val="24"/>
        </w:rPr>
        <w:t>their</w:t>
      </w:r>
      <w:r>
        <w:rPr>
          <w:rFonts w:ascii="Times New Roman" w:hAnsi="Times New Roman" w:cs="Times New Roman"/>
          <w:color w:val="000000" w:themeColor="text1"/>
          <w:sz w:val="24"/>
          <w:szCs w:val="24"/>
        </w:rPr>
        <w:t xml:space="preserve"> economy but will create employment opportunities in the region.</w:t>
      </w:r>
    </w:p>
    <w:p w:rsidR="00BF19D4" w:rsidRDefault="00BF19D4" w:rsidP="00140FD3">
      <w:pPr>
        <w:spacing w:after="0" w:line="240" w:lineRule="auto"/>
        <w:rPr>
          <w:rFonts w:ascii="Times New Roman" w:hAnsi="Times New Roman" w:cs="Times New Roman"/>
          <w:color w:val="000000" w:themeColor="text1"/>
          <w:sz w:val="24"/>
          <w:szCs w:val="24"/>
        </w:rPr>
      </w:pPr>
    </w:p>
    <w:p w:rsidR="00F50B33" w:rsidRPr="001F62A1" w:rsidRDefault="005612C6" w:rsidP="001F62A1">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5</w:t>
      </w:r>
      <w:r w:rsidR="001F62A1" w:rsidRPr="001F62A1">
        <w:rPr>
          <w:rFonts w:ascii="Times New Roman" w:hAnsi="Times New Roman" w:cs="Times New Roman"/>
          <w:b/>
          <w:color w:val="000000" w:themeColor="text1"/>
          <w:sz w:val="24"/>
          <w:szCs w:val="24"/>
        </w:rPr>
        <w:t>.</w:t>
      </w:r>
      <w:r w:rsidR="001F62A1">
        <w:rPr>
          <w:rFonts w:ascii="Times New Roman" w:hAnsi="Times New Roman" w:cs="Times New Roman"/>
          <w:b/>
          <w:color w:val="000000" w:themeColor="text1"/>
          <w:sz w:val="24"/>
          <w:szCs w:val="24"/>
        </w:rPr>
        <w:t xml:space="preserve"> </w:t>
      </w:r>
      <w:r w:rsidR="00BF19D4" w:rsidRPr="001F62A1">
        <w:rPr>
          <w:rFonts w:ascii="Times New Roman" w:hAnsi="Times New Roman" w:cs="Times New Roman"/>
          <w:color w:val="000000" w:themeColor="text1"/>
          <w:sz w:val="24"/>
          <w:szCs w:val="24"/>
        </w:rPr>
        <w:t>Y. Nugroho, and Umanto Eko (2011) Board Characteristics and Earning Management</w:t>
      </w:r>
      <w:r w:rsidR="00F50B33" w:rsidRPr="001F62A1">
        <w:rPr>
          <w:rFonts w:ascii="Times New Roman" w:hAnsi="Times New Roman" w:cs="Times New Roman"/>
          <w:color w:val="000000" w:themeColor="text1"/>
          <w:sz w:val="24"/>
          <w:szCs w:val="24"/>
        </w:rPr>
        <w:t>.</w:t>
      </w:r>
    </w:p>
    <w:p w:rsidR="00BF19D4" w:rsidRDefault="00BF19D4"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Earning Management</w:t>
      </w:r>
      <w:r w:rsidRPr="005E3797">
        <w:rPr>
          <w:rFonts w:ascii="Times New Roman" w:hAnsi="Times New Roman" w:cs="Times New Roman"/>
          <w:color w:val="000000" w:themeColor="text1"/>
          <w:sz w:val="24"/>
          <w:szCs w:val="24"/>
        </w:rPr>
        <w:t xml:space="preserve"> has been used as the dependent variables and</w:t>
      </w:r>
      <w:r>
        <w:rPr>
          <w:rFonts w:ascii="Times New Roman" w:hAnsi="Times New Roman" w:cs="Times New Roman"/>
          <w:color w:val="000000" w:themeColor="text1"/>
          <w:sz w:val="24"/>
          <w:szCs w:val="24"/>
        </w:rPr>
        <w:t xml:space="preserve"> board characteristics</w:t>
      </w:r>
      <w:r w:rsidR="00F50B33">
        <w:rPr>
          <w:rFonts w:ascii="Times New Roman" w:hAnsi="Times New Roman" w:cs="Times New Roman"/>
          <w:color w:val="000000" w:themeColor="text1"/>
          <w:sz w:val="24"/>
          <w:szCs w:val="24"/>
        </w:rPr>
        <w:t xml:space="preserve"> </w:t>
      </w:r>
      <w:r w:rsidR="00F50B33" w:rsidRPr="00F50B33">
        <w:rPr>
          <w:rFonts w:ascii="Times New Roman" w:hAnsi="Times New Roman" w:cs="Times New Roman"/>
          <w:sz w:val="24"/>
          <w:szCs w:val="24"/>
        </w:rPr>
        <w:t>(independent board of directors, dual leadership/CEO duality, board size, managerial ownership, board composition /multiple directorships, board tenure, audit committee, and board interlock)</w:t>
      </w:r>
      <w:r w:rsidRPr="005E3797">
        <w:rPr>
          <w:rFonts w:ascii="Times New Roman" w:hAnsi="Times New Roman" w:cs="Times New Roman"/>
          <w:color w:val="000000" w:themeColor="text1"/>
          <w:sz w:val="24"/>
          <w:szCs w:val="24"/>
        </w:rPr>
        <w:t xml:space="preserve"> are used as the independent variables.</w:t>
      </w:r>
      <w:r w:rsidRPr="009A454F">
        <w:rPr>
          <w:rFonts w:ascii="Times New Roman" w:hAnsi="Times New Roman" w:cs="Times New Roman"/>
          <w:color w:val="000000" w:themeColor="text1"/>
          <w:sz w:val="24"/>
          <w:szCs w:val="24"/>
        </w:rPr>
        <w:t xml:space="preserve"> </w:t>
      </w:r>
    </w:p>
    <w:p w:rsidR="008F281A" w:rsidRDefault="008F281A" w:rsidP="00BF19D4">
      <w:pPr>
        <w:spacing w:after="0" w:line="240" w:lineRule="auto"/>
        <w:rPr>
          <w:rFonts w:ascii="Times New Roman" w:hAnsi="Times New Roman" w:cs="Times New Roman"/>
          <w:color w:val="000000" w:themeColor="text1"/>
          <w:sz w:val="24"/>
          <w:szCs w:val="24"/>
        </w:rPr>
      </w:pPr>
    </w:p>
    <w:p w:rsidR="00BF19D4" w:rsidRDefault="00BF19D4" w:rsidP="00BF19D4">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The data was collected from</w:t>
      </w:r>
      <w:r w:rsidR="00FA7F48">
        <w:rPr>
          <w:rFonts w:ascii="Times New Roman" w:hAnsi="Times New Roman" w:cs="Times New Roman"/>
          <w:color w:val="000000" w:themeColor="text1"/>
          <w:sz w:val="24"/>
          <w:szCs w:val="24"/>
        </w:rPr>
        <w:t xml:space="preserve"> 212 companies listed on Indonesian Stock Exchange from 2004-2008 period.</w:t>
      </w:r>
    </w:p>
    <w:p w:rsidR="00C5379E" w:rsidRDefault="00C5379E" w:rsidP="00BF19D4">
      <w:pPr>
        <w:spacing w:after="0" w:line="240" w:lineRule="auto"/>
        <w:rPr>
          <w:rFonts w:ascii="Times New Roman" w:hAnsi="Times New Roman" w:cs="Times New Roman"/>
          <w:color w:val="000000" w:themeColor="text1"/>
          <w:sz w:val="24"/>
          <w:szCs w:val="24"/>
        </w:rPr>
      </w:pPr>
    </w:p>
    <w:p w:rsidR="00FA7F48" w:rsidRDefault="00AB58EA"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Non-probability sampling technique and purposive sampling method were used in this research.</w:t>
      </w:r>
    </w:p>
    <w:p w:rsidR="00AB58EA" w:rsidRDefault="00AB58EA" w:rsidP="00BF19D4">
      <w:pPr>
        <w:spacing w:after="0" w:line="240" w:lineRule="auto"/>
        <w:rPr>
          <w:rFonts w:ascii="Times New Roman" w:hAnsi="Times New Roman" w:cs="Times New Roman"/>
          <w:color w:val="000000" w:themeColor="text1"/>
          <w:sz w:val="24"/>
          <w:szCs w:val="24"/>
        </w:rPr>
      </w:pPr>
    </w:p>
    <w:p w:rsidR="00774E28" w:rsidRDefault="00BF19D4" w:rsidP="00BF19D4">
      <w:pPr>
        <w:spacing w:after="0" w:line="240" w:lineRule="auto"/>
        <w:rPr>
          <w:rFonts w:ascii="Times New Roman" w:hAnsi="Times New Roman" w:cs="Times New Roman"/>
          <w:sz w:val="24"/>
          <w:szCs w:val="24"/>
        </w:rPr>
      </w:pPr>
      <w:r w:rsidRPr="005E3797">
        <w:rPr>
          <w:rFonts w:ascii="Times New Roman" w:hAnsi="Times New Roman" w:cs="Times New Roman"/>
          <w:color w:val="000000" w:themeColor="text1"/>
          <w:sz w:val="24"/>
          <w:szCs w:val="24"/>
        </w:rPr>
        <w:t>Result</w:t>
      </w:r>
      <w:r w:rsidR="00FA7F48">
        <w:rPr>
          <w:rFonts w:ascii="Times New Roman" w:hAnsi="Times New Roman" w:cs="Times New Roman"/>
          <w:color w:val="000000" w:themeColor="text1"/>
          <w:sz w:val="24"/>
          <w:szCs w:val="24"/>
        </w:rPr>
        <w:t xml:space="preserve">s between </w:t>
      </w:r>
      <w:r w:rsidR="00774E28">
        <w:rPr>
          <w:rFonts w:ascii="Times New Roman" w:hAnsi="Times New Roman" w:cs="Times New Roman"/>
          <w:color w:val="000000" w:themeColor="text1"/>
          <w:sz w:val="24"/>
          <w:szCs w:val="24"/>
        </w:rPr>
        <w:t xml:space="preserve">dependent variable (Earning Management) with Board Characteristics </w:t>
      </w:r>
      <w:r w:rsidR="00774E28" w:rsidRPr="00F50B33">
        <w:rPr>
          <w:rFonts w:ascii="Times New Roman" w:hAnsi="Times New Roman" w:cs="Times New Roman"/>
          <w:sz w:val="24"/>
          <w:szCs w:val="24"/>
        </w:rPr>
        <w:t>(independent board of directors, dual leadership/CEO duality, board size, managerial ownership, board composition /multiple directorships, board tenure, audit committee, and board interlock)</w:t>
      </w:r>
      <w:r w:rsidR="00774E28">
        <w:rPr>
          <w:rFonts w:ascii="Times New Roman" w:hAnsi="Times New Roman" w:cs="Times New Roman"/>
          <w:sz w:val="24"/>
          <w:szCs w:val="24"/>
        </w:rPr>
        <w:t xml:space="preserve"> Independent Variable is as follows:</w:t>
      </w:r>
    </w:p>
    <w:p w:rsidR="00774E28" w:rsidRPr="00774E28" w:rsidRDefault="00774E28" w:rsidP="00BF19D4">
      <w:pPr>
        <w:spacing w:after="0" w:line="240" w:lineRule="auto"/>
        <w:rPr>
          <w:rFonts w:ascii="Times New Roman" w:hAnsi="Times New Roman" w:cs="Times New Roman"/>
          <w:sz w:val="24"/>
          <w:szCs w:val="24"/>
        </w:rPr>
      </w:pPr>
    </w:p>
    <w:p w:rsidR="00BF19D4" w:rsidRDefault="00DD3DDF"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FA7F48">
        <w:rPr>
          <w:rFonts w:ascii="Times New Roman" w:hAnsi="Times New Roman" w:cs="Times New Roman"/>
          <w:color w:val="000000" w:themeColor="text1"/>
          <w:sz w:val="24"/>
          <w:szCs w:val="24"/>
        </w:rPr>
        <w:t xml:space="preserve">ndependent board of directors </w:t>
      </w:r>
      <w:r w:rsidR="007260F7">
        <w:rPr>
          <w:rFonts w:ascii="Times New Roman" w:hAnsi="Times New Roman" w:cs="Times New Roman"/>
          <w:color w:val="000000" w:themeColor="text1"/>
          <w:sz w:val="24"/>
          <w:szCs w:val="24"/>
        </w:rPr>
        <w:t xml:space="preserve">is negatively </w:t>
      </w:r>
      <w:r w:rsidR="00774E28">
        <w:rPr>
          <w:rFonts w:ascii="Times New Roman" w:hAnsi="Times New Roman" w:cs="Times New Roman"/>
          <w:color w:val="000000" w:themeColor="text1"/>
          <w:sz w:val="24"/>
          <w:szCs w:val="24"/>
        </w:rPr>
        <w:t xml:space="preserve">linked </w:t>
      </w:r>
      <w:r w:rsidR="007260F7">
        <w:rPr>
          <w:rFonts w:ascii="Times New Roman" w:hAnsi="Times New Roman" w:cs="Times New Roman"/>
          <w:color w:val="000000" w:themeColor="text1"/>
          <w:sz w:val="24"/>
          <w:szCs w:val="24"/>
        </w:rPr>
        <w:t xml:space="preserve">with </w:t>
      </w:r>
      <w:r w:rsidR="00FA7F48">
        <w:rPr>
          <w:rFonts w:ascii="Times New Roman" w:hAnsi="Times New Roman" w:cs="Times New Roman"/>
          <w:color w:val="000000" w:themeColor="text1"/>
          <w:sz w:val="24"/>
          <w:szCs w:val="24"/>
        </w:rPr>
        <w:t>earning management</w:t>
      </w:r>
      <w:r w:rsidR="00BF19D4" w:rsidRPr="005E3797">
        <w:rPr>
          <w:rFonts w:ascii="Times New Roman" w:hAnsi="Times New Roman" w:cs="Times New Roman"/>
          <w:color w:val="000000" w:themeColor="text1"/>
          <w:sz w:val="24"/>
          <w:szCs w:val="24"/>
        </w:rPr>
        <w:t xml:space="preserve"> </w:t>
      </w:r>
    </w:p>
    <w:p w:rsidR="003C64E9" w:rsidRDefault="00FA7F48"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Dual leadership/CEO duality is</w:t>
      </w:r>
      <w:r w:rsidR="003C64E9">
        <w:rPr>
          <w:rFonts w:ascii="Times New Roman" w:hAnsi="Times New Roman" w:cs="Times New Roman"/>
          <w:color w:val="000000" w:themeColor="text1"/>
          <w:sz w:val="24"/>
          <w:szCs w:val="24"/>
        </w:rPr>
        <w:t xml:space="preserve"> positively</w:t>
      </w:r>
      <w:r>
        <w:rPr>
          <w:rFonts w:ascii="Times New Roman" w:hAnsi="Times New Roman" w:cs="Times New Roman"/>
          <w:color w:val="000000" w:themeColor="text1"/>
          <w:sz w:val="24"/>
          <w:szCs w:val="24"/>
        </w:rPr>
        <w:t xml:space="preserve"> linked</w:t>
      </w:r>
      <w:r w:rsidR="003C64E9">
        <w:rPr>
          <w:rFonts w:ascii="Times New Roman" w:hAnsi="Times New Roman" w:cs="Times New Roman"/>
          <w:color w:val="000000" w:themeColor="text1"/>
          <w:sz w:val="24"/>
          <w:szCs w:val="24"/>
        </w:rPr>
        <w:t xml:space="preserve"> with earning management</w:t>
      </w:r>
    </w:p>
    <w:p w:rsidR="003C64E9" w:rsidRDefault="003C64E9"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Board Size is negatively associated with earning management </w:t>
      </w:r>
    </w:p>
    <w:p w:rsidR="003C64E9" w:rsidRDefault="003C64E9"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Managerial ownership is negatively associated with earning management.</w:t>
      </w:r>
    </w:p>
    <w:p w:rsidR="002F631D" w:rsidRDefault="002F631D"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Board Composition</w:t>
      </w:r>
      <w:r w:rsidR="00D63BCA">
        <w:rPr>
          <w:rFonts w:ascii="Times New Roman" w:hAnsi="Times New Roman" w:cs="Times New Roman"/>
          <w:color w:val="000000" w:themeColor="text1"/>
          <w:sz w:val="24"/>
          <w:szCs w:val="24"/>
        </w:rPr>
        <w:t>/multiple directorships is negatively linked with earning management</w:t>
      </w:r>
    </w:p>
    <w:p w:rsidR="002F631D" w:rsidRDefault="002F631D"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Board Tenure</w:t>
      </w:r>
      <w:r w:rsidR="00D63BCA">
        <w:rPr>
          <w:rFonts w:ascii="Times New Roman" w:hAnsi="Times New Roman" w:cs="Times New Roman"/>
          <w:color w:val="000000" w:themeColor="text1"/>
          <w:sz w:val="24"/>
          <w:szCs w:val="24"/>
        </w:rPr>
        <w:t xml:space="preserve"> is negatively linked with earning management</w:t>
      </w:r>
    </w:p>
    <w:p w:rsidR="00FA7F48" w:rsidRDefault="002F631D" w:rsidP="00BF19D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Audit Committee is negatively linked to</w:t>
      </w:r>
      <w:r w:rsidR="00FA7F48">
        <w:rPr>
          <w:rFonts w:ascii="Times New Roman" w:hAnsi="Times New Roman" w:cs="Times New Roman"/>
          <w:color w:val="000000" w:themeColor="text1"/>
          <w:sz w:val="24"/>
          <w:szCs w:val="24"/>
        </w:rPr>
        <w:t xml:space="preserve"> </w:t>
      </w:r>
      <w:r w:rsidR="00D63BCA">
        <w:rPr>
          <w:rFonts w:ascii="Times New Roman" w:hAnsi="Times New Roman" w:cs="Times New Roman"/>
          <w:color w:val="000000" w:themeColor="text1"/>
          <w:sz w:val="24"/>
          <w:szCs w:val="24"/>
        </w:rPr>
        <w:t>earning management.</w:t>
      </w:r>
    </w:p>
    <w:p w:rsidR="00774E28" w:rsidRDefault="00D63BCA"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Board interlock is positively linked with earning management</w:t>
      </w:r>
      <w:r w:rsidR="00D57076">
        <w:rPr>
          <w:rFonts w:ascii="Times New Roman" w:hAnsi="Times New Roman" w:cs="Times New Roman"/>
          <w:color w:val="000000" w:themeColor="text1"/>
          <w:sz w:val="24"/>
          <w:szCs w:val="24"/>
        </w:rPr>
        <w:t>.</w:t>
      </w:r>
    </w:p>
    <w:p w:rsidR="00774E28" w:rsidRDefault="00774E28" w:rsidP="00140FD3">
      <w:pPr>
        <w:spacing w:after="0" w:line="240" w:lineRule="auto"/>
        <w:rPr>
          <w:rFonts w:ascii="Times New Roman" w:hAnsi="Times New Roman" w:cs="Times New Roman"/>
          <w:color w:val="000000" w:themeColor="text1"/>
          <w:sz w:val="24"/>
          <w:szCs w:val="24"/>
        </w:rPr>
      </w:pPr>
    </w:p>
    <w:p w:rsidR="00D57076" w:rsidRDefault="00D57076"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Multivariate Testing, Discretionary Accrual </w:t>
      </w:r>
      <w:r w:rsidR="008A17D4">
        <w:rPr>
          <w:rFonts w:ascii="Times New Roman" w:hAnsi="Times New Roman" w:cs="Times New Roman"/>
          <w:color w:val="000000" w:themeColor="text1"/>
          <w:sz w:val="24"/>
          <w:szCs w:val="24"/>
        </w:rPr>
        <w:t>Values, NOVA</w:t>
      </w:r>
      <w:r w:rsidR="00910213">
        <w:rPr>
          <w:rFonts w:ascii="Times New Roman" w:hAnsi="Times New Roman" w:cs="Times New Roman"/>
          <w:color w:val="000000" w:themeColor="text1"/>
          <w:sz w:val="24"/>
          <w:szCs w:val="24"/>
        </w:rPr>
        <w:t xml:space="preserve"> tests has been performed on Microsoft Excel and on e-views software.</w:t>
      </w:r>
    </w:p>
    <w:p w:rsidR="00AB58EA" w:rsidRDefault="00AB58EA" w:rsidP="00140FD3">
      <w:pPr>
        <w:spacing w:after="0" w:line="240" w:lineRule="auto"/>
        <w:rPr>
          <w:rFonts w:ascii="Times New Roman" w:hAnsi="Times New Roman" w:cs="Times New Roman"/>
          <w:color w:val="000000" w:themeColor="text1"/>
          <w:sz w:val="24"/>
          <w:szCs w:val="24"/>
        </w:rPr>
      </w:pPr>
    </w:p>
    <w:p w:rsidR="00D57076" w:rsidRDefault="00BF19D4" w:rsidP="00140FD3">
      <w:pPr>
        <w:spacing w:after="0" w:line="240" w:lineRule="auto"/>
        <w:rPr>
          <w:rFonts w:ascii="Times New Roman" w:hAnsi="Times New Roman" w:cs="Times New Roman"/>
          <w:color w:val="000000" w:themeColor="text1"/>
          <w:sz w:val="24"/>
          <w:szCs w:val="24"/>
        </w:rPr>
      </w:pPr>
      <w:r w:rsidRPr="005E3797">
        <w:rPr>
          <w:rFonts w:ascii="Times New Roman" w:hAnsi="Times New Roman" w:cs="Times New Roman"/>
          <w:color w:val="000000" w:themeColor="text1"/>
          <w:sz w:val="24"/>
          <w:szCs w:val="24"/>
        </w:rPr>
        <w:t>It has been suggested</w:t>
      </w:r>
      <w:r>
        <w:rPr>
          <w:rFonts w:ascii="Times New Roman" w:hAnsi="Times New Roman" w:cs="Times New Roman"/>
          <w:color w:val="000000" w:themeColor="text1"/>
          <w:sz w:val="24"/>
          <w:szCs w:val="24"/>
        </w:rPr>
        <w:t xml:space="preserve"> that </w:t>
      </w:r>
      <w:r w:rsidR="00610E5C">
        <w:rPr>
          <w:rFonts w:ascii="Times New Roman" w:hAnsi="Times New Roman" w:cs="Times New Roman"/>
          <w:color w:val="000000" w:themeColor="text1"/>
          <w:sz w:val="24"/>
          <w:szCs w:val="24"/>
        </w:rPr>
        <w:t>Audit Committees needs to be</w:t>
      </w:r>
      <w:r w:rsidR="00F67B4D">
        <w:rPr>
          <w:rFonts w:ascii="Times New Roman" w:hAnsi="Times New Roman" w:cs="Times New Roman"/>
          <w:color w:val="000000" w:themeColor="text1"/>
          <w:sz w:val="24"/>
          <w:szCs w:val="24"/>
        </w:rPr>
        <w:t xml:space="preserve"> added as a classification criterion for those companies which are taking services of big 4 Auditors and non-big 4 auditors.</w:t>
      </w:r>
    </w:p>
    <w:p w:rsidR="00AB58EA" w:rsidRDefault="00AB58EA" w:rsidP="00140FD3">
      <w:pPr>
        <w:spacing w:after="0" w:line="240" w:lineRule="auto"/>
        <w:rPr>
          <w:rFonts w:ascii="Times New Roman" w:hAnsi="Times New Roman" w:cs="Times New Roman"/>
          <w:color w:val="000000" w:themeColor="text1"/>
          <w:sz w:val="24"/>
          <w:szCs w:val="24"/>
        </w:rPr>
      </w:pPr>
    </w:p>
    <w:p w:rsidR="00F67B4D" w:rsidRDefault="00852E10" w:rsidP="00140F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available for this research was from 2004-2008 if more year’s data would be available along with other independent variables, then the results would have been different. Also noted that in this research the companies selected were manufacturers, non-manufacturers, companies that use audit committee services</w:t>
      </w:r>
      <w:r w:rsidR="00571560">
        <w:rPr>
          <w:rFonts w:ascii="Times New Roman" w:hAnsi="Times New Roman" w:cs="Times New Roman"/>
          <w:color w:val="000000" w:themeColor="text1"/>
          <w:sz w:val="24"/>
          <w:szCs w:val="24"/>
        </w:rPr>
        <w:t xml:space="preserve"> or the companies in general.</w:t>
      </w:r>
      <w:r w:rsidR="00FF7B38">
        <w:rPr>
          <w:rFonts w:ascii="Times New Roman" w:hAnsi="Times New Roman" w:cs="Times New Roman"/>
          <w:color w:val="000000" w:themeColor="text1"/>
          <w:sz w:val="24"/>
          <w:szCs w:val="24"/>
        </w:rPr>
        <w:t xml:space="preserve"> If financial sector companies (</w:t>
      </w:r>
      <w:r w:rsidR="0070749C">
        <w:rPr>
          <w:rFonts w:ascii="Times New Roman" w:hAnsi="Times New Roman" w:cs="Times New Roman"/>
          <w:color w:val="000000" w:themeColor="text1"/>
          <w:sz w:val="24"/>
          <w:szCs w:val="24"/>
        </w:rPr>
        <w:t xml:space="preserve">example. </w:t>
      </w:r>
      <w:r w:rsidR="00C5379E">
        <w:rPr>
          <w:rFonts w:ascii="Times New Roman" w:hAnsi="Times New Roman" w:cs="Times New Roman"/>
          <w:color w:val="000000" w:themeColor="text1"/>
          <w:sz w:val="24"/>
          <w:szCs w:val="24"/>
        </w:rPr>
        <w:t>Banks,</w:t>
      </w:r>
      <w:r w:rsidR="00FF7B38">
        <w:rPr>
          <w:rFonts w:ascii="Times New Roman" w:hAnsi="Times New Roman" w:cs="Times New Roman"/>
          <w:color w:val="000000" w:themeColor="text1"/>
          <w:sz w:val="24"/>
          <w:szCs w:val="24"/>
        </w:rPr>
        <w:t xml:space="preserve"> Insurance companies) data was used then the results would be different</w:t>
      </w:r>
      <w:r w:rsidR="008047F7">
        <w:rPr>
          <w:rFonts w:ascii="Times New Roman" w:hAnsi="Times New Roman" w:cs="Times New Roman"/>
          <w:color w:val="000000" w:themeColor="text1"/>
          <w:sz w:val="24"/>
          <w:szCs w:val="24"/>
        </w:rPr>
        <w:t>.</w:t>
      </w:r>
    </w:p>
    <w:p w:rsidR="00F67B4D" w:rsidRDefault="00F67B4D" w:rsidP="00140FD3">
      <w:pPr>
        <w:spacing w:after="0" w:line="240" w:lineRule="auto"/>
        <w:rPr>
          <w:rFonts w:ascii="Times New Roman" w:hAnsi="Times New Roman" w:cs="Times New Roman"/>
          <w:color w:val="000000" w:themeColor="text1"/>
          <w:sz w:val="24"/>
          <w:szCs w:val="24"/>
        </w:rPr>
      </w:pPr>
    </w:p>
    <w:p w:rsidR="00381887" w:rsidRPr="00381887" w:rsidRDefault="00381887" w:rsidP="00140FD3">
      <w:pPr>
        <w:spacing w:after="0" w:line="240" w:lineRule="auto"/>
        <w:rPr>
          <w:rFonts w:ascii="Times New Roman" w:hAnsi="Times New Roman" w:cs="Times New Roman"/>
          <w:b/>
          <w:color w:val="000000" w:themeColor="text1"/>
          <w:sz w:val="24"/>
          <w:szCs w:val="24"/>
        </w:rPr>
      </w:pPr>
      <w:bookmarkStart w:id="0" w:name="_GoBack"/>
      <w:r w:rsidRPr="00381887">
        <w:rPr>
          <w:rFonts w:ascii="Times New Roman" w:hAnsi="Times New Roman" w:cs="Times New Roman"/>
          <w:b/>
          <w:color w:val="000000" w:themeColor="text1"/>
          <w:sz w:val="24"/>
          <w:szCs w:val="24"/>
        </w:rPr>
        <w:t>6.</w:t>
      </w:r>
      <w:bookmarkEnd w:id="0"/>
      <w:r w:rsidRPr="00381887">
        <w:rPr>
          <w:rFonts w:ascii="Times New Roman" w:hAnsi="Times New Roman" w:cs="Times New Roman"/>
          <w:b/>
          <w:color w:val="000000" w:themeColor="text1"/>
          <w:sz w:val="24"/>
          <w:szCs w:val="24"/>
        </w:rPr>
        <w:t xml:space="preserve"> </w:t>
      </w:r>
    </w:p>
    <w:sectPr w:rsidR="00381887" w:rsidRPr="0038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vCos">
    <w:altName w:val="Cambria"/>
    <w:panose1 w:val="00000000000000000000"/>
    <w:charset w:val="00"/>
    <w:family w:val="roman"/>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8FB"/>
    <w:multiLevelType w:val="multilevel"/>
    <w:tmpl w:val="623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F3B"/>
    <w:multiLevelType w:val="multilevel"/>
    <w:tmpl w:val="F89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BD6"/>
    <w:multiLevelType w:val="hybridMultilevel"/>
    <w:tmpl w:val="F802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A6739"/>
    <w:multiLevelType w:val="multilevel"/>
    <w:tmpl w:val="96D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34808"/>
    <w:multiLevelType w:val="multilevel"/>
    <w:tmpl w:val="1C02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47DFA"/>
    <w:multiLevelType w:val="multilevel"/>
    <w:tmpl w:val="7928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0CC"/>
    <w:multiLevelType w:val="multilevel"/>
    <w:tmpl w:val="DBEEB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77491"/>
    <w:multiLevelType w:val="multilevel"/>
    <w:tmpl w:val="3A54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7EE4"/>
    <w:multiLevelType w:val="multilevel"/>
    <w:tmpl w:val="769EF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2151D1"/>
    <w:multiLevelType w:val="multilevel"/>
    <w:tmpl w:val="271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870B1"/>
    <w:multiLevelType w:val="multilevel"/>
    <w:tmpl w:val="015E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80AB7"/>
    <w:multiLevelType w:val="multilevel"/>
    <w:tmpl w:val="9074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42FAE"/>
    <w:multiLevelType w:val="multilevel"/>
    <w:tmpl w:val="B6A09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EF0EDF"/>
    <w:multiLevelType w:val="multilevel"/>
    <w:tmpl w:val="7450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C0B80"/>
    <w:multiLevelType w:val="multilevel"/>
    <w:tmpl w:val="B0BA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C739D"/>
    <w:multiLevelType w:val="multilevel"/>
    <w:tmpl w:val="49AA7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F756E"/>
    <w:multiLevelType w:val="multilevel"/>
    <w:tmpl w:val="BE14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B31EB"/>
    <w:multiLevelType w:val="multilevel"/>
    <w:tmpl w:val="8A8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31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2317EE"/>
    <w:multiLevelType w:val="multilevel"/>
    <w:tmpl w:val="78D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23494"/>
    <w:multiLevelType w:val="multilevel"/>
    <w:tmpl w:val="A31C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F5259"/>
    <w:multiLevelType w:val="multilevel"/>
    <w:tmpl w:val="C41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341D0"/>
    <w:multiLevelType w:val="multilevel"/>
    <w:tmpl w:val="021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C5573"/>
    <w:multiLevelType w:val="multilevel"/>
    <w:tmpl w:val="E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8186F"/>
    <w:multiLevelType w:val="multilevel"/>
    <w:tmpl w:val="3A02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FF7C6E"/>
    <w:multiLevelType w:val="multilevel"/>
    <w:tmpl w:val="D912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8549BC"/>
    <w:multiLevelType w:val="hybridMultilevel"/>
    <w:tmpl w:val="91063F6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74B95"/>
    <w:multiLevelType w:val="multilevel"/>
    <w:tmpl w:val="C904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EC12A5"/>
    <w:multiLevelType w:val="multilevel"/>
    <w:tmpl w:val="00FC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7D50B9"/>
    <w:multiLevelType w:val="multilevel"/>
    <w:tmpl w:val="30F243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7"/>
  </w:num>
  <w:num w:numId="3">
    <w:abstractNumId w:val="1"/>
  </w:num>
  <w:num w:numId="4">
    <w:abstractNumId w:val="22"/>
  </w:num>
  <w:num w:numId="5">
    <w:abstractNumId w:val="28"/>
  </w:num>
  <w:num w:numId="6">
    <w:abstractNumId w:val="7"/>
  </w:num>
  <w:num w:numId="7">
    <w:abstractNumId w:val="15"/>
  </w:num>
  <w:num w:numId="8">
    <w:abstractNumId w:val="27"/>
  </w:num>
  <w:num w:numId="9">
    <w:abstractNumId w:val="4"/>
  </w:num>
  <w:num w:numId="10">
    <w:abstractNumId w:val="24"/>
  </w:num>
  <w:num w:numId="11">
    <w:abstractNumId w:val="10"/>
  </w:num>
  <w:num w:numId="12">
    <w:abstractNumId w:val="12"/>
  </w:num>
  <w:num w:numId="13">
    <w:abstractNumId w:val="21"/>
  </w:num>
  <w:num w:numId="14">
    <w:abstractNumId w:val="9"/>
  </w:num>
  <w:num w:numId="15">
    <w:abstractNumId w:val="23"/>
  </w:num>
  <w:num w:numId="16">
    <w:abstractNumId w:val="13"/>
  </w:num>
  <w:num w:numId="17">
    <w:abstractNumId w:val="19"/>
  </w:num>
  <w:num w:numId="18">
    <w:abstractNumId w:val="11"/>
  </w:num>
  <w:num w:numId="19">
    <w:abstractNumId w:val="20"/>
  </w:num>
  <w:num w:numId="20">
    <w:abstractNumId w:val="14"/>
  </w:num>
  <w:num w:numId="21">
    <w:abstractNumId w:val="8"/>
  </w:num>
  <w:num w:numId="22">
    <w:abstractNumId w:val="25"/>
  </w:num>
  <w:num w:numId="23">
    <w:abstractNumId w:val="16"/>
  </w:num>
  <w:num w:numId="24">
    <w:abstractNumId w:val="6"/>
  </w:num>
  <w:num w:numId="25">
    <w:abstractNumId w:val="5"/>
  </w:num>
  <w:num w:numId="26">
    <w:abstractNumId w:val="3"/>
  </w:num>
  <w:num w:numId="27">
    <w:abstractNumId w:val="18"/>
  </w:num>
  <w:num w:numId="28">
    <w:abstractNumId w:val="29"/>
  </w:num>
  <w:num w:numId="29">
    <w:abstractNumId w:val="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89B"/>
    <w:rsid w:val="00000F74"/>
    <w:rsid w:val="00007C36"/>
    <w:rsid w:val="000157BB"/>
    <w:rsid w:val="00031BB4"/>
    <w:rsid w:val="00032A40"/>
    <w:rsid w:val="000334CD"/>
    <w:rsid w:val="00046EB3"/>
    <w:rsid w:val="00054D49"/>
    <w:rsid w:val="00075688"/>
    <w:rsid w:val="00084CA3"/>
    <w:rsid w:val="00090FCE"/>
    <w:rsid w:val="00097340"/>
    <w:rsid w:val="000B0090"/>
    <w:rsid w:val="000B1DD8"/>
    <w:rsid w:val="000C3872"/>
    <w:rsid w:val="000C5530"/>
    <w:rsid w:val="000C6EFD"/>
    <w:rsid w:val="000D3A4D"/>
    <w:rsid w:val="000E269D"/>
    <w:rsid w:val="000E59EC"/>
    <w:rsid w:val="000F1979"/>
    <w:rsid w:val="000F2FF1"/>
    <w:rsid w:val="000F4171"/>
    <w:rsid w:val="000F4D69"/>
    <w:rsid w:val="000F57D3"/>
    <w:rsid w:val="001020B5"/>
    <w:rsid w:val="00102B18"/>
    <w:rsid w:val="001176AD"/>
    <w:rsid w:val="001274B6"/>
    <w:rsid w:val="00130AA9"/>
    <w:rsid w:val="00131285"/>
    <w:rsid w:val="00131BAA"/>
    <w:rsid w:val="0013482F"/>
    <w:rsid w:val="00135388"/>
    <w:rsid w:val="00136A12"/>
    <w:rsid w:val="00140FD3"/>
    <w:rsid w:val="0014289C"/>
    <w:rsid w:val="00152E31"/>
    <w:rsid w:val="0016096F"/>
    <w:rsid w:val="00165F01"/>
    <w:rsid w:val="001679BB"/>
    <w:rsid w:val="00180978"/>
    <w:rsid w:val="00181EEA"/>
    <w:rsid w:val="00195CF1"/>
    <w:rsid w:val="001A1AC4"/>
    <w:rsid w:val="001A3AA7"/>
    <w:rsid w:val="001A5D1E"/>
    <w:rsid w:val="001B4729"/>
    <w:rsid w:val="001B7E7E"/>
    <w:rsid w:val="001C26AE"/>
    <w:rsid w:val="001C2991"/>
    <w:rsid w:val="001C2B8B"/>
    <w:rsid w:val="001C3D4A"/>
    <w:rsid w:val="001E4A52"/>
    <w:rsid w:val="001F3F1C"/>
    <w:rsid w:val="001F62A1"/>
    <w:rsid w:val="00211D1D"/>
    <w:rsid w:val="00214738"/>
    <w:rsid w:val="00220F23"/>
    <w:rsid w:val="00222A0E"/>
    <w:rsid w:val="00224673"/>
    <w:rsid w:val="00225E4E"/>
    <w:rsid w:val="002310D9"/>
    <w:rsid w:val="00233BFA"/>
    <w:rsid w:val="0023540E"/>
    <w:rsid w:val="002458DB"/>
    <w:rsid w:val="00250836"/>
    <w:rsid w:val="00250893"/>
    <w:rsid w:val="00260124"/>
    <w:rsid w:val="00260A49"/>
    <w:rsid w:val="002618E9"/>
    <w:rsid w:val="00272C6E"/>
    <w:rsid w:val="002733F7"/>
    <w:rsid w:val="002769DD"/>
    <w:rsid w:val="00276C50"/>
    <w:rsid w:val="00286B5B"/>
    <w:rsid w:val="002A125D"/>
    <w:rsid w:val="002B3C14"/>
    <w:rsid w:val="002C182B"/>
    <w:rsid w:val="002C7507"/>
    <w:rsid w:val="002D46F9"/>
    <w:rsid w:val="002E6CA2"/>
    <w:rsid w:val="002E71F1"/>
    <w:rsid w:val="002F6054"/>
    <w:rsid w:val="002F631D"/>
    <w:rsid w:val="00306801"/>
    <w:rsid w:val="00306E6D"/>
    <w:rsid w:val="00307007"/>
    <w:rsid w:val="00325849"/>
    <w:rsid w:val="003315FB"/>
    <w:rsid w:val="00335A43"/>
    <w:rsid w:val="00350034"/>
    <w:rsid w:val="0035004B"/>
    <w:rsid w:val="00351EBE"/>
    <w:rsid w:val="0035200E"/>
    <w:rsid w:val="0036630F"/>
    <w:rsid w:val="00372C18"/>
    <w:rsid w:val="003777BB"/>
    <w:rsid w:val="00381887"/>
    <w:rsid w:val="00383137"/>
    <w:rsid w:val="00384BB6"/>
    <w:rsid w:val="00394DD4"/>
    <w:rsid w:val="003A31A5"/>
    <w:rsid w:val="003A752E"/>
    <w:rsid w:val="003B0CDF"/>
    <w:rsid w:val="003C1E7E"/>
    <w:rsid w:val="003C64E9"/>
    <w:rsid w:val="003D459F"/>
    <w:rsid w:val="003E69F9"/>
    <w:rsid w:val="003F7AC5"/>
    <w:rsid w:val="00405E5D"/>
    <w:rsid w:val="00406034"/>
    <w:rsid w:val="0041185B"/>
    <w:rsid w:val="00414F65"/>
    <w:rsid w:val="004212F9"/>
    <w:rsid w:val="00421E63"/>
    <w:rsid w:val="00425762"/>
    <w:rsid w:val="00427518"/>
    <w:rsid w:val="00430C3D"/>
    <w:rsid w:val="00437818"/>
    <w:rsid w:val="004423AB"/>
    <w:rsid w:val="0044589B"/>
    <w:rsid w:val="00453833"/>
    <w:rsid w:val="004551AB"/>
    <w:rsid w:val="00457C0C"/>
    <w:rsid w:val="004716BF"/>
    <w:rsid w:val="004731D9"/>
    <w:rsid w:val="004929AC"/>
    <w:rsid w:val="004947B3"/>
    <w:rsid w:val="0049540B"/>
    <w:rsid w:val="004A7C0E"/>
    <w:rsid w:val="004B0593"/>
    <w:rsid w:val="004B503F"/>
    <w:rsid w:val="004B608D"/>
    <w:rsid w:val="004C0812"/>
    <w:rsid w:val="004C45B3"/>
    <w:rsid w:val="004C7E1D"/>
    <w:rsid w:val="004D3BDF"/>
    <w:rsid w:val="004D4CA6"/>
    <w:rsid w:val="004E09C4"/>
    <w:rsid w:val="004E5AC7"/>
    <w:rsid w:val="004F4EFF"/>
    <w:rsid w:val="004F74DC"/>
    <w:rsid w:val="00511E56"/>
    <w:rsid w:val="0052723B"/>
    <w:rsid w:val="00530D43"/>
    <w:rsid w:val="005311A9"/>
    <w:rsid w:val="00532F38"/>
    <w:rsid w:val="005401D4"/>
    <w:rsid w:val="005519C4"/>
    <w:rsid w:val="005534AC"/>
    <w:rsid w:val="00556221"/>
    <w:rsid w:val="005612C6"/>
    <w:rsid w:val="00564B92"/>
    <w:rsid w:val="005666A7"/>
    <w:rsid w:val="00570760"/>
    <w:rsid w:val="00571560"/>
    <w:rsid w:val="00573FB8"/>
    <w:rsid w:val="005838F5"/>
    <w:rsid w:val="00583A2F"/>
    <w:rsid w:val="005910E7"/>
    <w:rsid w:val="00594E14"/>
    <w:rsid w:val="0059693E"/>
    <w:rsid w:val="0059711E"/>
    <w:rsid w:val="00597DC2"/>
    <w:rsid w:val="00597DFE"/>
    <w:rsid w:val="005A1B61"/>
    <w:rsid w:val="005A51B8"/>
    <w:rsid w:val="005A5ECA"/>
    <w:rsid w:val="005A6FD4"/>
    <w:rsid w:val="005B21F0"/>
    <w:rsid w:val="005B70AF"/>
    <w:rsid w:val="005C5E55"/>
    <w:rsid w:val="005E3797"/>
    <w:rsid w:val="005E79D1"/>
    <w:rsid w:val="005F6E25"/>
    <w:rsid w:val="0060643D"/>
    <w:rsid w:val="00607560"/>
    <w:rsid w:val="006079A3"/>
    <w:rsid w:val="00610E5C"/>
    <w:rsid w:val="00611F12"/>
    <w:rsid w:val="00622938"/>
    <w:rsid w:val="006376C2"/>
    <w:rsid w:val="006419A8"/>
    <w:rsid w:val="00641F08"/>
    <w:rsid w:val="00644EB5"/>
    <w:rsid w:val="006450DD"/>
    <w:rsid w:val="006A06A0"/>
    <w:rsid w:val="006A2077"/>
    <w:rsid w:val="006A2267"/>
    <w:rsid w:val="006A291F"/>
    <w:rsid w:val="006A5A09"/>
    <w:rsid w:val="006B4E3F"/>
    <w:rsid w:val="006C279D"/>
    <w:rsid w:val="006C6A43"/>
    <w:rsid w:val="006C70E2"/>
    <w:rsid w:val="006D7157"/>
    <w:rsid w:val="006F0DF0"/>
    <w:rsid w:val="006F1FDB"/>
    <w:rsid w:val="006F63D5"/>
    <w:rsid w:val="0070220D"/>
    <w:rsid w:val="007026D0"/>
    <w:rsid w:val="00706EDB"/>
    <w:rsid w:val="0070749C"/>
    <w:rsid w:val="00711F14"/>
    <w:rsid w:val="007133B4"/>
    <w:rsid w:val="007256AF"/>
    <w:rsid w:val="007260F7"/>
    <w:rsid w:val="00731C14"/>
    <w:rsid w:val="007321D7"/>
    <w:rsid w:val="0073238C"/>
    <w:rsid w:val="00734E6D"/>
    <w:rsid w:val="007367FE"/>
    <w:rsid w:val="00740656"/>
    <w:rsid w:val="00744C8B"/>
    <w:rsid w:val="007461CA"/>
    <w:rsid w:val="007560FA"/>
    <w:rsid w:val="00761244"/>
    <w:rsid w:val="00763E77"/>
    <w:rsid w:val="007720A7"/>
    <w:rsid w:val="00772982"/>
    <w:rsid w:val="00774E28"/>
    <w:rsid w:val="00792181"/>
    <w:rsid w:val="007A1144"/>
    <w:rsid w:val="007A5C46"/>
    <w:rsid w:val="007A69D4"/>
    <w:rsid w:val="007A6C62"/>
    <w:rsid w:val="007B3482"/>
    <w:rsid w:val="007B5526"/>
    <w:rsid w:val="007C102B"/>
    <w:rsid w:val="007C2151"/>
    <w:rsid w:val="007C4236"/>
    <w:rsid w:val="007C79D4"/>
    <w:rsid w:val="007D00C2"/>
    <w:rsid w:val="007D0E50"/>
    <w:rsid w:val="007D181E"/>
    <w:rsid w:val="007D237F"/>
    <w:rsid w:val="007E0A8E"/>
    <w:rsid w:val="007E1B7E"/>
    <w:rsid w:val="007E2AC0"/>
    <w:rsid w:val="007E62F9"/>
    <w:rsid w:val="007F2BEB"/>
    <w:rsid w:val="007F40DE"/>
    <w:rsid w:val="00800253"/>
    <w:rsid w:val="008040E5"/>
    <w:rsid w:val="008042C7"/>
    <w:rsid w:val="008047F7"/>
    <w:rsid w:val="00826AC6"/>
    <w:rsid w:val="0083484E"/>
    <w:rsid w:val="00836D0F"/>
    <w:rsid w:val="008430A1"/>
    <w:rsid w:val="00852A64"/>
    <w:rsid w:val="00852E10"/>
    <w:rsid w:val="008669E8"/>
    <w:rsid w:val="008672A9"/>
    <w:rsid w:val="0086767B"/>
    <w:rsid w:val="0087295B"/>
    <w:rsid w:val="008825BF"/>
    <w:rsid w:val="00886E64"/>
    <w:rsid w:val="00892EAC"/>
    <w:rsid w:val="00896A02"/>
    <w:rsid w:val="008A07D9"/>
    <w:rsid w:val="008A17D4"/>
    <w:rsid w:val="008A225C"/>
    <w:rsid w:val="008A646B"/>
    <w:rsid w:val="008B0265"/>
    <w:rsid w:val="008B6484"/>
    <w:rsid w:val="008C0EAD"/>
    <w:rsid w:val="008D0AB2"/>
    <w:rsid w:val="008E3DFD"/>
    <w:rsid w:val="008F27BA"/>
    <w:rsid w:val="008F281A"/>
    <w:rsid w:val="008F538A"/>
    <w:rsid w:val="0090216E"/>
    <w:rsid w:val="00907D5D"/>
    <w:rsid w:val="00910213"/>
    <w:rsid w:val="0092145D"/>
    <w:rsid w:val="00934B21"/>
    <w:rsid w:val="00936DB9"/>
    <w:rsid w:val="00940B3C"/>
    <w:rsid w:val="00953CB5"/>
    <w:rsid w:val="009555C1"/>
    <w:rsid w:val="00971811"/>
    <w:rsid w:val="00976C6B"/>
    <w:rsid w:val="0098549D"/>
    <w:rsid w:val="009855A8"/>
    <w:rsid w:val="00993741"/>
    <w:rsid w:val="00995990"/>
    <w:rsid w:val="009A3D3C"/>
    <w:rsid w:val="009A454F"/>
    <w:rsid w:val="009A5A98"/>
    <w:rsid w:val="009B2A54"/>
    <w:rsid w:val="009D19A7"/>
    <w:rsid w:val="009D4136"/>
    <w:rsid w:val="009E15FF"/>
    <w:rsid w:val="009E4FE6"/>
    <w:rsid w:val="009F27AD"/>
    <w:rsid w:val="009F398A"/>
    <w:rsid w:val="00A0048A"/>
    <w:rsid w:val="00A00953"/>
    <w:rsid w:val="00A06900"/>
    <w:rsid w:val="00A07984"/>
    <w:rsid w:val="00A311D3"/>
    <w:rsid w:val="00A35021"/>
    <w:rsid w:val="00A3618B"/>
    <w:rsid w:val="00A45220"/>
    <w:rsid w:val="00A65C9A"/>
    <w:rsid w:val="00A80344"/>
    <w:rsid w:val="00A8240A"/>
    <w:rsid w:val="00A86F9D"/>
    <w:rsid w:val="00A9353F"/>
    <w:rsid w:val="00A9608E"/>
    <w:rsid w:val="00AA1F7C"/>
    <w:rsid w:val="00AA7704"/>
    <w:rsid w:val="00AB58EA"/>
    <w:rsid w:val="00AC20E2"/>
    <w:rsid w:val="00AD00C4"/>
    <w:rsid w:val="00AD0447"/>
    <w:rsid w:val="00AD1240"/>
    <w:rsid w:val="00AD1F60"/>
    <w:rsid w:val="00AF2F1F"/>
    <w:rsid w:val="00AF3D22"/>
    <w:rsid w:val="00B13916"/>
    <w:rsid w:val="00B13B41"/>
    <w:rsid w:val="00B22855"/>
    <w:rsid w:val="00B235DE"/>
    <w:rsid w:val="00B30BDA"/>
    <w:rsid w:val="00B327D9"/>
    <w:rsid w:val="00B335F6"/>
    <w:rsid w:val="00B337D4"/>
    <w:rsid w:val="00B36E67"/>
    <w:rsid w:val="00B411C9"/>
    <w:rsid w:val="00B448C5"/>
    <w:rsid w:val="00B45167"/>
    <w:rsid w:val="00B5724F"/>
    <w:rsid w:val="00B63485"/>
    <w:rsid w:val="00B714C3"/>
    <w:rsid w:val="00B87696"/>
    <w:rsid w:val="00B912B3"/>
    <w:rsid w:val="00B94BDC"/>
    <w:rsid w:val="00BA13D8"/>
    <w:rsid w:val="00BB123F"/>
    <w:rsid w:val="00BB2E82"/>
    <w:rsid w:val="00BC6CD4"/>
    <w:rsid w:val="00BD100A"/>
    <w:rsid w:val="00BD6E5F"/>
    <w:rsid w:val="00BD7216"/>
    <w:rsid w:val="00BE6E08"/>
    <w:rsid w:val="00BF0C90"/>
    <w:rsid w:val="00BF19D4"/>
    <w:rsid w:val="00C22D63"/>
    <w:rsid w:val="00C22E73"/>
    <w:rsid w:val="00C34D1E"/>
    <w:rsid w:val="00C369FE"/>
    <w:rsid w:val="00C52643"/>
    <w:rsid w:val="00C5379E"/>
    <w:rsid w:val="00C5444D"/>
    <w:rsid w:val="00C60C43"/>
    <w:rsid w:val="00C63278"/>
    <w:rsid w:val="00C63E55"/>
    <w:rsid w:val="00C66ED1"/>
    <w:rsid w:val="00C72101"/>
    <w:rsid w:val="00C72E12"/>
    <w:rsid w:val="00C80D44"/>
    <w:rsid w:val="00CA00BC"/>
    <w:rsid w:val="00CA5CCD"/>
    <w:rsid w:val="00CC0DBD"/>
    <w:rsid w:val="00CE7C23"/>
    <w:rsid w:val="00CF03A3"/>
    <w:rsid w:val="00CF59E1"/>
    <w:rsid w:val="00D0716C"/>
    <w:rsid w:val="00D11E73"/>
    <w:rsid w:val="00D14928"/>
    <w:rsid w:val="00D22233"/>
    <w:rsid w:val="00D30888"/>
    <w:rsid w:val="00D3586C"/>
    <w:rsid w:val="00D37F43"/>
    <w:rsid w:val="00D5157C"/>
    <w:rsid w:val="00D57076"/>
    <w:rsid w:val="00D63BCA"/>
    <w:rsid w:val="00D76A4F"/>
    <w:rsid w:val="00D828D5"/>
    <w:rsid w:val="00D83605"/>
    <w:rsid w:val="00D973DD"/>
    <w:rsid w:val="00DB50AC"/>
    <w:rsid w:val="00DC299D"/>
    <w:rsid w:val="00DC3450"/>
    <w:rsid w:val="00DC56D8"/>
    <w:rsid w:val="00DD3DDF"/>
    <w:rsid w:val="00DE0008"/>
    <w:rsid w:val="00DE10EE"/>
    <w:rsid w:val="00DE6394"/>
    <w:rsid w:val="00DF32EC"/>
    <w:rsid w:val="00E02BA1"/>
    <w:rsid w:val="00E312D7"/>
    <w:rsid w:val="00E31C8B"/>
    <w:rsid w:val="00E35322"/>
    <w:rsid w:val="00E44A63"/>
    <w:rsid w:val="00E44BDA"/>
    <w:rsid w:val="00E45153"/>
    <w:rsid w:val="00E526EB"/>
    <w:rsid w:val="00E54BB5"/>
    <w:rsid w:val="00E60690"/>
    <w:rsid w:val="00E64FE6"/>
    <w:rsid w:val="00E7175C"/>
    <w:rsid w:val="00E73736"/>
    <w:rsid w:val="00E816B9"/>
    <w:rsid w:val="00E81CC5"/>
    <w:rsid w:val="00E900A1"/>
    <w:rsid w:val="00E93B45"/>
    <w:rsid w:val="00E966A1"/>
    <w:rsid w:val="00EB68EE"/>
    <w:rsid w:val="00EB7396"/>
    <w:rsid w:val="00EC3EFF"/>
    <w:rsid w:val="00ED216B"/>
    <w:rsid w:val="00ED6E8A"/>
    <w:rsid w:val="00EF0CAC"/>
    <w:rsid w:val="00EF235D"/>
    <w:rsid w:val="00EF3D1B"/>
    <w:rsid w:val="00EF4798"/>
    <w:rsid w:val="00EF5ED3"/>
    <w:rsid w:val="00EF74AE"/>
    <w:rsid w:val="00F066A5"/>
    <w:rsid w:val="00F1790D"/>
    <w:rsid w:val="00F215D9"/>
    <w:rsid w:val="00F24C2F"/>
    <w:rsid w:val="00F24F62"/>
    <w:rsid w:val="00F31171"/>
    <w:rsid w:val="00F31B2D"/>
    <w:rsid w:val="00F3573A"/>
    <w:rsid w:val="00F402B7"/>
    <w:rsid w:val="00F42668"/>
    <w:rsid w:val="00F43F09"/>
    <w:rsid w:val="00F45191"/>
    <w:rsid w:val="00F50B33"/>
    <w:rsid w:val="00F54695"/>
    <w:rsid w:val="00F67B4D"/>
    <w:rsid w:val="00F73B2C"/>
    <w:rsid w:val="00F755F9"/>
    <w:rsid w:val="00F81943"/>
    <w:rsid w:val="00F90D0A"/>
    <w:rsid w:val="00F97083"/>
    <w:rsid w:val="00FA7F48"/>
    <w:rsid w:val="00FB33CB"/>
    <w:rsid w:val="00FC6AF9"/>
    <w:rsid w:val="00FE5E1A"/>
    <w:rsid w:val="00FE71E2"/>
    <w:rsid w:val="00FF38CE"/>
    <w:rsid w:val="00FF7B3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3E85"/>
  <w15:chartTrackingRefBased/>
  <w15:docId w15:val="{5CCD6872-8C98-47D2-B191-02EE6A33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D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353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1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B451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F08"/>
    <w:rPr>
      <w:b/>
      <w:bCs/>
    </w:rPr>
  </w:style>
  <w:style w:type="character" w:styleId="Emphasis">
    <w:name w:val="Emphasis"/>
    <w:basedOn w:val="DefaultParagraphFont"/>
    <w:uiPriority w:val="20"/>
    <w:qFormat/>
    <w:rsid w:val="00641F08"/>
    <w:rPr>
      <w:i/>
      <w:iCs/>
    </w:rPr>
  </w:style>
  <w:style w:type="character" w:styleId="Hyperlink">
    <w:name w:val="Hyperlink"/>
    <w:basedOn w:val="DefaultParagraphFont"/>
    <w:uiPriority w:val="99"/>
    <w:semiHidden/>
    <w:unhideWhenUsed/>
    <w:rsid w:val="00B411C9"/>
    <w:rPr>
      <w:color w:val="0000FF"/>
      <w:u w:val="single"/>
    </w:rPr>
  </w:style>
  <w:style w:type="character" w:customStyle="1" w:styleId="Heading2Char">
    <w:name w:val="Heading 2 Char"/>
    <w:basedOn w:val="DefaultParagraphFont"/>
    <w:link w:val="Heading2"/>
    <w:uiPriority w:val="9"/>
    <w:rsid w:val="00E3532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07D5D"/>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136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12"/>
    <w:rPr>
      <w:rFonts w:ascii="Segoe UI" w:hAnsi="Segoe UI" w:cs="Segoe UI"/>
      <w:sz w:val="18"/>
      <w:szCs w:val="18"/>
    </w:rPr>
  </w:style>
  <w:style w:type="paragraph" w:styleId="ListParagraph">
    <w:name w:val="List Paragraph"/>
    <w:basedOn w:val="Normal"/>
    <w:uiPriority w:val="34"/>
    <w:qFormat/>
    <w:rsid w:val="00167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020">
      <w:bodyDiv w:val="1"/>
      <w:marLeft w:val="0"/>
      <w:marRight w:val="0"/>
      <w:marTop w:val="0"/>
      <w:marBottom w:val="0"/>
      <w:divBdr>
        <w:top w:val="none" w:sz="0" w:space="0" w:color="auto"/>
        <w:left w:val="none" w:sz="0" w:space="0" w:color="auto"/>
        <w:bottom w:val="none" w:sz="0" w:space="0" w:color="auto"/>
        <w:right w:val="none" w:sz="0" w:space="0" w:color="auto"/>
      </w:divBdr>
    </w:div>
    <w:div w:id="55983136">
      <w:bodyDiv w:val="1"/>
      <w:marLeft w:val="0"/>
      <w:marRight w:val="0"/>
      <w:marTop w:val="0"/>
      <w:marBottom w:val="0"/>
      <w:divBdr>
        <w:top w:val="none" w:sz="0" w:space="0" w:color="auto"/>
        <w:left w:val="none" w:sz="0" w:space="0" w:color="auto"/>
        <w:bottom w:val="none" w:sz="0" w:space="0" w:color="auto"/>
        <w:right w:val="none" w:sz="0" w:space="0" w:color="auto"/>
      </w:divBdr>
    </w:div>
    <w:div w:id="1000084140">
      <w:bodyDiv w:val="1"/>
      <w:marLeft w:val="0"/>
      <w:marRight w:val="0"/>
      <w:marTop w:val="0"/>
      <w:marBottom w:val="0"/>
      <w:divBdr>
        <w:top w:val="none" w:sz="0" w:space="0" w:color="auto"/>
        <w:left w:val="none" w:sz="0" w:space="0" w:color="auto"/>
        <w:bottom w:val="none" w:sz="0" w:space="0" w:color="auto"/>
        <w:right w:val="none" w:sz="0" w:space="0" w:color="auto"/>
      </w:divBdr>
    </w:div>
    <w:div w:id="1044479209">
      <w:bodyDiv w:val="1"/>
      <w:marLeft w:val="0"/>
      <w:marRight w:val="0"/>
      <w:marTop w:val="0"/>
      <w:marBottom w:val="0"/>
      <w:divBdr>
        <w:top w:val="none" w:sz="0" w:space="0" w:color="auto"/>
        <w:left w:val="none" w:sz="0" w:space="0" w:color="auto"/>
        <w:bottom w:val="none" w:sz="0" w:space="0" w:color="auto"/>
        <w:right w:val="none" w:sz="0" w:space="0" w:color="auto"/>
      </w:divBdr>
    </w:div>
    <w:div w:id="1332953440">
      <w:bodyDiv w:val="1"/>
      <w:marLeft w:val="0"/>
      <w:marRight w:val="0"/>
      <w:marTop w:val="0"/>
      <w:marBottom w:val="0"/>
      <w:divBdr>
        <w:top w:val="none" w:sz="0" w:space="0" w:color="auto"/>
        <w:left w:val="none" w:sz="0" w:space="0" w:color="auto"/>
        <w:bottom w:val="none" w:sz="0" w:space="0" w:color="auto"/>
        <w:right w:val="none" w:sz="0" w:space="0" w:color="auto"/>
      </w:divBdr>
    </w:div>
    <w:div w:id="1362825083">
      <w:bodyDiv w:val="1"/>
      <w:marLeft w:val="0"/>
      <w:marRight w:val="0"/>
      <w:marTop w:val="0"/>
      <w:marBottom w:val="0"/>
      <w:divBdr>
        <w:top w:val="none" w:sz="0" w:space="0" w:color="auto"/>
        <w:left w:val="none" w:sz="0" w:space="0" w:color="auto"/>
        <w:bottom w:val="none" w:sz="0" w:space="0" w:color="auto"/>
        <w:right w:val="none" w:sz="0" w:space="0" w:color="auto"/>
      </w:divBdr>
    </w:div>
    <w:div w:id="1369138853">
      <w:bodyDiv w:val="1"/>
      <w:marLeft w:val="0"/>
      <w:marRight w:val="0"/>
      <w:marTop w:val="0"/>
      <w:marBottom w:val="0"/>
      <w:divBdr>
        <w:top w:val="none" w:sz="0" w:space="0" w:color="auto"/>
        <w:left w:val="none" w:sz="0" w:space="0" w:color="auto"/>
        <w:bottom w:val="none" w:sz="0" w:space="0" w:color="auto"/>
        <w:right w:val="none" w:sz="0" w:space="0" w:color="auto"/>
      </w:divBdr>
      <w:divsChild>
        <w:div w:id="1153260571">
          <w:marLeft w:val="0"/>
          <w:marRight w:val="0"/>
          <w:marTop w:val="0"/>
          <w:marBottom w:val="0"/>
          <w:divBdr>
            <w:top w:val="none" w:sz="0" w:space="0" w:color="auto"/>
            <w:left w:val="none" w:sz="0" w:space="0" w:color="auto"/>
            <w:bottom w:val="none" w:sz="0" w:space="0" w:color="auto"/>
            <w:right w:val="none" w:sz="0" w:space="0" w:color="auto"/>
          </w:divBdr>
          <w:divsChild>
            <w:div w:id="497159591">
              <w:marLeft w:val="0"/>
              <w:marRight w:val="0"/>
              <w:marTop w:val="0"/>
              <w:marBottom w:val="0"/>
              <w:divBdr>
                <w:top w:val="none" w:sz="0" w:space="0" w:color="auto"/>
                <w:left w:val="none" w:sz="0" w:space="0" w:color="auto"/>
                <w:bottom w:val="none" w:sz="0" w:space="0" w:color="auto"/>
                <w:right w:val="none" w:sz="0" w:space="0" w:color="auto"/>
              </w:divBdr>
              <w:divsChild>
                <w:div w:id="5178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4797">
      <w:bodyDiv w:val="1"/>
      <w:marLeft w:val="0"/>
      <w:marRight w:val="0"/>
      <w:marTop w:val="0"/>
      <w:marBottom w:val="0"/>
      <w:divBdr>
        <w:top w:val="none" w:sz="0" w:space="0" w:color="auto"/>
        <w:left w:val="none" w:sz="0" w:space="0" w:color="auto"/>
        <w:bottom w:val="none" w:sz="0" w:space="0" w:color="auto"/>
        <w:right w:val="none" w:sz="0" w:space="0" w:color="auto"/>
      </w:divBdr>
    </w:div>
    <w:div w:id="1625116732">
      <w:bodyDiv w:val="1"/>
      <w:marLeft w:val="0"/>
      <w:marRight w:val="0"/>
      <w:marTop w:val="0"/>
      <w:marBottom w:val="0"/>
      <w:divBdr>
        <w:top w:val="none" w:sz="0" w:space="0" w:color="auto"/>
        <w:left w:val="none" w:sz="0" w:space="0" w:color="auto"/>
        <w:bottom w:val="none" w:sz="0" w:space="0" w:color="auto"/>
        <w:right w:val="none" w:sz="0" w:space="0" w:color="auto"/>
      </w:divBdr>
    </w:div>
    <w:div w:id="177389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EBF2-14AC-4586-BEBF-1394ED3A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9</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HAMAS</dc:creator>
  <cp:keywords/>
  <dc:description/>
  <cp:lastModifiedBy>AHMED HAMAS</cp:lastModifiedBy>
  <cp:revision>381</cp:revision>
  <cp:lastPrinted>2019-07-18T04:00:00Z</cp:lastPrinted>
  <dcterms:created xsi:type="dcterms:W3CDTF">2019-07-13T07:06:00Z</dcterms:created>
  <dcterms:modified xsi:type="dcterms:W3CDTF">2019-07-30T18:45:00Z</dcterms:modified>
</cp:coreProperties>
</file>