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89B" w:rsidRDefault="0044589B" w:rsidP="00421A1E">
      <w:pPr>
        <w:pStyle w:val="Heading1"/>
      </w:pPr>
      <w:r w:rsidRPr="005E3797">
        <w:t>Chapter</w:t>
      </w:r>
      <w:r w:rsidR="00E526EB" w:rsidRPr="005E3797">
        <w:t xml:space="preserve"> 1:</w:t>
      </w:r>
      <w:r w:rsidRPr="005E3797">
        <w:t xml:space="preserve"> Introduction.</w:t>
      </w:r>
    </w:p>
    <w:p w:rsidR="00C90FAC" w:rsidRPr="00C90FAC" w:rsidRDefault="00C90FAC" w:rsidP="00C90FAC"/>
    <w:p w:rsidR="00FC2791" w:rsidRDefault="0044589B" w:rsidP="00011BC0">
      <w:pPr>
        <w:pStyle w:val="ListParagraph"/>
        <w:numPr>
          <w:ilvl w:val="1"/>
          <w:numId w:val="28"/>
        </w:numPr>
        <w:rPr>
          <w:rFonts w:ascii="Times New Roman" w:hAnsi="Times New Roman" w:cs="Times New Roman"/>
          <w:bCs/>
          <w:color w:val="000000" w:themeColor="text1"/>
          <w:sz w:val="24"/>
          <w:szCs w:val="24"/>
          <w:shd w:val="clear" w:color="auto" w:fill="FFFFFF"/>
        </w:rPr>
      </w:pPr>
      <w:r w:rsidRPr="005E3797">
        <w:rPr>
          <w:rFonts w:ascii="Times New Roman" w:hAnsi="Times New Roman" w:cs="Times New Roman"/>
          <w:b/>
          <w:color w:val="000000" w:themeColor="text1"/>
          <w:sz w:val="24"/>
          <w:szCs w:val="24"/>
        </w:rPr>
        <w:t xml:space="preserve">Background of the </w:t>
      </w:r>
      <w:r w:rsidR="00683120" w:rsidRPr="005E3797">
        <w:rPr>
          <w:rFonts w:ascii="Times New Roman" w:hAnsi="Times New Roman" w:cs="Times New Roman"/>
          <w:b/>
          <w:color w:val="000000" w:themeColor="text1"/>
          <w:sz w:val="24"/>
          <w:szCs w:val="24"/>
        </w:rPr>
        <w:t>study:</w:t>
      </w:r>
      <w:r w:rsidR="00FC2791">
        <w:rPr>
          <w:rFonts w:ascii="Times New Roman" w:hAnsi="Times New Roman" w:cs="Times New Roman"/>
          <w:bCs/>
          <w:color w:val="000000" w:themeColor="text1"/>
          <w:sz w:val="24"/>
          <w:szCs w:val="24"/>
          <w:shd w:val="clear" w:color="auto" w:fill="FFFFFF"/>
        </w:rPr>
        <w:t xml:space="preserve"> </w:t>
      </w:r>
    </w:p>
    <w:p w:rsidR="00011BC0" w:rsidRDefault="00011BC0" w:rsidP="00C90FAC">
      <w:pPr>
        <w:spacing w:before="240"/>
        <w:rPr>
          <w:rFonts w:ascii="Times New Roman" w:hAnsi="Times New Roman" w:cs="Times New Roman"/>
          <w:bCs/>
          <w:color w:val="000000" w:themeColor="text1"/>
          <w:sz w:val="24"/>
          <w:szCs w:val="24"/>
          <w:shd w:val="clear" w:color="auto" w:fill="FFFFFF"/>
        </w:rPr>
      </w:pPr>
      <w:r w:rsidRPr="00011BC0">
        <w:rPr>
          <w:rFonts w:ascii="Times New Roman" w:hAnsi="Times New Roman" w:cs="Times New Roman"/>
          <w:bCs/>
          <w:color w:val="000000" w:themeColor="text1"/>
          <w:sz w:val="24"/>
          <w:szCs w:val="24"/>
          <w:shd w:val="clear" w:color="auto" w:fill="FFFFFF"/>
        </w:rPr>
        <w:t>As each idea has some foundation behind</w:t>
      </w:r>
      <w:r w:rsidR="00C90FAC">
        <w:rPr>
          <w:rFonts w:ascii="Times New Roman" w:hAnsi="Times New Roman" w:cs="Times New Roman"/>
          <w:bCs/>
          <w:color w:val="000000" w:themeColor="text1"/>
          <w:sz w:val="24"/>
          <w:szCs w:val="24"/>
          <w:shd w:val="clear" w:color="auto" w:fill="FFFFFF"/>
        </w:rPr>
        <w:t xml:space="preserve"> it in the same way</w:t>
      </w:r>
      <w:r w:rsidRPr="00011BC0">
        <w:rPr>
          <w:rFonts w:ascii="Times New Roman" w:hAnsi="Times New Roman" w:cs="Times New Roman"/>
          <w:bCs/>
          <w:color w:val="000000" w:themeColor="text1"/>
          <w:sz w:val="24"/>
          <w:szCs w:val="24"/>
          <w:shd w:val="clear" w:color="auto" w:fill="FFFFFF"/>
        </w:rPr>
        <w:t xml:space="preserve"> Auditing has its history to an enormous degree controlled by the historical backdrop of bookkeeping, as the last transformed and finished with the advancement of the world economy.</w:t>
      </w:r>
    </w:p>
    <w:p w:rsidR="00F45191" w:rsidRDefault="00011BC0" w:rsidP="00011BC0">
      <w:pPr>
        <w:spacing w:before="240"/>
        <w:rPr>
          <w:rFonts w:ascii="Times New Roman" w:hAnsi="Times New Roman" w:cs="Times New Roman"/>
          <w:bCs/>
          <w:color w:val="000000" w:themeColor="text1"/>
          <w:sz w:val="24"/>
          <w:szCs w:val="24"/>
          <w:shd w:val="clear" w:color="auto" w:fill="FFFFFF"/>
        </w:rPr>
      </w:pPr>
      <w:r w:rsidRPr="00011BC0">
        <w:rPr>
          <w:rFonts w:ascii="Times New Roman" w:hAnsi="Times New Roman" w:cs="Times New Roman"/>
          <w:bCs/>
          <w:color w:val="000000" w:themeColor="text1"/>
          <w:sz w:val="24"/>
          <w:szCs w:val="24"/>
          <w:shd w:val="clear" w:color="auto" w:fill="FFFFFF"/>
        </w:rPr>
        <w:t>"Audit" originates from the Latin word audire, signifying "to hear" "to tune in".</w:t>
      </w:r>
      <w:r w:rsidR="005B70AF">
        <w:rPr>
          <w:rFonts w:ascii="Times New Roman" w:hAnsi="Times New Roman" w:cs="Times New Roman"/>
          <w:bCs/>
          <w:color w:val="000000" w:themeColor="text1"/>
          <w:sz w:val="24"/>
          <w:szCs w:val="24"/>
          <w:shd w:val="clear" w:color="auto" w:fill="FFFFFF"/>
        </w:rPr>
        <w:t xml:space="preserve"> (</w:t>
      </w:r>
      <w:r w:rsidR="005B70AF" w:rsidRPr="00C34D1E">
        <w:rPr>
          <w:rFonts w:ascii="Times New Roman" w:hAnsi="Times New Roman" w:cs="Times New Roman"/>
          <w:bCs/>
          <w:color w:val="000000" w:themeColor="text1"/>
          <w:sz w:val="24"/>
          <w:szCs w:val="24"/>
          <w:shd w:val="clear" w:color="auto" w:fill="FFFFFF"/>
        </w:rPr>
        <w:t>Ajao, Olamide and Temitope</w:t>
      </w:r>
      <w:r w:rsidR="005B70AF">
        <w:rPr>
          <w:rFonts w:ascii="Times New Roman" w:hAnsi="Times New Roman" w:cs="Times New Roman"/>
          <w:bCs/>
          <w:color w:val="000000" w:themeColor="text1"/>
          <w:sz w:val="24"/>
          <w:szCs w:val="24"/>
          <w:shd w:val="clear" w:color="auto" w:fill="FFFFFF"/>
        </w:rPr>
        <w:t>, 2016).</w:t>
      </w:r>
      <w:r w:rsidR="008E3DFD" w:rsidRPr="008E3DFD">
        <w:t xml:space="preserve"> </w:t>
      </w:r>
      <w:r w:rsidR="003E19FC" w:rsidRPr="008E3DFD">
        <w:rPr>
          <w:rFonts w:ascii="Times New Roman" w:hAnsi="Times New Roman" w:cs="Times New Roman"/>
          <w:bCs/>
          <w:color w:val="000000" w:themeColor="text1"/>
          <w:sz w:val="24"/>
          <w:szCs w:val="24"/>
          <w:shd w:val="clear" w:color="auto" w:fill="FFFFFF"/>
        </w:rPr>
        <w:t>audit is a</w:t>
      </w:r>
      <w:r w:rsidR="003E19FC">
        <w:rPr>
          <w:rFonts w:ascii="Times New Roman" w:hAnsi="Times New Roman" w:cs="Times New Roman"/>
          <w:bCs/>
          <w:color w:val="000000" w:themeColor="text1"/>
          <w:sz w:val="24"/>
          <w:szCs w:val="24"/>
          <w:shd w:val="clear" w:color="auto" w:fill="FFFFFF"/>
        </w:rPr>
        <w:t xml:space="preserve"> </w:t>
      </w:r>
      <w:r w:rsidR="003E19FC" w:rsidRPr="008E3DFD">
        <w:rPr>
          <w:rFonts w:ascii="Times New Roman" w:hAnsi="Times New Roman" w:cs="Times New Roman"/>
          <w:bCs/>
          <w:color w:val="000000" w:themeColor="text1"/>
          <w:sz w:val="24"/>
          <w:szCs w:val="24"/>
          <w:shd w:val="clear" w:color="auto" w:fill="FFFFFF"/>
        </w:rPr>
        <w:t>social phenom</w:t>
      </w:r>
      <w:r w:rsidR="003E19FC">
        <w:rPr>
          <w:rFonts w:ascii="Times New Roman" w:hAnsi="Times New Roman" w:cs="Times New Roman"/>
          <w:bCs/>
          <w:color w:val="000000" w:themeColor="text1"/>
          <w:sz w:val="24"/>
          <w:szCs w:val="24"/>
          <w:shd w:val="clear" w:color="auto" w:fill="FFFFFF"/>
        </w:rPr>
        <w:t xml:space="preserve">enon which serves no purpose or </w:t>
      </w:r>
      <w:r w:rsidR="003E19FC" w:rsidRPr="008E3DFD">
        <w:rPr>
          <w:rFonts w:ascii="Times New Roman" w:hAnsi="Times New Roman" w:cs="Times New Roman"/>
          <w:bCs/>
          <w:color w:val="000000" w:themeColor="text1"/>
          <w:sz w:val="24"/>
          <w:szCs w:val="24"/>
          <w:shd w:val="clear" w:color="auto" w:fill="FFFFFF"/>
        </w:rPr>
        <w:t>value except of its practic</w:t>
      </w:r>
      <w:r w:rsidR="003E19FC">
        <w:rPr>
          <w:rFonts w:ascii="Times New Roman" w:hAnsi="Times New Roman" w:cs="Times New Roman"/>
          <w:bCs/>
          <w:color w:val="000000" w:themeColor="text1"/>
          <w:sz w:val="24"/>
          <w:szCs w:val="24"/>
          <w:shd w:val="clear" w:color="auto" w:fill="FFFFFF"/>
        </w:rPr>
        <w:t xml:space="preserve">al usefulness and its existence </w:t>
      </w:r>
      <w:r w:rsidR="003E19FC" w:rsidRPr="008E3DFD">
        <w:rPr>
          <w:rFonts w:ascii="Times New Roman" w:hAnsi="Times New Roman" w:cs="Times New Roman"/>
          <w:bCs/>
          <w:color w:val="000000" w:themeColor="text1"/>
          <w:sz w:val="24"/>
          <w:szCs w:val="24"/>
          <w:shd w:val="clear" w:color="auto" w:fill="FFFFFF"/>
        </w:rPr>
        <w:t xml:space="preserve">is wholly </w:t>
      </w:r>
      <w:r w:rsidR="00DA6A58" w:rsidRPr="008E3DFD">
        <w:rPr>
          <w:rFonts w:ascii="Times New Roman" w:hAnsi="Times New Roman" w:cs="Times New Roman"/>
          <w:bCs/>
          <w:color w:val="000000" w:themeColor="text1"/>
          <w:sz w:val="24"/>
          <w:szCs w:val="24"/>
          <w:shd w:val="clear" w:color="auto" w:fill="FFFFFF"/>
        </w:rPr>
        <w:t>utilitarian.</w:t>
      </w:r>
      <w:r w:rsidR="00A00953" w:rsidRPr="00A00953">
        <w:rPr>
          <w:rFonts w:ascii="Times New Roman" w:hAnsi="Times New Roman" w:cs="Times New Roman"/>
          <w:bCs/>
          <w:color w:val="000000" w:themeColor="text1"/>
          <w:sz w:val="24"/>
          <w:szCs w:val="24"/>
          <w:shd w:val="clear" w:color="auto" w:fill="FFFFFF"/>
        </w:rPr>
        <w:t xml:space="preserve"> </w:t>
      </w:r>
      <w:r w:rsidR="00A00953">
        <w:rPr>
          <w:rFonts w:ascii="Times New Roman" w:hAnsi="Times New Roman" w:cs="Times New Roman"/>
          <w:bCs/>
          <w:color w:val="000000" w:themeColor="text1"/>
          <w:sz w:val="24"/>
          <w:szCs w:val="24"/>
          <w:shd w:val="clear" w:color="auto" w:fill="FFFFFF"/>
        </w:rPr>
        <w:t>(</w:t>
      </w:r>
      <w:r w:rsidR="00A00953" w:rsidRPr="00C34D1E">
        <w:rPr>
          <w:rFonts w:ascii="Times New Roman" w:hAnsi="Times New Roman" w:cs="Times New Roman"/>
          <w:bCs/>
          <w:color w:val="000000" w:themeColor="text1"/>
          <w:sz w:val="24"/>
          <w:szCs w:val="24"/>
          <w:shd w:val="clear" w:color="auto" w:fill="FFFFFF"/>
        </w:rPr>
        <w:t>Ajao, Olamide and Temitope</w:t>
      </w:r>
      <w:r w:rsidR="00A00953">
        <w:rPr>
          <w:rFonts w:ascii="Times New Roman" w:hAnsi="Times New Roman" w:cs="Times New Roman"/>
          <w:bCs/>
          <w:color w:val="000000" w:themeColor="text1"/>
          <w:sz w:val="24"/>
          <w:szCs w:val="24"/>
          <w:shd w:val="clear" w:color="auto" w:fill="FFFFFF"/>
        </w:rPr>
        <w:t>, 2016).</w:t>
      </w:r>
      <w:r w:rsidR="00C34D1E">
        <w:rPr>
          <w:rFonts w:ascii="Times New Roman" w:hAnsi="Times New Roman" w:cs="Times New Roman"/>
          <w:bCs/>
          <w:color w:val="000000" w:themeColor="text1"/>
          <w:sz w:val="24"/>
          <w:szCs w:val="24"/>
          <w:shd w:val="clear" w:color="auto" w:fill="FFFFFF"/>
        </w:rPr>
        <w:t xml:space="preserve"> </w:t>
      </w:r>
      <w:r w:rsidR="00131BA5">
        <w:rPr>
          <w:rFonts w:ascii="Times New Roman" w:hAnsi="Times New Roman" w:cs="Times New Roman"/>
          <w:bCs/>
          <w:color w:val="000000" w:themeColor="text1"/>
          <w:sz w:val="24"/>
          <w:szCs w:val="24"/>
          <w:shd w:val="clear" w:color="auto" w:fill="FFFFFF"/>
        </w:rPr>
        <w:t xml:space="preserve">Auditing refers to a </w:t>
      </w:r>
      <w:r w:rsidR="00131BA5" w:rsidRPr="00046EB3">
        <w:rPr>
          <w:rFonts w:ascii="Times New Roman" w:hAnsi="Times New Roman" w:cs="Times New Roman"/>
          <w:bCs/>
          <w:color w:val="000000" w:themeColor="text1"/>
          <w:sz w:val="24"/>
          <w:szCs w:val="24"/>
          <w:shd w:val="clear" w:color="auto" w:fill="FFFFFF"/>
        </w:rPr>
        <w:t>systematic and in</w:t>
      </w:r>
      <w:r w:rsidR="00131BA5">
        <w:rPr>
          <w:rFonts w:ascii="Times New Roman" w:hAnsi="Times New Roman" w:cs="Times New Roman"/>
          <w:bCs/>
          <w:color w:val="000000" w:themeColor="text1"/>
          <w:sz w:val="24"/>
          <w:szCs w:val="24"/>
          <w:shd w:val="clear" w:color="auto" w:fill="FFFFFF"/>
        </w:rPr>
        <w:t xml:space="preserve">dependent examination of books, </w:t>
      </w:r>
      <w:r w:rsidR="00131BA5" w:rsidRPr="00046EB3">
        <w:rPr>
          <w:rFonts w:ascii="Times New Roman" w:hAnsi="Times New Roman" w:cs="Times New Roman"/>
          <w:bCs/>
          <w:color w:val="000000" w:themeColor="text1"/>
          <w:sz w:val="24"/>
          <w:szCs w:val="24"/>
          <w:shd w:val="clear" w:color="auto" w:fill="FFFFFF"/>
        </w:rPr>
        <w:t>accounts, documents and vouchers of an organization</w:t>
      </w:r>
      <w:r w:rsidR="00131BA5">
        <w:rPr>
          <w:rFonts w:ascii="Times New Roman" w:hAnsi="Times New Roman" w:cs="Times New Roman"/>
          <w:bCs/>
          <w:color w:val="000000" w:themeColor="text1"/>
          <w:sz w:val="24"/>
          <w:szCs w:val="24"/>
          <w:shd w:val="clear" w:color="auto" w:fill="FFFFFF"/>
        </w:rPr>
        <w:t xml:space="preserve"> to </w:t>
      </w:r>
      <w:r w:rsidR="00131BA5" w:rsidRPr="00046EB3">
        <w:rPr>
          <w:rFonts w:ascii="Times New Roman" w:hAnsi="Times New Roman" w:cs="Times New Roman"/>
          <w:bCs/>
          <w:color w:val="000000" w:themeColor="text1"/>
          <w:sz w:val="24"/>
          <w:szCs w:val="24"/>
          <w:shd w:val="clear" w:color="auto" w:fill="FFFFFF"/>
        </w:rPr>
        <w:t>ascertain how far the fina</w:t>
      </w:r>
      <w:r w:rsidR="00131BA5">
        <w:rPr>
          <w:rFonts w:ascii="Times New Roman" w:hAnsi="Times New Roman" w:cs="Times New Roman"/>
          <w:bCs/>
          <w:color w:val="000000" w:themeColor="text1"/>
          <w:sz w:val="24"/>
          <w:szCs w:val="24"/>
          <w:shd w:val="clear" w:color="auto" w:fill="FFFFFF"/>
        </w:rPr>
        <w:t xml:space="preserve">ncial statements present a true </w:t>
      </w:r>
      <w:r w:rsidR="00131BA5" w:rsidRPr="00046EB3">
        <w:rPr>
          <w:rFonts w:ascii="Times New Roman" w:hAnsi="Times New Roman" w:cs="Times New Roman"/>
          <w:bCs/>
          <w:color w:val="000000" w:themeColor="text1"/>
          <w:sz w:val="24"/>
          <w:szCs w:val="24"/>
          <w:shd w:val="clear" w:color="auto" w:fill="FFFFFF"/>
        </w:rPr>
        <w:t xml:space="preserve">and fair view of the </w:t>
      </w:r>
      <w:r w:rsidR="00DA6A58" w:rsidRPr="00046EB3">
        <w:rPr>
          <w:rFonts w:ascii="Times New Roman" w:hAnsi="Times New Roman" w:cs="Times New Roman"/>
          <w:bCs/>
          <w:color w:val="000000" w:themeColor="text1"/>
          <w:sz w:val="24"/>
          <w:szCs w:val="24"/>
          <w:shd w:val="clear" w:color="auto" w:fill="FFFFFF"/>
        </w:rPr>
        <w:t>co</w:t>
      </w:r>
      <w:r w:rsidR="00DA6A58">
        <w:rPr>
          <w:rFonts w:ascii="Times New Roman" w:hAnsi="Times New Roman" w:cs="Times New Roman"/>
          <w:bCs/>
          <w:color w:val="000000" w:themeColor="text1"/>
          <w:sz w:val="24"/>
          <w:szCs w:val="24"/>
          <w:shd w:val="clear" w:color="auto" w:fill="FFFFFF"/>
        </w:rPr>
        <w:t>ncern.</w:t>
      </w:r>
      <w:r w:rsidR="00A00953" w:rsidRPr="00A00953">
        <w:rPr>
          <w:rFonts w:ascii="Times New Roman" w:hAnsi="Times New Roman" w:cs="Times New Roman"/>
          <w:bCs/>
          <w:color w:val="000000" w:themeColor="text1"/>
          <w:sz w:val="24"/>
          <w:szCs w:val="24"/>
          <w:shd w:val="clear" w:color="auto" w:fill="FFFFFF"/>
        </w:rPr>
        <w:t xml:space="preserve"> </w:t>
      </w:r>
      <w:r w:rsidR="00A00953">
        <w:rPr>
          <w:rFonts w:ascii="Times New Roman" w:hAnsi="Times New Roman" w:cs="Times New Roman"/>
          <w:bCs/>
          <w:color w:val="000000" w:themeColor="text1"/>
          <w:sz w:val="24"/>
          <w:szCs w:val="24"/>
          <w:shd w:val="clear" w:color="auto" w:fill="FFFFFF"/>
        </w:rPr>
        <w:t>(</w:t>
      </w:r>
      <w:r w:rsidR="00A00953" w:rsidRPr="00C34D1E">
        <w:rPr>
          <w:rFonts w:ascii="Times New Roman" w:hAnsi="Times New Roman" w:cs="Times New Roman"/>
          <w:bCs/>
          <w:color w:val="000000" w:themeColor="text1"/>
          <w:sz w:val="24"/>
          <w:szCs w:val="24"/>
          <w:shd w:val="clear" w:color="auto" w:fill="FFFFFF"/>
        </w:rPr>
        <w:t>Ajao, Olamide and Temitope</w:t>
      </w:r>
      <w:r w:rsidR="00A00953">
        <w:rPr>
          <w:rFonts w:ascii="Times New Roman" w:hAnsi="Times New Roman" w:cs="Times New Roman"/>
          <w:bCs/>
          <w:color w:val="000000" w:themeColor="text1"/>
          <w:sz w:val="24"/>
          <w:szCs w:val="24"/>
          <w:shd w:val="clear" w:color="auto" w:fill="FFFFFF"/>
        </w:rPr>
        <w:t>, 2016).</w:t>
      </w:r>
      <w:r w:rsidR="00046EB3">
        <w:rPr>
          <w:rFonts w:ascii="Times New Roman" w:hAnsi="Times New Roman" w:cs="Times New Roman"/>
          <w:bCs/>
          <w:color w:val="000000" w:themeColor="text1"/>
          <w:sz w:val="24"/>
          <w:szCs w:val="24"/>
          <w:shd w:val="clear" w:color="auto" w:fill="FFFFFF"/>
        </w:rPr>
        <w:t xml:space="preserve"> </w:t>
      </w:r>
      <w:r w:rsidR="00466BFC">
        <w:rPr>
          <w:rFonts w:ascii="Times New Roman" w:hAnsi="Times New Roman" w:cs="Times New Roman"/>
          <w:bCs/>
          <w:color w:val="000000" w:themeColor="text1"/>
          <w:sz w:val="24"/>
          <w:szCs w:val="24"/>
          <w:shd w:val="clear" w:color="auto" w:fill="FFFFFF"/>
        </w:rPr>
        <w:t xml:space="preserve">Auditing is a systematic </w:t>
      </w:r>
      <w:r w:rsidR="00466BFC" w:rsidRPr="00046EB3">
        <w:rPr>
          <w:rFonts w:ascii="Times New Roman" w:hAnsi="Times New Roman" w:cs="Times New Roman"/>
          <w:bCs/>
          <w:color w:val="000000" w:themeColor="text1"/>
          <w:sz w:val="24"/>
          <w:szCs w:val="24"/>
          <w:shd w:val="clear" w:color="auto" w:fill="FFFFFF"/>
        </w:rPr>
        <w:t>process of objectively ob</w:t>
      </w:r>
      <w:r w:rsidR="00466BFC">
        <w:rPr>
          <w:rFonts w:ascii="Times New Roman" w:hAnsi="Times New Roman" w:cs="Times New Roman"/>
          <w:bCs/>
          <w:color w:val="000000" w:themeColor="text1"/>
          <w:sz w:val="24"/>
          <w:szCs w:val="24"/>
          <w:shd w:val="clear" w:color="auto" w:fill="FFFFFF"/>
        </w:rPr>
        <w:t xml:space="preserve">taining and evaluating evidence </w:t>
      </w:r>
      <w:r w:rsidR="00466BFC" w:rsidRPr="00046EB3">
        <w:rPr>
          <w:rFonts w:ascii="Times New Roman" w:hAnsi="Times New Roman" w:cs="Times New Roman"/>
          <w:bCs/>
          <w:color w:val="000000" w:themeColor="text1"/>
          <w:sz w:val="24"/>
          <w:szCs w:val="24"/>
          <w:shd w:val="clear" w:color="auto" w:fill="FFFFFF"/>
        </w:rPr>
        <w:t>regarding assertions ab</w:t>
      </w:r>
      <w:r w:rsidR="00466BFC">
        <w:rPr>
          <w:rFonts w:ascii="Times New Roman" w:hAnsi="Times New Roman" w:cs="Times New Roman"/>
          <w:bCs/>
          <w:color w:val="000000" w:themeColor="text1"/>
          <w:sz w:val="24"/>
          <w:szCs w:val="24"/>
          <w:shd w:val="clear" w:color="auto" w:fill="FFFFFF"/>
        </w:rPr>
        <w:t xml:space="preserve">out economic actions and events </w:t>
      </w:r>
      <w:r w:rsidR="00466BFC" w:rsidRPr="00046EB3">
        <w:rPr>
          <w:rFonts w:ascii="Times New Roman" w:hAnsi="Times New Roman" w:cs="Times New Roman"/>
          <w:bCs/>
          <w:color w:val="000000" w:themeColor="text1"/>
          <w:sz w:val="24"/>
          <w:szCs w:val="24"/>
          <w:shd w:val="clear" w:color="auto" w:fill="FFFFFF"/>
        </w:rPr>
        <w:t>to</w:t>
      </w:r>
      <w:r w:rsidR="00466BFC">
        <w:rPr>
          <w:rFonts w:ascii="Times New Roman" w:hAnsi="Times New Roman" w:cs="Times New Roman"/>
          <w:bCs/>
          <w:color w:val="000000" w:themeColor="text1"/>
          <w:sz w:val="24"/>
          <w:szCs w:val="24"/>
          <w:shd w:val="clear" w:color="auto" w:fill="FFFFFF"/>
        </w:rPr>
        <w:t xml:space="preserve"> </w:t>
      </w:r>
      <w:r w:rsidR="00466BFC" w:rsidRPr="00046EB3">
        <w:rPr>
          <w:rFonts w:ascii="Times New Roman" w:hAnsi="Times New Roman" w:cs="Times New Roman"/>
          <w:bCs/>
          <w:color w:val="000000" w:themeColor="text1"/>
          <w:sz w:val="24"/>
          <w:szCs w:val="24"/>
          <w:shd w:val="clear" w:color="auto" w:fill="FFFFFF"/>
        </w:rPr>
        <w:t>ascertain the degree of c</w:t>
      </w:r>
      <w:r w:rsidR="00466BFC">
        <w:rPr>
          <w:rFonts w:ascii="Times New Roman" w:hAnsi="Times New Roman" w:cs="Times New Roman"/>
          <w:bCs/>
          <w:color w:val="000000" w:themeColor="text1"/>
          <w:sz w:val="24"/>
          <w:szCs w:val="24"/>
          <w:shd w:val="clear" w:color="auto" w:fill="FFFFFF"/>
        </w:rPr>
        <w:t xml:space="preserve">orrespondence between those </w:t>
      </w:r>
      <w:r w:rsidR="00466BFC" w:rsidRPr="00046EB3">
        <w:rPr>
          <w:rFonts w:ascii="Times New Roman" w:hAnsi="Times New Roman" w:cs="Times New Roman"/>
          <w:bCs/>
          <w:color w:val="000000" w:themeColor="text1"/>
          <w:sz w:val="24"/>
          <w:szCs w:val="24"/>
          <w:shd w:val="clear" w:color="auto" w:fill="FFFFFF"/>
        </w:rPr>
        <w:t>assertions and establi</w:t>
      </w:r>
      <w:r w:rsidR="00466BFC">
        <w:rPr>
          <w:rFonts w:ascii="Times New Roman" w:hAnsi="Times New Roman" w:cs="Times New Roman"/>
          <w:bCs/>
          <w:color w:val="000000" w:themeColor="text1"/>
          <w:sz w:val="24"/>
          <w:szCs w:val="24"/>
          <w:shd w:val="clear" w:color="auto" w:fill="FFFFFF"/>
        </w:rPr>
        <w:t xml:space="preserve">shed criteria and communicating </w:t>
      </w:r>
      <w:r w:rsidR="00466BFC" w:rsidRPr="00046EB3">
        <w:rPr>
          <w:rFonts w:ascii="Times New Roman" w:hAnsi="Times New Roman" w:cs="Times New Roman"/>
          <w:bCs/>
          <w:color w:val="000000" w:themeColor="text1"/>
          <w:sz w:val="24"/>
          <w:szCs w:val="24"/>
          <w:shd w:val="clear" w:color="auto" w:fill="FFFFFF"/>
        </w:rPr>
        <w:t>the results to interested users</w:t>
      </w:r>
      <w:r w:rsidR="00046EB3" w:rsidRPr="00046EB3">
        <w:rPr>
          <w:rFonts w:ascii="Times New Roman" w:hAnsi="Times New Roman" w:cs="Times New Roman"/>
          <w:bCs/>
          <w:color w:val="000000" w:themeColor="text1"/>
          <w:sz w:val="24"/>
          <w:szCs w:val="24"/>
          <w:shd w:val="clear" w:color="auto" w:fill="FFFFFF"/>
        </w:rPr>
        <w:t xml:space="preserve"> </w:t>
      </w:r>
      <w:r w:rsidR="00C34D1E">
        <w:rPr>
          <w:rFonts w:ascii="Times New Roman" w:hAnsi="Times New Roman" w:cs="Times New Roman"/>
          <w:bCs/>
          <w:color w:val="000000" w:themeColor="text1"/>
          <w:sz w:val="24"/>
          <w:szCs w:val="24"/>
          <w:shd w:val="clear" w:color="auto" w:fill="FFFFFF"/>
        </w:rPr>
        <w:t>(</w:t>
      </w:r>
      <w:r w:rsidR="00C34D1E" w:rsidRPr="00C34D1E">
        <w:rPr>
          <w:rFonts w:ascii="Times New Roman" w:hAnsi="Times New Roman" w:cs="Times New Roman"/>
          <w:bCs/>
          <w:color w:val="000000" w:themeColor="text1"/>
          <w:sz w:val="24"/>
          <w:szCs w:val="24"/>
          <w:shd w:val="clear" w:color="auto" w:fill="FFFFFF"/>
        </w:rPr>
        <w:t>Ajao, Olamide and Temitope</w:t>
      </w:r>
      <w:r w:rsidR="001C3D4A">
        <w:rPr>
          <w:rFonts w:ascii="Times New Roman" w:hAnsi="Times New Roman" w:cs="Times New Roman"/>
          <w:bCs/>
          <w:color w:val="000000" w:themeColor="text1"/>
          <w:sz w:val="24"/>
          <w:szCs w:val="24"/>
          <w:shd w:val="clear" w:color="auto" w:fill="FFFFFF"/>
        </w:rPr>
        <w:t>, 2016)</w:t>
      </w:r>
      <w:r w:rsidR="00DE6394">
        <w:rPr>
          <w:rFonts w:ascii="Times New Roman" w:hAnsi="Times New Roman" w:cs="Times New Roman"/>
          <w:bCs/>
          <w:color w:val="000000" w:themeColor="text1"/>
          <w:sz w:val="24"/>
          <w:szCs w:val="24"/>
          <w:shd w:val="clear" w:color="auto" w:fill="FFFFFF"/>
        </w:rPr>
        <w:t>.</w:t>
      </w:r>
      <w:r w:rsidR="007C79D4">
        <w:rPr>
          <w:rFonts w:ascii="Times New Roman" w:hAnsi="Times New Roman" w:cs="Times New Roman"/>
          <w:bCs/>
          <w:color w:val="000000" w:themeColor="text1"/>
          <w:sz w:val="24"/>
          <w:szCs w:val="24"/>
          <w:shd w:val="clear" w:color="auto" w:fill="FFFFFF"/>
        </w:rPr>
        <w:t xml:space="preserve"> </w:t>
      </w:r>
      <w:r w:rsidR="00F45191">
        <w:rPr>
          <w:rFonts w:ascii="Times New Roman" w:hAnsi="Times New Roman" w:cs="Times New Roman"/>
          <w:bCs/>
          <w:color w:val="000000" w:themeColor="text1"/>
          <w:sz w:val="24"/>
          <w:szCs w:val="24"/>
          <w:shd w:val="clear" w:color="auto" w:fill="FFFFFF"/>
        </w:rPr>
        <w:t xml:space="preserve"> </w:t>
      </w:r>
    </w:p>
    <w:p w:rsidR="00F45191" w:rsidRDefault="00E879C1" w:rsidP="00DF40A8">
      <w:pPr>
        <w:spacing w:before="240"/>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E</w:t>
      </w:r>
      <w:r w:rsidRPr="00F45191">
        <w:rPr>
          <w:rFonts w:ascii="Times New Roman" w:hAnsi="Times New Roman" w:cs="Times New Roman"/>
          <w:bCs/>
          <w:color w:val="000000" w:themeColor="text1"/>
          <w:sz w:val="24"/>
          <w:szCs w:val="24"/>
          <w:shd w:val="clear" w:color="auto" w:fill="FFFFFF"/>
        </w:rPr>
        <w:t>xternal auditing, as external mon</w:t>
      </w:r>
      <w:r>
        <w:rPr>
          <w:rFonts w:ascii="Times New Roman" w:hAnsi="Times New Roman" w:cs="Times New Roman"/>
          <w:bCs/>
          <w:color w:val="000000" w:themeColor="text1"/>
          <w:sz w:val="24"/>
          <w:szCs w:val="24"/>
          <w:shd w:val="clear" w:color="auto" w:fill="FFFFFF"/>
        </w:rPr>
        <w:t xml:space="preserve">itoring mechanism, has become a </w:t>
      </w:r>
      <w:r w:rsidRPr="00F45191">
        <w:rPr>
          <w:rFonts w:ascii="Times New Roman" w:hAnsi="Times New Roman" w:cs="Times New Roman"/>
          <w:bCs/>
          <w:color w:val="000000" w:themeColor="text1"/>
          <w:sz w:val="24"/>
          <w:szCs w:val="24"/>
          <w:shd w:val="clear" w:color="auto" w:fill="FFFFFF"/>
        </w:rPr>
        <w:t xml:space="preserve">fundamental requirement in the business environment and has </w:t>
      </w:r>
      <w:r>
        <w:rPr>
          <w:rFonts w:ascii="Times New Roman" w:hAnsi="Times New Roman" w:cs="Times New Roman"/>
          <w:bCs/>
          <w:color w:val="000000" w:themeColor="text1"/>
          <w:sz w:val="24"/>
          <w:szCs w:val="24"/>
          <w:shd w:val="clear" w:color="auto" w:fill="FFFFFF"/>
        </w:rPr>
        <w:t xml:space="preserve">been established as a regulated </w:t>
      </w:r>
      <w:r w:rsidRPr="00F45191">
        <w:rPr>
          <w:rFonts w:ascii="Times New Roman" w:hAnsi="Times New Roman" w:cs="Times New Roman"/>
          <w:bCs/>
          <w:color w:val="000000" w:themeColor="text1"/>
          <w:sz w:val="24"/>
          <w:szCs w:val="24"/>
          <w:shd w:val="clear" w:color="auto" w:fill="FFFFFF"/>
        </w:rPr>
        <w:t>activity in most industrialized countries</w:t>
      </w:r>
      <w:r>
        <w:rPr>
          <w:rFonts w:ascii="Times New Roman" w:hAnsi="Times New Roman" w:cs="Times New Roman"/>
          <w:bCs/>
          <w:color w:val="000000" w:themeColor="text1"/>
          <w:sz w:val="24"/>
          <w:szCs w:val="24"/>
          <w:shd w:val="clear" w:color="auto" w:fill="FFFFFF"/>
        </w:rPr>
        <w:t xml:space="preserve"> </w:t>
      </w:r>
      <w:r w:rsidRPr="007C2151">
        <w:rPr>
          <w:rFonts w:ascii="Times New Roman" w:hAnsi="Times New Roman" w:cs="Times New Roman"/>
          <w:bCs/>
          <w:color w:val="000000" w:themeColor="text1"/>
          <w:sz w:val="24"/>
          <w:szCs w:val="24"/>
          <w:shd w:val="clear" w:color="auto" w:fill="FFFFFF"/>
        </w:rPr>
        <w:t xml:space="preserve">due to its </w:t>
      </w:r>
      <w:r>
        <w:rPr>
          <w:rFonts w:ascii="Times New Roman" w:hAnsi="Times New Roman" w:cs="Times New Roman"/>
          <w:bCs/>
          <w:color w:val="000000" w:themeColor="text1"/>
          <w:sz w:val="24"/>
          <w:szCs w:val="24"/>
          <w:shd w:val="clear" w:color="auto" w:fill="FFFFFF"/>
        </w:rPr>
        <w:t xml:space="preserve">important role in offering more </w:t>
      </w:r>
      <w:r w:rsidRPr="007C2151">
        <w:rPr>
          <w:rFonts w:ascii="Times New Roman" w:hAnsi="Times New Roman" w:cs="Times New Roman"/>
          <w:bCs/>
          <w:color w:val="000000" w:themeColor="text1"/>
          <w:sz w:val="24"/>
          <w:szCs w:val="24"/>
          <w:shd w:val="clear" w:color="auto" w:fill="FFFFFF"/>
        </w:rPr>
        <w:t>confidence and transparency in financial reporting.</w:t>
      </w:r>
      <w:r>
        <w:rPr>
          <w:rFonts w:ascii="Times New Roman" w:hAnsi="Times New Roman" w:cs="Times New Roman"/>
          <w:bCs/>
          <w:color w:val="000000" w:themeColor="text1"/>
          <w:sz w:val="24"/>
          <w:szCs w:val="24"/>
          <w:shd w:val="clear" w:color="auto" w:fill="FFFFFF"/>
        </w:rPr>
        <w:t xml:space="preserve"> </w:t>
      </w:r>
      <w:r w:rsidR="00971811">
        <w:rPr>
          <w:rFonts w:ascii="Times New Roman" w:hAnsi="Times New Roman" w:cs="Times New Roman"/>
          <w:bCs/>
          <w:color w:val="000000" w:themeColor="text1"/>
          <w:sz w:val="24"/>
          <w:szCs w:val="24"/>
          <w:shd w:val="clear" w:color="auto" w:fill="FFFFFF"/>
        </w:rPr>
        <w:t>(</w:t>
      </w:r>
      <w:r w:rsidR="00971811" w:rsidRPr="002E6CA2">
        <w:rPr>
          <w:rFonts w:ascii="Times New Roman" w:hAnsi="Times New Roman" w:cs="Times New Roman"/>
          <w:bCs/>
          <w:color w:val="000000" w:themeColor="text1"/>
          <w:sz w:val="24"/>
          <w:szCs w:val="24"/>
          <w:shd w:val="clear" w:color="auto" w:fill="FFFFFF"/>
        </w:rPr>
        <w:t>SALIM ALI ALGHAMDI</w:t>
      </w:r>
      <w:r w:rsidR="00971811">
        <w:rPr>
          <w:rFonts w:ascii="Times New Roman" w:hAnsi="Times New Roman" w:cs="Times New Roman"/>
          <w:bCs/>
          <w:color w:val="000000" w:themeColor="text1"/>
          <w:sz w:val="24"/>
          <w:szCs w:val="24"/>
          <w:shd w:val="clear" w:color="auto" w:fill="FFFFFF"/>
        </w:rPr>
        <w:t>,</w:t>
      </w:r>
      <w:r w:rsidR="00971811" w:rsidRPr="002E6CA2">
        <w:t xml:space="preserve"> </w:t>
      </w:r>
      <w:r w:rsidR="00971811" w:rsidRPr="002E6CA2">
        <w:rPr>
          <w:rFonts w:ascii="Times New Roman" w:hAnsi="Times New Roman" w:cs="Times New Roman"/>
          <w:bCs/>
          <w:color w:val="000000" w:themeColor="text1"/>
          <w:sz w:val="24"/>
          <w:szCs w:val="24"/>
          <w:shd w:val="clear" w:color="auto" w:fill="FFFFFF"/>
        </w:rPr>
        <w:t>2012</w:t>
      </w:r>
      <w:r w:rsidR="00971811">
        <w:rPr>
          <w:rFonts w:ascii="Times New Roman" w:hAnsi="Times New Roman" w:cs="Times New Roman"/>
          <w:bCs/>
          <w:color w:val="000000" w:themeColor="text1"/>
          <w:sz w:val="24"/>
          <w:szCs w:val="24"/>
          <w:shd w:val="clear" w:color="auto" w:fill="FFFFFF"/>
        </w:rPr>
        <w:t>)</w:t>
      </w:r>
      <w:r w:rsidR="001B7F61">
        <w:rPr>
          <w:rFonts w:ascii="Times New Roman" w:hAnsi="Times New Roman" w:cs="Times New Roman"/>
          <w:bCs/>
          <w:color w:val="000000" w:themeColor="text1"/>
          <w:sz w:val="24"/>
          <w:szCs w:val="24"/>
          <w:shd w:val="clear" w:color="auto" w:fill="FFFFFF"/>
        </w:rPr>
        <w:t>.</w:t>
      </w:r>
      <w:r w:rsidR="007C2151" w:rsidRPr="007C2151">
        <w:rPr>
          <w:rFonts w:ascii="Times New Roman" w:hAnsi="Times New Roman" w:cs="Times New Roman"/>
          <w:bCs/>
          <w:color w:val="000000" w:themeColor="text1"/>
          <w:sz w:val="24"/>
          <w:szCs w:val="24"/>
          <w:shd w:val="clear" w:color="auto" w:fill="FFFFFF"/>
        </w:rPr>
        <w:t xml:space="preserve"> </w:t>
      </w:r>
      <w:r w:rsidR="0097662F" w:rsidRPr="007C2151">
        <w:rPr>
          <w:rFonts w:ascii="Times New Roman" w:hAnsi="Times New Roman" w:cs="Times New Roman"/>
          <w:bCs/>
          <w:color w:val="000000" w:themeColor="text1"/>
          <w:sz w:val="24"/>
          <w:szCs w:val="24"/>
          <w:shd w:val="clear" w:color="auto" w:fill="FFFFFF"/>
        </w:rPr>
        <w:t>Recent fi</w:t>
      </w:r>
      <w:r w:rsidR="0097662F">
        <w:rPr>
          <w:rFonts w:ascii="Times New Roman" w:hAnsi="Times New Roman" w:cs="Times New Roman"/>
          <w:bCs/>
          <w:color w:val="000000" w:themeColor="text1"/>
          <w:sz w:val="24"/>
          <w:szCs w:val="24"/>
          <w:shd w:val="clear" w:color="auto" w:fill="FFFFFF"/>
        </w:rPr>
        <w:t xml:space="preserve">nancial scandals have increased </w:t>
      </w:r>
      <w:r w:rsidR="0097662F" w:rsidRPr="007C2151">
        <w:rPr>
          <w:rFonts w:ascii="Times New Roman" w:hAnsi="Times New Roman" w:cs="Times New Roman"/>
          <w:bCs/>
          <w:color w:val="000000" w:themeColor="text1"/>
          <w:sz w:val="24"/>
          <w:szCs w:val="24"/>
          <w:shd w:val="clear" w:color="auto" w:fill="FFFFFF"/>
        </w:rPr>
        <w:t>the question of whether an external audit is effective in const</w:t>
      </w:r>
      <w:r w:rsidR="0097662F">
        <w:rPr>
          <w:rFonts w:ascii="Times New Roman" w:hAnsi="Times New Roman" w:cs="Times New Roman"/>
          <w:bCs/>
          <w:color w:val="000000" w:themeColor="text1"/>
          <w:sz w:val="24"/>
          <w:szCs w:val="24"/>
          <w:shd w:val="clear" w:color="auto" w:fill="FFFFFF"/>
        </w:rPr>
        <w:t xml:space="preserve">raining earnings management and </w:t>
      </w:r>
      <w:r w:rsidR="0097662F" w:rsidRPr="007C2151">
        <w:rPr>
          <w:rFonts w:ascii="Times New Roman" w:hAnsi="Times New Roman" w:cs="Times New Roman"/>
          <w:bCs/>
          <w:color w:val="000000" w:themeColor="text1"/>
          <w:sz w:val="24"/>
          <w:szCs w:val="24"/>
          <w:shd w:val="clear" w:color="auto" w:fill="FFFFFF"/>
        </w:rPr>
        <w:t>the wave of audit failure in the capital market has also increased concerns about audit quality</w:t>
      </w:r>
      <w:r w:rsidR="00DF40A8" w:rsidRPr="00DF40A8">
        <w:rPr>
          <w:rFonts w:ascii="Times New Roman" w:hAnsi="Times New Roman" w:cs="Times New Roman"/>
          <w:bCs/>
          <w:color w:val="000000" w:themeColor="text1"/>
          <w:sz w:val="24"/>
          <w:szCs w:val="24"/>
          <w:shd w:val="clear" w:color="auto" w:fill="FFFFFF"/>
        </w:rPr>
        <w:t>.</w:t>
      </w:r>
      <w:r w:rsidR="002E6CA2">
        <w:rPr>
          <w:rFonts w:ascii="Times New Roman" w:hAnsi="Times New Roman" w:cs="Times New Roman"/>
          <w:bCs/>
          <w:color w:val="000000" w:themeColor="text1"/>
          <w:sz w:val="24"/>
          <w:szCs w:val="24"/>
          <w:shd w:val="clear" w:color="auto" w:fill="FFFFFF"/>
        </w:rPr>
        <w:t xml:space="preserve"> (</w:t>
      </w:r>
      <w:r w:rsidR="002E6CA2" w:rsidRPr="002E6CA2">
        <w:rPr>
          <w:rFonts w:ascii="Times New Roman" w:hAnsi="Times New Roman" w:cs="Times New Roman"/>
          <w:bCs/>
          <w:color w:val="000000" w:themeColor="text1"/>
          <w:sz w:val="24"/>
          <w:szCs w:val="24"/>
          <w:shd w:val="clear" w:color="auto" w:fill="FFFFFF"/>
        </w:rPr>
        <w:t>SALIM ALI ALGHAMDI</w:t>
      </w:r>
      <w:r w:rsidR="002E6CA2">
        <w:rPr>
          <w:rFonts w:ascii="Times New Roman" w:hAnsi="Times New Roman" w:cs="Times New Roman"/>
          <w:bCs/>
          <w:color w:val="000000" w:themeColor="text1"/>
          <w:sz w:val="24"/>
          <w:szCs w:val="24"/>
          <w:shd w:val="clear" w:color="auto" w:fill="FFFFFF"/>
        </w:rPr>
        <w:t>,</w:t>
      </w:r>
      <w:r w:rsidR="002E6CA2" w:rsidRPr="002E6CA2">
        <w:t xml:space="preserve"> </w:t>
      </w:r>
      <w:r w:rsidR="002E6CA2" w:rsidRPr="002E6CA2">
        <w:rPr>
          <w:rFonts w:ascii="Times New Roman" w:hAnsi="Times New Roman" w:cs="Times New Roman"/>
          <w:bCs/>
          <w:color w:val="000000" w:themeColor="text1"/>
          <w:sz w:val="24"/>
          <w:szCs w:val="24"/>
          <w:shd w:val="clear" w:color="auto" w:fill="FFFFFF"/>
        </w:rPr>
        <w:t>2012</w:t>
      </w:r>
      <w:r w:rsidR="002E6CA2">
        <w:rPr>
          <w:rFonts w:ascii="Times New Roman" w:hAnsi="Times New Roman" w:cs="Times New Roman"/>
          <w:bCs/>
          <w:color w:val="000000" w:themeColor="text1"/>
          <w:sz w:val="24"/>
          <w:szCs w:val="24"/>
          <w:shd w:val="clear" w:color="auto" w:fill="FFFFFF"/>
        </w:rPr>
        <w:t>)</w:t>
      </w:r>
      <w:r w:rsidR="00E81CC5">
        <w:rPr>
          <w:rFonts w:ascii="Times New Roman" w:hAnsi="Times New Roman" w:cs="Times New Roman"/>
          <w:bCs/>
          <w:color w:val="000000" w:themeColor="text1"/>
          <w:sz w:val="24"/>
          <w:szCs w:val="24"/>
          <w:shd w:val="clear" w:color="auto" w:fill="FFFFFF"/>
        </w:rPr>
        <w:t>.</w:t>
      </w:r>
    </w:p>
    <w:p w:rsidR="00BD712E" w:rsidRPr="0022575A" w:rsidRDefault="00765C0A" w:rsidP="0022575A">
      <w:pPr>
        <w:rPr>
          <w:rFonts w:ascii="Times New Roman" w:hAnsi="Times New Roman" w:cs="Times New Roman"/>
          <w:color w:val="000000" w:themeColor="text1"/>
          <w:sz w:val="24"/>
          <w:szCs w:val="24"/>
          <w:shd w:val="clear" w:color="auto" w:fill="FFFFFF"/>
        </w:rPr>
      </w:pPr>
      <w:r w:rsidRPr="00DE10EE">
        <w:rPr>
          <w:rFonts w:ascii="Times New Roman" w:hAnsi="Times New Roman" w:cs="Times New Roman"/>
          <w:sz w:val="24"/>
          <w:szCs w:val="24"/>
        </w:rPr>
        <w:t>Corporate governance became a pressing issue following the serious corporate</w:t>
      </w:r>
      <w:r>
        <w:rPr>
          <w:rFonts w:ascii="Times New Roman" w:hAnsi="Times New Roman" w:cs="Times New Roman"/>
          <w:sz w:val="24"/>
          <w:szCs w:val="24"/>
        </w:rPr>
        <w:t xml:space="preserve"> </w:t>
      </w:r>
      <w:r w:rsidRPr="00DE10EE">
        <w:rPr>
          <w:rFonts w:ascii="Times New Roman" w:hAnsi="Times New Roman" w:cs="Times New Roman"/>
          <w:sz w:val="24"/>
          <w:szCs w:val="24"/>
        </w:rPr>
        <w:t>scandals that occurred in different countries all over the world.</w:t>
      </w:r>
      <w:r w:rsidR="00BD712E" w:rsidRPr="005B21F0">
        <w:rPr>
          <w:rFonts w:ascii="AdvCos" w:hAnsi="AdvCos" w:cs="AdvCos"/>
          <w:color w:val="000000" w:themeColor="text1"/>
          <w:sz w:val="26"/>
          <w:szCs w:val="26"/>
        </w:rPr>
        <w:t xml:space="preserve"> </w:t>
      </w:r>
      <w:r w:rsidR="00BD712E" w:rsidRPr="005E3797">
        <w:rPr>
          <w:rFonts w:ascii="AdvCos" w:hAnsi="AdvCos" w:cs="AdvCos"/>
          <w:color w:val="000000" w:themeColor="text1"/>
          <w:sz w:val="26"/>
          <w:szCs w:val="26"/>
        </w:rPr>
        <w:t>(Leventis, Dimitropoulos, 2018</w:t>
      </w:r>
      <w:r w:rsidR="00BD712E" w:rsidRPr="005E3797">
        <w:rPr>
          <w:rFonts w:ascii="Times New Roman" w:hAnsi="Times New Roman" w:cs="Times New Roman"/>
          <w:color w:val="000000" w:themeColor="text1"/>
          <w:sz w:val="24"/>
          <w:szCs w:val="24"/>
        </w:rPr>
        <w:t>).</w:t>
      </w:r>
      <w:r w:rsidR="00BD712E" w:rsidRPr="005E3797">
        <w:rPr>
          <w:rFonts w:ascii="Times New Roman" w:hAnsi="Times New Roman" w:cs="Times New Roman"/>
          <w:color w:val="000000" w:themeColor="text1"/>
          <w:sz w:val="24"/>
          <w:szCs w:val="24"/>
          <w:shd w:val="clear" w:color="auto" w:fill="FFFFFF"/>
        </w:rPr>
        <w:t xml:space="preserve"> Boards of directors are responsible for the </w:t>
      </w:r>
      <w:r w:rsidR="00BD712E" w:rsidRPr="005E3797">
        <w:rPr>
          <w:rFonts w:ascii="Times New Roman" w:hAnsi="Times New Roman" w:cs="Times New Roman"/>
          <w:bCs/>
          <w:color w:val="000000" w:themeColor="text1"/>
          <w:sz w:val="24"/>
          <w:szCs w:val="24"/>
          <w:shd w:val="clear" w:color="auto" w:fill="FFFFFF"/>
        </w:rPr>
        <w:t>governance</w:t>
      </w:r>
      <w:r w:rsidR="00BD712E" w:rsidRPr="005E3797">
        <w:rPr>
          <w:rFonts w:ascii="Times New Roman" w:hAnsi="Times New Roman" w:cs="Times New Roman"/>
          <w:color w:val="000000" w:themeColor="text1"/>
          <w:sz w:val="24"/>
          <w:szCs w:val="24"/>
          <w:shd w:val="clear" w:color="auto" w:fill="FFFFFF"/>
        </w:rPr>
        <w:t> of their companies.</w:t>
      </w:r>
      <w:r w:rsidR="00BD712E" w:rsidRPr="005B21F0">
        <w:rPr>
          <w:rFonts w:ascii="AdvCos" w:hAnsi="AdvCos" w:cs="AdvCos"/>
          <w:color w:val="000000" w:themeColor="text1"/>
          <w:sz w:val="26"/>
          <w:szCs w:val="26"/>
        </w:rPr>
        <w:t xml:space="preserve"> </w:t>
      </w:r>
      <w:r w:rsidR="00BD712E" w:rsidRPr="005E3797">
        <w:rPr>
          <w:rFonts w:ascii="AdvCos" w:hAnsi="AdvCos" w:cs="AdvCos"/>
          <w:color w:val="000000" w:themeColor="text1"/>
          <w:sz w:val="26"/>
          <w:szCs w:val="26"/>
        </w:rPr>
        <w:t>(Leventis, Dimitropoulos, 2018</w:t>
      </w:r>
      <w:r w:rsidR="00BD712E" w:rsidRPr="005E3797">
        <w:rPr>
          <w:rFonts w:ascii="Times New Roman" w:hAnsi="Times New Roman" w:cs="Times New Roman"/>
          <w:color w:val="000000" w:themeColor="text1"/>
          <w:sz w:val="24"/>
          <w:szCs w:val="24"/>
        </w:rPr>
        <w:t>).</w:t>
      </w:r>
      <w:r w:rsidR="00BD712E" w:rsidRPr="005E3797">
        <w:rPr>
          <w:rFonts w:ascii="Times New Roman" w:hAnsi="Times New Roman" w:cs="Times New Roman"/>
          <w:color w:val="000000" w:themeColor="text1"/>
          <w:sz w:val="24"/>
          <w:szCs w:val="24"/>
          <w:shd w:val="clear" w:color="auto" w:fill="FFFFFF"/>
        </w:rPr>
        <w:t xml:space="preserve"> </w:t>
      </w:r>
      <w:r w:rsidR="007128A4" w:rsidRPr="007128A4">
        <w:rPr>
          <w:rFonts w:ascii="Times New Roman" w:hAnsi="Times New Roman" w:cs="Times New Roman"/>
          <w:color w:val="000000" w:themeColor="text1"/>
          <w:sz w:val="24"/>
          <w:szCs w:val="24"/>
          <w:shd w:val="clear" w:color="auto" w:fill="FFFFFF"/>
        </w:rPr>
        <w:t xml:space="preserve">The investors' job in administration is to name the executives and the </w:t>
      </w:r>
      <w:r w:rsidR="00B21025">
        <w:rPr>
          <w:rFonts w:ascii="Times New Roman" w:hAnsi="Times New Roman" w:cs="Times New Roman"/>
          <w:color w:val="000000" w:themeColor="text1"/>
          <w:sz w:val="24"/>
          <w:szCs w:val="24"/>
          <w:shd w:val="clear" w:color="auto" w:fill="FFFFFF"/>
        </w:rPr>
        <w:t>auditors</w:t>
      </w:r>
      <w:r w:rsidR="007128A4" w:rsidRPr="007128A4">
        <w:rPr>
          <w:rFonts w:ascii="Times New Roman" w:hAnsi="Times New Roman" w:cs="Times New Roman"/>
          <w:color w:val="000000" w:themeColor="text1"/>
          <w:sz w:val="24"/>
          <w:szCs w:val="24"/>
          <w:shd w:val="clear" w:color="auto" w:fill="FFFFFF"/>
        </w:rPr>
        <w:t xml:space="preserve"> and to fulfill themselves that a proper administration structure is set up.</w:t>
      </w:r>
      <w:r w:rsidR="00BD712E" w:rsidRPr="005B21F0">
        <w:rPr>
          <w:rFonts w:ascii="AdvCos" w:hAnsi="AdvCos" w:cs="AdvCos"/>
          <w:color w:val="000000" w:themeColor="text1"/>
          <w:sz w:val="26"/>
          <w:szCs w:val="26"/>
        </w:rPr>
        <w:t xml:space="preserve"> </w:t>
      </w:r>
      <w:r w:rsidR="00BD712E" w:rsidRPr="005E3797">
        <w:rPr>
          <w:rFonts w:ascii="AdvCos" w:hAnsi="AdvCos" w:cs="AdvCos"/>
          <w:color w:val="000000" w:themeColor="text1"/>
          <w:sz w:val="26"/>
          <w:szCs w:val="26"/>
        </w:rPr>
        <w:t>(</w:t>
      </w:r>
      <w:proofErr w:type="spellStart"/>
      <w:r w:rsidR="00BD712E" w:rsidRPr="005E3797">
        <w:rPr>
          <w:rFonts w:ascii="AdvCos" w:hAnsi="AdvCos" w:cs="AdvCos"/>
          <w:color w:val="000000" w:themeColor="text1"/>
          <w:sz w:val="26"/>
          <w:szCs w:val="26"/>
        </w:rPr>
        <w:t>Leventis</w:t>
      </w:r>
      <w:proofErr w:type="spellEnd"/>
      <w:r w:rsidR="00BD712E" w:rsidRPr="005E3797">
        <w:rPr>
          <w:rFonts w:ascii="AdvCos" w:hAnsi="AdvCos" w:cs="AdvCos"/>
          <w:color w:val="000000" w:themeColor="text1"/>
          <w:sz w:val="26"/>
          <w:szCs w:val="26"/>
        </w:rPr>
        <w:t xml:space="preserve">, </w:t>
      </w:r>
      <w:proofErr w:type="spellStart"/>
      <w:r w:rsidR="00BD712E" w:rsidRPr="005E3797">
        <w:rPr>
          <w:rFonts w:ascii="AdvCos" w:hAnsi="AdvCos" w:cs="AdvCos"/>
          <w:color w:val="000000" w:themeColor="text1"/>
          <w:sz w:val="26"/>
          <w:szCs w:val="26"/>
        </w:rPr>
        <w:t>Dimitropoulos</w:t>
      </w:r>
      <w:proofErr w:type="spellEnd"/>
      <w:r w:rsidR="00BD712E" w:rsidRPr="005E3797">
        <w:rPr>
          <w:rFonts w:ascii="AdvCos" w:hAnsi="AdvCos" w:cs="AdvCos"/>
          <w:color w:val="000000" w:themeColor="text1"/>
          <w:sz w:val="26"/>
          <w:szCs w:val="26"/>
        </w:rPr>
        <w:t>, 2018</w:t>
      </w:r>
      <w:r w:rsidR="00BD712E" w:rsidRPr="005E3797">
        <w:rPr>
          <w:rFonts w:ascii="Times New Roman" w:hAnsi="Times New Roman" w:cs="Times New Roman"/>
          <w:color w:val="000000" w:themeColor="text1"/>
          <w:sz w:val="24"/>
          <w:szCs w:val="24"/>
        </w:rPr>
        <w:t>).</w:t>
      </w:r>
    </w:p>
    <w:p w:rsidR="00276C50" w:rsidRDefault="009A7A81" w:rsidP="00DE10EE">
      <w:pPr>
        <w:autoSpaceDE w:val="0"/>
        <w:autoSpaceDN w:val="0"/>
        <w:adjustRightInd w:val="0"/>
        <w:spacing w:after="0" w:line="240" w:lineRule="auto"/>
        <w:rPr>
          <w:rFonts w:ascii="Times New Roman" w:hAnsi="Times New Roman" w:cs="Times New Roman"/>
          <w:sz w:val="24"/>
          <w:szCs w:val="24"/>
        </w:rPr>
      </w:pPr>
      <w:r w:rsidRPr="009A7A81">
        <w:rPr>
          <w:rFonts w:ascii="Times New Roman" w:hAnsi="Times New Roman" w:cs="Times New Roman"/>
          <w:sz w:val="24"/>
          <w:szCs w:val="24"/>
        </w:rPr>
        <w:t>Corporate administration turned into a problem that needs to be addressed after corporate outrages happened in various nations everywhere throughout the world.</w:t>
      </w:r>
      <w:r w:rsidR="00DE10EE" w:rsidRPr="00DE10EE">
        <w:rPr>
          <w:rFonts w:ascii="Times New Roman" w:hAnsi="Times New Roman" w:cs="Times New Roman"/>
          <w:sz w:val="24"/>
          <w:szCs w:val="24"/>
        </w:rPr>
        <w:t xml:space="preserve"> </w:t>
      </w:r>
      <w:r w:rsidR="00DE10EE">
        <w:rPr>
          <w:rFonts w:ascii="Times New Roman" w:hAnsi="Times New Roman" w:cs="Times New Roman"/>
          <w:sz w:val="24"/>
          <w:szCs w:val="24"/>
        </w:rPr>
        <w:t xml:space="preserve">(Hassan, </w:t>
      </w:r>
      <w:r w:rsidR="00276C50">
        <w:rPr>
          <w:rFonts w:ascii="Times New Roman" w:hAnsi="Times New Roman" w:cs="Times New Roman"/>
          <w:sz w:val="24"/>
          <w:szCs w:val="24"/>
        </w:rPr>
        <w:t>Hijazi</w:t>
      </w:r>
      <w:r w:rsidR="00DE10EE">
        <w:rPr>
          <w:rFonts w:ascii="Times New Roman" w:hAnsi="Times New Roman" w:cs="Times New Roman"/>
          <w:sz w:val="24"/>
          <w:szCs w:val="24"/>
        </w:rPr>
        <w:t xml:space="preserve"> and Naser</w:t>
      </w:r>
      <w:r w:rsidR="00741FB8">
        <w:rPr>
          <w:rFonts w:ascii="Times New Roman" w:hAnsi="Times New Roman" w:cs="Times New Roman"/>
          <w:sz w:val="24"/>
          <w:szCs w:val="24"/>
        </w:rPr>
        <w:t>, 2017</w:t>
      </w:r>
      <w:r w:rsidR="00DE10EE">
        <w:rPr>
          <w:rFonts w:ascii="Times New Roman" w:hAnsi="Times New Roman" w:cs="Times New Roman"/>
          <w:sz w:val="24"/>
          <w:szCs w:val="24"/>
        </w:rPr>
        <w:t>)</w:t>
      </w:r>
      <w:r w:rsidR="00276C50">
        <w:rPr>
          <w:rFonts w:ascii="Times New Roman" w:hAnsi="Times New Roman" w:cs="Times New Roman"/>
          <w:sz w:val="24"/>
          <w:szCs w:val="24"/>
        </w:rPr>
        <w:t>.</w:t>
      </w:r>
    </w:p>
    <w:p w:rsidR="00054B89" w:rsidRDefault="00054B89" w:rsidP="00D14928">
      <w:pPr>
        <w:autoSpaceDE w:val="0"/>
        <w:autoSpaceDN w:val="0"/>
        <w:adjustRightInd w:val="0"/>
        <w:spacing w:after="0" w:line="240" w:lineRule="auto"/>
        <w:rPr>
          <w:rFonts w:ascii="Times New Roman" w:hAnsi="Times New Roman" w:cs="Times New Roman"/>
          <w:sz w:val="24"/>
          <w:szCs w:val="24"/>
        </w:rPr>
      </w:pPr>
    </w:p>
    <w:p w:rsidR="0016096F" w:rsidRDefault="00511105" w:rsidP="00D14928">
      <w:pPr>
        <w:autoSpaceDE w:val="0"/>
        <w:autoSpaceDN w:val="0"/>
        <w:adjustRightInd w:val="0"/>
        <w:spacing w:after="0" w:line="240" w:lineRule="auto"/>
        <w:rPr>
          <w:rFonts w:ascii="Times New Roman" w:hAnsi="Times New Roman" w:cs="Times New Roman"/>
          <w:sz w:val="24"/>
          <w:szCs w:val="24"/>
        </w:rPr>
      </w:pPr>
      <w:r w:rsidRPr="00DE10EE">
        <w:rPr>
          <w:rFonts w:ascii="Times New Roman" w:hAnsi="Times New Roman" w:cs="Times New Roman"/>
          <w:sz w:val="24"/>
          <w:szCs w:val="24"/>
        </w:rPr>
        <w:lastRenderedPageBreak/>
        <w:t>To react to such scandals,</w:t>
      </w:r>
      <w:r>
        <w:rPr>
          <w:rFonts w:ascii="Times New Roman" w:hAnsi="Times New Roman" w:cs="Times New Roman"/>
          <w:sz w:val="24"/>
          <w:szCs w:val="24"/>
        </w:rPr>
        <w:t xml:space="preserve"> </w:t>
      </w:r>
      <w:r w:rsidRPr="00DE10EE">
        <w:rPr>
          <w:rFonts w:ascii="Times New Roman" w:hAnsi="Times New Roman" w:cs="Times New Roman"/>
          <w:sz w:val="24"/>
          <w:szCs w:val="24"/>
        </w:rPr>
        <w:t>sets of corporate governance regulations and codes have been established in different</w:t>
      </w:r>
      <w:r>
        <w:rPr>
          <w:rFonts w:ascii="Times New Roman" w:hAnsi="Times New Roman" w:cs="Times New Roman"/>
          <w:sz w:val="24"/>
          <w:szCs w:val="24"/>
        </w:rPr>
        <w:t xml:space="preserve"> </w:t>
      </w:r>
      <w:r w:rsidRPr="00DE10EE">
        <w:rPr>
          <w:rFonts w:ascii="Times New Roman" w:hAnsi="Times New Roman" w:cs="Times New Roman"/>
          <w:sz w:val="24"/>
          <w:szCs w:val="24"/>
        </w:rPr>
        <w:t>developed and emerging</w:t>
      </w:r>
      <w:r>
        <w:rPr>
          <w:rFonts w:ascii="Times New Roman" w:hAnsi="Times New Roman" w:cs="Times New Roman"/>
          <w:sz w:val="24"/>
          <w:szCs w:val="24"/>
        </w:rPr>
        <w:t xml:space="preserve"> </w:t>
      </w:r>
      <w:r w:rsidRPr="00DE10EE">
        <w:rPr>
          <w:rFonts w:ascii="Times New Roman" w:hAnsi="Times New Roman" w:cs="Times New Roman"/>
          <w:sz w:val="24"/>
          <w:szCs w:val="24"/>
        </w:rPr>
        <w:t>countries to improve corporate governance practices</w:t>
      </w:r>
      <w:r>
        <w:rPr>
          <w:rFonts w:ascii="Times New Roman" w:hAnsi="Times New Roman" w:cs="Times New Roman"/>
          <w:sz w:val="24"/>
          <w:szCs w:val="24"/>
        </w:rPr>
        <w:t>.</w:t>
      </w:r>
      <w:r w:rsidR="00DE10EE">
        <w:rPr>
          <w:rFonts w:ascii="Times New Roman" w:hAnsi="Times New Roman" w:cs="Times New Roman"/>
          <w:sz w:val="24"/>
          <w:szCs w:val="24"/>
        </w:rPr>
        <w:t xml:space="preserve"> (Hassan, </w:t>
      </w:r>
      <w:r w:rsidR="00276C50">
        <w:rPr>
          <w:rFonts w:ascii="Times New Roman" w:hAnsi="Times New Roman" w:cs="Times New Roman"/>
          <w:sz w:val="24"/>
          <w:szCs w:val="24"/>
        </w:rPr>
        <w:t>Hijazi</w:t>
      </w:r>
      <w:r w:rsidR="00DE10EE">
        <w:rPr>
          <w:rFonts w:ascii="Times New Roman" w:hAnsi="Times New Roman" w:cs="Times New Roman"/>
          <w:sz w:val="24"/>
          <w:szCs w:val="24"/>
        </w:rPr>
        <w:t xml:space="preserve"> and Naser</w:t>
      </w:r>
      <w:r w:rsidR="00741FB8">
        <w:rPr>
          <w:rFonts w:ascii="Times New Roman" w:hAnsi="Times New Roman" w:cs="Times New Roman"/>
          <w:sz w:val="24"/>
          <w:szCs w:val="24"/>
        </w:rPr>
        <w:t>, 2017</w:t>
      </w:r>
      <w:r w:rsidR="00DE10EE">
        <w:rPr>
          <w:rFonts w:ascii="Times New Roman" w:hAnsi="Times New Roman" w:cs="Times New Roman"/>
          <w:sz w:val="24"/>
          <w:szCs w:val="24"/>
        </w:rPr>
        <w:t>)</w:t>
      </w:r>
      <w:r w:rsidR="00EF74AE">
        <w:rPr>
          <w:rFonts w:ascii="Times New Roman" w:hAnsi="Times New Roman" w:cs="Times New Roman"/>
          <w:sz w:val="24"/>
          <w:szCs w:val="24"/>
        </w:rPr>
        <w:t>.</w:t>
      </w:r>
    </w:p>
    <w:p w:rsidR="00D14928" w:rsidRPr="00D14928" w:rsidRDefault="00D14928" w:rsidP="00D14928">
      <w:pPr>
        <w:autoSpaceDE w:val="0"/>
        <w:autoSpaceDN w:val="0"/>
        <w:adjustRightInd w:val="0"/>
        <w:spacing w:after="0" w:line="240" w:lineRule="auto"/>
        <w:rPr>
          <w:rFonts w:ascii="Times New Roman" w:hAnsi="Times New Roman" w:cs="Times New Roman"/>
          <w:sz w:val="24"/>
          <w:szCs w:val="24"/>
        </w:rPr>
      </w:pPr>
    </w:p>
    <w:p w:rsidR="00211D1D" w:rsidRDefault="0022575A" w:rsidP="00E737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Series </w:t>
      </w:r>
      <w:r w:rsidR="00106954" w:rsidRPr="00106954">
        <w:rPr>
          <w:rFonts w:ascii="TimesNewRomanPSMT" w:hAnsi="TimesNewRomanPSMT" w:cs="TimesNewRomanPSMT"/>
          <w:sz w:val="24"/>
          <w:szCs w:val="24"/>
        </w:rPr>
        <w:t xml:space="preserve">of corporate </w:t>
      </w:r>
      <w:r>
        <w:rPr>
          <w:rFonts w:ascii="TimesNewRomanPSMT" w:hAnsi="TimesNewRomanPSMT" w:cs="TimesNewRomanPSMT"/>
          <w:sz w:val="24"/>
          <w:szCs w:val="24"/>
        </w:rPr>
        <w:t>scandals around the world</w:t>
      </w:r>
      <w:r w:rsidR="00106954" w:rsidRPr="00106954">
        <w:rPr>
          <w:rFonts w:ascii="TimesNewRomanPSMT" w:hAnsi="TimesNewRomanPSMT" w:cs="TimesNewRomanPSMT"/>
          <w:sz w:val="24"/>
          <w:szCs w:val="24"/>
        </w:rPr>
        <w:t xml:space="preserve"> far and wide dissolved the trust in the fiscal </w:t>
      </w:r>
      <w:r w:rsidR="00A90705" w:rsidRPr="00106954">
        <w:rPr>
          <w:rFonts w:ascii="TimesNewRomanPSMT" w:hAnsi="TimesNewRomanPSMT" w:cs="TimesNewRomanPSMT"/>
          <w:sz w:val="24"/>
          <w:szCs w:val="24"/>
        </w:rPr>
        <w:t>report and</w:t>
      </w:r>
      <w:r w:rsidR="00106954" w:rsidRPr="00106954">
        <w:rPr>
          <w:rFonts w:ascii="TimesNewRomanPSMT" w:hAnsi="TimesNewRomanPSMT" w:cs="TimesNewRomanPSMT"/>
          <w:sz w:val="24"/>
          <w:szCs w:val="24"/>
        </w:rPr>
        <w:t xml:space="preserve"> set an uncertainty in the psyche of financial specialists, which came about to the loss of certainty by speculators around the world.</w:t>
      </w:r>
      <w:r w:rsidR="00211D1D">
        <w:rPr>
          <w:rFonts w:ascii="TimesNewRomanPSMT" w:hAnsi="TimesNewRomanPSMT" w:cs="TimesNewRomanPSMT"/>
          <w:sz w:val="24"/>
          <w:szCs w:val="24"/>
        </w:rPr>
        <w:t xml:space="preserve"> (Miko and Kamardin 2016)</w:t>
      </w:r>
      <w:r w:rsidR="00211D1D" w:rsidRPr="00CE7C23">
        <w:rPr>
          <w:rFonts w:ascii="TimesNewRomanPSMT" w:hAnsi="TimesNewRomanPSMT" w:cs="TimesNewRomanPSMT"/>
          <w:sz w:val="24"/>
          <w:szCs w:val="24"/>
        </w:rPr>
        <w:t xml:space="preserve"> For example, Enron, WorldCom,</w:t>
      </w:r>
      <w:r w:rsidR="00211D1D">
        <w:rPr>
          <w:rFonts w:ascii="TimesNewRomanPSMT" w:hAnsi="TimesNewRomanPSMT" w:cs="TimesNewRomanPSMT"/>
          <w:sz w:val="24"/>
          <w:szCs w:val="24"/>
        </w:rPr>
        <w:t xml:space="preserve"> </w:t>
      </w:r>
      <w:r w:rsidR="00211D1D" w:rsidRPr="00CE7C23">
        <w:rPr>
          <w:rFonts w:ascii="TimesNewRomanPSMT" w:hAnsi="TimesNewRomanPSMT" w:cs="TimesNewRomanPSMT"/>
          <w:sz w:val="24"/>
          <w:szCs w:val="24"/>
        </w:rPr>
        <w:t>and Xeronx in developed nations (Fodio, Ibikunle and Oba, 2013), in Nigeria, Cadbury Nigerian plc, Lever Brothers</w:t>
      </w:r>
      <w:r w:rsidR="00211D1D">
        <w:rPr>
          <w:rFonts w:ascii="TimesNewRomanPSMT" w:hAnsi="TimesNewRomanPSMT" w:cs="TimesNewRomanPSMT"/>
          <w:sz w:val="24"/>
          <w:szCs w:val="24"/>
        </w:rPr>
        <w:t xml:space="preserve"> </w:t>
      </w:r>
      <w:r w:rsidR="00211D1D" w:rsidRPr="00CE7C23">
        <w:rPr>
          <w:rFonts w:ascii="TimesNewRomanPSMT" w:hAnsi="TimesNewRomanPSMT" w:cs="TimesNewRomanPSMT"/>
          <w:sz w:val="24"/>
          <w:szCs w:val="24"/>
        </w:rPr>
        <w:t>plc (Ajibolade, 2008), called attentions for the investors, because, they suffered loss of their investments.</w:t>
      </w:r>
      <w:r w:rsidR="00211D1D" w:rsidRPr="000157BB">
        <w:rPr>
          <w:rFonts w:ascii="TimesNewRomanPSMT" w:hAnsi="TimesNewRomanPSMT" w:cs="TimesNewRomanPSMT"/>
          <w:sz w:val="24"/>
          <w:szCs w:val="24"/>
        </w:rPr>
        <w:t xml:space="preserve"> </w:t>
      </w:r>
      <w:r w:rsidR="00211D1D">
        <w:rPr>
          <w:rFonts w:ascii="TimesNewRomanPSMT" w:hAnsi="TimesNewRomanPSMT" w:cs="TimesNewRomanPSMT"/>
          <w:sz w:val="24"/>
          <w:szCs w:val="24"/>
        </w:rPr>
        <w:t>(Miko and Kamardin 2016)</w:t>
      </w:r>
    </w:p>
    <w:p w:rsidR="00E73736" w:rsidRPr="00E73736" w:rsidRDefault="00E73736" w:rsidP="00E73736">
      <w:pPr>
        <w:autoSpaceDE w:val="0"/>
        <w:autoSpaceDN w:val="0"/>
        <w:adjustRightInd w:val="0"/>
        <w:spacing w:after="0" w:line="240" w:lineRule="auto"/>
        <w:rPr>
          <w:rFonts w:ascii="TimesNewRomanPSMT" w:hAnsi="TimesNewRomanPSMT" w:cs="TimesNewRomanPSMT"/>
          <w:sz w:val="24"/>
          <w:szCs w:val="24"/>
        </w:rPr>
      </w:pPr>
    </w:p>
    <w:p w:rsidR="0016096F" w:rsidRPr="0016096F" w:rsidRDefault="00B803CA" w:rsidP="00ED4837">
      <w:pPr>
        <w:rPr>
          <w:rFonts w:ascii="Times New Roman" w:hAnsi="Times New Roman" w:cs="Times New Roman"/>
          <w:color w:val="000000" w:themeColor="text1"/>
          <w:sz w:val="24"/>
          <w:szCs w:val="24"/>
        </w:rPr>
      </w:pPr>
      <w:r w:rsidRPr="00B803CA">
        <w:rPr>
          <w:rFonts w:ascii="Times New Roman" w:hAnsi="Times New Roman" w:cs="Times New Roman"/>
          <w:color w:val="000000" w:themeColor="text1"/>
          <w:sz w:val="24"/>
          <w:szCs w:val="24"/>
        </w:rPr>
        <w:t>Corporate Governance pulled in the impressive consideration after a portion of the conspicuous and well known embarrassments or the breakdown of the enormous associations like Enron, WorldCom, Arthur Andersen and so on.</w:t>
      </w:r>
      <w:r w:rsidR="0016096F">
        <w:rPr>
          <w:rFonts w:ascii="Times New Roman" w:hAnsi="Times New Roman" w:cs="Times New Roman"/>
          <w:color w:val="000000" w:themeColor="text1"/>
          <w:sz w:val="24"/>
          <w:szCs w:val="24"/>
        </w:rPr>
        <w:t xml:space="preserve"> </w:t>
      </w:r>
      <w:r w:rsidR="0016096F" w:rsidRPr="005E3797">
        <w:rPr>
          <w:rFonts w:ascii="AdvCos" w:hAnsi="AdvCos" w:cs="AdvCos"/>
          <w:color w:val="000000" w:themeColor="text1"/>
          <w:sz w:val="26"/>
          <w:szCs w:val="26"/>
        </w:rPr>
        <w:t xml:space="preserve">(Leventis, </w:t>
      </w:r>
      <w:r w:rsidR="00741FB8" w:rsidRPr="005E3797">
        <w:rPr>
          <w:rFonts w:ascii="AdvCos" w:hAnsi="AdvCos" w:cs="AdvCos"/>
          <w:color w:val="000000" w:themeColor="text1"/>
          <w:sz w:val="26"/>
          <w:szCs w:val="26"/>
        </w:rPr>
        <w:t>Dimitropoulos, 2018</w:t>
      </w:r>
      <w:r w:rsidR="0016096F" w:rsidRPr="005E3797">
        <w:rPr>
          <w:rFonts w:ascii="Times New Roman" w:hAnsi="Times New Roman" w:cs="Times New Roman"/>
          <w:color w:val="000000" w:themeColor="text1"/>
          <w:sz w:val="24"/>
          <w:szCs w:val="24"/>
        </w:rPr>
        <w:t xml:space="preserve">). </w:t>
      </w:r>
      <w:r w:rsidR="00C30519" w:rsidRPr="00C30519">
        <w:rPr>
          <w:rFonts w:ascii="Times New Roman" w:hAnsi="Times New Roman" w:cs="Times New Roman"/>
          <w:color w:val="000000" w:themeColor="text1"/>
          <w:sz w:val="24"/>
          <w:szCs w:val="24"/>
        </w:rPr>
        <w:t>Which raised worries about the unwavering quality of monetary revealing and the proficiency of the observing systems.</w:t>
      </w:r>
      <w:r w:rsidR="0016096F" w:rsidRPr="001E4A52">
        <w:rPr>
          <w:rFonts w:ascii="AdvCos" w:hAnsi="AdvCos" w:cs="AdvCos"/>
          <w:color w:val="000000" w:themeColor="text1"/>
          <w:sz w:val="26"/>
          <w:szCs w:val="26"/>
        </w:rPr>
        <w:t xml:space="preserve"> </w:t>
      </w:r>
      <w:r w:rsidR="0016096F" w:rsidRPr="005E3797">
        <w:rPr>
          <w:rFonts w:ascii="AdvCos" w:hAnsi="AdvCos" w:cs="AdvCos"/>
          <w:color w:val="000000" w:themeColor="text1"/>
          <w:sz w:val="26"/>
          <w:szCs w:val="26"/>
        </w:rPr>
        <w:t xml:space="preserve">(Leventis, </w:t>
      </w:r>
      <w:r w:rsidR="00741FB8" w:rsidRPr="005E3797">
        <w:rPr>
          <w:rFonts w:ascii="AdvCos" w:hAnsi="AdvCos" w:cs="AdvCos"/>
          <w:color w:val="000000" w:themeColor="text1"/>
          <w:sz w:val="26"/>
          <w:szCs w:val="26"/>
        </w:rPr>
        <w:t>Dimitropoulos, 2018</w:t>
      </w:r>
      <w:r w:rsidR="0016096F" w:rsidRPr="005E3797">
        <w:rPr>
          <w:rFonts w:ascii="Times New Roman" w:hAnsi="Times New Roman" w:cs="Times New Roman"/>
          <w:color w:val="000000" w:themeColor="text1"/>
          <w:sz w:val="24"/>
          <w:szCs w:val="24"/>
        </w:rPr>
        <w:t xml:space="preserve">). </w:t>
      </w:r>
      <w:r w:rsidR="00ED4837" w:rsidRPr="00ED4837">
        <w:rPr>
          <w:rFonts w:ascii="Times New Roman" w:hAnsi="Times New Roman" w:cs="Times New Roman"/>
          <w:color w:val="000000" w:themeColor="text1"/>
          <w:sz w:val="24"/>
          <w:szCs w:val="24"/>
        </w:rPr>
        <w:t>What's more, in view of this financial specialist lost the trust in the corporate divulgences of and the proficiency of capital markets crumbled.</w:t>
      </w:r>
      <w:r w:rsidR="0016096F" w:rsidRPr="005E3797">
        <w:rPr>
          <w:rFonts w:ascii="AdvCos" w:hAnsi="AdvCos" w:cs="AdvCos"/>
          <w:color w:val="000000" w:themeColor="text1"/>
          <w:sz w:val="26"/>
          <w:szCs w:val="26"/>
        </w:rPr>
        <w:t xml:space="preserve"> (Leventis, </w:t>
      </w:r>
      <w:r w:rsidR="00741FB8" w:rsidRPr="005E3797">
        <w:rPr>
          <w:rFonts w:ascii="AdvCos" w:hAnsi="AdvCos" w:cs="AdvCos"/>
          <w:color w:val="000000" w:themeColor="text1"/>
          <w:sz w:val="26"/>
          <w:szCs w:val="26"/>
        </w:rPr>
        <w:t>Dimitropoulos, 2018</w:t>
      </w:r>
      <w:r w:rsidR="0016096F" w:rsidRPr="005E3797">
        <w:rPr>
          <w:rFonts w:ascii="Times New Roman" w:hAnsi="Times New Roman" w:cs="Times New Roman"/>
          <w:color w:val="000000" w:themeColor="text1"/>
          <w:sz w:val="24"/>
          <w:szCs w:val="24"/>
        </w:rPr>
        <w:t>).</w:t>
      </w:r>
    </w:p>
    <w:p w:rsidR="00C52643" w:rsidRDefault="00FF3B7C" w:rsidP="00FF3B7C">
      <w:pPr>
        <w:autoSpaceDE w:val="0"/>
        <w:autoSpaceDN w:val="0"/>
        <w:adjustRightInd w:val="0"/>
        <w:spacing w:after="0" w:line="240" w:lineRule="auto"/>
        <w:rPr>
          <w:rFonts w:ascii="TimesNewRomanPSMT" w:hAnsi="TimesNewRomanPSMT" w:cs="TimesNewRomanPSMT"/>
          <w:sz w:val="24"/>
          <w:szCs w:val="24"/>
        </w:rPr>
      </w:pPr>
      <w:r w:rsidRPr="00FF3B7C">
        <w:rPr>
          <w:rFonts w:ascii="TimesNewRomanPSMT" w:hAnsi="TimesNewRomanPSMT" w:cs="TimesNewRomanPSMT"/>
          <w:sz w:val="24"/>
          <w:szCs w:val="24"/>
        </w:rPr>
        <w:t>Better administration should prompt better corporate execution by averting the Expropriation of controlling investors and guaranteeing better basic leadership.</w:t>
      </w:r>
      <w:r w:rsidR="0083484E">
        <w:rPr>
          <w:rFonts w:ascii="TimesNewRomanPSMT" w:hAnsi="TimesNewRomanPSMT" w:cs="TimesNewRomanPSMT"/>
          <w:sz w:val="24"/>
          <w:szCs w:val="24"/>
        </w:rPr>
        <w:t xml:space="preserve"> (Ali Shah, Ali Butt, Hasan, 2006</w:t>
      </w:r>
      <w:r w:rsidR="00993741">
        <w:rPr>
          <w:rFonts w:ascii="TimesNewRomanPSMT" w:hAnsi="TimesNewRomanPSMT" w:cs="TimesNewRomanPSMT"/>
          <w:sz w:val="24"/>
          <w:szCs w:val="24"/>
        </w:rPr>
        <w:t xml:space="preserve">) </w:t>
      </w:r>
      <w:r w:rsidRPr="00FF3B7C">
        <w:rPr>
          <w:rFonts w:ascii="TimesNewRomanPSMT" w:hAnsi="TimesNewRomanPSMT" w:cs="TimesNewRomanPSMT"/>
          <w:sz w:val="24"/>
          <w:szCs w:val="24"/>
        </w:rPr>
        <w:t>This seizure might be because of the aftereffect of smoothening of acquiring aim which is known as profit the board.</w:t>
      </w:r>
      <w:r w:rsidR="0083484E">
        <w:rPr>
          <w:rFonts w:ascii="TimesNewRomanPSMT" w:hAnsi="TimesNewRomanPSMT" w:cs="TimesNewRomanPSMT"/>
          <w:sz w:val="24"/>
          <w:szCs w:val="24"/>
        </w:rPr>
        <w:t xml:space="preserve"> (Ali Shah, Ali Butt, Hasan, 2006)</w:t>
      </w:r>
      <w:r w:rsidR="00C52643">
        <w:rPr>
          <w:rFonts w:ascii="TimesNewRomanPSMT" w:hAnsi="TimesNewRomanPSMT" w:cs="TimesNewRomanPSMT"/>
          <w:sz w:val="24"/>
          <w:szCs w:val="24"/>
        </w:rPr>
        <w:t xml:space="preserve"> </w:t>
      </w:r>
      <w:r w:rsidRPr="00FF3B7C">
        <w:rPr>
          <w:rFonts w:ascii="TimesNewRomanPSMT" w:hAnsi="TimesNewRomanPSMT" w:cs="TimesNewRomanPSMT"/>
          <w:sz w:val="24"/>
          <w:szCs w:val="24"/>
        </w:rPr>
        <w:t>This examination endeavors to survey that whether corporate administration makes any effect on income the executives or not.</w:t>
      </w:r>
      <w:r w:rsidR="0083484E" w:rsidRPr="0083484E">
        <w:rPr>
          <w:rFonts w:ascii="TimesNewRomanPSMT" w:hAnsi="TimesNewRomanPSMT" w:cs="TimesNewRomanPSMT"/>
          <w:sz w:val="24"/>
          <w:szCs w:val="24"/>
        </w:rPr>
        <w:t xml:space="preserve"> </w:t>
      </w:r>
      <w:r w:rsidR="0083484E">
        <w:rPr>
          <w:rFonts w:ascii="TimesNewRomanPSMT" w:hAnsi="TimesNewRomanPSMT" w:cs="TimesNewRomanPSMT"/>
          <w:sz w:val="24"/>
          <w:szCs w:val="24"/>
        </w:rPr>
        <w:t>(Ali Shah, Ali Butt, Hasan, 2006)</w:t>
      </w:r>
    </w:p>
    <w:p w:rsidR="0086767B" w:rsidRDefault="0086767B" w:rsidP="00C52643">
      <w:pPr>
        <w:autoSpaceDE w:val="0"/>
        <w:autoSpaceDN w:val="0"/>
        <w:adjustRightInd w:val="0"/>
        <w:spacing w:after="0" w:line="240" w:lineRule="auto"/>
        <w:rPr>
          <w:rFonts w:ascii="TimesNewRomanPSMT" w:hAnsi="TimesNewRomanPSMT" w:cs="TimesNewRomanPSMT"/>
          <w:sz w:val="24"/>
          <w:szCs w:val="24"/>
        </w:rPr>
      </w:pPr>
    </w:p>
    <w:p w:rsidR="007C4236" w:rsidRDefault="00FF3005" w:rsidP="008869D7">
      <w:pPr>
        <w:autoSpaceDE w:val="0"/>
        <w:autoSpaceDN w:val="0"/>
        <w:adjustRightInd w:val="0"/>
        <w:spacing w:after="0" w:line="240" w:lineRule="auto"/>
        <w:rPr>
          <w:rFonts w:ascii="TimesNewRomanPSMT" w:hAnsi="TimesNewRomanPSMT" w:cs="TimesNewRomanPSMT"/>
          <w:sz w:val="24"/>
          <w:szCs w:val="24"/>
        </w:rPr>
      </w:pPr>
      <w:r w:rsidRPr="00FF3005">
        <w:rPr>
          <w:rFonts w:ascii="TimesNewRomanPSMT" w:hAnsi="TimesNewRomanPSMT" w:cs="TimesNewRomanPSMT"/>
          <w:sz w:val="24"/>
          <w:szCs w:val="24"/>
        </w:rPr>
        <w:t>Great administration implies little seizure of corporate assets by administrators or controlling Shareholders, which adds to better allotment of assets and better execution.</w:t>
      </w:r>
      <w:r w:rsidR="00A86F9D">
        <w:rPr>
          <w:rFonts w:ascii="TimesNewRomanPSMT" w:hAnsi="TimesNewRomanPSMT" w:cs="TimesNewRomanPSMT"/>
          <w:sz w:val="24"/>
          <w:szCs w:val="24"/>
        </w:rPr>
        <w:t xml:space="preserve"> (Ali Shah, Ali Butt, Hasan, 2006)</w:t>
      </w:r>
      <w:r w:rsidR="00C52643">
        <w:rPr>
          <w:rFonts w:ascii="TimesNewRomanPSMT" w:hAnsi="TimesNewRomanPSMT" w:cs="TimesNewRomanPSMT"/>
          <w:sz w:val="24"/>
          <w:szCs w:val="24"/>
        </w:rPr>
        <w:t xml:space="preserve"> </w:t>
      </w:r>
      <w:r w:rsidRPr="00FF3005">
        <w:rPr>
          <w:rFonts w:ascii="TimesNewRomanPSMT" w:hAnsi="TimesNewRomanPSMT" w:cs="TimesNewRomanPSMT"/>
          <w:sz w:val="24"/>
          <w:szCs w:val="24"/>
        </w:rPr>
        <w:t xml:space="preserve">As financial specialists and moneylenders will be additionally eager to put their cash in firms with great administration, they will face lower expenses of capital, another wellspring of better firm execution. </w:t>
      </w:r>
      <w:r w:rsidR="00886E64">
        <w:rPr>
          <w:rFonts w:ascii="TimesNewRomanPSMT" w:hAnsi="TimesNewRomanPSMT" w:cs="TimesNewRomanPSMT"/>
          <w:sz w:val="24"/>
          <w:szCs w:val="24"/>
        </w:rPr>
        <w:t>(Ali Shah, Ali Butt, Hasan, 2006)</w:t>
      </w:r>
      <w:r w:rsidR="00C52643">
        <w:rPr>
          <w:rFonts w:ascii="TimesNewRomanPSMT" w:hAnsi="TimesNewRomanPSMT" w:cs="TimesNewRomanPSMT"/>
          <w:sz w:val="24"/>
          <w:szCs w:val="24"/>
        </w:rPr>
        <w:t xml:space="preserve"> </w:t>
      </w:r>
      <w:r w:rsidR="008869D7" w:rsidRPr="008869D7">
        <w:rPr>
          <w:rFonts w:ascii="TimesNewRomanPSMT" w:hAnsi="TimesNewRomanPSMT" w:cs="TimesNewRomanPSMT"/>
          <w:sz w:val="24"/>
          <w:szCs w:val="24"/>
        </w:rPr>
        <w:t>Different partners, including workers and providers, will likewise be related with and go into business associations with so much firms, as the connections are probably going to be progressively prosperous, more pleasant, and longer enduring than those with firms with less successful administration.</w:t>
      </w:r>
      <w:r w:rsidR="008669E8" w:rsidRPr="008669E8">
        <w:rPr>
          <w:rFonts w:ascii="TimesNewRomanPSMT" w:hAnsi="TimesNewRomanPSMT" w:cs="TimesNewRomanPSMT"/>
          <w:sz w:val="24"/>
          <w:szCs w:val="24"/>
        </w:rPr>
        <w:t xml:space="preserve"> </w:t>
      </w:r>
      <w:r w:rsidR="008669E8">
        <w:rPr>
          <w:rFonts w:ascii="TimesNewRomanPSMT" w:hAnsi="TimesNewRomanPSMT" w:cs="TimesNewRomanPSMT"/>
          <w:sz w:val="24"/>
          <w:szCs w:val="24"/>
        </w:rPr>
        <w:t>(Ali Shah, Ali Butt, Hasan, 2006)</w:t>
      </w:r>
    </w:p>
    <w:p w:rsidR="00C52643" w:rsidRDefault="00C52643" w:rsidP="007C4236">
      <w:pPr>
        <w:autoSpaceDE w:val="0"/>
        <w:autoSpaceDN w:val="0"/>
        <w:adjustRightInd w:val="0"/>
        <w:spacing w:after="0" w:line="240" w:lineRule="auto"/>
        <w:rPr>
          <w:rFonts w:ascii="TimesNewRomanPSMT" w:hAnsi="TimesNewRomanPSMT" w:cs="TimesNewRomanPSMT"/>
          <w:sz w:val="24"/>
          <w:szCs w:val="24"/>
        </w:rPr>
      </w:pPr>
    </w:p>
    <w:p w:rsidR="002310D9" w:rsidRDefault="0006740B" w:rsidP="007F40DE">
      <w:pPr>
        <w:pStyle w:val="NormalWeb"/>
        <w:shd w:val="clear" w:color="auto" w:fill="FFFFFF"/>
        <w:spacing w:before="0" w:beforeAutospacing="0" w:after="0" w:afterAutospacing="0"/>
        <w:textAlignment w:val="baseline"/>
      </w:pPr>
      <w:r w:rsidRPr="0006740B">
        <w:t>Legitimate corporate administration instrument, the governing body may most likely screen the firm and keep the administration from participating in income the executives. We find that when the board size is huge, the higher the degree of income the board</w:t>
      </w:r>
      <w:r w:rsidR="00D358EE">
        <w:t xml:space="preserve"> (Kao &amp; Chen, 2004) </w:t>
      </w:r>
    </w:p>
    <w:p w:rsidR="00750EF9" w:rsidRDefault="00C52409" w:rsidP="00DF6FB5">
      <w:pPr>
        <w:pStyle w:val="NormalWeb"/>
        <w:shd w:val="clear" w:color="auto" w:fill="FFFFFF"/>
        <w:spacing w:after="0"/>
        <w:textAlignment w:val="baseline"/>
        <w:rPr>
          <w:color w:val="000000" w:themeColor="text1"/>
        </w:rPr>
      </w:pPr>
      <w:r w:rsidRPr="00C52409">
        <w:rPr>
          <w:color w:val="000000" w:themeColor="text1"/>
        </w:rPr>
        <w:t xml:space="preserve">Board administration can legitimately influence supervisors' choices and exercises, and can impact picking, employing, and controlling outside reviewers and interior control instruments through the review panel. Albeit, better board administration can utilize the interior control framework to observing deft profit the executives </w:t>
      </w:r>
      <w:r w:rsidR="00750EF9" w:rsidRPr="00750EF9">
        <w:rPr>
          <w:color w:val="000000" w:themeColor="text1"/>
        </w:rPr>
        <w:t>(Brickley et al.</w:t>
      </w:r>
      <w:r w:rsidR="00750EF9">
        <w:rPr>
          <w:color w:val="000000" w:themeColor="text1"/>
        </w:rPr>
        <w:t xml:space="preserve">, 1994; Klein, 2002; Carcelloet </w:t>
      </w:r>
      <w:r w:rsidR="00750EF9" w:rsidRPr="00750EF9">
        <w:rPr>
          <w:color w:val="000000" w:themeColor="text1"/>
        </w:rPr>
        <w:t xml:space="preserve">al., 2006). </w:t>
      </w:r>
      <w:r w:rsidRPr="00C52409">
        <w:rPr>
          <w:color w:val="000000" w:themeColor="text1"/>
        </w:rPr>
        <w:t>Earlier writing has archived how board freedom can compel income the board</w:t>
      </w:r>
      <w:r w:rsidR="00750EF9" w:rsidRPr="00750EF9">
        <w:rPr>
          <w:color w:val="000000" w:themeColor="text1"/>
        </w:rPr>
        <w:t xml:space="preserve"> </w:t>
      </w:r>
      <w:r w:rsidR="00750EF9" w:rsidRPr="00750EF9">
        <w:rPr>
          <w:color w:val="000000" w:themeColor="text1"/>
        </w:rPr>
        <w:lastRenderedPageBreak/>
        <w:t xml:space="preserve">(Dechow&amp;Dichev, 2002) </w:t>
      </w:r>
      <w:r w:rsidR="00DF6FB5" w:rsidRPr="00DF6FB5">
        <w:rPr>
          <w:color w:val="000000" w:themeColor="text1"/>
        </w:rPr>
        <w:t>because of free chiefs don't look for personal matters, for example, official remuneration, the deceitful of benefits and betray financial specialists to meet individual targets.</w:t>
      </w:r>
    </w:p>
    <w:p w:rsidR="007E3867" w:rsidRDefault="00750EF9" w:rsidP="007E3867">
      <w:pPr>
        <w:pStyle w:val="NormalWeb"/>
        <w:shd w:val="clear" w:color="auto" w:fill="FFFFFF"/>
        <w:spacing w:after="0"/>
        <w:textAlignment w:val="baseline"/>
        <w:rPr>
          <w:color w:val="000000" w:themeColor="text1"/>
        </w:rPr>
      </w:pPr>
      <w:r w:rsidRPr="00750EF9">
        <w:rPr>
          <w:color w:val="000000" w:themeColor="text1"/>
        </w:rPr>
        <w:t xml:space="preserve">Williamson (1981) </w:t>
      </w:r>
      <w:r w:rsidR="00105EDA" w:rsidRPr="00105EDA">
        <w:rPr>
          <w:color w:val="000000" w:themeColor="text1"/>
        </w:rPr>
        <w:t>discussed that the freedom of the board is important to oversight administrative exercises to keep up the enthusiasm of financial specialists.</w:t>
      </w:r>
      <w:r w:rsidRPr="00750EF9">
        <w:rPr>
          <w:color w:val="000000" w:themeColor="text1"/>
        </w:rPr>
        <w:t xml:space="preserve"> R</w:t>
      </w:r>
      <w:r>
        <w:rPr>
          <w:color w:val="000000" w:themeColor="text1"/>
        </w:rPr>
        <w:t xml:space="preserve">oe (1991) points out that </w:t>
      </w:r>
      <w:r w:rsidR="00105EDA" w:rsidRPr="00105EDA">
        <w:rPr>
          <w:color w:val="000000" w:themeColor="text1"/>
        </w:rPr>
        <w:t>Board freedom can forbid chiefs' maltreatment of intensity.</w:t>
      </w:r>
      <w:r w:rsidRPr="00750EF9">
        <w:rPr>
          <w:color w:val="000000" w:themeColor="text1"/>
        </w:rPr>
        <w:t xml:space="preserve"> </w:t>
      </w:r>
    </w:p>
    <w:p w:rsidR="007E3867" w:rsidRDefault="00750EF9" w:rsidP="007E3867">
      <w:pPr>
        <w:pStyle w:val="NormalWeb"/>
        <w:shd w:val="clear" w:color="auto" w:fill="FFFFFF"/>
        <w:spacing w:after="0"/>
        <w:textAlignment w:val="baseline"/>
        <w:rPr>
          <w:color w:val="000000" w:themeColor="text1"/>
        </w:rPr>
      </w:pPr>
      <w:r w:rsidRPr="00750EF9">
        <w:rPr>
          <w:color w:val="000000" w:themeColor="text1"/>
        </w:rPr>
        <w:t>Similarl</w:t>
      </w:r>
      <w:r>
        <w:rPr>
          <w:color w:val="000000" w:themeColor="text1"/>
        </w:rPr>
        <w:t xml:space="preserve">y, Beasley (1996) observed that </w:t>
      </w:r>
      <w:r w:rsidRPr="00750EF9">
        <w:rPr>
          <w:color w:val="000000" w:themeColor="text1"/>
        </w:rPr>
        <w:t xml:space="preserve">the </w:t>
      </w:r>
      <w:r w:rsidR="008D2D13" w:rsidRPr="008D2D13">
        <w:rPr>
          <w:color w:val="000000" w:themeColor="text1"/>
        </w:rPr>
        <w:t>incorporation of countless outside executives on the board could diminish the likelihood of chief's deft conduct.</w:t>
      </w:r>
      <w:r w:rsidRPr="00750EF9">
        <w:rPr>
          <w:color w:val="000000" w:themeColor="text1"/>
        </w:rPr>
        <w:t xml:space="preserve"> Peasnell et al., (2005) </w:t>
      </w:r>
      <w:r w:rsidR="0091277A" w:rsidRPr="0091277A">
        <w:rPr>
          <w:color w:val="000000" w:themeColor="text1"/>
        </w:rPr>
        <w:t>bolsters this view by contending that a higher level of outside executives in the UK can more readily avoid pay expanding optional gatherings to deflect income the executives.</w:t>
      </w:r>
      <w:r w:rsidRPr="00750EF9">
        <w:rPr>
          <w:color w:val="000000" w:themeColor="text1"/>
        </w:rPr>
        <w:t xml:space="preserve"> Likewise, </w:t>
      </w:r>
      <w:r>
        <w:rPr>
          <w:color w:val="000000" w:themeColor="text1"/>
        </w:rPr>
        <w:t xml:space="preserve">Klein (2002) </w:t>
      </w:r>
      <w:r w:rsidR="00E12DB4" w:rsidRPr="00E12DB4">
        <w:rPr>
          <w:color w:val="000000" w:themeColor="text1"/>
        </w:rPr>
        <w:t>underpins this view by contending that a negative connection between board freedom and income the executives exists in the US. Correspondingly,</w:t>
      </w:r>
      <w:r w:rsidRPr="00750EF9">
        <w:rPr>
          <w:color w:val="000000" w:themeColor="text1"/>
        </w:rPr>
        <w:t xml:space="preserve"> Xie et al. (2003) find a negative relationship betwee</w:t>
      </w:r>
      <w:r>
        <w:rPr>
          <w:color w:val="000000" w:themeColor="text1"/>
        </w:rPr>
        <w:t xml:space="preserve">n board </w:t>
      </w:r>
      <w:r w:rsidRPr="00750EF9">
        <w:rPr>
          <w:color w:val="000000" w:themeColor="text1"/>
        </w:rPr>
        <w:t>independence and the</w:t>
      </w:r>
      <w:r>
        <w:rPr>
          <w:color w:val="000000" w:themeColor="text1"/>
        </w:rPr>
        <w:t xml:space="preserve"> extent of earnings management. </w:t>
      </w:r>
    </w:p>
    <w:p w:rsidR="00881FB6" w:rsidRDefault="00750EF9" w:rsidP="007E3867">
      <w:pPr>
        <w:pStyle w:val="NormalWeb"/>
        <w:shd w:val="clear" w:color="auto" w:fill="FFFFFF"/>
        <w:spacing w:after="0"/>
        <w:textAlignment w:val="baseline"/>
        <w:rPr>
          <w:color w:val="000000" w:themeColor="text1"/>
        </w:rPr>
      </w:pPr>
      <w:r w:rsidRPr="00750EF9">
        <w:rPr>
          <w:color w:val="000000" w:themeColor="text1"/>
        </w:rPr>
        <w:t xml:space="preserve">Bedard et al (2004) also observed that </w:t>
      </w:r>
      <w:r w:rsidR="00E12DB4" w:rsidRPr="00E12DB4">
        <w:rPr>
          <w:color w:val="000000" w:themeColor="text1"/>
        </w:rPr>
        <w:t>review boards with money related mastery in the US can forbid profit the executives.</w:t>
      </w:r>
      <w:r w:rsidRPr="00750EF9">
        <w:rPr>
          <w:color w:val="000000" w:themeColor="text1"/>
        </w:rPr>
        <w:t xml:space="preserve"> Further, Agrawal and Cha</w:t>
      </w:r>
      <w:r>
        <w:rPr>
          <w:color w:val="000000" w:themeColor="text1"/>
        </w:rPr>
        <w:t xml:space="preserve">dha (2005) </w:t>
      </w:r>
      <w:r w:rsidR="009D1B26" w:rsidRPr="009D1B26">
        <w:rPr>
          <w:color w:val="000000" w:themeColor="text1"/>
        </w:rPr>
        <w:t>call attention to that review skill can avoid misrepresentation and controlling profit, which are measures that influence income the executives.</w:t>
      </w:r>
      <w:r w:rsidRPr="00750EF9">
        <w:rPr>
          <w:color w:val="000000" w:themeColor="text1"/>
        </w:rPr>
        <w:t xml:space="preserve"> Gaver and Gaver (1998) </w:t>
      </w:r>
      <w:r w:rsidR="009D1B26" w:rsidRPr="009D1B26">
        <w:rPr>
          <w:color w:val="000000" w:themeColor="text1"/>
        </w:rPr>
        <w:t>discovered a noteworthy and positive relationship between money pay and income just if those profit are sure.</w:t>
      </w:r>
      <w:r w:rsidRPr="00750EF9">
        <w:rPr>
          <w:color w:val="000000" w:themeColor="text1"/>
        </w:rPr>
        <w:t xml:space="preserve"> </w:t>
      </w:r>
    </w:p>
    <w:p w:rsidR="00881FB6" w:rsidRDefault="00750EF9" w:rsidP="007E3867">
      <w:pPr>
        <w:pStyle w:val="NormalWeb"/>
        <w:shd w:val="clear" w:color="auto" w:fill="FFFFFF"/>
        <w:spacing w:after="0"/>
        <w:textAlignment w:val="baseline"/>
        <w:rPr>
          <w:color w:val="000000" w:themeColor="text1"/>
        </w:rPr>
      </w:pPr>
      <w:r w:rsidRPr="00750EF9">
        <w:rPr>
          <w:color w:val="000000" w:themeColor="text1"/>
        </w:rPr>
        <w:t>Ba</w:t>
      </w:r>
      <w:r>
        <w:rPr>
          <w:color w:val="000000" w:themeColor="text1"/>
        </w:rPr>
        <w:t xml:space="preserve">ber et al. (1998) </w:t>
      </w:r>
      <w:r w:rsidR="009D1B26" w:rsidRPr="009D1B26">
        <w:rPr>
          <w:color w:val="000000" w:themeColor="text1"/>
        </w:rPr>
        <w:t>bolsters this view by contending that organizations with higher remuneration capacity have progressively tireless parts of profit.</w:t>
      </w:r>
      <w:r w:rsidRPr="00750EF9">
        <w:rPr>
          <w:color w:val="000000" w:themeColor="text1"/>
        </w:rPr>
        <w:t xml:space="preserve"> Cheng (2004) </w:t>
      </w:r>
      <w:r w:rsidR="00FB3F0C" w:rsidRPr="00FB3F0C">
        <w:rPr>
          <w:color w:val="000000" w:themeColor="text1"/>
        </w:rPr>
        <w:t xml:space="preserve">delineated a huge positive connection between changes in alternative remuneration and changes in R&amp;D consumptions as the official's terminal year draws </w:t>
      </w:r>
      <w:r w:rsidR="00207327" w:rsidRPr="00FB3F0C">
        <w:rPr>
          <w:color w:val="000000" w:themeColor="text1"/>
        </w:rPr>
        <w:t>near.</w:t>
      </w:r>
      <w:r w:rsidR="00207327" w:rsidRPr="00750EF9">
        <w:rPr>
          <w:color w:val="000000" w:themeColor="text1"/>
        </w:rPr>
        <w:t xml:space="preserve"> </w:t>
      </w:r>
    </w:p>
    <w:p w:rsidR="00881FB6" w:rsidRDefault="00207327" w:rsidP="007E3867">
      <w:pPr>
        <w:pStyle w:val="NormalWeb"/>
        <w:shd w:val="clear" w:color="auto" w:fill="FFFFFF"/>
        <w:spacing w:after="0"/>
        <w:textAlignment w:val="baseline"/>
        <w:rPr>
          <w:color w:val="000000" w:themeColor="text1"/>
        </w:rPr>
      </w:pPr>
      <w:r w:rsidRPr="00750EF9">
        <w:rPr>
          <w:color w:val="000000" w:themeColor="text1"/>
        </w:rPr>
        <w:t>Moreover</w:t>
      </w:r>
      <w:r w:rsidR="00750EF9" w:rsidRPr="00750EF9">
        <w:rPr>
          <w:color w:val="000000" w:themeColor="text1"/>
        </w:rPr>
        <w:t>, Huson et al (2012) and Man and Wong (2</w:t>
      </w:r>
      <w:r w:rsidR="00750EF9">
        <w:rPr>
          <w:color w:val="000000" w:themeColor="text1"/>
        </w:rPr>
        <w:t xml:space="preserve">013) </w:t>
      </w:r>
      <w:r w:rsidRPr="00207327">
        <w:rPr>
          <w:color w:val="000000" w:themeColor="text1"/>
        </w:rPr>
        <w:t xml:space="preserve">watched proof that the remuneration board of trustees settles on choices identified with optional use in the official's terminal year when setting money pay for administrators, and mediates to limit installments when supervisors make up </w:t>
      </w:r>
      <w:r w:rsidR="007E3867" w:rsidRPr="00207327">
        <w:rPr>
          <w:color w:val="000000" w:themeColor="text1"/>
        </w:rPr>
        <w:t>collections.</w:t>
      </w:r>
      <w:r w:rsidR="007E3867" w:rsidRPr="005E3797">
        <w:rPr>
          <w:color w:val="000000" w:themeColor="text1"/>
        </w:rPr>
        <w:t xml:space="preserve"> </w:t>
      </w:r>
    </w:p>
    <w:p w:rsidR="007F40DE" w:rsidRDefault="007E3867" w:rsidP="005142CE">
      <w:pPr>
        <w:pStyle w:val="NormalWeb"/>
        <w:shd w:val="clear" w:color="auto" w:fill="FFFFFF"/>
        <w:spacing w:after="0"/>
        <w:textAlignment w:val="baseline"/>
        <w:rPr>
          <w:color w:val="000000" w:themeColor="text1"/>
        </w:rPr>
      </w:pPr>
      <w:r w:rsidRPr="005E3797">
        <w:rPr>
          <w:color w:val="000000" w:themeColor="text1"/>
        </w:rPr>
        <w:t>All</w:t>
      </w:r>
      <w:r w:rsidR="00181EEA" w:rsidRPr="005E3797">
        <w:rPr>
          <w:color w:val="000000" w:themeColor="text1"/>
        </w:rPr>
        <w:t xml:space="preserve"> the business concerns are established to earn profits. The foremost duty of an enterprise is economic performance, which means the preservation and increase in the value of economic resources entrusted to it. To achieve this object, the enterprise must earn profits at a certain minimum rate.</w:t>
      </w:r>
    </w:p>
    <w:p w:rsidR="00FB33CB" w:rsidRPr="007F40DE" w:rsidRDefault="00CB2599" w:rsidP="007F40DE">
      <w:pPr>
        <w:rPr>
          <w:rFonts w:ascii="Times New Roman" w:hAnsi="Times New Roman" w:cs="Times New Roman"/>
          <w:color w:val="000000" w:themeColor="text1"/>
          <w:sz w:val="24"/>
          <w:szCs w:val="24"/>
          <w:shd w:val="clear" w:color="auto" w:fill="FFFFFF"/>
        </w:rPr>
      </w:pPr>
      <w:r w:rsidRPr="00CB2599">
        <w:rPr>
          <w:rFonts w:ascii="Times New Roman" w:hAnsi="Times New Roman" w:cs="Times New Roman"/>
          <w:color w:val="000000" w:themeColor="text1"/>
          <w:sz w:val="24"/>
          <w:szCs w:val="24"/>
          <w:shd w:val="clear" w:color="auto" w:fill="FFFFFF"/>
        </w:rPr>
        <w:t>Acquiring Management happens when directors use judgment in monetary detailing and in organizing exchanges to adjust budgetary reports to either deceive a few partners about the hidden financial exhibition of the organization, or to impact authoritative results that rely upon announced bookkeeping numbers</w:t>
      </w:r>
      <w:r w:rsidR="00511E56" w:rsidRPr="005E3797">
        <w:rPr>
          <w:rFonts w:ascii="Times New Roman" w:hAnsi="Times New Roman" w:cs="Times New Roman"/>
          <w:color w:val="000000" w:themeColor="text1"/>
          <w:sz w:val="24"/>
          <w:szCs w:val="24"/>
          <w:shd w:val="clear" w:color="auto" w:fill="FFFFFF"/>
        </w:rPr>
        <w:t xml:space="preserve"> (</w:t>
      </w:r>
      <w:r w:rsidR="005A6FD4" w:rsidRPr="005E3797">
        <w:rPr>
          <w:rFonts w:ascii="Times New Roman" w:hAnsi="Times New Roman" w:cs="Times New Roman"/>
          <w:color w:val="000000" w:themeColor="text1"/>
          <w:sz w:val="24"/>
          <w:szCs w:val="24"/>
          <w:shd w:val="clear" w:color="auto" w:fill="FFFFFF"/>
        </w:rPr>
        <w:t>Healy, Wahlen, 1998</w:t>
      </w:r>
      <w:r w:rsidR="00A0048A" w:rsidRPr="005E3797">
        <w:rPr>
          <w:rFonts w:ascii="Times New Roman" w:hAnsi="Times New Roman" w:cs="Times New Roman"/>
          <w:color w:val="000000" w:themeColor="text1"/>
          <w:sz w:val="24"/>
          <w:szCs w:val="24"/>
          <w:shd w:val="clear" w:color="auto" w:fill="FFFFFF"/>
        </w:rPr>
        <w:t>).</w:t>
      </w:r>
      <w:r w:rsidR="00A0048A">
        <w:rPr>
          <w:rFonts w:ascii="Times New Roman" w:hAnsi="Times New Roman" w:cs="Times New Roman"/>
          <w:color w:val="000000" w:themeColor="text1"/>
          <w:sz w:val="24"/>
          <w:szCs w:val="24"/>
          <w:shd w:val="clear" w:color="auto" w:fill="FFFFFF"/>
        </w:rPr>
        <w:t xml:space="preserve"> (</w:t>
      </w:r>
      <w:r w:rsidR="00C5444D">
        <w:rPr>
          <w:rFonts w:ascii="Times New Roman" w:hAnsi="Times New Roman" w:cs="Times New Roman"/>
          <w:color w:val="000000" w:themeColor="text1"/>
          <w:sz w:val="24"/>
          <w:szCs w:val="24"/>
          <w:shd w:val="clear" w:color="auto" w:fill="FFFFFF"/>
        </w:rPr>
        <w:t xml:space="preserve">S. Abbadi, </w:t>
      </w:r>
      <w:r w:rsidR="00A9608E">
        <w:rPr>
          <w:rFonts w:ascii="Times New Roman" w:hAnsi="Times New Roman" w:cs="Times New Roman"/>
          <w:color w:val="000000" w:themeColor="text1"/>
          <w:sz w:val="24"/>
          <w:szCs w:val="24"/>
          <w:shd w:val="clear" w:color="auto" w:fill="FFFFFF"/>
        </w:rPr>
        <w:t>F. Hijazi</w:t>
      </w:r>
      <w:r w:rsidR="00F066A5">
        <w:rPr>
          <w:rFonts w:ascii="Times New Roman" w:hAnsi="Times New Roman" w:cs="Times New Roman"/>
          <w:color w:val="000000" w:themeColor="text1"/>
          <w:sz w:val="24"/>
          <w:szCs w:val="24"/>
          <w:shd w:val="clear" w:color="auto" w:fill="FFFFFF"/>
        </w:rPr>
        <w:t xml:space="preserve">, and </w:t>
      </w:r>
      <w:r w:rsidR="00A9608E">
        <w:rPr>
          <w:rFonts w:ascii="Times New Roman" w:hAnsi="Times New Roman" w:cs="Times New Roman"/>
          <w:color w:val="000000" w:themeColor="text1"/>
          <w:sz w:val="24"/>
          <w:szCs w:val="24"/>
          <w:shd w:val="clear" w:color="auto" w:fill="FFFFFF"/>
        </w:rPr>
        <w:t>S. Al</w:t>
      </w:r>
      <w:r w:rsidR="00F066A5">
        <w:rPr>
          <w:rFonts w:ascii="Times New Roman" w:hAnsi="Times New Roman" w:cs="Times New Roman"/>
          <w:color w:val="000000" w:themeColor="text1"/>
          <w:sz w:val="24"/>
          <w:szCs w:val="24"/>
          <w:shd w:val="clear" w:color="auto" w:fill="FFFFFF"/>
        </w:rPr>
        <w:t>-Rahahleh, 2016)</w:t>
      </w:r>
    </w:p>
    <w:p w:rsidR="001176AD" w:rsidRDefault="00FD4B4E" w:rsidP="00FD4B4E">
      <w:pPr>
        <w:pStyle w:val="NormalWeb"/>
        <w:shd w:val="clear" w:color="auto" w:fill="FFFFFF"/>
        <w:spacing w:after="0"/>
        <w:textAlignment w:val="baseline"/>
      </w:pPr>
      <w:r w:rsidRPr="00FD4B4E">
        <w:rPr>
          <w:color w:val="000000" w:themeColor="text1"/>
        </w:rPr>
        <w:t>Income the board (EM), as a marvel of past outrages</w:t>
      </w:r>
      <w:r w:rsidR="00C60C43">
        <w:rPr>
          <w:color w:val="000000" w:themeColor="text1"/>
        </w:rPr>
        <w:t xml:space="preserve"> </w:t>
      </w:r>
      <w:r w:rsidR="00C60C43" w:rsidRPr="00C60C43">
        <w:rPr>
          <w:color w:val="000000" w:themeColor="text1"/>
        </w:rPr>
        <w:t xml:space="preserve">(Goncharov, 2005) </w:t>
      </w:r>
      <w:r w:rsidRPr="00FD4B4E">
        <w:rPr>
          <w:color w:val="000000" w:themeColor="text1"/>
        </w:rPr>
        <w:t xml:space="preserve">which has gotten impressive consideration, is one of the most significant difficulties standing up to corporate administration (CG) components which try to determine the negative effect of income the </w:t>
      </w:r>
      <w:r w:rsidRPr="00FD4B4E">
        <w:rPr>
          <w:color w:val="000000" w:themeColor="text1"/>
        </w:rPr>
        <w:lastRenderedPageBreak/>
        <w:t>executives on money related detailing.</w:t>
      </w:r>
      <w:r w:rsidR="005F6E25" w:rsidRPr="005F6E25">
        <w:t xml:space="preserve"> </w:t>
      </w:r>
      <w:r w:rsidR="000F4D69">
        <w:t>(</w:t>
      </w:r>
      <w:r w:rsidR="00007C36">
        <w:t>SALIM ALI AL GHAMDI</w:t>
      </w:r>
      <w:r w:rsidR="00741FB8">
        <w:t>, 2012</w:t>
      </w:r>
      <w:r w:rsidR="00007C36">
        <w:t>)</w:t>
      </w:r>
      <w:r w:rsidR="00165F01">
        <w:t xml:space="preserve"> </w:t>
      </w:r>
      <w:r w:rsidR="00165F01" w:rsidRPr="00165F01">
        <w:t>(Jaggi and Tsui, 2007).</w:t>
      </w:r>
    </w:p>
    <w:p w:rsidR="001176AD" w:rsidRDefault="00FD4B4E" w:rsidP="00FD4B4E">
      <w:pPr>
        <w:pStyle w:val="NormalWeb"/>
        <w:shd w:val="clear" w:color="auto" w:fill="FFFFFF"/>
        <w:spacing w:after="0"/>
        <w:textAlignment w:val="baseline"/>
      </w:pPr>
      <w:r w:rsidRPr="00FD4B4E">
        <w:rPr>
          <w:color w:val="000000" w:themeColor="text1"/>
        </w:rPr>
        <w:t xml:space="preserve">Whatever the inspiration, it is reported that income the board hurts profit quality </w:t>
      </w:r>
      <w:r w:rsidR="004C45B3">
        <w:t>(SALIM ALI AL GHAMDI</w:t>
      </w:r>
      <w:r w:rsidR="00741FB8">
        <w:t>, 2012</w:t>
      </w:r>
      <w:r w:rsidR="004C45B3">
        <w:t xml:space="preserve">) </w:t>
      </w:r>
      <w:r w:rsidR="004C45B3" w:rsidRPr="00165F01">
        <w:t>(Jaggi and Tsui, 2007).</w:t>
      </w:r>
      <w:r w:rsidR="005F6E25" w:rsidRPr="005F6E25">
        <w:rPr>
          <w:color w:val="000000" w:themeColor="text1"/>
        </w:rPr>
        <w:t xml:space="preserve"> </w:t>
      </w:r>
      <w:r w:rsidRPr="00FD4B4E">
        <w:rPr>
          <w:color w:val="000000" w:themeColor="text1"/>
        </w:rPr>
        <w:t xml:space="preserve">What's more, deceives money related announcing clients. </w:t>
      </w:r>
      <w:r w:rsidR="00260A49">
        <w:t>(SALIM ALI AL GHAMDI</w:t>
      </w:r>
      <w:r w:rsidR="00741FB8">
        <w:t>, 2012</w:t>
      </w:r>
      <w:r w:rsidR="00260A49">
        <w:t xml:space="preserve">) </w:t>
      </w:r>
      <w:r w:rsidR="00260A49" w:rsidRPr="00165F01">
        <w:t>(Jaggi and Tsui, 2007).</w:t>
      </w:r>
      <w:r w:rsidR="005F6E25" w:rsidRPr="005F6E25">
        <w:rPr>
          <w:color w:val="000000" w:themeColor="text1"/>
        </w:rPr>
        <w:t xml:space="preserve"> </w:t>
      </w:r>
      <w:r w:rsidRPr="00FD4B4E">
        <w:rPr>
          <w:color w:val="000000" w:themeColor="text1"/>
        </w:rPr>
        <w:t>Indeed, even in created nations the act of receiving universal bookkeeping and reviewing models has neglected to give adequate affirmations that money related reports are free from profit the executives.</w:t>
      </w:r>
      <w:r w:rsidR="00934B21">
        <w:rPr>
          <w:color w:val="000000" w:themeColor="text1"/>
        </w:rPr>
        <w:t xml:space="preserve"> </w:t>
      </w:r>
      <w:r w:rsidR="00934B21" w:rsidRPr="00934B21">
        <w:rPr>
          <w:color w:val="000000" w:themeColor="text1"/>
        </w:rPr>
        <w:t>(Pornupatham, 2006).</w:t>
      </w:r>
      <w:r w:rsidR="00934B21">
        <w:rPr>
          <w:color w:val="000000" w:themeColor="text1"/>
        </w:rPr>
        <w:t xml:space="preserve"> </w:t>
      </w:r>
      <w:r w:rsidR="00934B21">
        <w:t>(SALIM ALI AL GHAMDI</w:t>
      </w:r>
      <w:r w:rsidR="00741FB8">
        <w:t>, 2012</w:t>
      </w:r>
      <w:r w:rsidR="00934B21">
        <w:t>)</w:t>
      </w:r>
      <w:r w:rsidR="005F6E25" w:rsidRPr="005F6E25">
        <w:rPr>
          <w:color w:val="000000" w:themeColor="text1"/>
        </w:rPr>
        <w:t xml:space="preserve"> </w:t>
      </w:r>
      <w:r w:rsidRPr="00FD4B4E">
        <w:rPr>
          <w:color w:val="000000" w:themeColor="text1"/>
        </w:rPr>
        <w:t>EM has numerous unfortunate casualties, for example, value financial specialists, leasers, providers, controllers and clients.</w:t>
      </w:r>
      <w:r w:rsidR="00FE71E2" w:rsidRPr="00FE71E2">
        <w:t xml:space="preserve"> </w:t>
      </w:r>
      <w:r w:rsidR="00934B21">
        <w:t>(SALIM ALI AL GHAMDI</w:t>
      </w:r>
      <w:r w:rsidR="00741FB8">
        <w:t>, 2012</w:t>
      </w:r>
      <w:r w:rsidR="00934B21">
        <w:t>)</w:t>
      </w:r>
    </w:p>
    <w:p w:rsidR="001176AD" w:rsidRDefault="0093247B" w:rsidP="0093247B">
      <w:pPr>
        <w:pStyle w:val="NormalWeb"/>
        <w:shd w:val="clear" w:color="auto" w:fill="FFFFFF"/>
        <w:spacing w:after="0"/>
        <w:textAlignment w:val="baseline"/>
        <w:rPr>
          <w:color w:val="000000" w:themeColor="text1"/>
        </w:rPr>
      </w:pPr>
      <w:r w:rsidRPr="0093247B">
        <w:rPr>
          <w:color w:val="000000" w:themeColor="text1"/>
        </w:rPr>
        <w:t xml:space="preserve">Financial specialists' certainty depends principally on the quality of the capital market related with various checking instruments, for example, inner corporate administration (CG) which has as of late gotten huge consideration in various creating nations. </w:t>
      </w:r>
      <w:r w:rsidR="009F398A">
        <w:t>(SALIM ALI AL GHAMDI</w:t>
      </w:r>
      <w:r w:rsidR="00741FB8">
        <w:t>, 2012</w:t>
      </w:r>
      <w:r w:rsidR="009F398A">
        <w:t>)</w:t>
      </w:r>
      <w:r w:rsidR="00FE71E2" w:rsidRPr="00FE71E2">
        <w:rPr>
          <w:color w:val="000000" w:themeColor="text1"/>
        </w:rPr>
        <w:t xml:space="preserve"> </w:t>
      </w:r>
      <w:r w:rsidRPr="0093247B">
        <w:rPr>
          <w:color w:val="000000" w:themeColor="text1"/>
        </w:rPr>
        <w:t>The essentialness of interior CG follows from the fundamental job it can play in helping firms and economies to pull in venture and give sensible believability in budgetary detailing.</w:t>
      </w:r>
      <w:r w:rsidR="00FE71E2" w:rsidRPr="00FE71E2">
        <w:rPr>
          <w:color w:val="000000" w:themeColor="text1"/>
        </w:rPr>
        <w:t xml:space="preserve"> </w:t>
      </w:r>
      <w:r w:rsidR="009F398A">
        <w:t>(SALIM ALI AL GHAMDI</w:t>
      </w:r>
      <w:r w:rsidR="00741FB8">
        <w:t>, 2012</w:t>
      </w:r>
      <w:r w:rsidR="009F398A">
        <w:t>)</w:t>
      </w:r>
    </w:p>
    <w:p w:rsidR="005534AC" w:rsidRDefault="00AC4D76" w:rsidP="00AC4D76">
      <w:pPr>
        <w:pStyle w:val="NormalWeb"/>
        <w:shd w:val="clear" w:color="auto" w:fill="FFFFFF"/>
        <w:spacing w:after="0"/>
        <w:textAlignment w:val="baseline"/>
        <w:rPr>
          <w:color w:val="000000" w:themeColor="text1"/>
        </w:rPr>
      </w:pPr>
      <w:r w:rsidRPr="00AC4D76">
        <w:rPr>
          <w:color w:val="000000" w:themeColor="text1"/>
        </w:rPr>
        <w:t>As needs be, earlier investigations have reasoned that inner CG components substantially affect profit the executives rehearse.</w:t>
      </w:r>
      <w:r w:rsidR="00DC0D2D">
        <w:rPr>
          <w:color w:val="000000" w:themeColor="text1"/>
        </w:rPr>
        <w:t xml:space="preserve"> (</w:t>
      </w:r>
      <w:r w:rsidR="00DC0D2D" w:rsidRPr="005E79D1">
        <w:rPr>
          <w:color w:val="000000" w:themeColor="text1"/>
        </w:rPr>
        <w:t>SALIM ALI ALGHAMDI</w:t>
      </w:r>
      <w:r w:rsidR="00DC0D2D">
        <w:rPr>
          <w:color w:val="000000" w:themeColor="text1"/>
        </w:rPr>
        <w:t xml:space="preserve">, </w:t>
      </w:r>
      <w:r w:rsidR="00DC0D2D" w:rsidRPr="001176AD">
        <w:rPr>
          <w:color w:val="000000" w:themeColor="text1"/>
        </w:rPr>
        <w:t>2012</w:t>
      </w:r>
      <w:r w:rsidR="00DC0D2D">
        <w:rPr>
          <w:color w:val="000000" w:themeColor="text1"/>
        </w:rPr>
        <w:t>.</w:t>
      </w:r>
      <w:r w:rsidR="005534AC">
        <w:rPr>
          <w:color w:val="000000" w:themeColor="text1"/>
        </w:rPr>
        <w:t xml:space="preserve"> </w:t>
      </w:r>
      <w:r w:rsidRPr="00AC4D76">
        <w:rPr>
          <w:color w:val="000000" w:themeColor="text1"/>
        </w:rPr>
        <w:t xml:space="preserve">The effect of inside CG changes from nation to nation as per the idea of the possession structure and different variables. . . </w:t>
      </w:r>
      <w:r w:rsidR="00DC0D2D">
        <w:rPr>
          <w:color w:val="000000" w:themeColor="text1"/>
        </w:rPr>
        <w:t>(</w:t>
      </w:r>
      <w:r w:rsidR="00DC0D2D" w:rsidRPr="005E79D1">
        <w:rPr>
          <w:color w:val="000000" w:themeColor="text1"/>
        </w:rPr>
        <w:t>SALIM ALI ALGHAMDI</w:t>
      </w:r>
      <w:r w:rsidR="00DC0D2D">
        <w:rPr>
          <w:color w:val="000000" w:themeColor="text1"/>
        </w:rPr>
        <w:t xml:space="preserve">, </w:t>
      </w:r>
      <w:r w:rsidR="00DC0D2D" w:rsidRPr="001176AD">
        <w:rPr>
          <w:color w:val="000000" w:themeColor="text1"/>
        </w:rPr>
        <w:t>2012</w:t>
      </w:r>
      <w:r w:rsidR="00DC0D2D">
        <w:rPr>
          <w:color w:val="000000" w:themeColor="text1"/>
        </w:rPr>
        <w:t>.</w:t>
      </w:r>
      <w:r w:rsidR="005534AC">
        <w:rPr>
          <w:color w:val="000000" w:themeColor="text1"/>
        </w:rPr>
        <w:t xml:space="preserve"> </w:t>
      </w:r>
      <w:r w:rsidRPr="00AC4D76">
        <w:rPr>
          <w:color w:val="000000" w:themeColor="text1"/>
        </w:rPr>
        <w:t>At the end of the day, concentrated proprietorship may offer additional observing instruments by influencing the development of the top managerial staff and its councils.</w:t>
      </w:r>
      <w:r w:rsidR="001176AD">
        <w:rPr>
          <w:color w:val="000000" w:themeColor="text1"/>
        </w:rPr>
        <w:t xml:space="preserve"> (</w:t>
      </w:r>
      <w:r w:rsidR="005E79D1" w:rsidRPr="005E79D1">
        <w:rPr>
          <w:color w:val="000000" w:themeColor="text1"/>
        </w:rPr>
        <w:t>SALIM ALI ALGHAMDI</w:t>
      </w:r>
      <w:r w:rsidR="001176AD">
        <w:rPr>
          <w:color w:val="000000" w:themeColor="text1"/>
        </w:rPr>
        <w:t xml:space="preserve">, </w:t>
      </w:r>
      <w:r w:rsidR="001176AD" w:rsidRPr="001176AD">
        <w:rPr>
          <w:color w:val="000000" w:themeColor="text1"/>
        </w:rPr>
        <w:t>2012</w:t>
      </w:r>
      <w:r w:rsidR="001176AD">
        <w:rPr>
          <w:color w:val="000000" w:themeColor="text1"/>
        </w:rPr>
        <w:t>)</w:t>
      </w:r>
      <w:r w:rsidR="00A3618B">
        <w:rPr>
          <w:color w:val="000000" w:themeColor="text1"/>
        </w:rPr>
        <w:t>.</w:t>
      </w:r>
    </w:p>
    <w:p w:rsidR="003579E7" w:rsidRPr="003579E7" w:rsidRDefault="003579E7" w:rsidP="007C6236">
      <w:pPr>
        <w:rPr>
          <w:rFonts w:ascii="Times New Roman" w:eastAsia="Times New Roman" w:hAnsi="Times New Roman" w:cs="Times New Roman"/>
          <w:color w:val="000000" w:themeColor="text1"/>
          <w:sz w:val="24"/>
          <w:szCs w:val="24"/>
        </w:rPr>
      </w:pPr>
      <w:r w:rsidRPr="003579E7">
        <w:rPr>
          <w:rFonts w:ascii="Times New Roman" w:eastAsia="Times New Roman" w:hAnsi="Times New Roman" w:cs="Times New Roman"/>
          <w:color w:val="000000" w:themeColor="text1"/>
          <w:sz w:val="24"/>
          <w:szCs w:val="24"/>
        </w:rPr>
        <w:t xml:space="preserve">The pace of benefit is viewed as a pointer of the advancement of the endeavor and of the heading where the organization's assets are used. Benefit should likewise give monetary development and advancement. </w:t>
      </w:r>
    </w:p>
    <w:p w:rsidR="00511E56" w:rsidRPr="005E3797" w:rsidRDefault="003579E7" w:rsidP="003579E7">
      <w:pPr>
        <w:rPr>
          <w:rFonts w:ascii="Times New Roman" w:hAnsi="Times New Roman" w:cs="Times New Roman"/>
          <w:color w:val="000000" w:themeColor="text1"/>
          <w:sz w:val="24"/>
          <w:szCs w:val="24"/>
          <w:shd w:val="clear" w:color="auto" w:fill="FFFFFF"/>
        </w:rPr>
      </w:pPr>
      <w:r w:rsidRPr="003579E7">
        <w:rPr>
          <w:rFonts w:ascii="Times New Roman" w:eastAsia="Times New Roman" w:hAnsi="Times New Roman" w:cs="Times New Roman"/>
          <w:color w:val="000000" w:themeColor="text1"/>
          <w:sz w:val="24"/>
          <w:szCs w:val="24"/>
        </w:rPr>
        <w:t>According to Peter Drucker', the benefits of a worry ought to be adequate to cover. (I) Current expenses of business, (ii) the future expenses of remaining in the business because of specific dangers, that is, the danger of substitution, out of date quality, and vulnerability; (iii) to fill dry openings, as the beneficial well should remunerate the loss of the pipe and work squandered in a dry gap.</w:t>
      </w: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bCs/>
          <w:color w:val="000000" w:themeColor="text1"/>
          <w:sz w:val="24"/>
          <w:szCs w:val="24"/>
          <w:shd w:val="clear" w:color="auto" w:fill="FFFFFF"/>
        </w:rPr>
        <w:t xml:space="preserve">1.2 </w:t>
      </w:r>
      <w:r w:rsidR="0044589B" w:rsidRPr="005E3797">
        <w:rPr>
          <w:rFonts w:ascii="Times New Roman" w:hAnsi="Times New Roman" w:cs="Times New Roman"/>
          <w:b/>
          <w:color w:val="000000" w:themeColor="text1"/>
          <w:sz w:val="24"/>
          <w:szCs w:val="24"/>
        </w:rPr>
        <w:t>Problem Statement:</w:t>
      </w:r>
    </w:p>
    <w:p w:rsidR="008A646B" w:rsidRPr="005E3797" w:rsidRDefault="008A646B"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 </w:t>
      </w:r>
    </w:p>
    <w:p w:rsidR="00430C3D" w:rsidRPr="005E3797"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What</w:t>
      </w:r>
      <w:r w:rsidR="005311A9" w:rsidRPr="005E3797">
        <w:rPr>
          <w:rFonts w:ascii="Times New Roman" w:hAnsi="Times New Roman" w:cs="Times New Roman"/>
          <w:b/>
          <w:color w:val="000000" w:themeColor="text1"/>
          <w:sz w:val="24"/>
          <w:szCs w:val="24"/>
        </w:rPr>
        <w:t>?</w:t>
      </w:r>
    </w:p>
    <w:p w:rsidR="00233BFA" w:rsidRDefault="00233BFA" w:rsidP="00233BFA">
      <w:pPr>
        <w:spacing w:after="0" w:line="240" w:lineRule="auto"/>
        <w:rPr>
          <w:rFonts w:ascii="Times New Roman" w:hAnsi="Times New Roman" w:cs="Times New Roman"/>
          <w:color w:val="000000" w:themeColor="text1"/>
          <w:sz w:val="24"/>
          <w:szCs w:val="24"/>
        </w:rPr>
      </w:pPr>
    </w:p>
    <w:p w:rsidR="00233BFA" w:rsidRDefault="00233BFA" w:rsidP="00187EB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In </w:t>
      </w:r>
      <w:r w:rsidR="00D62621">
        <w:rPr>
          <w:rFonts w:ascii="Times New Roman" w:hAnsi="Times New Roman" w:cs="Times New Roman"/>
          <w:color w:val="000000" w:themeColor="text1"/>
          <w:sz w:val="24"/>
          <w:szCs w:val="24"/>
        </w:rPr>
        <w:t xml:space="preserve">base paper article research </w:t>
      </w:r>
      <w:r w:rsidRPr="005E3797">
        <w:rPr>
          <w:rFonts w:ascii="Times New Roman" w:hAnsi="Times New Roman" w:cs="Times New Roman"/>
          <w:color w:val="000000" w:themeColor="text1"/>
          <w:sz w:val="24"/>
          <w:szCs w:val="24"/>
        </w:rPr>
        <w:t>w</w:t>
      </w:r>
      <w:r w:rsidR="00D62621">
        <w:rPr>
          <w:rFonts w:ascii="Times New Roman" w:hAnsi="Times New Roman" w:cs="Times New Roman"/>
          <w:color w:val="000000" w:themeColor="text1"/>
          <w:sz w:val="24"/>
          <w:szCs w:val="24"/>
        </w:rPr>
        <w:t xml:space="preserve">as </w:t>
      </w:r>
      <w:r w:rsidRPr="005E3797">
        <w:rPr>
          <w:rFonts w:ascii="Times New Roman" w:hAnsi="Times New Roman" w:cs="Times New Roman"/>
          <w:color w:val="000000" w:themeColor="text1"/>
          <w:sz w:val="24"/>
          <w:szCs w:val="24"/>
        </w:rPr>
        <w:t>done on Corporate Governance</w:t>
      </w:r>
      <w:r w:rsidR="00D62621">
        <w:rPr>
          <w:rFonts w:ascii="Times New Roman" w:hAnsi="Times New Roman" w:cs="Times New Roman"/>
          <w:color w:val="000000" w:themeColor="text1"/>
          <w:sz w:val="24"/>
          <w:szCs w:val="24"/>
        </w:rPr>
        <w:t xml:space="preserve"> mechanism </w:t>
      </w:r>
      <w:r w:rsidR="00653804">
        <w:rPr>
          <w:rFonts w:ascii="Times New Roman" w:hAnsi="Times New Roman" w:cs="Times New Roman"/>
          <w:color w:val="000000" w:themeColor="text1"/>
          <w:sz w:val="24"/>
          <w:szCs w:val="24"/>
        </w:rPr>
        <w:t>i.e.</w:t>
      </w:r>
      <w:r w:rsidRPr="005E3797">
        <w:rPr>
          <w:rFonts w:ascii="Times New Roman" w:hAnsi="Times New Roman" w:cs="Times New Roman"/>
          <w:color w:val="000000" w:themeColor="text1"/>
          <w:sz w:val="24"/>
          <w:szCs w:val="24"/>
        </w:rPr>
        <w:t xml:space="preserve"> (Internal Audit</w:t>
      </w:r>
      <w:r w:rsidR="00D62621">
        <w:rPr>
          <w:rFonts w:ascii="Times New Roman" w:hAnsi="Times New Roman" w:cs="Times New Roman"/>
          <w:color w:val="000000" w:themeColor="text1"/>
          <w:sz w:val="24"/>
          <w:szCs w:val="24"/>
        </w:rPr>
        <w:t xml:space="preserve"> function quality</w:t>
      </w:r>
      <w:r w:rsidRPr="005E3797">
        <w:rPr>
          <w:rFonts w:ascii="Times New Roman" w:hAnsi="Times New Roman" w:cs="Times New Roman"/>
          <w:color w:val="000000" w:themeColor="text1"/>
          <w:sz w:val="24"/>
          <w:szCs w:val="24"/>
        </w:rPr>
        <w:t xml:space="preserve"> and BOD quality)</w:t>
      </w:r>
      <w:r w:rsidR="008F538A">
        <w:rPr>
          <w:rFonts w:ascii="Times New Roman" w:hAnsi="Times New Roman" w:cs="Times New Roman"/>
          <w:color w:val="000000" w:themeColor="text1"/>
          <w:sz w:val="24"/>
          <w:szCs w:val="24"/>
        </w:rPr>
        <w:t xml:space="preserve"> </w:t>
      </w:r>
      <w:r w:rsidRPr="005E3797">
        <w:rPr>
          <w:rFonts w:ascii="Times New Roman" w:hAnsi="Times New Roman" w:cs="Times New Roman"/>
          <w:color w:val="000000" w:themeColor="text1"/>
          <w:sz w:val="24"/>
          <w:szCs w:val="24"/>
        </w:rPr>
        <w:t>on Earning Management</w:t>
      </w:r>
      <w:r w:rsidR="00AE5462">
        <w:rPr>
          <w:rFonts w:ascii="Times New Roman" w:hAnsi="Times New Roman" w:cs="Times New Roman"/>
          <w:color w:val="000000" w:themeColor="text1"/>
          <w:sz w:val="24"/>
          <w:szCs w:val="24"/>
        </w:rPr>
        <w:t xml:space="preserve"> of European companies listed in USA</w:t>
      </w:r>
      <w:r w:rsidRPr="005E3797">
        <w:rPr>
          <w:rFonts w:ascii="Times New Roman" w:hAnsi="Times New Roman" w:cs="Times New Roman"/>
          <w:color w:val="000000" w:themeColor="text1"/>
          <w:sz w:val="24"/>
          <w:szCs w:val="24"/>
        </w:rPr>
        <w:t xml:space="preserve"> whereas, </w:t>
      </w:r>
      <w:r w:rsidR="008F538A">
        <w:rPr>
          <w:rFonts w:ascii="Times New Roman" w:hAnsi="Times New Roman" w:cs="Times New Roman"/>
          <w:color w:val="000000" w:themeColor="text1"/>
          <w:sz w:val="24"/>
          <w:szCs w:val="24"/>
        </w:rPr>
        <w:t>this</w:t>
      </w:r>
      <w:r w:rsidRPr="005E3797">
        <w:rPr>
          <w:rFonts w:ascii="Times New Roman" w:hAnsi="Times New Roman" w:cs="Times New Roman"/>
          <w:color w:val="000000" w:themeColor="text1"/>
          <w:sz w:val="24"/>
          <w:szCs w:val="24"/>
        </w:rPr>
        <w:t xml:space="preserve"> research focus is on external audit impact on Earning Management</w:t>
      </w:r>
      <w:r>
        <w:rPr>
          <w:rFonts w:ascii="Times New Roman" w:hAnsi="Times New Roman" w:cs="Times New Roman"/>
          <w:color w:val="000000" w:themeColor="text1"/>
          <w:sz w:val="24"/>
          <w:szCs w:val="24"/>
        </w:rPr>
        <w:t xml:space="preserve"> and Corporate governance</w:t>
      </w:r>
      <w:r w:rsidR="00187EBF">
        <w:rPr>
          <w:rFonts w:ascii="Times New Roman" w:hAnsi="Times New Roman" w:cs="Times New Roman"/>
          <w:color w:val="000000" w:themeColor="text1"/>
          <w:sz w:val="24"/>
          <w:szCs w:val="24"/>
        </w:rPr>
        <w:t xml:space="preserve"> on listed</w:t>
      </w:r>
      <w:r w:rsidR="00AE5462">
        <w:rPr>
          <w:rFonts w:ascii="Times New Roman" w:hAnsi="Times New Roman" w:cs="Times New Roman"/>
          <w:color w:val="000000" w:themeColor="text1"/>
          <w:sz w:val="24"/>
          <w:szCs w:val="24"/>
        </w:rPr>
        <w:t xml:space="preserve"> companies </w:t>
      </w:r>
      <w:r w:rsidR="00187EBF">
        <w:rPr>
          <w:rFonts w:ascii="Times New Roman" w:hAnsi="Times New Roman" w:cs="Times New Roman"/>
          <w:color w:val="000000" w:themeColor="text1"/>
          <w:sz w:val="24"/>
          <w:szCs w:val="24"/>
        </w:rPr>
        <w:t>of</w:t>
      </w:r>
      <w:r w:rsidR="00AE5462">
        <w:rPr>
          <w:rFonts w:ascii="Times New Roman" w:hAnsi="Times New Roman" w:cs="Times New Roman"/>
          <w:color w:val="000000" w:themeColor="text1"/>
          <w:sz w:val="24"/>
          <w:szCs w:val="24"/>
        </w:rPr>
        <w:t xml:space="preserve"> </w:t>
      </w:r>
      <w:r w:rsidR="00D020E4">
        <w:rPr>
          <w:rFonts w:ascii="Times New Roman" w:hAnsi="Times New Roman" w:cs="Times New Roman"/>
          <w:color w:val="000000" w:themeColor="text1"/>
          <w:sz w:val="24"/>
          <w:szCs w:val="24"/>
        </w:rPr>
        <w:t>Pakistan</w:t>
      </w:r>
      <w:r>
        <w:rPr>
          <w:rFonts w:ascii="Times New Roman" w:hAnsi="Times New Roman" w:cs="Times New Roman"/>
          <w:color w:val="000000" w:themeColor="text1"/>
          <w:sz w:val="24"/>
          <w:szCs w:val="24"/>
        </w:rPr>
        <w:t>.</w:t>
      </w:r>
    </w:p>
    <w:p w:rsidR="008E5827" w:rsidRDefault="008E5827" w:rsidP="008E5827">
      <w:pPr>
        <w:spacing w:after="0" w:line="240" w:lineRule="auto"/>
        <w:rPr>
          <w:rFonts w:ascii="Times New Roman" w:hAnsi="Times New Roman" w:cs="Times New Roman"/>
          <w:color w:val="000000" w:themeColor="text1"/>
          <w:sz w:val="24"/>
          <w:szCs w:val="24"/>
        </w:rPr>
      </w:pPr>
    </w:p>
    <w:p w:rsidR="00187EBF" w:rsidRDefault="003F026D" w:rsidP="008E582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Also its necessary to established that most of the study carried out on the said topic has been done on financial sectors organizations </w:t>
      </w:r>
      <w:r w:rsidR="008E5827">
        <w:rPr>
          <w:rFonts w:ascii="Times New Roman" w:hAnsi="Times New Roman" w:cs="Times New Roman"/>
          <w:color w:val="000000" w:themeColor="text1"/>
          <w:sz w:val="24"/>
          <w:szCs w:val="24"/>
        </w:rPr>
        <w:t>i.e. (Banks and Insurance companies are mostly targeted), and it’s done in Jordan, Nigeria, USA and other African and Mediterranean companies while taking audit committee</w:t>
      </w:r>
      <w:r w:rsidR="00DF2E02">
        <w:rPr>
          <w:rFonts w:ascii="Times New Roman" w:hAnsi="Times New Roman" w:cs="Times New Roman"/>
          <w:color w:val="000000" w:themeColor="text1"/>
          <w:sz w:val="24"/>
          <w:szCs w:val="24"/>
        </w:rPr>
        <w:t>, internal audit</w:t>
      </w:r>
      <w:r w:rsidR="008E5827">
        <w:rPr>
          <w:rFonts w:ascii="Times New Roman" w:hAnsi="Times New Roman" w:cs="Times New Roman"/>
          <w:color w:val="000000" w:themeColor="text1"/>
          <w:sz w:val="24"/>
          <w:szCs w:val="24"/>
        </w:rPr>
        <w:t xml:space="preserve"> as the independent variable (in most cases) and Earning management as dependent variables</w:t>
      </w:r>
      <w:r w:rsidR="00187EBF">
        <w:rPr>
          <w:rFonts w:ascii="Times New Roman" w:hAnsi="Times New Roman" w:cs="Times New Roman"/>
          <w:color w:val="000000" w:themeColor="text1"/>
          <w:sz w:val="24"/>
          <w:szCs w:val="24"/>
        </w:rPr>
        <w:t>.</w:t>
      </w:r>
    </w:p>
    <w:p w:rsidR="008B1F60" w:rsidRDefault="008B1F60" w:rsidP="008E5827">
      <w:pPr>
        <w:spacing w:after="0" w:line="240" w:lineRule="auto"/>
        <w:rPr>
          <w:rFonts w:ascii="Times New Roman" w:hAnsi="Times New Roman" w:cs="Times New Roman"/>
          <w:color w:val="000000" w:themeColor="text1"/>
          <w:sz w:val="24"/>
          <w:szCs w:val="24"/>
        </w:rPr>
      </w:pPr>
    </w:p>
    <w:p w:rsidR="00421A1E" w:rsidRPr="005E3797" w:rsidRDefault="008B1F60" w:rsidP="00200D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noted that there is less research has been done in Pakistan with respect to the variables mentioned above by taking all the BOD quality together </w:t>
      </w:r>
      <w:r w:rsidR="00B57150">
        <w:rPr>
          <w:rFonts w:ascii="Times New Roman" w:hAnsi="Times New Roman" w:cs="Times New Roman"/>
          <w:color w:val="000000" w:themeColor="text1"/>
          <w:sz w:val="24"/>
          <w:szCs w:val="24"/>
        </w:rPr>
        <w:t>and corporate crimes and money laundering practices in Pakistan are very common unfortunately and since decades and there is no such research has been made public by any of the government institutions regarding the same though news’s were coming regarding the same.</w:t>
      </w:r>
    </w:p>
    <w:p w:rsidR="0035004B" w:rsidRPr="0035004B" w:rsidRDefault="0035004B" w:rsidP="009555C1">
      <w:pPr>
        <w:spacing w:after="0" w:line="240" w:lineRule="auto"/>
        <w:rPr>
          <w:rFonts w:ascii="Times New Roman" w:hAnsi="Times New Roman" w:cs="Times New Roman"/>
          <w:color w:val="000000" w:themeColor="text1"/>
          <w:sz w:val="24"/>
          <w:szCs w:val="24"/>
        </w:rPr>
      </w:pPr>
    </w:p>
    <w:p w:rsidR="007A6C62"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Why</w:t>
      </w:r>
      <w:r w:rsidR="005311A9" w:rsidRPr="005E3797">
        <w:rPr>
          <w:rFonts w:ascii="Times New Roman" w:hAnsi="Times New Roman" w:cs="Times New Roman"/>
          <w:b/>
          <w:color w:val="000000" w:themeColor="text1"/>
          <w:sz w:val="24"/>
          <w:szCs w:val="24"/>
        </w:rPr>
        <w:t>?</w:t>
      </w:r>
    </w:p>
    <w:p w:rsidR="008430A1" w:rsidRDefault="008430A1" w:rsidP="009555C1">
      <w:pPr>
        <w:spacing w:after="0" w:line="240" w:lineRule="auto"/>
        <w:rPr>
          <w:rFonts w:ascii="Times New Roman" w:hAnsi="Times New Roman" w:cs="Times New Roman"/>
          <w:color w:val="000000" w:themeColor="text1"/>
          <w:sz w:val="24"/>
          <w:szCs w:val="24"/>
        </w:rPr>
      </w:pPr>
    </w:p>
    <w:p w:rsidR="0035004B" w:rsidRPr="0035004B" w:rsidRDefault="0035200E" w:rsidP="009F45D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reason why I am carrying this topic is</w:t>
      </w:r>
      <w:r w:rsidR="00B337D4">
        <w:rPr>
          <w:rFonts w:ascii="Times New Roman" w:hAnsi="Times New Roman" w:cs="Times New Roman"/>
          <w:color w:val="000000" w:themeColor="text1"/>
          <w:sz w:val="24"/>
          <w:szCs w:val="24"/>
        </w:rPr>
        <w:t>,</w:t>
      </w:r>
      <w:r w:rsidR="003315FB">
        <w:rPr>
          <w:rFonts w:ascii="Times New Roman" w:hAnsi="Times New Roman" w:cs="Times New Roman"/>
          <w:color w:val="000000" w:themeColor="text1"/>
          <w:sz w:val="24"/>
          <w:szCs w:val="24"/>
        </w:rPr>
        <w:t xml:space="preserve"> I have experience in the field of</w:t>
      </w:r>
      <w:r w:rsidR="00B337D4">
        <w:rPr>
          <w:rFonts w:ascii="Times New Roman" w:hAnsi="Times New Roman" w:cs="Times New Roman"/>
          <w:color w:val="000000" w:themeColor="text1"/>
          <w:sz w:val="24"/>
          <w:szCs w:val="24"/>
        </w:rPr>
        <w:t xml:space="preserve"> accounting </w:t>
      </w:r>
      <w:r w:rsidR="00D020E4">
        <w:rPr>
          <w:rFonts w:ascii="Times New Roman" w:hAnsi="Times New Roman" w:cs="Times New Roman"/>
          <w:color w:val="000000" w:themeColor="text1"/>
          <w:sz w:val="24"/>
          <w:szCs w:val="24"/>
        </w:rPr>
        <w:t>and auditing</w:t>
      </w:r>
      <w:r w:rsidR="003315FB">
        <w:rPr>
          <w:rFonts w:ascii="Times New Roman" w:hAnsi="Times New Roman" w:cs="Times New Roman"/>
          <w:color w:val="000000" w:themeColor="text1"/>
          <w:sz w:val="24"/>
          <w:szCs w:val="24"/>
        </w:rPr>
        <w:t xml:space="preserve"> and therefore it’s a better way to utilize my knowledge and skills regarding the same</w:t>
      </w:r>
      <w:r w:rsidR="00B337D4">
        <w:rPr>
          <w:rFonts w:ascii="Times New Roman" w:hAnsi="Times New Roman" w:cs="Times New Roman"/>
          <w:color w:val="000000" w:themeColor="text1"/>
          <w:sz w:val="24"/>
          <w:szCs w:val="24"/>
        </w:rPr>
        <w:t xml:space="preserve"> in a practical </w:t>
      </w:r>
      <w:r w:rsidR="00D020E4">
        <w:rPr>
          <w:rFonts w:ascii="Times New Roman" w:hAnsi="Times New Roman" w:cs="Times New Roman"/>
          <w:color w:val="000000" w:themeColor="text1"/>
          <w:sz w:val="24"/>
          <w:szCs w:val="24"/>
        </w:rPr>
        <w:t>manner and</w:t>
      </w:r>
      <w:r w:rsidR="003315FB">
        <w:rPr>
          <w:rFonts w:ascii="Times New Roman" w:hAnsi="Times New Roman" w:cs="Times New Roman"/>
          <w:color w:val="000000" w:themeColor="text1"/>
          <w:sz w:val="24"/>
          <w:szCs w:val="24"/>
        </w:rPr>
        <w:t xml:space="preserve"> also</w:t>
      </w:r>
      <w:r>
        <w:rPr>
          <w:rFonts w:ascii="Times New Roman" w:hAnsi="Times New Roman" w:cs="Times New Roman"/>
          <w:color w:val="000000" w:themeColor="text1"/>
          <w:sz w:val="24"/>
          <w:szCs w:val="24"/>
        </w:rPr>
        <w:t xml:space="preserve"> to check the impact of External Audit on Corporate governance and on earning management as</w:t>
      </w:r>
      <w:r w:rsidR="00B337D4">
        <w:rPr>
          <w:rFonts w:ascii="Times New Roman" w:hAnsi="Times New Roman" w:cs="Times New Roman"/>
          <w:color w:val="000000" w:themeColor="text1"/>
          <w:sz w:val="24"/>
          <w:szCs w:val="24"/>
        </w:rPr>
        <w:t xml:space="preserve"> there are many corporate scandals has already happened in the history</w:t>
      </w:r>
      <w:r w:rsidR="007367FE">
        <w:rPr>
          <w:rFonts w:ascii="Times New Roman" w:hAnsi="Times New Roman" w:cs="Times New Roman"/>
          <w:color w:val="000000" w:themeColor="text1"/>
          <w:sz w:val="24"/>
          <w:szCs w:val="24"/>
        </w:rPr>
        <w:t xml:space="preserve"> and In order to avoid such scandals and corporate disasters in future</w:t>
      </w:r>
      <w:r w:rsidR="00200DB7">
        <w:rPr>
          <w:rFonts w:ascii="Times New Roman" w:hAnsi="Times New Roman" w:cs="Times New Roman"/>
          <w:color w:val="000000" w:themeColor="text1"/>
          <w:sz w:val="24"/>
          <w:szCs w:val="24"/>
        </w:rPr>
        <w:t xml:space="preserve"> and why it’s necessary to have a separate Corporate Governance report.</w:t>
      </w:r>
      <w:r w:rsidR="009F45DD">
        <w:rPr>
          <w:rFonts w:ascii="Times New Roman" w:hAnsi="Times New Roman" w:cs="Times New Roman"/>
          <w:color w:val="000000" w:themeColor="text1"/>
          <w:sz w:val="24"/>
          <w:szCs w:val="24"/>
        </w:rPr>
        <w:t xml:space="preserve"> The research has mostly done on banking and financial sectors of the economy in many countries like (Jordan, Nigeria, USA, Indonesia, China etc.) and other sectors have just a touch of it rather than a complete research on all the sectors of the economy together and therefore I</w:t>
      </w:r>
      <w:r w:rsidR="007367FE">
        <w:rPr>
          <w:rFonts w:ascii="Times New Roman" w:hAnsi="Times New Roman" w:cs="Times New Roman"/>
          <w:color w:val="000000" w:themeColor="text1"/>
          <w:sz w:val="24"/>
          <w:szCs w:val="24"/>
        </w:rPr>
        <w:t xml:space="preserve"> am doing my research </w:t>
      </w:r>
      <w:r w:rsidR="00D020E4">
        <w:rPr>
          <w:rFonts w:ascii="Times New Roman" w:hAnsi="Times New Roman" w:cs="Times New Roman"/>
          <w:color w:val="000000" w:themeColor="text1"/>
          <w:sz w:val="24"/>
          <w:szCs w:val="24"/>
        </w:rPr>
        <w:t>on the</w:t>
      </w:r>
      <w:r w:rsidR="007367FE">
        <w:rPr>
          <w:rFonts w:ascii="Times New Roman" w:hAnsi="Times New Roman" w:cs="Times New Roman"/>
          <w:color w:val="000000" w:themeColor="text1"/>
          <w:sz w:val="24"/>
          <w:szCs w:val="24"/>
        </w:rPr>
        <w:t xml:space="preserve"> said topic</w:t>
      </w:r>
      <w:r>
        <w:rPr>
          <w:rFonts w:ascii="Times New Roman" w:hAnsi="Times New Roman" w:cs="Times New Roman"/>
          <w:color w:val="000000" w:themeColor="text1"/>
          <w:sz w:val="24"/>
          <w:szCs w:val="24"/>
        </w:rPr>
        <w:t>.</w:t>
      </w:r>
    </w:p>
    <w:p w:rsidR="008430A1" w:rsidRDefault="008430A1" w:rsidP="009555C1">
      <w:pPr>
        <w:spacing w:after="0" w:line="240" w:lineRule="auto"/>
        <w:rPr>
          <w:rFonts w:ascii="Times New Roman" w:hAnsi="Times New Roman" w:cs="Times New Roman"/>
          <w:b/>
          <w:color w:val="000000" w:themeColor="text1"/>
          <w:sz w:val="24"/>
          <w:szCs w:val="24"/>
        </w:rPr>
      </w:pPr>
    </w:p>
    <w:p w:rsidR="007A6C62" w:rsidRPr="005E3797"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How</w:t>
      </w:r>
      <w:r w:rsidR="005311A9" w:rsidRPr="005E3797">
        <w:rPr>
          <w:rFonts w:ascii="Times New Roman" w:hAnsi="Times New Roman" w:cs="Times New Roman"/>
          <w:b/>
          <w:color w:val="000000" w:themeColor="text1"/>
          <w:sz w:val="24"/>
          <w:szCs w:val="24"/>
        </w:rPr>
        <w:t>?</w:t>
      </w:r>
    </w:p>
    <w:p w:rsidR="007A6C62" w:rsidRPr="005E3797" w:rsidRDefault="007A6C62" w:rsidP="009555C1">
      <w:pPr>
        <w:spacing w:after="0" w:line="240" w:lineRule="auto"/>
        <w:rPr>
          <w:rFonts w:ascii="Times New Roman" w:hAnsi="Times New Roman" w:cs="Times New Roman"/>
          <w:b/>
          <w:color w:val="000000" w:themeColor="text1"/>
          <w:sz w:val="24"/>
          <w:szCs w:val="24"/>
        </w:rPr>
      </w:pPr>
    </w:p>
    <w:p w:rsidR="00430C3D" w:rsidRPr="008430A1" w:rsidRDefault="008430A1"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will fulfill the gap as it’s on external audit impact</w:t>
      </w:r>
      <w:r w:rsidR="00BB123F">
        <w:rPr>
          <w:rFonts w:ascii="Times New Roman" w:hAnsi="Times New Roman" w:cs="Times New Roman"/>
          <w:color w:val="000000" w:themeColor="text1"/>
          <w:sz w:val="24"/>
          <w:szCs w:val="24"/>
        </w:rPr>
        <w:t xml:space="preserve"> on corporate governance and earning management</w:t>
      </w:r>
      <w:r>
        <w:rPr>
          <w:rFonts w:ascii="Times New Roman" w:hAnsi="Times New Roman" w:cs="Times New Roman"/>
          <w:color w:val="000000" w:themeColor="text1"/>
          <w:sz w:val="24"/>
          <w:szCs w:val="24"/>
        </w:rPr>
        <w:t xml:space="preserve"> and previous articles are been on internal audit impact on corporate governance (Internal Audit Function and BOD Quality) and on earning management whereas in my research I will be targeting the external audit’s impact on the same with some modifications</w:t>
      </w:r>
      <w:r w:rsidR="007256AF">
        <w:rPr>
          <w:rFonts w:ascii="Times New Roman" w:hAnsi="Times New Roman" w:cs="Times New Roman"/>
          <w:color w:val="000000" w:themeColor="text1"/>
          <w:sz w:val="24"/>
          <w:szCs w:val="24"/>
        </w:rPr>
        <w:t xml:space="preserve"> in different sectors of the industry.</w:t>
      </w:r>
    </w:p>
    <w:p w:rsidR="00430C3D" w:rsidRPr="005E3797" w:rsidRDefault="00430C3D" w:rsidP="009555C1">
      <w:pPr>
        <w:spacing w:after="0" w:line="240" w:lineRule="auto"/>
        <w:rPr>
          <w:rFonts w:ascii="Times New Roman" w:hAnsi="Times New Roman" w:cs="Times New Roman"/>
          <w:b/>
          <w:color w:val="000000" w:themeColor="text1"/>
          <w:sz w:val="24"/>
          <w:szCs w:val="24"/>
        </w:rPr>
      </w:pPr>
    </w:p>
    <w:p w:rsidR="00430C3D" w:rsidRPr="005E3797" w:rsidRDefault="00430C3D" w:rsidP="009555C1">
      <w:pPr>
        <w:spacing w:after="0" w:line="240" w:lineRule="auto"/>
        <w:rPr>
          <w:rFonts w:ascii="Times New Roman" w:hAnsi="Times New Roman" w:cs="Times New Roman"/>
          <w:b/>
          <w:color w:val="000000" w:themeColor="text1"/>
          <w:sz w:val="24"/>
          <w:szCs w:val="24"/>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1.3 </w:t>
      </w:r>
      <w:r w:rsidR="0044589B" w:rsidRPr="005E3797">
        <w:rPr>
          <w:rFonts w:ascii="Times New Roman" w:hAnsi="Times New Roman" w:cs="Times New Roman"/>
          <w:b/>
          <w:color w:val="000000" w:themeColor="text1"/>
          <w:sz w:val="24"/>
          <w:szCs w:val="24"/>
        </w:rPr>
        <w:t>Research Objective:</w:t>
      </w:r>
    </w:p>
    <w:p w:rsidR="00E54BB5" w:rsidRPr="005E3797" w:rsidRDefault="00E54BB5" w:rsidP="009555C1">
      <w:pPr>
        <w:spacing w:after="0" w:line="240" w:lineRule="auto"/>
        <w:rPr>
          <w:rFonts w:ascii="Times New Roman" w:hAnsi="Times New Roman" w:cs="Times New Roman"/>
          <w:color w:val="000000" w:themeColor="text1"/>
          <w:sz w:val="24"/>
          <w:szCs w:val="24"/>
        </w:rPr>
      </w:pPr>
    </w:p>
    <w:p w:rsidR="007720A7" w:rsidRPr="005E3797" w:rsidRDefault="007720A7"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The objective of this research/study is to find out the role, impact </w:t>
      </w:r>
      <w:r w:rsidR="0060643D">
        <w:rPr>
          <w:rFonts w:ascii="Times New Roman" w:hAnsi="Times New Roman" w:cs="Times New Roman"/>
          <w:color w:val="000000" w:themeColor="text1"/>
          <w:sz w:val="24"/>
          <w:szCs w:val="24"/>
        </w:rPr>
        <w:t>/</w:t>
      </w:r>
      <w:r w:rsidRPr="005E3797">
        <w:rPr>
          <w:rFonts w:ascii="Times New Roman" w:hAnsi="Times New Roman" w:cs="Times New Roman"/>
          <w:color w:val="000000" w:themeColor="text1"/>
          <w:sz w:val="24"/>
          <w:szCs w:val="24"/>
        </w:rPr>
        <w:t xml:space="preserve"> effect of</w:t>
      </w:r>
      <w:r w:rsidR="003E69F9" w:rsidRPr="005E3797">
        <w:rPr>
          <w:rFonts w:ascii="Times New Roman" w:hAnsi="Times New Roman" w:cs="Times New Roman"/>
          <w:color w:val="000000" w:themeColor="text1"/>
          <w:sz w:val="24"/>
          <w:szCs w:val="24"/>
        </w:rPr>
        <w:t xml:space="preserve"> external audit on</w:t>
      </w:r>
      <w:r w:rsidRPr="005E3797">
        <w:rPr>
          <w:rFonts w:ascii="Times New Roman" w:hAnsi="Times New Roman" w:cs="Times New Roman"/>
          <w:color w:val="000000" w:themeColor="text1"/>
          <w:sz w:val="24"/>
          <w:szCs w:val="24"/>
        </w:rPr>
        <w:t xml:space="preserve"> corporate governance </w:t>
      </w:r>
      <w:r w:rsidR="006A5A09" w:rsidRPr="005E3797">
        <w:rPr>
          <w:rFonts w:ascii="Times New Roman" w:hAnsi="Times New Roman" w:cs="Times New Roman"/>
          <w:color w:val="000000" w:themeColor="text1"/>
          <w:sz w:val="24"/>
          <w:szCs w:val="24"/>
        </w:rPr>
        <w:t>and</w:t>
      </w:r>
      <w:r w:rsidRPr="005E3797">
        <w:rPr>
          <w:rFonts w:ascii="Times New Roman" w:hAnsi="Times New Roman" w:cs="Times New Roman"/>
          <w:color w:val="000000" w:themeColor="text1"/>
          <w:sz w:val="24"/>
          <w:szCs w:val="24"/>
        </w:rPr>
        <w:t xml:space="preserve"> earning management</w:t>
      </w:r>
      <w:r w:rsidR="00102B18" w:rsidRPr="005E3797">
        <w:rPr>
          <w:rFonts w:ascii="Times New Roman" w:hAnsi="Times New Roman" w:cs="Times New Roman"/>
          <w:color w:val="000000" w:themeColor="text1"/>
          <w:sz w:val="24"/>
          <w:szCs w:val="24"/>
        </w:rPr>
        <w:t xml:space="preserve"> in </w:t>
      </w:r>
      <w:r w:rsidR="00A9353F" w:rsidRPr="005E3797">
        <w:rPr>
          <w:rFonts w:ascii="Times New Roman" w:hAnsi="Times New Roman" w:cs="Times New Roman"/>
          <w:color w:val="000000" w:themeColor="text1"/>
          <w:sz w:val="24"/>
          <w:szCs w:val="24"/>
        </w:rPr>
        <w:t>Pakistan</w:t>
      </w:r>
      <w:r w:rsidR="00220F23" w:rsidRPr="005E3797">
        <w:rPr>
          <w:rFonts w:ascii="Times New Roman" w:hAnsi="Times New Roman" w:cs="Times New Roman"/>
          <w:color w:val="000000" w:themeColor="text1"/>
          <w:sz w:val="24"/>
          <w:szCs w:val="24"/>
        </w:rPr>
        <w:t>.</w:t>
      </w:r>
    </w:p>
    <w:p w:rsidR="00573FB8" w:rsidRPr="005E3797" w:rsidRDefault="00573FB8" w:rsidP="009555C1">
      <w:pPr>
        <w:spacing w:after="0" w:line="240" w:lineRule="auto"/>
        <w:rPr>
          <w:rFonts w:ascii="Times New Roman" w:hAnsi="Times New Roman" w:cs="Times New Roman"/>
          <w:b/>
          <w:color w:val="000000" w:themeColor="text1"/>
          <w:sz w:val="24"/>
          <w:szCs w:val="24"/>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1.4 </w:t>
      </w:r>
      <w:r w:rsidR="0044589B" w:rsidRPr="005E3797">
        <w:rPr>
          <w:rFonts w:ascii="Times New Roman" w:hAnsi="Times New Roman" w:cs="Times New Roman"/>
          <w:b/>
          <w:color w:val="000000" w:themeColor="text1"/>
          <w:sz w:val="24"/>
          <w:szCs w:val="24"/>
        </w:rPr>
        <w:t>Research Question:</w:t>
      </w:r>
    </w:p>
    <w:p w:rsidR="00573FB8" w:rsidRDefault="00573FB8" w:rsidP="009555C1">
      <w:pPr>
        <w:spacing w:after="0" w:line="240" w:lineRule="auto"/>
        <w:rPr>
          <w:rFonts w:ascii="Times New Roman" w:hAnsi="Times New Roman" w:cs="Times New Roman"/>
          <w:b/>
          <w:color w:val="000000" w:themeColor="text1"/>
          <w:sz w:val="24"/>
          <w:szCs w:val="24"/>
        </w:rPr>
      </w:pP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Why it’s necessary for every public listed company to have their annual audit done by external auditors?</w:t>
      </w:r>
      <w:r w:rsidR="001B7E7E">
        <w:rPr>
          <w:rFonts w:ascii="Times New Roman" w:hAnsi="Times New Roman" w:cs="Times New Roman"/>
          <w:color w:val="000000" w:themeColor="text1"/>
          <w:sz w:val="24"/>
          <w:szCs w:val="24"/>
        </w:rPr>
        <w:t xml:space="preserve"> </w:t>
      </w: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is earning management? And why </w:t>
      </w:r>
      <w:r w:rsidR="00D020E4">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important and what relation or role does it play with regards to internal and external auditing and corporate governance?</w:t>
      </w: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were the factors behind incorporating corporate governance for every company?</w:t>
      </w:r>
    </w:p>
    <w:p w:rsidR="00D0716C" w:rsidRP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were the reason corporate governance comes into existence?</w:t>
      </w:r>
    </w:p>
    <w:p w:rsidR="00224673" w:rsidRDefault="007E2AC0"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Who will be benefitted by this and how?</w:t>
      </w:r>
    </w:p>
    <w:p w:rsidR="00A80344" w:rsidRDefault="00A80344"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it (corporate governance) can be improved</w:t>
      </w:r>
    </w:p>
    <w:p w:rsidR="001B7E7E" w:rsidRPr="00224673" w:rsidRDefault="001B7E7E" w:rsidP="009555C1">
      <w:pPr>
        <w:spacing w:after="0" w:line="240" w:lineRule="auto"/>
        <w:rPr>
          <w:rFonts w:ascii="Times New Roman" w:hAnsi="Times New Roman" w:cs="Times New Roman"/>
          <w:color w:val="000000" w:themeColor="text1"/>
          <w:sz w:val="24"/>
          <w:szCs w:val="24"/>
        </w:rPr>
      </w:pPr>
    </w:p>
    <w:p w:rsidR="0073238C"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1.5 </w:t>
      </w:r>
      <w:r w:rsidR="0044589B" w:rsidRPr="005E3797">
        <w:rPr>
          <w:rFonts w:ascii="Times New Roman" w:hAnsi="Times New Roman" w:cs="Times New Roman"/>
          <w:b/>
          <w:color w:val="000000" w:themeColor="text1"/>
          <w:sz w:val="24"/>
          <w:szCs w:val="24"/>
        </w:rPr>
        <w:t>Significance of the study:</w:t>
      </w:r>
    </w:p>
    <w:p w:rsidR="0073238C" w:rsidRPr="005E3797" w:rsidRDefault="0073238C"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Who will be </w:t>
      </w:r>
      <w:r w:rsidR="000E269D" w:rsidRPr="005E3797">
        <w:rPr>
          <w:rFonts w:ascii="Times New Roman" w:hAnsi="Times New Roman" w:cs="Times New Roman"/>
          <w:b/>
          <w:color w:val="000000" w:themeColor="text1"/>
          <w:sz w:val="24"/>
          <w:szCs w:val="24"/>
        </w:rPr>
        <w:t>benefitted</w:t>
      </w:r>
      <w:r w:rsidRPr="005E3797">
        <w:rPr>
          <w:rFonts w:ascii="Times New Roman" w:hAnsi="Times New Roman" w:cs="Times New Roman"/>
          <w:b/>
          <w:color w:val="000000" w:themeColor="text1"/>
          <w:sz w:val="24"/>
          <w:szCs w:val="24"/>
        </w:rPr>
        <w:t xml:space="preserve"> by this study?</w:t>
      </w:r>
    </w:p>
    <w:p w:rsidR="0073238C" w:rsidRPr="005E3797" w:rsidRDefault="0073238C" w:rsidP="0073238C">
      <w:pPr>
        <w:spacing w:after="0" w:line="240" w:lineRule="auto"/>
        <w:rPr>
          <w:rFonts w:ascii="Times New Roman" w:hAnsi="Times New Roman" w:cs="Times New Roman"/>
          <w:color w:val="000000" w:themeColor="text1"/>
          <w:sz w:val="24"/>
          <w:szCs w:val="24"/>
        </w:rPr>
      </w:pPr>
    </w:p>
    <w:p w:rsidR="0073238C" w:rsidRPr="005E3797" w:rsidRDefault="00A06900" w:rsidP="0073238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Accounting and</w:t>
      </w:r>
      <w:r w:rsidR="00607560">
        <w:rPr>
          <w:rFonts w:ascii="Times New Roman" w:hAnsi="Times New Roman" w:cs="Times New Roman"/>
          <w:color w:val="000000" w:themeColor="text1"/>
          <w:sz w:val="24"/>
          <w:szCs w:val="24"/>
        </w:rPr>
        <w:t xml:space="preserve"> </w:t>
      </w:r>
      <w:r w:rsidR="00F43F09" w:rsidRPr="005E3797">
        <w:rPr>
          <w:rFonts w:ascii="Times New Roman" w:hAnsi="Times New Roman" w:cs="Times New Roman"/>
          <w:color w:val="000000" w:themeColor="text1"/>
          <w:sz w:val="24"/>
          <w:szCs w:val="24"/>
        </w:rPr>
        <w:t>F</w:t>
      </w:r>
      <w:r w:rsidR="000E269D" w:rsidRPr="005E3797">
        <w:rPr>
          <w:rFonts w:ascii="Times New Roman" w:hAnsi="Times New Roman" w:cs="Times New Roman"/>
          <w:color w:val="000000" w:themeColor="text1"/>
          <w:sz w:val="24"/>
          <w:szCs w:val="24"/>
        </w:rPr>
        <w:t>inance professionals, audit professionals</w:t>
      </w:r>
      <w:r w:rsidR="0073238C" w:rsidRPr="005E3797">
        <w:rPr>
          <w:rFonts w:ascii="Times New Roman" w:hAnsi="Times New Roman" w:cs="Times New Roman"/>
          <w:color w:val="000000" w:themeColor="text1"/>
          <w:sz w:val="24"/>
          <w:szCs w:val="24"/>
        </w:rPr>
        <w:t xml:space="preserve"> such as CA’s, ACCA’s,</w:t>
      </w:r>
      <w:r w:rsidR="00AD0447" w:rsidRPr="005E3797">
        <w:rPr>
          <w:rFonts w:ascii="Times New Roman" w:hAnsi="Times New Roman" w:cs="Times New Roman"/>
          <w:color w:val="000000" w:themeColor="text1"/>
          <w:sz w:val="24"/>
          <w:szCs w:val="24"/>
        </w:rPr>
        <w:t xml:space="preserve"> ICAEW’S, CIA’S,</w:t>
      </w:r>
      <w:r w:rsidR="0073238C" w:rsidRPr="005E3797">
        <w:rPr>
          <w:rFonts w:ascii="Times New Roman" w:hAnsi="Times New Roman" w:cs="Times New Roman"/>
          <w:color w:val="000000" w:themeColor="text1"/>
          <w:sz w:val="24"/>
          <w:szCs w:val="24"/>
        </w:rPr>
        <w:t xml:space="preserve"> Finance Managers, Accountants, Compliance Officers / Executives, Audit Managers, Audit Partners, Director Finance, Director Compliance and corporate affairs etc. in their respective field with respect to the market / industry practices in the field of Finance and Accounts, taxation, Compliance</w:t>
      </w:r>
      <w:r w:rsidR="00F43F09" w:rsidRPr="005E3797">
        <w:rPr>
          <w:rFonts w:ascii="Times New Roman" w:hAnsi="Times New Roman" w:cs="Times New Roman"/>
          <w:color w:val="000000" w:themeColor="text1"/>
          <w:sz w:val="24"/>
          <w:szCs w:val="24"/>
        </w:rPr>
        <w:t xml:space="preserve"> etc.</w:t>
      </w:r>
      <w:r w:rsidR="00AD0447" w:rsidRPr="005E3797">
        <w:rPr>
          <w:rFonts w:ascii="Times New Roman" w:hAnsi="Times New Roman" w:cs="Times New Roman"/>
          <w:color w:val="000000" w:themeColor="text1"/>
          <w:sz w:val="24"/>
          <w:szCs w:val="24"/>
        </w:rPr>
        <w:t xml:space="preserve"> </w:t>
      </w:r>
      <w:r w:rsidR="00F43F09" w:rsidRPr="005E3797">
        <w:rPr>
          <w:rFonts w:ascii="Times New Roman" w:hAnsi="Times New Roman" w:cs="Times New Roman"/>
          <w:color w:val="000000" w:themeColor="text1"/>
          <w:sz w:val="24"/>
          <w:szCs w:val="24"/>
        </w:rPr>
        <w:t>Will be benefitted by this study.</w:t>
      </w:r>
      <w:r w:rsidR="0073238C" w:rsidRPr="005E3797">
        <w:rPr>
          <w:rFonts w:ascii="Times New Roman" w:hAnsi="Times New Roman" w:cs="Times New Roman"/>
          <w:color w:val="000000" w:themeColor="text1"/>
          <w:sz w:val="24"/>
          <w:szCs w:val="24"/>
        </w:rPr>
        <w:t xml:space="preserve"> </w:t>
      </w:r>
    </w:p>
    <w:p w:rsidR="0073238C" w:rsidRPr="005E3797" w:rsidRDefault="0073238C"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Which area or domain will be most </w:t>
      </w:r>
      <w:r w:rsidR="00FC6AF9" w:rsidRPr="005E3797">
        <w:rPr>
          <w:rFonts w:ascii="Times New Roman" w:hAnsi="Times New Roman" w:cs="Times New Roman"/>
          <w:b/>
          <w:color w:val="000000" w:themeColor="text1"/>
          <w:sz w:val="24"/>
          <w:szCs w:val="24"/>
        </w:rPr>
        <w:t>benefitted</w:t>
      </w:r>
      <w:r w:rsidRPr="005E3797">
        <w:rPr>
          <w:rFonts w:ascii="Times New Roman" w:hAnsi="Times New Roman" w:cs="Times New Roman"/>
          <w:b/>
          <w:color w:val="000000" w:themeColor="text1"/>
          <w:sz w:val="24"/>
          <w:szCs w:val="24"/>
        </w:rPr>
        <w:t xml:space="preserve"> by this </w:t>
      </w:r>
      <w:r w:rsidR="00D020E4" w:rsidRPr="005E3797">
        <w:rPr>
          <w:rFonts w:ascii="Times New Roman" w:hAnsi="Times New Roman" w:cs="Times New Roman"/>
          <w:b/>
          <w:color w:val="000000" w:themeColor="text1"/>
          <w:sz w:val="24"/>
          <w:szCs w:val="24"/>
        </w:rPr>
        <w:t>study?</w:t>
      </w:r>
    </w:p>
    <w:p w:rsidR="0073238C" w:rsidRPr="005E3797" w:rsidRDefault="0073238C" w:rsidP="009555C1">
      <w:pPr>
        <w:spacing w:after="0" w:line="240" w:lineRule="auto"/>
        <w:rPr>
          <w:rFonts w:ascii="Times New Roman" w:hAnsi="Times New Roman" w:cs="Times New Roman"/>
          <w:color w:val="000000" w:themeColor="text1"/>
          <w:sz w:val="24"/>
          <w:szCs w:val="24"/>
        </w:rPr>
      </w:pPr>
    </w:p>
    <w:p w:rsidR="00FC6AF9" w:rsidRPr="005E3797" w:rsidRDefault="00FC6AF9"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People who are working in the Accounts, Finance, Funds Management, Audit, Taxation, Compliance, Legal and Corporate Affairs departments in any of the industrial sectors of the economy will be benefitted by the study.</w:t>
      </w:r>
    </w:p>
    <w:p w:rsidR="00FC6AF9" w:rsidRPr="005E3797" w:rsidRDefault="00FC6AF9"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Contribution to the study?</w:t>
      </w:r>
    </w:p>
    <w:p w:rsidR="00250836" w:rsidRDefault="00250836" w:rsidP="009555C1">
      <w:pPr>
        <w:spacing w:after="0" w:line="240" w:lineRule="auto"/>
        <w:rPr>
          <w:rFonts w:ascii="Times New Roman" w:hAnsi="Times New Roman" w:cs="Times New Roman"/>
          <w:color w:val="000000" w:themeColor="text1"/>
          <w:sz w:val="24"/>
          <w:szCs w:val="24"/>
        </w:rPr>
      </w:pPr>
    </w:p>
    <w:p w:rsidR="000C5530" w:rsidRPr="000C5530" w:rsidRDefault="003F7AC5"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contribution to the study is that I am utilizing my skills, knowledge and experience which I have</w:t>
      </w:r>
      <w:r w:rsidR="00BD6E5F">
        <w:rPr>
          <w:rFonts w:ascii="Times New Roman" w:hAnsi="Times New Roman" w:cs="Times New Roman"/>
          <w:color w:val="000000" w:themeColor="text1"/>
          <w:sz w:val="24"/>
          <w:szCs w:val="24"/>
        </w:rPr>
        <w:t xml:space="preserve"> gained</w:t>
      </w:r>
      <w:r>
        <w:rPr>
          <w:rFonts w:ascii="Times New Roman" w:hAnsi="Times New Roman" w:cs="Times New Roman"/>
          <w:color w:val="000000" w:themeColor="text1"/>
          <w:sz w:val="24"/>
          <w:szCs w:val="24"/>
        </w:rPr>
        <w:t xml:space="preserve"> in the field of</w:t>
      </w:r>
      <w:r w:rsidR="00F90D0A">
        <w:rPr>
          <w:rFonts w:ascii="Times New Roman" w:hAnsi="Times New Roman" w:cs="Times New Roman"/>
          <w:color w:val="000000" w:themeColor="text1"/>
          <w:sz w:val="24"/>
          <w:szCs w:val="24"/>
        </w:rPr>
        <w:t xml:space="preserve"> external</w:t>
      </w:r>
      <w:r>
        <w:rPr>
          <w:rFonts w:ascii="Times New Roman" w:hAnsi="Times New Roman" w:cs="Times New Roman"/>
          <w:color w:val="000000" w:themeColor="text1"/>
          <w:sz w:val="24"/>
          <w:szCs w:val="24"/>
        </w:rPr>
        <w:t xml:space="preserve"> audit</w:t>
      </w:r>
      <w:r w:rsidR="00F90D0A">
        <w:rPr>
          <w:rFonts w:ascii="Times New Roman" w:hAnsi="Times New Roman" w:cs="Times New Roman"/>
          <w:color w:val="000000" w:themeColor="text1"/>
          <w:sz w:val="24"/>
          <w:szCs w:val="24"/>
        </w:rPr>
        <w:t>. This research will help to those who have no experience of auditing or audit related work</w:t>
      </w:r>
      <w:r w:rsidR="00DF27B6">
        <w:rPr>
          <w:rFonts w:ascii="Times New Roman" w:hAnsi="Times New Roman" w:cs="Times New Roman"/>
          <w:color w:val="000000" w:themeColor="text1"/>
          <w:sz w:val="24"/>
          <w:szCs w:val="24"/>
        </w:rPr>
        <w:t>.</w:t>
      </w:r>
    </w:p>
    <w:p w:rsidR="000C5530" w:rsidRPr="005E3797" w:rsidRDefault="000C5530" w:rsidP="009555C1">
      <w:pPr>
        <w:spacing w:after="0" w:line="240" w:lineRule="auto"/>
        <w:rPr>
          <w:rFonts w:ascii="Times New Roman" w:hAnsi="Times New Roman" w:cs="Times New Roman"/>
          <w:b/>
          <w:color w:val="000000" w:themeColor="text1"/>
          <w:sz w:val="24"/>
          <w:szCs w:val="24"/>
        </w:rPr>
      </w:pPr>
    </w:p>
    <w:p w:rsidR="00F24C2F"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1.6 Limitations and Delimitations:</w:t>
      </w:r>
    </w:p>
    <w:p w:rsidR="00F24C2F" w:rsidRDefault="00F24C2F" w:rsidP="009555C1">
      <w:pPr>
        <w:spacing w:after="0" w:line="240" w:lineRule="auto"/>
        <w:rPr>
          <w:rFonts w:ascii="Times New Roman" w:hAnsi="Times New Roman" w:cs="Times New Roman"/>
          <w:color w:val="000000" w:themeColor="text1"/>
          <w:sz w:val="24"/>
          <w:szCs w:val="24"/>
        </w:rPr>
      </w:pPr>
    </w:p>
    <w:p w:rsidR="00F24F62" w:rsidRDefault="00F24F6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Improvement on a regular basis and strict laws, rules and regulations has been made and implemented time to time </w:t>
      </w:r>
      <w:r w:rsidR="00772982">
        <w:rPr>
          <w:rFonts w:ascii="Times New Roman" w:hAnsi="Times New Roman" w:cs="Times New Roman"/>
          <w:color w:val="000000" w:themeColor="text1"/>
          <w:sz w:val="24"/>
          <w:szCs w:val="24"/>
        </w:rPr>
        <w:t xml:space="preserve">and therefore </w:t>
      </w:r>
      <w:r w:rsidR="00D020E4">
        <w:rPr>
          <w:rFonts w:ascii="Times New Roman" w:hAnsi="Times New Roman" w:cs="Times New Roman"/>
          <w:color w:val="000000" w:themeColor="text1"/>
          <w:sz w:val="24"/>
          <w:szCs w:val="24"/>
        </w:rPr>
        <w:t>it’s</w:t>
      </w:r>
      <w:r w:rsidR="00772982">
        <w:rPr>
          <w:rFonts w:ascii="Times New Roman" w:hAnsi="Times New Roman" w:cs="Times New Roman"/>
          <w:color w:val="000000" w:themeColor="text1"/>
          <w:sz w:val="24"/>
          <w:szCs w:val="24"/>
        </w:rPr>
        <w:t xml:space="preserve"> not in the control to monitor each and every improvement which has been made either in general or with regards to any industrial sector</w:t>
      </w:r>
      <w:r w:rsidR="005401D4">
        <w:rPr>
          <w:rFonts w:ascii="Times New Roman" w:hAnsi="Times New Roman" w:cs="Times New Roman"/>
          <w:color w:val="000000" w:themeColor="text1"/>
          <w:sz w:val="24"/>
          <w:szCs w:val="24"/>
        </w:rPr>
        <w:t xml:space="preserve"> nor they are publicly available for general use</w:t>
      </w:r>
      <w:r w:rsidR="00E93B45">
        <w:rPr>
          <w:rFonts w:ascii="Times New Roman" w:hAnsi="Times New Roman" w:cs="Times New Roman"/>
          <w:color w:val="000000" w:themeColor="text1"/>
          <w:sz w:val="24"/>
          <w:szCs w:val="24"/>
        </w:rPr>
        <w:t xml:space="preserve"> and if its publicly available then the time when it was needed or required is lapsed and </w:t>
      </w:r>
      <w:r w:rsidR="00D020E4">
        <w:rPr>
          <w:rFonts w:ascii="Times New Roman" w:hAnsi="Times New Roman" w:cs="Times New Roman"/>
          <w:color w:val="000000" w:themeColor="text1"/>
          <w:sz w:val="24"/>
          <w:szCs w:val="24"/>
        </w:rPr>
        <w:t>it’s</w:t>
      </w:r>
      <w:r w:rsidR="00E93B45">
        <w:rPr>
          <w:rFonts w:ascii="Times New Roman" w:hAnsi="Times New Roman" w:cs="Times New Roman"/>
          <w:color w:val="000000" w:themeColor="text1"/>
          <w:sz w:val="24"/>
          <w:szCs w:val="24"/>
        </w:rPr>
        <w:t xml:space="preserve"> of no use in particular.</w:t>
      </w:r>
      <w:r w:rsidR="005401D4">
        <w:rPr>
          <w:rFonts w:ascii="Times New Roman" w:hAnsi="Times New Roman" w:cs="Times New Roman"/>
          <w:color w:val="000000" w:themeColor="text1"/>
          <w:sz w:val="24"/>
          <w:szCs w:val="24"/>
        </w:rPr>
        <w:t xml:space="preserve"> </w:t>
      </w:r>
    </w:p>
    <w:p w:rsidR="00772982" w:rsidRDefault="00772982" w:rsidP="009555C1">
      <w:pPr>
        <w:spacing w:after="0" w:line="240" w:lineRule="auto"/>
        <w:rPr>
          <w:rFonts w:ascii="Times New Roman" w:hAnsi="Times New Roman" w:cs="Times New Roman"/>
          <w:color w:val="000000" w:themeColor="text1"/>
          <w:sz w:val="24"/>
          <w:szCs w:val="24"/>
        </w:rPr>
      </w:pPr>
    </w:p>
    <w:p w:rsidR="007E62F9" w:rsidRDefault="007E62F9"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Technical language has been used in the laws which is not easy for a </w:t>
      </w:r>
      <w:r w:rsidR="00734E6D">
        <w:rPr>
          <w:rFonts w:ascii="Times New Roman" w:hAnsi="Times New Roman" w:cs="Times New Roman"/>
          <w:color w:val="000000" w:themeColor="text1"/>
          <w:sz w:val="24"/>
          <w:szCs w:val="24"/>
        </w:rPr>
        <w:t>layman</w:t>
      </w:r>
      <w:r>
        <w:rPr>
          <w:rFonts w:ascii="Times New Roman" w:hAnsi="Times New Roman" w:cs="Times New Roman"/>
          <w:color w:val="000000" w:themeColor="text1"/>
          <w:sz w:val="24"/>
          <w:szCs w:val="24"/>
        </w:rPr>
        <w:t xml:space="preserve"> to understand and it’s not in control to teach every single word or sentence written in the law and there is no such guarantee that every single person who is prone to this will easily understand this. </w:t>
      </w:r>
    </w:p>
    <w:p w:rsidR="007E62F9" w:rsidRDefault="007E62F9" w:rsidP="009555C1">
      <w:pPr>
        <w:spacing w:after="0" w:line="240" w:lineRule="auto"/>
        <w:rPr>
          <w:rFonts w:ascii="Times New Roman" w:hAnsi="Times New Roman" w:cs="Times New Roman"/>
          <w:color w:val="000000" w:themeColor="text1"/>
          <w:sz w:val="24"/>
          <w:szCs w:val="24"/>
        </w:rPr>
      </w:pPr>
    </w:p>
    <w:p w:rsidR="00F24F62" w:rsidRDefault="0077298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Financial and non-financial both the sectors of the economy </w:t>
      </w:r>
      <w:r w:rsidR="004212F9">
        <w:rPr>
          <w:rFonts w:ascii="Times New Roman" w:hAnsi="Times New Roman" w:cs="Times New Roman"/>
          <w:color w:val="000000" w:themeColor="text1"/>
          <w:sz w:val="24"/>
          <w:szCs w:val="24"/>
        </w:rPr>
        <w:t>have</w:t>
      </w:r>
      <w:r>
        <w:rPr>
          <w:rFonts w:ascii="Times New Roman" w:hAnsi="Times New Roman" w:cs="Times New Roman"/>
          <w:color w:val="000000" w:themeColor="text1"/>
          <w:sz w:val="24"/>
          <w:szCs w:val="24"/>
        </w:rPr>
        <w:t xml:space="preserve"> been targeted and impact has been checked but all the KSE-100 index organization has not been checked and if they checked then there are possibilities that the result mentioned in this research will be changed.</w:t>
      </w:r>
    </w:p>
    <w:p w:rsidR="00F24F62" w:rsidRDefault="00F24F62" w:rsidP="009555C1">
      <w:pPr>
        <w:spacing w:after="0" w:line="240" w:lineRule="auto"/>
        <w:rPr>
          <w:rFonts w:ascii="Times New Roman" w:hAnsi="Times New Roman" w:cs="Times New Roman"/>
          <w:color w:val="000000" w:themeColor="text1"/>
          <w:sz w:val="24"/>
          <w:szCs w:val="24"/>
        </w:rPr>
      </w:pPr>
    </w:p>
    <w:p w:rsidR="004212F9" w:rsidRDefault="00394DD4"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Literature related to </w:t>
      </w:r>
      <w:r w:rsidR="00C66ED1">
        <w:rPr>
          <w:rFonts w:ascii="Times New Roman" w:hAnsi="Times New Roman" w:cs="Times New Roman"/>
          <w:color w:val="000000" w:themeColor="text1"/>
          <w:sz w:val="24"/>
          <w:szCs w:val="24"/>
        </w:rPr>
        <w:t>Future contracts and organizations which are in this business or the nature of work involves around future contracts and its related study are not part of the research</w:t>
      </w:r>
      <w:r w:rsidR="004212F9">
        <w:rPr>
          <w:rFonts w:ascii="Times New Roman" w:hAnsi="Times New Roman" w:cs="Times New Roman"/>
          <w:color w:val="000000" w:themeColor="text1"/>
          <w:sz w:val="24"/>
          <w:szCs w:val="24"/>
        </w:rPr>
        <w:t xml:space="preserve"> nor they have been studie</w:t>
      </w:r>
      <w:r>
        <w:rPr>
          <w:rFonts w:ascii="Times New Roman" w:hAnsi="Times New Roman" w:cs="Times New Roman"/>
          <w:color w:val="000000" w:themeColor="text1"/>
          <w:sz w:val="24"/>
          <w:szCs w:val="24"/>
        </w:rPr>
        <w:t>d,</w:t>
      </w:r>
      <w:r w:rsidR="004212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w:t>
      </w:r>
      <w:r w:rsidR="004212F9">
        <w:rPr>
          <w:rFonts w:ascii="Times New Roman" w:hAnsi="Times New Roman" w:cs="Times New Roman"/>
          <w:color w:val="000000" w:themeColor="text1"/>
          <w:sz w:val="24"/>
          <w:szCs w:val="24"/>
        </w:rPr>
        <w:t xml:space="preserve">cause they </w:t>
      </w:r>
      <w:r>
        <w:rPr>
          <w:rFonts w:ascii="Times New Roman" w:hAnsi="Times New Roman" w:cs="Times New Roman"/>
          <w:color w:val="000000" w:themeColor="text1"/>
          <w:sz w:val="24"/>
          <w:szCs w:val="24"/>
        </w:rPr>
        <w:t xml:space="preserve">operate in a different working environment, different capital structure, different nature of business and most importantly different rules have been followed </w:t>
      </w:r>
      <w:r>
        <w:rPr>
          <w:rFonts w:ascii="Times New Roman" w:hAnsi="Times New Roman" w:cs="Times New Roman"/>
          <w:color w:val="000000" w:themeColor="text1"/>
          <w:sz w:val="24"/>
          <w:szCs w:val="24"/>
        </w:rPr>
        <w:lastRenderedPageBreak/>
        <w:t xml:space="preserve">and its commonly in </w:t>
      </w:r>
      <w:r w:rsidR="004212F9">
        <w:rPr>
          <w:rFonts w:ascii="Times New Roman" w:hAnsi="Times New Roman" w:cs="Times New Roman"/>
          <w:color w:val="000000" w:themeColor="text1"/>
          <w:sz w:val="24"/>
          <w:szCs w:val="24"/>
        </w:rPr>
        <w:t>financial and banking sector where it has been widely used as compared to non-financial sector and other companies.</w:t>
      </w:r>
    </w:p>
    <w:p w:rsidR="00C66ED1" w:rsidRDefault="00C66ED1"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8549D" w:rsidRDefault="0098549D"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banking </w:t>
      </w:r>
      <w:r w:rsidR="00131285">
        <w:rPr>
          <w:rFonts w:ascii="Times New Roman" w:hAnsi="Times New Roman" w:cs="Times New Roman"/>
          <w:color w:val="000000" w:themeColor="text1"/>
          <w:sz w:val="24"/>
          <w:szCs w:val="24"/>
        </w:rPr>
        <w:t>sectors,</w:t>
      </w:r>
      <w:r>
        <w:rPr>
          <w:rFonts w:ascii="Times New Roman" w:hAnsi="Times New Roman" w:cs="Times New Roman"/>
          <w:color w:val="000000" w:themeColor="text1"/>
          <w:sz w:val="24"/>
          <w:szCs w:val="24"/>
        </w:rPr>
        <w:t xml:space="preserve"> foreign exchange </w:t>
      </w:r>
      <w:r w:rsidR="008B6484">
        <w:rPr>
          <w:rFonts w:ascii="Times New Roman" w:hAnsi="Times New Roman" w:cs="Times New Roman"/>
          <w:color w:val="000000" w:themeColor="text1"/>
          <w:sz w:val="24"/>
          <w:szCs w:val="24"/>
        </w:rPr>
        <w:t>teller and people who are trading in forex are not part of the study being a small part of the sample and thus they are not being incorporated in this study.</w:t>
      </w:r>
    </w:p>
    <w:p w:rsidR="00953CB5" w:rsidRPr="00953CB5" w:rsidRDefault="00953CB5" w:rsidP="009555C1">
      <w:pPr>
        <w:spacing w:after="0" w:line="240" w:lineRule="auto"/>
        <w:rPr>
          <w:rFonts w:ascii="Times New Roman" w:hAnsi="Times New Roman" w:cs="Times New Roman"/>
          <w:color w:val="000000" w:themeColor="text1"/>
          <w:sz w:val="24"/>
          <w:szCs w:val="24"/>
        </w:rPr>
      </w:pPr>
    </w:p>
    <w:p w:rsidR="00B30BDA" w:rsidRPr="005E3797" w:rsidRDefault="00B30BD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Future Recommendations:</w:t>
      </w:r>
    </w:p>
    <w:p w:rsidR="00573FB8" w:rsidRDefault="00573FB8" w:rsidP="009555C1">
      <w:pPr>
        <w:shd w:val="clear" w:color="auto" w:fill="FFFFFF"/>
        <w:spacing w:after="0" w:line="240" w:lineRule="auto"/>
        <w:textAlignment w:val="baseline"/>
        <w:rPr>
          <w:rFonts w:ascii="inherit" w:eastAsia="Times New Roman" w:hAnsi="inherit" w:cs="Arial"/>
          <w:b/>
          <w:bCs/>
          <w:color w:val="000000" w:themeColor="text1"/>
          <w:sz w:val="27"/>
          <w:szCs w:val="27"/>
          <w:bdr w:val="none" w:sz="0" w:space="0" w:color="auto" w:frame="1"/>
        </w:rPr>
      </w:pPr>
    </w:p>
    <w:p w:rsidR="002B3C14" w:rsidRPr="002B3C14" w:rsidRDefault="002B3C14" w:rsidP="009555C1">
      <w:pPr>
        <w:shd w:val="clear" w:color="auto" w:fill="FFFFFF"/>
        <w:spacing w:after="0" w:line="240" w:lineRule="auto"/>
        <w:textAlignment w:val="baseline"/>
        <w:rPr>
          <w:rFonts w:ascii="inherit" w:eastAsia="Times New Roman" w:hAnsi="inherit" w:cs="Arial"/>
          <w:bCs/>
          <w:color w:val="000000" w:themeColor="text1"/>
          <w:sz w:val="27"/>
          <w:szCs w:val="27"/>
          <w:bdr w:val="none" w:sz="0" w:space="0" w:color="auto" w:frame="1"/>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1.7 </w:t>
      </w:r>
      <w:r w:rsidR="0044589B" w:rsidRPr="005E3797">
        <w:rPr>
          <w:rFonts w:ascii="Times New Roman" w:hAnsi="Times New Roman" w:cs="Times New Roman"/>
          <w:b/>
          <w:color w:val="000000" w:themeColor="text1"/>
          <w:sz w:val="24"/>
          <w:szCs w:val="24"/>
        </w:rPr>
        <w:t>Organizations of the stud</w:t>
      </w:r>
      <w:r w:rsidR="00C22E73" w:rsidRPr="005E3797">
        <w:rPr>
          <w:rFonts w:ascii="Times New Roman" w:hAnsi="Times New Roman" w:cs="Times New Roman"/>
          <w:b/>
          <w:color w:val="000000" w:themeColor="text1"/>
          <w:sz w:val="24"/>
          <w:szCs w:val="24"/>
        </w:rPr>
        <w:t>y</w:t>
      </w:r>
      <w:r w:rsidR="0044589B" w:rsidRPr="005E3797">
        <w:rPr>
          <w:rFonts w:ascii="Times New Roman" w:hAnsi="Times New Roman" w:cs="Times New Roman"/>
          <w:b/>
          <w:color w:val="000000" w:themeColor="text1"/>
          <w:sz w:val="24"/>
          <w:szCs w:val="24"/>
        </w:rPr>
        <w:t>:</w:t>
      </w:r>
    </w:p>
    <w:p w:rsidR="00953CB5" w:rsidRDefault="00953CB5" w:rsidP="009555C1">
      <w:pPr>
        <w:spacing w:after="0" w:line="240" w:lineRule="auto"/>
        <w:rPr>
          <w:rFonts w:ascii="Times New Roman" w:hAnsi="Times New Roman" w:cs="Times New Roman"/>
          <w:color w:val="000000" w:themeColor="text1"/>
          <w:sz w:val="24"/>
          <w:szCs w:val="24"/>
        </w:rPr>
      </w:pPr>
    </w:p>
    <w:p w:rsidR="002A125D" w:rsidRPr="005E3797" w:rsidRDefault="004D3BDF"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The rest of the paper is as </w:t>
      </w:r>
      <w:r w:rsidR="002A125D" w:rsidRPr="005E3797">
        <w:rPr>
          <w:rFonts w:ascii="Times New Roman" w:hAnsi="Times New Roman" w:cs="Times New Roman"/>
          <w:color w:val="000000" w:themeColor="text1"/>
          <w:sz w:val="24"/>
          <w:szCs w:val="24"/>
        </w:rPr>
        <w:t xml:space="preserve">follows. </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Literature review is reported in chapter 2.</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Chapter 3 discusses the </w:t>
      </w:r>
      <w:r w:rsidR="00EC3EFF" w:rsidRPr="005E3797">
        <w:rPr>
          <w:rFonts w:ascii="Times New Roman" w:hAnsi="Times New Roman" w:cs="Times New Roman"/>
          <w:color w:val="000000" w:themeColor="text1"/>
          <w:sz w:val="24"/>
          <w:szCs w:val="24"/>
        </w:rPr>
        <w:t>methodology</w:t>
      </w:r>
      <w:r w:rsidRPr="005E3797">
        <w:rPr>
          <w:rFonts w:ascii="Times New Roman" w:hAnsi="Times New Roman" w:cs="Times New Roman"/>
          <w:color w:val="000000" w:themeColor="text1"/>
          <w:sz w:val="24"/>
          <w:szCs w:val="24"/>
        </w:rPr>
        <w:t xml:space="preserve"> used in the research</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Chapter 4 consists of results of the tests applied in the research, there discussions and conclusion.</w:t>
      </w:r>
    </w:p>
    <w:p w:rsidR="000F1979" w:rsidRPr="005E3797" w:rsidRDefault="002A125D" w:rsidP="00896A02">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Limitations of the study are described in chapter 5 of the paper.</w:t>
      </w:r>
    </w:p>
    <w:p w:rsidR="00097340" w:rsidRPr="005E3797" w:rsidRDefault="00097340" w:rsidP="004423AB">
      <w:pPr>
        <w:spacing w:after="0" w:line="240" w:lineRule="auto"/>
        <w:jc w:val="center"/>
        <w:rPr>
          <w:rFonts w:ascii="Times New Roman" w:hAnsi="Times New Roman" w:cs="Times New Roman"/>
          <w:b/>
          <w:color w:val="000000" w:themeColor="text1"/>
          <w:sz w:val="24"/>
          <w:szCs w:val="24"/>
        </w:rPr>
      </w:pPr>
    </w:p>
    <w:p w:rsidR="004423AB" w:rsidRPr="005E3797" w:rsidRDefault="004423AB" w:rsidP="004423AB">
      <w:pPr>
        <w:spacing w:after="0" w:line="240" w:lineRule="auto"/>
        <w:jc w:val="center"/>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Chapter 2: Literature Review:</w:t>
      </w:r>
    </w:p>
    <w:p w:rsidR="004423AB" w:rsidRPr="005E3797" w:rsidRDefault="004423AB" w:rsidP="009555C1">
      <w:pPr>
        <w:spacing w:after="0" w:line="240" w:lineRule="auto"/>
        <w:rPr>
          <w:rFonts w:ascii="Times New Roman" w:hAnsi="Times New Roman" w:cs="Times New Roman"/>
          <w:b/>
          <w:color w:val="000000" w:themeColor="text1"/>
          <w:sz w:val="24"/>
          <w:szCs w:val="24"/>
        </w:rPr>
      </w:pPr>
    </w:p>
    <w:p w:rsidR="004423AB" w:rsidRPr="005E3797" w:rsidRDefault="004423AB"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2.1. Theoretical Background:</w:t>
      </w:r>
    </w:p>
    <w:p w:rsidR="000F57D3" w:rsidRDefault="000F57D3" w:rsidP="009555C1">
      <w:pPr>
        <w:spacing w:after="0" w:line="240" w:lineRule="auto"/>
        <w:rPr>
          <w:rFonts w:ascii="Times New Roman" w:hAnsi="Times New Roman" w:cs="Times New Roman"/>
          <w:b/>
          <w:color w:val="000000" w:themeColor="text1"/>
          <w:sz w:val="24"/>
          <w:szCs w:val="24"/>
        </w:rPr>
      </w:pPr>
    </w:p>
    <w:p w:rsidR="001C2991" w:rsidRDefault="001C2991" w:rsidP="001C2991">
      <w:pPr>
        <w:spacing w:after="0" w:line="240" w:lineRule="auto"/>
        <w:rPr>
          <w:rFonts w:ascii="Times New Roman" w:hAnsi="Times New Roman" w:cs="Times New Roman"/>
          <w:color w:val="000000" w:themeColor="text1"/>
          <w:sz w:val="24"/>
          <w:szCs w:val="24"/>
        </w:rPr>
      </w:pPr>
      <w:r w:rsidRPr="001C2991">
        <w:rPr>
          <w:rFonts w:ascii="Times New Roman" w:hAnsi="Times New Roman" w:cs="Times New Roman"/>
          <w:color w:val="000000" w:themeColor="text1"/>
          <w:sz w:val="24"/>
          <w:szCs w:val="24"/>
        </w:rPr>
        <w:t>Auditing has its history to a large extent determined by the history of accounting, as the latter metamorphosed and culminated with the development of the world</w:t>
      </w:r>
      <w:r w:rsidR="00C63278">
        <w:rPr>
          <w:rFonts w:ascii="Times New Roman" w:hAnsi="Times New Roman" w:cs="Times New Roman"/>
          <w:color w:val="000000" w:themeColor="text1"/>
          <w:sz w:val="24"/>
          <w:szCs w:val="24"/>
        </w:rPr>
        <w:t xml:space="preserve"> e</w:t>
      </w:r>
      <w:r w:rsidRPr="001C2991">
        <w:rPr>
          <w:rFonts w:ascii="Times New Roman" w:hAnsi="Times New Roman" w:cs="Times New Roman"/>
          <w:color w:val="000000" w:themeColor="text1"/>
          <w:sz w:val="24"/>
          <w:szCs w:val="24"/>
        </w:rPr>
        <w:t>conomy</w:t>
      </w:r>
      <w:r w:rsidR="00350034">
        <w:rPr>
          <w:rFonts w:ascii="Times New Roman" w:hAnsi="Times New Roman" w:cs="Times New Roman"/>
          <w:color w:val="000000" w:themeColor="text1"/>
          <w:sz w:val="24"/>
          <w:szCs w:val="24"/>
        </w:rPr>
        <w:t>.</w:t>
      </w:r>
    </w:p>
    <w:p w:rsidR="00C63278" w:rsidRPr="001C2991" w:rsidRDefault="00C63278" w:rsidP="001C2991">
      <w:pPr>
        <w:spacing w:after="0" w:line="240" w:lineRule="auto"/>
        <w:rPr>
          <w:rFonts w:ascii="Times New Roman" w:hAnsi="Times New Roman" w:cs="Times New Roman"/>
          <w:color w:val="000000" w:themeColor="text1"/>
          <w:sz w:val="24"/>
          <w:szCs w:val="24"/>
        </w:rPr>
      </w:pPr>
    </w:p>
    <w:p w:rsidR="004423AB" w:rsidRPr="00F42668" w:rsidRDefault="00406034" w:rsidP="009555C1">
      <w:pPr>
        <w:spacing w:after="0" w:line="240" w:lineRule="auto"/>
        <w:rPr>
          <w:rFonts w:ascii="Times New Roman" w:hAnsi="Times New Roman" w:cs="Times New Roman"/>
          <w:color w:val="000000" w:themeColor="text1"/>
          <w:sz w:val="24"/>
          <w:szCs w:val="24"/>
        </w:rPr>
      </w:pPr>
      <w:r w:rsidRPr="00F42668">
        <w:rPr>
          <w:rFonts w:ascii="Times New Roman" w:hAnsi="Times New Roman" w:cs="Times New Roman"/>
          <w:color w:val="000000" w:themeColor="text1"/>
          <w:sz w:val="24"/>
          <w:szCs w:val="24"/>
        </w:rPr>
        <w:t xml:space="preserve">“Corporate governance” first came into vogue in the 1970s in the United States. Within 25 years corporate governance had become the subject of debate worldwide by academics, regulators, executives and investors. (Brian R </w:t>
      </w:r>
      <w:r w:rsidR="00B22855" w:rsidRPr="00F42668">
        <w:rPr>
          <w:rFonts w:ascii="Times New Roman" w:hAnsi="Times New Roman" w:cs="Times New Roman"/>
          <w:color w:val="000000" w:themeColor="text1"/>
          <w:sz w:val="24"/>
          <w:szCs w:val="24"/>
        </w:rPr>
        <w:t>Cheffins,</w:t>
      </w:r>
      <w:r w:rsidRPr="00F42668">
        <w:rPr>
          <w:rFonts w:ascii="Times New Roman" w:hAnsi="Times New Roman" w:cs="Times New Roman"/>
          <w:color w:val="000000" w:themeColor="text1"/>
          <w:sz w:val="24"/>
          <w:szCs w:val="24"/>
        </w:rPr>
        <w:t xml:space="preserve"> 2012)</w:t>
      </w:r>
    </w:p>
    <w:p w:rsidR="004B0593" w:rsidRPr="00F42668" w:rsidRDefault="004B0593" w:rsidP="009555C1">
      <w:pPr>
        <w:spacing w:after="0" w:line="240" w:lineRule="auto"/>
        <w:rPr>
          <w:rFonts w:ascii="Times New Roman" w:hAnsi="Times New Roman" w:cs="Times New Roman"/>
          <w:color w:val="000000" w:themeColor="text1"/>
          <w:sz w:val="24"/>
          <w:szCs w:val="24"/>
        </w:rPr>
      </w:pPr>
    </w:p>
    <w:p w:rsidR="00D37F43" w:rsidRPr="00F42668" w:rsidRDefault="00D37F43" w:rsidP="009555C1">
      <w:pPr>
        <w:spacing w:after="0" w:line="240" w:lineRule="auto"/>
        <w:rPr>
          <w:rFonts w:ascii="Times New Roman" w:hAnsi="Times New Roman" w:cs="Times New Roman"/>
          <w:color w:val="000000" w:themeColor="text1"/>
          <w:sz w:val="24"/>
          <w:szCs w:val="24"/>
        </w:rPr>
      </w:pPr>
      <w:r w:rsidRPr="00F42668">
        <w:rPr>
          <w:rFonts w:ascii="Times New Roman" w:hAnsi="Times New Roman" w:cs="Times New Roman"/>
          <w:color w:val="000000" w:themeColor="text1"/>
          <w:sz w:val="24"/>
          <w:szCs w:val="24"/>
        </w:rPr>
        <w:t xml:space="preserve">Earnings management directly affects the overall integrity of financial reporting and significantly influences resource allocation in an economy. (Subhrendu Rath and Lan </w:t>
      </w:r>
      <w:r w:rsidR="00A07984" w:rsidRPr="00F42668">
        <w:rPr>
          <w:rFonts w:ascii="Times New Roman" w:hAnsi="Times New Roman" w:cs="Times New Roman"/>
          <w:color w:val="000000" w:themeColor="text1"/>
          <w:sz w:val="24"/>
          <w:szCs w:val="24"/>
        </w:rPr>
        <w:t>Sun)</w:t>
      </w:r>
    </w:p>
    <w:p w:rsidR="000F57D3" w:rsidRPr="005E3797" w:rsidRDefault="000F57D3" w:rsidP="009555C1">
      <w:pPr>
        <w:spacing w:after="0" w:line="240" w:lineRule="auto"/>
        <w:rPr>
          <w:color w:val="000000" w:themeColor="text1"/>
        </w:rPr>
      </w:pPr>
    </w:p>
    <w:p w:rsidR="00940B3C" w:rsidRPr="003777BB" w:rsidRDefault="00C72E12" w:rsidP="009555C1">
      <w:pPr>
        <w:spacing w:after="0" w:line="240" w:lineRule="auto"/>
        <w:rPr>
          <w:rFonts w:ascii="Times New Roman" w:hAnsi="Times New Roman" w:cs="Times New Roman"/>
          <w:color w:val="000000" w:themeColor="text1"/>
          <w:sz w:val="24"/>
          <w:szCs w:val="24"/>
        </w:rPr>
      </w:pPr>
      <w:r w:rsidRPr="003777BB">
        <w:rPr>
          <w:rFonts w:ascii="Times New Roman" w:hAnsi="Times New Roman" w:cs="Times New Roman"/>
          <w:color w:val="000000" w:themeColor="text1"/>
          <w:sz w:val="24"/>
          <w:szCs w:val="24"/>
        </w:rPr>
        <w:t xml:space="preserve">The practice of earnings management (hereafter EM) has attracted academic research attention since at least the 1960s. Early literature focus in this area was primarily on the impact of accounting choices on the capital markets. Both the Mechanistic Hypothesis and the dominant paradigm for financial accounting research in the 1970s, the Efficient Market Hypothesis were used to test the impact of accounting choices on the capital markets. However, the implications were contradictory. (Subhrendu Rath and Lan </w:t>
      </w:r>
      <w:r w:rsidR="00421E63" w:rsidRPr="003777BB">
        <w:rPr>
          <w:rFonts w:ascii="Times New Roman" w:hAnsi="Times New Roman" w:cs="Times New Roman"/>
          <w:color w:val="000000" w:themeColor="text1"/>
          <w:sz w:val="24"/>
          <w:szCs w:val="24"/>
        </w:rPr>
        <w:t>Sun)</w:t>
      </w:r>
    </w:p>
    <w:p w:rsidR="00EC3EFF" w:rsidRPr="005E3797" w:rsidRDefault="00EC3EFF" w:rsidP="009555C1">
      <w:pPr>
        <w:spacing w:after="0" w:line="240" w:lineRule="auto"/>
        <w:rPr>
          <w:rFonts w:ascii="Times New Roman" w:hAnsi="Times New Roman" w:cs="Times New Roman"/>
          <w:color w:val="000000" w:themeColor="text1"/>
          <w:sz w:val="24"/>
          <w:szCs w:val="24"/>
        </w:rPr>
      </w:pPr>
    </w:p>
    <w:p w:rsidR="00C72E12" w:rsidRPr="005E3797" w:rsidRDefault="00C72E12" w:rsidP="009555C1">
      <w:pPr>
        <w:spacing w:after="0" w:line="240" w:lineRule="auto"/>
        <w:rPr>
          <w:rFonts w:ascii="Times New Roman" w:hAnsi="Times New Roman" w:cs="Times New Roman"/>
          <w:b/>
          <w:color w:val="000000" w:themeColor="text1"/>
          <w:sz w:val="24"/>
          <w:szCs w:val="24"/>
        </w:rPr>
      </w:pPr>
    </w:p>
    <w:p w:rsidR="00D828D5" w:rsidRDefault="004423AB"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2.2</w:t>
      </w:r>
      <w:r w:rsidR="00D020E4" w:rsidRPr="005E3797">
        <w:rPr>
          <w:rFonts w:ascii="Times New Roman" w:hAnsi="Times New Roman" w:cs="Times New Roman"/>
          <w:b/>
          <w:color w:val="000000" w:themeColor="text1"/>
          <w:sz w:val="24"/>
          <w:szCs w:val="24"/>
        </w:rPr>
        <w:t>. Empirical</w:t>
      </w:r>
      <w:r w:rsidRPr="005E3797">
        <w:rPr>
          <w:rFonts w:ascii="Times New Roman" w:hAnsi="Times New Roman" w:cs="Times New Roman"/>
          <w:b/>
          <w:color w:val="000000" w:themeColor="text1"/>
          <w:sz w:val="24"/>
          <w:szCs w:val="24"/>
        </w:rPr>
        <w:t xml:space="preserve"> Studies</w:t>
      </w:r>
    </w:p>
    <w:p w:rsidR="00372C18" w:rsidRDefault="00372C18" w:rsidP="009555C1">
      <w:pPr>
        <w:spacing w:after="0" w:line="240" w:lineRule="auto"/>
        <w:rPr>
          <w:rFonts w:ascii="Times New Roman" w:hAnsi="Times New Roman" w:cs="Times New Roman"/>
          <w:b/>
          <w:color w:val="000000" w:themeColor="text1"/>
          <w:sz w:val="24"/>
          <w:szCs w:val="24"/>
        </w:rPr>
      </w:pPr>
    </w:p>
    <w:p w:rsidR="004947B3" w:rsidRPr="005E3797" w:rsidRDefault="003A31A5" w:rsidP="009555C1">
      <w:pPr>
        <w:spacing w:after="0" w:line="240" w:lineRule="auto"/>
        <w:rPr>
          <w:rFonts w:ascii="Times New Roman" w:hAnsi="Times New Roman" w:cs="Times New Roman"/>
          <w:b/>
          <w:color w:val="000000" w:themeColor="text1"/>
          <w:sz w:val="24"/>
          <w:szCs w:val="24"/>
        </w:rPr>
      </w:pPr>
      <w:r w:rsidRPr="003A31A5">
        <w:rPr>
          <w:rFonts w:ascii="Times New Roman" w:hAnsi="Times New Roman" w:cs="Times New Roman"/>
          <w:b/>
          <w:color w:val="000000" w:themeColor="text1"/>
          <w:sz w:val="24"/>
          <w:szCs w:val="24"/>
        </w:rPr>
        <w:t xml:space="preserve">1. </w:t>
      </w:r>
      <w:r w:rsidR="004C0812">
        <w:rPr>
          <w:rFonts w:ascii="Times New Roman" w:hAnsi="Times New Roman" w:cs="Times New Roman"/>
          <w:color w:val="000000" w:themeColor="text1"/>
          <w:sz w:val="24"/>
          <w:szCs w:val="24"/>
        </w:rPr>
        <w:t>Akhtar Uddin, Haron</w:t>
      </w:r>
      <w:r w:rsidR="004947B3">
        <w:rPr>
          <w:rFonts w:ascii="Times New Roman" w:hAnsi="Times New Roman" w:cs="Times New Roman"/>
          <w:color w:val="000000" w:themeColor="text1"/>
          <w:sz w:val="24"/>
          <w:szCs w:val="24"/>
        </w:rPr>
        <w:t xml:space="preserve"> (2010)</w:t>
      </w:r>
      <w:r w:rsidR="004C0812">
        <w:rPr>
          <w:rFonts w:ascii="Times New Roman" w:hAnsi="Times New Roman" w:cs="Times New Roman"/>
          <w:color w:val="000000" w:themeColor="text1"/>
          <w:sz w:val="24"/>
          <w:szCs w:val="24"/>
        </w:rPr>
        <w:t xml:space="preserve"> Board ownership, audit </w:t>
      </w:r>
      <w:r w:rsidR="00644EB5">
        <w:rPr>
          <w:rFonts w:ascii="Times New Roman" w:hAnsi="Times New Roman" w:cs="Times New Roman"/>
          <w:color w:val="000000" w:themeColor="text1"/>
          <w:sz w:val="24"/>
          <w:szCs w:val="24"/>
        </w:rPr>
        <w:t>committee’s</w:t>
      </w:r>
      <w:r w:rsidR="004C0812">
        <w:rPr>
          <w:rFonts w:ascii="Times New Roman" w:hAnsi="Times New Roman" w:cs="Times New Roman"/>
          <w:color w:val="000000" w:themeColor="text1"/>
          <w:sz w:val="24"/>
          <w:szCs w:val="24"/>
        </w:rPr>
        <w:t xml:space="preserve"> effectiveness and corporate voluntary disclosures. </w:t>
      </w:r>
    </w:p>
    <w:p w:rsidR="007A69D4" w:rsidRDefault="00F15D5F"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Board Ownership, </w:t>
      </w:r>
      <w:r w:rsidR="007A76C8">
        <w:rPr>
          <w:rFonts w:ascii="Times New Roman" w:hAnsi="Times New Roman" w:cs="Times New Roman"/>
          <w:color w:val="000000" w:themeColor="text1"/>
          <w:sz w:val="24"/>
          <w:szCs w:val="24"/>
        </w:rPr>
        <w:t xml:space="preserve">Audit committee effectiveness, </w:t>
      </w:r>
      <w:r w:rsidR="0021675E" w:rsidRPr="005E3797">
        <w:rPr>
          <w:rFonts w:ascii="Times New Roman" w:hAnsi="Times New Roman" w:cs="Times New Roman"/>
          <w:color w:val="000000" w:themeColor="text1"/>
          <w:sz w:val="24"/>
          <w:szCs w:val="24"/>
        </w:rPr>
        <w:t>….</w:t>
      </w:r>
      <w:r w:rsidR="00457C0C" w:rsidRPr="005E3797">
        <w:rPr>
          <w:rFonts w:ascii="Times New Roman" w:hAnsi="Times New Roman" w:cs="Times New Roman"/>
          <w:color w:val="000000" w:themeColor="text1"/>
          <w:sz w:val="24"/>
          <w:szCs w:val="24"/>
        </w:rPr>
        <w:t xml:space="preserve"> has been used as the dependent variables and ,…………………………………………………………….. are used as the independent variables. The data was collected from</w:t>
      </w:r>
      <w:r w:rsidR="004C0812">
        <w:rPr>
          <w:rFonts w:ascii="Times New Roman" w:hAnsi="Times New Roman" w:cs="Times New Roman"/>
          <w:color w:val="000000" w:themeColor="text1"/>
          <w:sz w:val="24"/>
          <w:szCs w:val="24"/>
        </w:rPr>
        <w:t xml:space="preserve"> 124 Malaysian firms listed on the main board of Bursa </w:t>
      </w:r>
      <w:r w:rsidR="004C0812">
        <w:rPr>
          <w:rFonts w:ascii="Times New Roman" w:hAnsi="Times New Roman" w:cs="Times New Roman"/>
          <w:color w:val="000000" w:themeColor="text1"/>
          <w:sz w:val="24"/>
          <w:szCs w:val="24"/>
        </w:rPr>
        <w:lastRenderedPageBreak/>
        <w:t>Malaysia.</w:t>
      </w:r>
      <w:r w:rsidR="00457C0C" w:rsidRPr="005E3797">
        <w:rPr>
          <w:rFonts w:ascii="Times New Roman" w:hAnsi="Times New Roman" w:cs="Times New Roman"/>
          <w:color w:val="000000" w:themeColor="text1"/>
          <w:sz w:val="24"/>
          <w:szCs w:val="24"/>
        </w:rPr>
        <w:t xml:space="preserve"> </w:t>
      </w:r>
      <w:r w:rsidR="00260124">
        <w:rPr>
          <w:rFonts w:ascii="Times New Roman" w:hAnsi="Times New Roman" w:cs="Times New Roman"/>
          <w:color w:val="000000" w:themeColor="text1"/>
          <w:sz w:val="24"/>
          <w:szCs w:val="24"/>
        </w:rPr>
        <w:t xml:space="preserve">(it excludes Banks, Financial Institutions and Insurance companies). </w:t>
      </w:r>
      <w:r w:rsidR="00DE0008">
        <w:rPr>
          <w:rFonts w:ascii="Times New Roman" w:hAnsi="Times New Roman" w:cs="Times New Roman"/>
          <w:color w:val="000000" w:themeColor="text1"/>
          <w:sz w:val="24"/>
          <w:szCs w:val="24"/>
        </w:rPr>
        <w:t xml:space="preserve">Descriptive Statistics and Univariate </w:t>
      </w:r>
      <w:r w:rsidR="00260124">
        <w:rPr>
          <w:rFonts w:ascii="Times New Roman" w:hAnsi="Times New Roman" w:cs="Times New Roman"/>
          <w:color w:val="000000" w:themeColor="text1"/>
          <w:sz w:val="24"/>
          <w:szCs w:val="24"/>
        </w:rPr>
        <w:t xml:space="preserve">Analysis, Multi variate tests, </w:t>
      </w:r>
      <w:r w:rsidR="00DE0008">
        <w:rPr>
          <w:rFonts w:ascii="Times New Roman" w:hAnsi="Times New Roman" w:cs="Times New Roman"/>
          <w:color w:val="000000" w:themeColor="text1"/>
          <w:sz w:val="24"/>
          <w:szCs w:val="24"/>
        </w:rPr>
        <w:t>Sensitivity Analysis,</w:t>
      </w:r>
      <w:r w:rsidR="00A311D3">
        <w:rPr>
          <w:rFonts w:ascii="Times New Roman" w:hAnsi="Times New Roman" w:cs="Times New Roman"/>
          <w:color w:val="000000" w:themeColor="text1"/>
          <w:sz w:val="24"/>
          <w:szCs w:val="24"/>
        </w:rPr>
        <w:t xml:space="preserve"> Variance inflation factors, Regression </w:t>
      </w:r>
      <w:r w:rsidR="00306E6D">
        <w:rPr>
          <w:rFonts w:ascii="Times New Roman" w:hAnsi="Times New Roman" w:cs="Times New Roman"/>
          <w:color w:val="000000" w:themeColor="text1"/>
          <w:sz w:val="24"/>
          <w:szCs w:val="24"/>
        </w:rPr>
        <w:t>analysis etc. t</w:t>
      </w:r>
      <w:r w:rsidR="0059693E">
        <w:rPr>
          <w:rFonts w:ascii="Times New Roman" w:hAnsi="Times New Roman" w:cs="Times New Roman"/>
          <w:color w:val="000000" w:themeColor="text1"/>
          <w:sz w:val="24"/>
          <w:szCs w:val="24"/>
        </w:rPr>
        <w:t>echniques</w:t>
      </w:r>
      <w:r w:rsidR="00457C0C" w:rsidRPr="005E3797">
        <w:rPr>
          <w:rFonts w:ascii="Times New Roman" w:hAnsi="Times New Roman" w:cs="Times New Roman"/>
          <w:color w:val="000000" w:themeColor="text1"/>
          <w:sz w:val="24"/>
          <w:szCs w:val="24"/>
        </w:rPr>
        <w:t xml:space="preserve"> have been used to analyze this relationship.  Result shows</w:t>
      </w:r>
      <w:r w:rsidR="000E59EC">
        <w:rPr>
          <w:rFonts w:ascii="Times New Roman" w:hAnsi="Times New Roman" w:cs="Times New Roman"/>
          <w:color w:val="000000" w:themeColor="text1"/>
          <w:sz w:val="24"/>
          <w:szCs w:val="24"/>
        </w:rPr>
        <w:t xml:space="preserve"> consistent</w:t>
      </w:r>
      <w:r w:rsidR="00457C0C" w:rsidRPr="005E3797">
        <w:rPr>
          <w:rFonts w:ascii="Times New Roman" w:hAnsi="Times New Roman" w:cs="Times New Roman"/>
          <w:color w:val="000000" w:themeColor="text1"/>
          <w:sz w:val="24"/>
          <w:szCs w:val="24"/>
        </w:rPr>
        <w:t xml:space="preserve"> relation of independent variable with dependent </w:t>
      </w:r>
      <w:r w:rsidR="007A76C8" w:rsidRPr="005E3797">
        <w:rPr>
          <w:rFonts w:ascii="Times New Roman" w:hAnsi="Times New Roman" w:cs="Times New Roman"/>
          <w:color w:val="000000" w:themeColor="text1"/>
          <w:sz w:val="24"/>
          <w:szCs w:val="24"/>
        </w:rPr>
        <w:t>variable.</w:t>
      </w:r>
      <w:r w:rsidR="00457C0C" w:rsidRPr="005E3797">
        <w:rPr>
          <w:rFonts w:ascii="Times New Roman" w:hAnsi="Times New Roman" w:cs="Times New Roman"/>
          <w:color w:val="000000" w:themeColor="text1"/>
          <w:sz w:val="24"/>
          <w:szCs w:val="24"/>
        </w:rPr>
        <w:t xml:space="preserve"> It has been suggested</w:t>
      </w:r>
      <w:r w:rsidR="007A69D4">
        <w:rPr>
          <w:rFonts w:ascii="Times New Roman" w:hAnsi="Times New Roman" w:cs="Times New Roman"/>
          <w:color w:val="000000" w:themeColor="text1"/>
          <w:sz w:val="24"/>
          <w:szCs w:val="24"/>
        </w:rPr>
        <w:t xml:space="preserve"> that</w:t>
      </w:r>
      <w:r w:rsidR="007C102B">
        <w:rPr>
          <w:rFonts w:ascii="Times New Roman" w:hAnsi="Times New Roman" w:cs="Times New Roman"/>
          <w:color w:val="000000" w:themeColor="text1"/>
          <w:sz w:val="24"/>
          <w:szCs w:val="24"/>
        </w:rPr>
        <w:t xml:space="preserve"> if</w:t>
      </w:r>
      <w:r w:rsidR="00457C0C" w:rsidRPr="005E3797">
        <w:rPr>
          <w:rFonts w:ascii="Times New Roman" w:hAnsi="Times New Roman" w:cs="Times New Roman"/>
          <w:color w:val="000000" w:themeColor="text1"/>
          <w:sz w:val="24"/>
          <w:szCs w:val="24"/>
        </w:rPr>
        <w:t xml:space="preserve"> </w:t>
      </w:r>
      <w:r w:rsidR="007A69D4">
        <w:rPr>
          <w:rFonts w:ascii="Times New Roman" w:hAnsi="Times New Roman" w:cs="Times New Roman"/>
          <w:color w:val="000000" w:themeColor="text1"/>
          <w:sz w:val="24"/>
          <w:szCs w:val="24"/>
        </w:rPr>
        <w:t>the sample drawn have included the financial firms along with the non-financial firms and have data / information for more than one year, the results would be different and better.</w:t>
      </w:r>
    </w:p>
    <w:p w:rsidR="00826AC6" w:rsidRPr="005E3797" w:rsidRDefault="00826AC6" w:rsidP="009555C1">
      <w:pPr>
        <w:spacing w:after="0" w:line="240" w:lineRule="auto"/>
        <w:rPr>
          <w:rFonts w:ascii="Times New Roman" w:hAnsi="Times New Roman" w:cs="Times New Roman"/>
          <w:color w:val="000000" w:themeColor="text1"/>
          <w:sz w:val="24"/>
          <w:szCs w:val="24"/>
        </w:rPr>
      </w:pPr>
    </w:p>
    <w:p w:rsidR="00D76A4F" w:rsidRDefault="003A31A5"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800253" w:rsidRDefault="00800253" w:rsidP="009555C1">
      <w:pPr>
        <w:spacing w:after="0" w:line="240" w:lineRule="auto"/>
        <w:rPr>
          <w:rFonts w:ascii="Times New Roman" w:hAnsi="Times New Roman" w:cs="Times New Roman"/>
          <w:color w:val="000000" w:themeColor="text1"/>
          <w:sz w:val="24"/>
          <w:szCs w:val="24"/>
        </w:rPr>
      </w:pPr>
    </w:p>
    <w:p w:rsidR="00836D0F" w:rsidRDefault="003A31A5" w:rsidP="00B87696">
      <w:pPr>
        <w:spacing w:after="0" w:line="240" w:lineRule="auto"/>
        <w:rPr>
          <w:rFonts w:ascii="Times New Roman" w:hAnsi="Times New Roman" w:cs="Times New Roman"/>
          <w:color w:val="000000" w:themeColor="text1"/>
          <w:sz w:val="24"/>
          <w:szCs w:val="24"/>
        </w:rPr>
      </w:pPr>
      <w:r w:rsidRPr="003A31A5">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40656">
        <w:rPr>
          <w:rFonts w:ascii="Times New Roman" w:hAnsi="Times New Roman" w:cs="Times New Roman"/>
          <w:color w:val="000000" w:themeColor="text1"/>
          <w:sz w:val="24"/>
          <w:szCs w:val="24"/>
        </w:rPr>
        <w:t xml:space="preserve">Siagian, </w:t>
      </w:r>
      <w:r w:rsidR="00090FCE">
        <w:rPr>
          <w:rFonts w:ascii="Times New Roman" w:hAnsi="Times New Roman" w:cs="Times New Roman"/>
          <w:color w:val="000000" w:themeColor="text1"/>
          <w:sz w:val="24"/>
          <w:szCs w:val="24"/>
        </w:rPr>
        <w:t>V. Siregar,</w:t>
      </w:r>
      <w:r w:rsidR="00740656">
        <w:rPr>
          <w:rFonts w:ascii="Times New Roman" w:hAnsi="Times New Roman" w:cs="Times New Roman"/>
          <w:color w:val="000000" w:themeColor="text1"/>
          <w:sz w:val="24"/>
          <w:szCs w:val="24"/>
        </w:rPr>
        <w:t xml:space="preserve"> Rahadian (</w:t>
      </w:r>
      <w:r w:rsidR="006F63D5">
        <w:rPr>
          <w:rFonts w:ascii="Times New Roman" w:hAnsi="Times New Roman" w:cs="Times New Roman"/>
          <w:color w:val="000000" w:themeColor="text1"/>
          <w:sz w:val="24"/>
          <w:szCs w:val="24"/>
        </w:rPr>
        <w:t>2013) Corporate Governance, reporting Quality and firm value: evidence from Indonesia.</w:t>
      </w:r>
      <w:r w:rsidR="00B87696">
        <w:rPr>
          <w:rFonts w:ascii="Times New Roman" w:hAnsi="Times New Roman" w:cs="Times New Roman"/>
          <w:color w:val="000000" w:themeColor="text1"/>
          <w:sz w:val="24"/>
          <w:szCs w:val="24"/>
        </w:rPr>
        <w:t xml:space="preserve"> </w:t>
      </w:r>
    </w:p>
    <w:p w:rsidR="0021675E" w:rsidRDefault="0021675E" w:rsidP="00B87696">
      <w:pPr>
        <w:spacing w:after="0" w:line="240" w:lineRule="auto"/>
        <w:rPr>
          <w:rFonts w:ascii="Times New Roman" w:hAnsi="Times New Roman" w:cs="Times New Roman"/>
          <w:color w:val="000000" w:themeColor="text1"/>
          <w:sz w:val="24"/>
          <w:szCs w:val="24"/>
        </w:rPr>
      </w:pPr>
    </w:p>
    <w:p w:rsidR="00836D0F" w:rsidRDefault="004731D9" w:rsidP="00B8769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used as dependent variable</w:t>
      </w:r>
      <w:r w:rsidR="00836D0F">
        <w:rPr>
          <w:rFonts w:ascii="Times New Roman" w:hAnsi="Times New Roman" w:cs="Times New Roman"/>
          <w:color w:val="000000" w:themeColor="text1"/>
          <w:sz w:val="24"/>
          <w:szCs w:val="24"/>
        </w:rPr>
        <w:t xml:space="preserve"> </w:t>
      </w:r>
    </w:p>
    <w:p w:rsidR="001A1AC4" w:rsidRDefault="00B448C5" w:rsidP="00B8769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Reporting Quality Index (</w:t>
      </w:r>
      <w:r w:rsidR="009A3D3C">
        <w:rPr>
          <w:rFonts w:ascii="Times New Roman" w:hAnsi="Times New Roman" w:cs="Times New Roman"/>
          <w:color w:val="000000" w:themeColor="text1"/>
          <w:sz w:val="24"/>
          <w:szCs w:val="24"/>
        </w:rPr>
        <w:t>RQI</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Corporate Governance Index</w:t>
      </w:r>
      <w:r w:rsidR="009A3D3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CGI</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 xml:space="preserve"> </w:t>
      </w:r>
      <w:r w:rsidR="00B87696" w:rsidRPr="005E3797">
        <w:rPr>
          <w:rFonts w:ascii="Times New Roman" w:hAnsi="Times New Roman" w:cs="Times New Roman"/>
          <w:color w:val="000000" w:themeColor="text1"/>
          <w:sz w:val="24"/>
          <w:szCs w:val="24"/>
        </w:rPr>
        <w:t xml:space="preserve">are used as the independent variables. </w:t>
      </w:r>
    </w:p>
    <w:p w:rsidR="006376C2" w:rsidRDefault="006376C2" w:rsidP="00B87696">
      <w:pPr>
        <w:spacing w:after="0" w:line="240" w:lineRule="auto"/>
        <w:rPr>
          <w:rFonts w:ascii="Times New Roman" w:hAnsi="Times New Roman" w:cs="Times New Roman"/>
          <w:color w:val="000000" w:themeColor="text1"/>
          <w:sz w:val="24"/>
          <w:szCs w:val="24"/>
        </w:rPr>
      </w:pPr>
    </w:p>
    <w:p w:rsidR="00384BB6" w:rsidRDefault="00B87696" w:rsidP="00B87696">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 data was collected from</w:t>
      </w:r>
      <w:r>
        <w:rPr>
          <w:rFonts w:ascii="Times New Roman" w:hAnsi="Times New Roman" w:cs="Times New Roman"/>
          <w:color w:val="000000" w:themeColor="text1"/>
          <w:sz w:val="24"/>
          <w:szCs w:val="24"/>
        </w:rPr>
        <w:t xml:space="preserve"> 12</w:t>
      </w:r>
      <w:r w:rsidR="00E816B9">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firms </w:t>
      </w:r>
      <w:r w:rsidR="00032A40">
        <w:rPr>
          <w:rFonts w:ascii="Times New Roman" w:hAnsi="Times New Roman" w:cs="Times New Roman"/>
          <w:color w:val="000000" w:themeColor="text1"/>
          <w:sz w:val="24"/>
          <w:szCs w:val="24"/>
        </w:rPr>
        <w:t>that were traded on JSX in 2003-2004</w:t>
      </w:r>
      <w:r w:rsidR="005910E7">
        <w:rPr>
          <w:rFonts w:ascii="Times New Roman" w:hAnsi="Times New Roman" w:cs="Times New Roman"/>
          <w:color w:val="000000" w:themeColor="text1"/>
          <w:sz w:val="24"/>
          <w:szCs w:val="24"/>
        </w:rPr>
        <w:t xml:space="preserve"> (</w:t>
      </w:r>
      <w:r w:rsidR="00384BB6">
        <w:rPr>
          <w:rFonts w:ascii="Times New Roman" w:hAnsi="Times New Roman" w:cs="Times New Roman"/>
          <w:color w:val="000000" w:themeColor="text1"/>
          <w:sz w:val="24"/>
          <w:szCs w:val="24"/>
        </w:rPr>
        <w:t xml:space="preserve">Total firms or Observations with RQI data 411, Firms or Observations with CGI data 267, firms or observations with both data 248, </w:t>
      </w:r>
      <w:r w:rsidR="005910E7">
        <w:rPr>
          <w:rFonts w:ascii="Times New Roman" w:hAnsi="Times New Roman" w:cs="Times New Roman"/>
          <w:color w:val="000000" w:themeColor="text1"/>
          <w:sz w:val="24"/>
          <w:szCs w:val="24"/>
        </w:rPr>
        <w:t xml:space="preserve">observations with incomplete financial data (20), observations with negative book </w:t>
      </w:r>
      <w:r w:rsidR="00836D0F">
        <w:rPr>
          <w:rFonts w:ascii="Times New Roman" w:hAnsi="Times New Roman" w:cs="Times New Roman"/>
          <w:color w:val="000000" w:themeColor="text1"/>
          <w:sz w:val="24"/>
          <w:szCs w:val="24"/>
        </w:rPr>
        <w:t>value (</w:t>
      </w:r>
      <w:r w:rsidR="00384BB6">
        <w:rPr>
          <w:rFonts w:ascii="Times New Roman" w:hAnsi="Times New Roman" w:cs="Times New Roman"/>
          <w:color w:val="000000" w:themeColor="text1"/>
          <w:sz w:val="24"/>
          <w:szCs w:val="24"/>
        </w:rPr>
        <w:t>25), observations that are considered as outliers (15) Final 188 firms)</w:t>
      </w:r>
      <w:r>
        <w:rPr>
          <w:rFonts w:ascii="Times New Roman" w:hAnsi="Times New Roman" w:cs="Times New Roman"/>
          <w:color w:val="000000" w:themeColor="text1"/>
          <w:sz w:val="24"/>
          <w:szCs w:val="24"/>
        </w:rPr>
        <w:t xml:space="preserve"> </w:t>
      </w:r>
    </w:p>
    <w:p w:rsidR="006376C2" w:rsidRDefault="006376C2" w:rsidP="009555C1">
      <w:pPr>
        <w:spacing w:after="0" w:line="240" w:lineRule="auto"/>
        <w:rPr>
          <w:rFonts w:ascii="Times New Roman" w:hAnsi="Times New Roman" w:cs="Times New Roman"/>
          <w:color w:val="000000" w:themeColor="text1"/>
          <w:sz w:val="24"/>
          <w:szCs w:val="24"/>
        </w:rPr>
      </w:pPr>
    </w:p>
    <w:p w:rsidR="007B3482" w:rsidRDefault="007B348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Pearson’s Correlation</w:t>
      </w:r>
      <w:r w:rsidR="00D020E4">
        <w:rPr>
          <w:rFonts w:ascii="Times New Roman" w:hAnsi="Times New Roman" w:cs="Times New Roman"/>
          <w:color w:val="000000" w:themeColor="text1"/>
          <w:sz w:val="24"/>
          <w:szCs w:val="24"/>
        </w:rPr>
        <w:t xml:space="preserve"> test was used and it</w:t>
      </w:r>
      <w:r>
        <w:rPr>
          <w:rFonts w:ascii="Times New Roman" w:hAnsi="Times New Roman" w:cs="Times New Roman"/>
          <w:color w:val="000000" w:themeColor="text1"/>
          <w:sz w:val="24"/>
          <w:szCs w:val="24"/>
        </w:rPr>
        <w:t xml:space="preserve"> shows the positive co relation in their model.</w:t>
      </w:r>
      <w:r w:rsidR="00307007">
        <w:rPr>
          <w:rFonts w:ascii="Times New Roman" w:hAnsi="Times New Roman" w:cs="Times New Roman"/>
          <w:color w:val="000000" w:themeColor="text1"/>
          <w:sz w:val="24"/>
          <w:szCs w:val="24"/>
        </w:rPr>
        <w:t xml:space="preserve"> Descriptive </w:t>
      </w:r>
      <w:r w:rsidR="00763E77">
        <w:rPr>
          <w:rFonts w:ascii="Times New Roman" w:hAnsi="Times New Roman" w:cs="Times New Roman"/>
          <w:color w:val="000000" w:themeColor="text1"/>
          <w:sz w:val="24"/>
          <w:szCs w:val="24"/>
        </w:rPr>
        <w:t>Statistics, Regression, Sensitivity Analysis</w:t>
      </w:r>
      <w:r w:rsidR="00976C6B">
        <w:rPr>
          <w:rFonts w:ascii="Times New Roman" w:hAnsi="Times New Roman" w:cs="Times New Roman"/>
          <w:color w:val="000000" w:themeColor="text1"/>
          <w:sz w:val="24"/>
          <w:szCs w:val="24"/>
        </w:rPr>
        <w:t>,</w:t>
      </w:r>
      <w:r w:rsidR="00A8240A">
        <w:rPr>
          <w:rFonts w:ascii="Times New Roman" w:hAnsi="Times New Roman" w:cs="Times New Roman"/>
          <w:color w:val="000000" w:themeColor="text1"/>
          <w:sz w:val="24"/>
          <w:szCs w:val="24"/>
        </w:rPr>
        <w:t xml:space="preserve"> Multivariate Regression</w:t>
      </w:r>
      <w:r w:rsidR="00F215D9">
        <w:rPr>
          <w:rFonts w:ascii="Times New Roman" w:hAnsi="Times New Roman" w:cs="Times New Roman"/>
          <w:color w:val="000000" w:themeColor="text1"/>
          <w:sz w:val="24"/>
          <w:szCs w:val="24"/>
        </w:rPr>
        <w:t xml:space="preserve"> Analysis tests ha</w:t>
      </w:r>
      <w:r w:rsidR="00D020E4">
        <w:rPr>
          <w:rFonts w:ascii="Times New Roman" w:hAnsi="Times New Roman" w:cs="Times New Roman"/>
          <w:color w:val="000000" w:themeColor="text1"/>
          <w:sz w:val="24"/>
          <w:szCs w:val="24"/>
        </w:rPr>
        <w:t>ve also</w:t>
      </w:r>
      <w:r w:rsidR="00F215D9">
        <w:rPr>
          <w:rFonts w:ascii="Times New Roman" w:hAnsi="Times New Roman" w:cs="Times New Roman"/>
          <w:color w:val="000000" w:themeColor="text1"/>
          <w:sz w:val="24"/>
          <w:szCs w:val="24"/>
        </w:rPr>
        <w:t xml:space="preserve"> been performed </w:t>
      </w:r>
      <w:r w:rsidR="006F0DF0">
        <w:rPr>
          <w:rFonts w:ascii="Times New Roman" w:hAnsi="Times New Roman" w:cs="Times New Roman"/>
          <w:color w:val="000000" w:themeColor="text1"/>
          <w:sz w:val="24"/>
          <w:szCs w:val="24"/>
        </w:rPr>
        <w:t>during the research of the study.</w:t>
      </w:r>
    </w:p>
    <w:p w:rsidR="006376C2" w:rsidRDefault="006376C2" w:rsidP="009555C1">
      <w:pPr>
        <w:spacing w:after="0" w:line="240" w:lineRule="auto"/>
        <w:rPr>
          <w:rFonts w:ascii="Times New Roman" w:hAnsi="Times New Roman" w:cs="Times New Roman"/>
          <w:color w:val="000000" w:themeColor="text1"/>
          <w:sz w:val="24"/>
          <w:szCs w:val="24"/>
        </w:rPr>
      </w:pPr>
    </w:p>
    <w:p w:rsidR="009E4FE6" w:rsidRPr="00EF289A" w:rsidRDefault="002F6054" w:rsidP="006A226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has been suggested that firms having higher value seems to incorporate low or less information as compared to those organizations who have low value and they consider it as an opportunity to have a good market image and value which in turn can have a positive impact in the market regarding compliance with all the relevant laws prevailing in the country.</w:t>
      </w:r>
      <w:r w:rsidR="007B3482">
        <w:rPr>
          <w:rFonts w:ascii="Times New Roman" w:hAnsi="Times New Roman" w:cs="Times New Roman"/>
          <w:color w:val="000000" w:themeColor="text1"/>
          <w:sz w:val="24"/>
          <w:szCs w:val="24"/>
        </w:rPr>
        <w:t xml:space="preserve">  </w:t>
      </w:r>
    </w:p>
    <w:p w:rsidR="009E4FE6" w:rsidRDefault="009E4FE6" w:rsidP="006A2267">
      <w:pPr>
        <w:spacing w:after="0" w:line="240" w:lineRule="auto"/>
        <w:rPr>
          <w:rFonts w:ascii="Times New Roman" w:hAnsi="Times New Roman" w:cs="Times New Roman"/>
          <w:b/>
          <w:color w:val="000000" w:themeColor="text1"/>
          <w:sz w:val="24"/>
          <w:szCs w:val="24"/>
        </w:rPr>
      </w:pPr>
    </w:p>
    <w:p w:rsidR="006F63D5" w:rsidRDefault="00583A2F" w:rsidP="006A2267">
      <w:pPr>
        <w:spacing w:after="0" w:line="240" w:lineRule="auto"/>
        <w:rPr>
          <w:rFonts w:ascii="Times New Roman" w:hAnsi="Times New Roman" w:cs="Times New Roman"/>
          <w:color w:val="000000" w:themeColor="text1"/>
          <w:sz w:val="24"/>
          <w:szCs w:val="24"/>
        </w:rPr>
      </w:pPr>
      <w:r w:rsidRPr="00583A2F">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sidR="00CC0DBD">
        <w:rPr>
          <w:rFonts w:ascii="Times New Roman" w:hAnsi="Times New Roman" w:cs="Times New Roman"/>
          <w:color w:val="000000" w:themeColor="text1"/>
          <w:sz w:val="24"/>
          <w:szCs w:val="24"/>
        </w:rPr>
        <w:t>W.lin,</w:t>
      </w:r>
      <w:r w:rsidR="006A2267">
        <w:rPr>
          <w:rFonts w:ascii="Times New Roman" w:hAnsi="Times New Roman" w:cs="Times New Roman"/>
          <w:color w:val="000000" w:themeColor="text1"/>
          <w:sz w:val="24"/>
          <w:szCs w:val="24"/>
        </w:rPr>
        <w:t xml:space="preserve"> F.li and S. Yang (</w:t>
      </w:r>
      <w:r w:rsidR="003B0CDF">
        <w:rPr>
          <w:rFonts w:ascii="Times New Roman" w:hAnsi="Times New Roman" w:cs="Times New Roman"/>
          <w:color w:val="000000" w:themeColor="text1"/>
          <w:sz w:val="24"/>
          <w:szCs w:val="24"/>
        </w:rPr>
        <w:t>2014</w:t>
      </w:r>
      <w:r w:rsidR="006A2267">
        <w:rPr>
          <w:rFonts w:ascii="Times New Roman" w:hAnsi="Times New Roman" w:cs="Times New Roman"/>
          <w:color w:val="000000" w:themeColor="text1"/>
          <w:sz w:val="24"/>
          <w:szCs w:val="24"/>
        </w:rPr>
        <w:t>)</w:t>
      </w:r>
      <w:r w:rsidR="003B0CDF">
        <w:rPr>
          <w:rFonts w:ascii="Times New Roman" w:hAnsi="Times New Roman" w:cs="Times New Roman"/>
          <w:color w:val="000000" w:themeColor="text1"/>
          <w:sz w:val="24"/>
          <w:szCs w:val="24"/>
        </w:rPr>
        <w:t>,</w:t>
      </w:r>
      <w:r w:rsidR="006A2267" w:rsidRPr="006A2267">
        <w:rPr>
          <w:rFonts w:ascii="Times New Roman" w:hAnsi="Times New Roman" w:cs="Times New Roman"/>
          <w:color w:val="000000" w:themeColor="text1"/>
          <w:sz w:val="24"/>
          <w:szCs w:val="24"/>
        </w:rPr>
        <w:t xml:space="preserve"> </w:t>
      </w:r>
      <w:r w:rsidR="00EF289A" w:rsidRPr="006A2267">
        <w:rPr>
          <w:rFonts w:ascii="Times New Roman" w:hAnsi="Times New Roman" w:cs="Times New Roman"/>
          <w:color w:val="000000" w:themeColor="text1"/>
          <w:sz w:val="24"/>
          <w:szCs w:val="24"/>
        </w:rPr>
        <w:t>the</w:t>
      </w:r>
      <w:r w:rsidR="006A2267" w:rsidRPr="006A2267">
        <w:rPr>
          <w:rFonts w:ascii="Times New Roman" w:hAnsi="Times New Roman" w:cs="Times New Roman"/>
          <w:color w:val="000000" w:themeColor="text1"/>
          <w:sz w:val="24"/>
          <w:szCs w:val="24"/>
        </w:rPr>
        <w:t xml:space="preserve"> effect of audit comm</w:t>
      </w:r>
      <w:r w:rsidR="006A2267">
        <w:rPr>
          <w:rFonts w:ascii="Times New Roman" w:hAnsi="Times New Roman" w:cs="Times New Roman"/>
          <w:color w:val="000000" w:themeColor="text1"/>
          <w:sz w:val="24"/>
          <w:szCs w:val="24"/>
        </w:rPr>
        <w:t xml:space="preserve">ittee </w:t>
      </w:r>
      <w:r w:rsidR="006A2267" w:rsidRPr="006A2267">
        <w:rPr>
          <w:rFonts w:ascii="Times New Roman" w:hAnsi="Times New Roman" w:cs="Times New Roman"/>
          <w:color w:val="000000" w:themeColor="text1"/>
          <w:sz w:val="24"/>
          <w:szCs w:val="24"/>
        </w:rPr>
        <w:t>performance on earnings quality</w:t>
      </w:r>
    </w:p>
    <w:p w:rsidR="00A45220" w:rsidRDefault="004E5AC7"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Characteristics of audit committees (size, independence, financial expertise, activity and stock ownership)</w:t>
      </w:r>
      <w:r w:rsidR="006A2267" w:rsidRPr="005E3797">
        <w:rPr>
          <w:rFonts w:ascii="Times New Roman" w:hAnsi="Times New Roman" w:cs="Times New Roman"/>
          <w:color w:val="000000" w:themeColor="text1"/>
          <w:sz w:val="24"/>
          <w:szCs w:val="24"/>
        </w:rPr>
        <w:t xml:space="preserve"> has been used as the dependent variables </w:t>
      </w:r>
      <w:r w:rsidR="00A45220" w:rsidRPr="005E3797">
        <w:rPr>
          <w:rFonts w:ascii="Times New Roman" w:hAnsi="Times New Roman" w:cs="Times New Roman"/>
          <w:color w:val="000000" w:themeColor="text1"/>
          <w:sz w:val="24"/>
          <w:szCs w:val="24"/>
        </w:rPr>
        <w:t>and, earning</w:t>
      </w:r>
      <w:r w:rsidR="00A45220">
        <w:rPr>
          <w:rFonts w:ascii="Times New Roman" w:hAnsi="Times New Roman" w:cs="Times New Roman"/>
          <w:color w:val="000000" w:themeColor="text1"/>
          <w:sz w:val="24"/>
          <w:szCs w:val="24"/>
        </w:rPr>
        <w:t xml:space="preserve"> restatement (a direct measure of earnings management)</w:t>
      </w:r>
      <w:r w:rsidR="00C63E55">
        <w:rPr>
          <w:rFonts w:ascii="Times New Roman" w:hAnsi="Times New Roman" w:cs="Times New Roman"/>
          <w:color w:val="000000" w:themeColor="text1"/>
          <w:sz w:val="24"/>
          <w:szCs w:val="24"/>
        </w:rPr>
        <w:t xml:space="preserve"> is</w:t>
      </w:r>
      <w:r w:rsidR="006A2267" w:rsidRPr="005E3797">
        <w:rPr>
          <w:rFonts w:ascii="Times New Roman" w:hAnsi="Times New Roman" w:cs="Times New Roman"/>
          <w:color w:val="000000" w:themeColor="text1"/>
          <w:sz w:val="24"/>
          <w:szCs w:val="24"/>
        </w:rPr>
        <w:t xml:space="preserve"> used as the independent variables.</w:t>
      </w:r>
      <w:r w:rsidR="009A454F" w:rsidRPr="009A454F">
        <w:rPr>
          <w:rFonts w:ascii="Times New Roman" w:hAnsi="Times New Roman" w:cs="Times New Roman"/>
          <w:color w:val="000000" w:themeColor="text1"/>
          <w:sz w:val="24"/>
          <w:szCs w:val="24"/>
        </w:rPr>
        <w:t xml:space="preserve"> </w:t>
      </w:r>
    </w:p>
    <w:p w:rsidR="00A45220" w:rsidRDefault="00A45220" w:rsidP="009A454F">
      <w:pPr>
        <w:spacing w:after="0" w:line="240" w:lineRule="auto"/>
        <w:rPr>
          <w:rFonts w:ascii="Times New Roman" w:hAnsi="Times New Roman" w:cs="Times New Roman"/>
          <w:color w:val="000000" w:themeColor="text1"/>
          <w:sz w:val="24"/>
          <w:szCs w:val="24"/>
        </w:rPr>
      </w:pPr>
    </w:p>
    <w:p w:rsidR="006A2267" w:rsidRDefault="009A454F"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w:t>
      </w:r>
      <w:r w:rsidR="00A45220">
        <w:rPr>
          <w:rFonts w:ascii="Times New Roman" w:hAnsi="Times New Roman" w:cs="Times New Roman"/>
          <w:color w:val="000000" w:themeColor="text1"/>
          <w:sz w:val="24"/>
          <w:szCs w:val="24"/>
        </w:rPr>
        <w:t xml:space="preserve"> initial sample </w:t>
      </w:r>
      <w:r w:rsidRPr="005E3797">
        <w:rPr>
          <w:rFonts w:ascii="Times New Roman" w:hAnsi="Times New Roman" w:cs="Times New Roman"/>
          <w:color w:val="000000" w:themeColor="text1"/>
          <w:sz w:val="24"/>
          <w:szCs w:val="24"/>
        </w:rPr>
        <w:t>was collected from</w:t>
      </w:r>
      <w:r w:rsidR="00A45220">
        <w:rPr>
          <w:rFonts w:ascii="Times New Roman" w:hAnsi="Times New Roman" w:cs="Times New Roman"/>
          <w:color w:val="000000" w:themeColor="text1"/>
          <w:sz w:val="24"/>
          <w:szCs w:val="24"/>
        </w:rPr>
        <w:t xml:space="preserve"> 267 publicly held corporations in USA</w:t>
      </w:r>
      <w:r w:rsidR="00E45153">
        <w:rPr>
          <w:rFonts w:ascii="Times New Roman" w:hAnsi="Times New Roman" w:cs="Times New Roman"/>
          <w:color w:val="000000" w:themeColor="text1"/>
          <w:sz w:val="24"/>
          <w:szCs w:val="24"/>
        </w:rPr>
        <w:t xml:space="preserve"> for the fiscal year 2000</w:t>
      </w:r>
      <w:r>
        <w:rPr>
          <w:rFonts w:ascii="Times New Roman" w:hAnsi="Times New Roman" w:cs="Times New Roman"/>
          <w:color w:val="000000" w:themeColor="text1"/>
          <w:sz w:val="24"/>
          <w:szCs w:val="24"/>
        </w:rPr>
        <w:t>.</w:t>
      </w:r>
      <w:r w:rsidR="004B503F">
        <w:rPr>
          <w:rFonts w:ascii="Times New Roman" w:hAnsi="Times New Roman" w:cs="Times New Roman"/>
          <w:color w:val="000000" w:themeColor="text1"/>
          <w:sz w:val="24"/>
          <w:szCs w:val="24"/>
        </w:rPr>
        <w:t xml:space="preserve"> </w:t>
      </w:r>
      <w:r w:rsidR="004F4EFF">
        <w:rPr>
          <w:rFonts w:ascii="Times New Roman" w:hAnsi="Times New Roman" w:cs="Times New Roman"/>
          <w:color w:val="000000" w:themeColor="text1"/>
          <w:sz w:val="24"/>
          <w:szCs w:val="24"/>
        </w:rPr>
        <w:t>(</w:t>
      </w:r>
      <w:r w:rsidR="00B714C3">
        <w:rPr>
          <w:rFonts w:ascii="Times New Roman" w:hAnsi="Times New Roman" w:cs="Times New Roman"/>
          <w:color w:val="000000" w:themeColor="text1"/>
          <w:sz w:val="24"/>
          <w:szCs w:val="24"/>
        </w:rPr>
        <w:t xml:space="preserve">Restatement sample includes106 firms </w:t>
      </w:r>
      <w:r w:rsidR="001A3AA7">
        <w:rPr>
          <w:rFonts w:ascii="Times New Roman" w:hAnsi="Times New Roman" w:cs="Times New Roman"/>
          <w:color w:val="000000" w:themeColor="text1"/>
          <w:sz w:val="24"/>
          <w:szCs w:val="24"/>
        </w:rPr>
        <w:t>after,</w:t>
      </w:r>
      <w:r w:rsidR="00B714C3">
        <w:rPr>
          <w:rFonts w:ascii="Times New Roman" w:hAnsi="Times New Roman" w:cs="Times New Roman"/>
          <w:color w:val="000000" w:themeColor="text1"/>
          <w:sz w:val="24"/>
          <w:szCs w:val="24"/>
        </w:rPr>
        <w:t xml:space="preserve"> </w:t>
      </w:r>
      <w:r w:rsidR="004B503F">
        <w:rPr>
          <w:rFonts w:ascii="Times New Roman" w:hAnsi="Times New Roman" w:cs="Times New Roman"/>
          <w:color w:val="000000" w:themeColor="text1"/>
          <w:sz w:val="24"/>
          <w:szCs w:val="24"/>
        </w:rPr>
        <w:t xml:space="preserve">106 companies were deleted </w:t>
      </w:r>
      <w:r w:rsidR="00AD00C4">
        <w:rPr>
          <w:rFonts w:ascii="Times New Roman" w:hAnsi="Times New Roman" w:cs="Times New Roman"/>
          <w:color w:val="000000" w:themeColor="text1"/>
          <w:sz w:val="24"/>
          <w:szCs w:val="24"/>
        </w:rPr>
        <w:t xml:space="preserve">due to incomplete financial data,44 due to missing auditor fee data and 11 </w:t>
      </w:r>
      <w:r w:rsidR="00DC56D8">
        <w:rPr>
          <w:rFonts w:ascii="Times New Roman" w:hAnsi="Times New Roman" w:cs="Times New Roman"/>
          <w:color w:val="000000" w:themeColor="text1"/>
          <w:sz w:val="24"/>
          <w:szCs w:val="24"/>
        </w:rPr>
        <w:t>dues</w:t>
      </w:r>
      <w:r w:rsidR="00AD00C4">
        <w:rPr>
          <w:rFonts w:ascii="Times New Roman" w:hAnsi="Times New Roman" w:cs="Times New Roman"/>
          <w:color w:val="000000" w:themeColor="text1"/>
          <w:sz w:val="24"/>
          <w:szCs w:val="24"/>
        </w:rPr>
        <w:t xml:space="preserve"> to missing</w:t>
      </w:r>
      <w:r w:rsidR="004B503F">
        <w:rPr>
          <w:rFonts w:ascii="Times New Roman" w:hAnsi="Times New Roman" w:cs="Times New Roman"/>
          <w:color w:val="000000" w:themeColor="text1"/>
          <w:sz w:val="24"/>
          <w:szCs w:val="24"/>
        </w:rPr>
        <w:t xml:space="preserve"> </w:t>
      </w:r>
      <w:r w:rsidR="00AD00C4">
        <w:rPr>
          <w:rFonts w:ascii="Times New Roman" w:hAnsi="Times New Roman" w:cs="Times New Roman"/>
          <w:color w:val="000000" w:themeColor="text1"/>
          <w:sz w:val="24"/>
          <w:szCs w:val="24"/>
        </w:rPr>
        <w:t>of audit committees)</w:t>
      </w:r>
      <w:r w:rsidR="004F4EFF">
        <w:rPr>
          <w:rFonts w:ascii="Times New Roman" w:hAnsi="Times New Roman" w:cs="Times New Roman"/>
          <w:color w:val="000000" w:themeColor="text1"/>
          <w:sz w:val="24"/>
          <w:szCs w:val="24"/>
        </w:rPr>
        <w:t>.</w:t>
      </w:r>
      <w:r w:rsidR="00B714C3">
        <w:rPr>
          <w:rFonts w:ascii="Times New Roman" w:hAnsi="Times New Roman" w:cs="Times New Roman"/>
          <w:color w:val="000000" w:themeColor="text1"/>
          <w:sz w:val="24"/>
          <w:szCs w:val="24"/>
        </w:rPr>
        <w:t xml:space="preserve"> Each restatement sample firm was matched with non-restatement firm which was based on a four (4) digit SIC code and firm size. All the control sample firms were screened for earning restatement (or lack of) </w:t>
      </w:r>
      <w:r w:rsidR="000D47BD">
        <w:rPr>
          <w:rFonts w:ascii="Times New Roman" w:hAnsi="Times New Roman" w:cs="Times New Roman"/>
          <w:color w:val="000000" w:themeColor="text1"/>
          <w:sz w:val="24"/>
          <w:szCs w:val="24"/>
        </w:rPr>
        <w:t>this</w:t>
      </w:r>
      <w:r w:rsidR="00B714C3">
        <w:rPr>
          <w:rFonts w:ascii="Times New Roman" w:hAnsi="Times New Roman" w:cs="Times New Roman"/>
          <w:color w:val="000000" w:themeColor="text1"/>
          <w:sz w:val="24"/>
          <w:szCs w:val="24"/>
        </w:rPr>
        <w:t xml:space="preserve"> results in a final sample of 212 firms.</w:t>
      </w:r>
    </w:p>
    <w:p w:rsidR="007D181E" w:rsidRDefault="007D181E" w:rsidP="007D181E">
      <w:pPr>
        <w:autoSpaceDE w:val="0"/>
        <w:autoSpaceDN w:val="0"/>
        <w:adjustRightInd w:val="0"/>
        <w:spacing w:after="0" w:line="240" w:lineRule="auto"/>
        <w:rPr>
          <w:rFonts w:ascii="Times New Roman" w:hAnsi="Times New Roman" w:cs="Times New Roman"/>
          <w:sz w:val="24"/>
          <w:szCs w:val="24"/>
        </w:rPr>
      </w:pP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Firms restating earnings for the fiscal year 2000 identified from</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Lexis-Nexis 267</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Less: financial data not available from research insight (106)</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Less: auditor fee data not available from the proxy statements (44)</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lastRenderedPageBreak/>
        <w:t>Less: audit committee data not available from the proxy statements (11)</w:t>
      </w:r>
    </w:p>
    <w:p w:rsidR="00FE5E1A"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 xml:space="preserve">Final sample </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Restatement firms: 106</w:t>
      </w:r>
    </w:p>
    <w:p w:rsidR="007D181E" w:rsidRPr="007D181E" w:rsidRDefault="007D181E" w:rsidP="007D181E">
      <w:pPr>
        <w:spacing w:after="0" w:line="240" w:lineRule="auto"/>
        <w:rPr>
          <w:rFonts w:ascii="Times New Roman" w:hAnsi="Times New Roman" w:cs="Times New Roman"/>
          <w:color w:val="000000" w:themeColor="text1"/>
          <w:sz w:val="24"/>
          <w:szCs w:val="24"/>
        </w:rPr>
      </w:pPr>
      <w:r w:rsidRPr="007D181E">
        <w:rPr>
          <w:rFonts w:ascii="Times New Roman" w:hAnsi="Times New Roman" w:cs="Times New Roman"/>
          <w:sz w:val="24"/>
          <w:szCs w:val="24"/>
        </w:rPr>
        <w:t xml:space="preserve">Control </w:t>
      </w:r>
      <w:r w:rsidR="00FE5E1A" w:rsidRPr="007D181E">
        <w:rPr>
          <w:rFonts w:ascii="Times New Roman" w:hAnsi="Times New Roman" w:cs="Times New Roman"/>
          <w:sz w:val="24"/>
          <w:szCs w:val="24"/>
        </w:rPr>
        <w:t>firms</w:t>
      </w:r>
      <w:r w:rsidR="00FE5E1A">
        <w:rPr>
          <w:rFonts w:ascii="Times New Roman" w:hAnsi="Times New Roman" w:cs="Times New Roman"/>
          <w:sz w:val="24"/>
          <w:szCs w:val="24"/>
        </w:rPr>
        <w:t>:</w:t>
      </w:r>
      <w:r w:rsidRPr="007D181E">
        <w:rPr>
          <w:rFonts w:ascii="Times New Roman" w:hAnsi="Times New Roman" w:cs="Times New Roman"/>
          <w:sz w:val="24"/>
          <w:szCs w:val="24"/>
        </w:rPr>
        <w:t xml:space="preserve"> 106</w:t>
      </w:r>
    </w:p>
    <w:p w:rsidR="00A45220" w:rsidRDefault="00FE5E1A"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firms: 212</w:t>
      </w:r>
    </w:p>
    <w:p w:rsidR="001A3AA7" w:rsidRDefault="001A3AA7" w:rsidP="009A454F">
      <w:pPr>
        <w:spacing w:after="0" w:line="240" w:lineRule="auto"/>
        <w:rPr>
          <w:rFonts w:ascii="Times New Roman" w:hAnsi="Times New Roman" w:cs="Times New Roman"/>
          <w:color w:val="000000" w:themeColor="text1"/>
          <w:sz w:val="24"/>
          <w:szCs w:val="24"/>
        </w:rPr>
      </w:pPr>
    </w:p>
    <w:p w:rsidR="00B5724F" w:rsidRDefault="00597DFE"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Univariate correlations and m</w:t>
      </w:r>
      <w:r w:rsidR="00B5724F">
        <w:rPr>
          <w:rFonts w:ascii="Times New Roman" w:hAnsi="Times New Roman" w:cs="Times New Roman"/>
          <w:color w:val="000000" w:themeColor="text1"/>
          <w:sz w:val="24"/>
          <w:szCs w:val="24"/>
        </w:rPr>
        <w:t>ulti</w:t>
      </w:r>
      <w:r>
        <w:rPr>
          <w:rFonts w:ascii="Times New Roman" w:hAnsi="Times New Roman" w:cs="Times New Roman"/>
          <w:color w:val="000000" w:themeColor="text1"/>
          <w:sz w:val="24"/>
          <w:szCs w:val="24"/>
        </w:rPr>
        <w:t xml:space="preserve">variate statistical analyses </w:t>
      </w:r>
      <w:r w:rsidR="00530D43">
        <w:rPr>
          <w:rFonts w:ascii="Times New Roman" w:hAnsi="Times New Roman" w:cs="Times New Roman"/>
          <w:color w:val="000000" w:themeColor="text1"/>
          <w:sz w:val="24"/>
          <w:szCs w:val="24"/>
        </w:rPr>
        <w:t>and multivariate</w:t>
      </w:r>
      <w:r>
        <w:rPr>
          <w:rFonts w:ascii="Times New Roman" w:hAnsi="Times New Roman" w:cs="Times New Roman"/>
          <w:color w:val="000000" w:themeColor="text1"/>
          <w:sz w:val="24"/>
          <w:szCs w:val="24"/>
        </w:rPr>
        <w:t xml:space="preserve"> logistic regression model were used in the research.</w:t>
      </w:r>
    </w:p>
    <w:p w:rsidR="00530D43" w:rsidRDefault="00530D43" w:rsidP="009A454F">
      <w:pPr>
        <w:spacing w:after="0" w:line="240" w:lineRule="auto"/>
        <w:rPr>
          <w:rFonts w:ascii="Times New Roman" w:hAnsi="Times New Roman" w:cs="Times New Roman"/>
          <w:color w:val="000000" w:themeColor="text1"/>
          <w:sz w:val="24"/>
          <w:szCs w:val="24"/>
        </w:rPr>
      </w:pPr>
    </w:p>
    <w:p w:rsidR="00FF38CE" w:rsidRDefault="00FF38CE"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Result shows</w:t>
      </w:r>
      <w:r w:rsidR="00564B92">
        <w:rPr>
          <w:rFonts w:ascii="Times New Roman" w:hAnsi="Times New Roman" w:cs="Times New Roman"/>
          <w:color w:val="000000" w:themeColor="text1"/>
          <w:sz w:val="24"/>
          <w:szCs w:val="24"/>
        </w:rPr>
        <w:t xml:space="preserve"> negative</w:t>
      </w:r>
      <w:r>
        <w:rPr>
          <w:rFonts w:ascii="Times New Roman" w:hAnsi="Times New Roman" w:cs="Times New Roman"/>
          <w:color w:val="000000" w:themeColor="text1"/>
          <w:sz w:val="24"/>
          <w:szCs w:val="24"/>
        </w:rPr>
        <w:t xml:space="preserve"> </w:t>
      </w:r>
      <w:r w:rsidRPr="005E3797">
        <w:rPr>
          <w:rFonts w:ascii="Times New Roman" w:hAnsi="Times New Roman" w:cs="Times New Roman"/>
          <w:color w:val="000000" w:themeColor="text1"/>
          <w:sz w:val="24"/>
          <w:szCs w:val="24"/>
        </w:rPr>
        <w:t>relation</w:t>
      </w:r>
      <w:r w:rsidR="00681B07">
        <w:rPr>
          <w:rFonts w:ascii="Times New Roman" w:hAnsi="Times New Roman" w:cs="Times New Roman"/>
          <w:color w:val="000000" w:themeColor="text1"/>
          <w:sz w:val="24"/>
          <w:szCs w:val="24"/>
        </w:rPr>
        <w:t>ship for</w:t>
      </w:r>
      <w:r w:rsidR="00564B92">
        <w:rPr>
          <w:rFonts w:ascii="Times New Roman" w:hAnsi="Times New Roman" w:cs="Times New Roman"/>
          <w:color w:val="000000" w:themeColor="text1"/>
          <w:sz w:val="24"/>
          <w:szCs w:val="24"/>
        </w:rPr>
        <w:t xml:space="preserve"> size of audit committees and the occurrence of earning restatement. The remaining characteristics have not found to </w:t>
      </w:r>
      <w:r w:rsidR="003C1E7E">
        <w:rPr>
          <w:rFonts w:ascii="Times New Roman" w:hAnsi="Times New Roman" w:cs="Times New Roman"/>
          <w:color w:val="000000" w:themeColor="text1"/>
          <w:sz w:val="24"/>
          <w:szCs w:val="24"/>
        </w:rPr>
        <w:t>have a</w:t>
      </w:r>
      <w:r w:rsidR="007D00C2">
        <w:rPr>
          <w:rFonts w:ascii="Times New Roman" w:hAnsi="Times New Roman" w:cs="Times New Roman"/>
          <w:color w:val="000000" w:themeColor="text1"/>
          <w:sz w:val="24"/>
          <w:szCs w:val="24"/>
        </w:rPr>
        <w:t>ny</w:t>
      </w:r>
      <w:r w:rsidR="00502856">
        <w:rPr>
          <w:rFonts w:ascii="Times New Roman" w:hAnsi="Times New Roman" w:cs="Times New Roman"/>
          <w:color w:val="000000" w:themeColor="text1"/>
          <w:sz w:val="24"/>
          <w:szCs w:val="24"/>
        </w:rPr>
        <w:t xml:space="preserve"> significant</w:t>
      </w:r>
      <w:r w:rsidR="00564B92">
        <w:rPr>
          <w:rFonts w:ascii="Times New Roman" w:hAnsi="Times New Roman" w:cs="Times New Roman"/>
          <w:color w:val="000000" w:themeColor="text1"/>
          <w:sz w:val="24"/>
          <w:szCs w:val="24"/>
        </w:rPr>
        <w:t xml:space="preserve"> impact on </w:t>
      </w:r>
      <w:r w:rsidR="009A5A98">
        <w:rPr>
          <w:rFonts w:ascii="Times New Roman" w:hAnsi="Times New Roman" w:cs="Times New Roman"/>
          <w:color w:val="000000" w:themeColor="text1"/>
          <w:sz w:val="24"/>
          <w:szCs w:val="24"/>
        </w:rPr>
        <w:t>the quality of reported earnings</w:t>
      </w:r>
      <w:r w:rsidR="003C1E7E">
        <w:rPr>
          <w:rFonts w:ascii="Times New Roman" w:hAnsi="Times New Roman" w:cs="Times New Roman"/>
          <w:color w:val="000000" w:themeColor="text1"/>
          <w:sz w:val="24"/>
          <w:szCs w:val="24"/>
        </w:rPr>
        <w:t>.</w:t>
      </w:r>
    </w:p>
    <w:p w:rsidR="003C1E7E" w:rsidRDefault="003C1E7E"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C1E7E" w:rsidRDefault="005A5ECA"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Former US Securities and Exchange Commission (SEC) Chair</w:t>
      </w:r>
      <w:r w:rsidR="00502856">
        <w:rPr>
          <w:rFonts w:ascii="Times New Roman" w:hAnsi="Times New Roman" w:cs="Times New Roman"/>
          <w:color w:val="000000" w:themeColor="text1"/>
          <w:sz w:val="24"/>
          <w:szCs w:val="24"/>
        </w:rPr>
        <w:t>man Levitt in his famous speech</w:t>
      </w:r>
      <w:r>
        <w:rPr>
          <w:rFonts w:ascii="Times New Roman" w:hAnsi="Times New Roman" w:cs="Times New Roman"/>
          <w:color w:val="000000" w:themeColor="text1"/>
          <w:sz w:val="24"/>
          <w:szCs w:val="24"/>
        </w:rPr>
        <w:t xml:space="preserve"> </w:t>
      </w:r>
      <w:r w:rsidR="0050285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the Numbers Game” calls for a</w:t>
      </w:r>
      <w:r w:rsidR="00502856">
        <w:rPr>
          <w:rFonts w:ascii="Times New Roman" w:hAnsi="Times New Roman" w:cs="Times New Roman"/>
          <w:color w:val="000000" w:themeColor="text1"/>
          <w:sz w:val="24"/>
          <w:szCs w:val="24"/>
        </w:rPr>
        <w:t xml:space="preserve"> change in</w:t>
      </w:r>
      <w:r>
        <w:rPr>
          <w:rFonts w:ascii="Times New Roman" w:hAnsi="Times New Roman" w:cs="Times New Roman"/>
          <w:color w:val="000000" w:themeColor="text1"/>
          <w:sz w:val="24"/>
          <w:szCs w:val="24"/>
        </w:rPr>
        <w:t xml:space="preserve"> corporate culture management and strengthening corporate governance, improving the effectiveness of audit </w:t>
      </w:r>
      <w:r w:rsidR="00502856">
        <w:rPr>
          <w:rFonts w:ascii="Times New Roman" w:hAnsi="Times New Roman" w:cs="Times New Roman"/>
          <w:color w:val="000000" w:themeColor="text1"/>
          <w:sz w:val="24"/>
          <w:szCs w:val="24"/>
        </w:rPr>
        <w:t xml:space="preserve">committee. He </w:t>
      </w:r>
      <w:r>
        <w:rPr>
          <w:rFonts w:ascii="Times New Roman" w:hAnsi="Times New Roman" w:cs="Times New Roman"/>
          <w:color w:val="000000" w:themeColor="text1"/>
          <w:sz w:val="24"/>
          <w:szCs w:val="24"/>
        </w:rPr>
        <w:t xml:space="preserve">also expresses his </w:t>
      </w:r>
      <w:r w:rsidR="00CF59E1">
        <w:rPr>
          <w:rFonts w:ascii="Times New Roman" w:hAnsi="Times New Roman" w:cs="Times New Roman"/>
          <w:color w:val="000000" w:themeColor="text1"/>
          <w:sz w:val="24"/>
          <w:szCs w:val="24"/>
        </w:rPr>
        <w:t>serious</w:t>
      </w:r>
      <w:r>
        <w:rPr>
          <w:rFonts w:ascii="Times New Roman" w:hAnsi="Times New Roman" w:cs="Times New Roman"/>
          <w:color w:val="000000" w:themeColor="text1"/>
          <w:sz w:val="24"/>
          <w:szCs w:val="24"/>
        </w:rPr>
        <w:t xml:space="preserve"> concerns over earning management.</w:t>
      </w:r>
    </w:p>
    <w:p w:rsidR="00A45220" w:rsidRDefault="00A45220" w:rsidP="009A454F">
      <w:pPr>
        <w:spacing w:after="0" w:line="240" w:lineRule="auto"/>
        <w:rPr>
          <w:rFonts w:ascii="Times New Roman" w:hAnsi="Times New Roman" w:cs="Times New Roman"/>
          <w:color w:val="000000" w:themeColor="text1"/>
          <w:sz w:val="24"/>
          <w:szCs w:val="24"/>
        </w:rPr>
      </w:pPr>
    </w:p>
    <w:p w:rsidR="00140FD3" w:rsidRDefault="00FF38CE"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It has been suggested</w:t>
      </w:r>
      <w:r>
        <w:rPr>
          <w:rFonts w:ascii="Times New Roman" w:hAnsi="Times New Roman" w:cs="Times New Roman"/>
          <w:color w:val="000000" w:themeColor="text1"/>
          <w:sz w:val="24"/>
          <w:szCs w:val="24"/>
        </w:rPr>
        <w:t xml:space="preserve"> that</w:t>
      </w:r>
      <w:r w:rsidR="00CC0DBD">
        <w:rPr>
          <w:rFonts w:ascii="Times New Roman" w:hAnsi="Times New Roman" w:cs="Times New Roman"/>
          <w:color w:val="000000" w:themeColor="text1"/>
          <w:sz w:val="24"/>
          <w:szCs w:val="24"/>
        </w:rPr>
        <w:t xml:space="preserve"> the data used in this research paper </w:t>
      </w:r>
      <w:r w:rsidR="008F3D70">
        <w:rPr>
          <w:rFonts w:ascii="Times New Roman" w:hAnsi="Times New Roman" w:cs="Times New Roman"/>
          <w:color w:val="000000" w:themeColor="text1"/>
          <w:sz w:val="24"/>
          <w:szCs w:val="24"/>
        </w:rPr>
        <w:t>was</w:t>
      </w:r>
      <w:r w:rsidR="00CC0DBD">
        <w:rPr>
          <w:rFonts w:ascii="Times New Roman" w:hAnsi="Times New Roman" w:cs="Times New Roman"/>
          <w:color w:val="000000" w:themeColor="text1"/>
          <w:sz w:val="24"/>
          <w:szCs w:val="24"/>
        </w:rPr>
        <w:t xml:space="preserve"> only of year 2000, if more </w:t>
      </w:r>
      <w:r w:rsidR="00B94BDC">
        <w:rPr>
          <w:rFonts w:ascii="Times New Roman" w:hAnsi="Times New Roman" w:cs="Times New Roman"/>
          <w:color w:val="000000" w:themeColor="text1"/>
          <w:sz w:val="24"/>
          <w:szCs w:val="24"/>
        </w:rPr>
        <w:t>years’</w:t>
      </w:r>
      <w:r w:rsidR="00CC0DBD">
        <w:rPr>
          <w:rFonts w:ascii="Times New Roman" w:hAnsi="Times New Roman" w:cs="Times New Roman"/>
          <w:color w:val="000000" w:themeColor="text1"/>
          <w:sz w:val="24"/>
          <w:szCs w:val="24"/>
        </w:rPr>
        <w:t xml:space="preserve"> data would be used then the results would have been different</w:t>
      </w:r>
      <w:r w:rsidR="008F3D70">
        <w:rPr>
          <w:rFonts w:ascii="Times New Roman" w:hAnsi="Times New Roman" w:cs="Times New Roman"/>
          <w:color w:val="000000" w:themeColor="text1"/>
          <w:sz w:val="24"/>
          <w:szCs w:val="24"/>
        </w:rPr>
        <w:t>.</w:t>
      </w:r>
    </w:p>
    <w:p w:rsidR="00597DC2" w:rsidRDefault="00597DC2"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noted that in this research study the result shown informs that the larger audit committee provide more oversight on financial statements as compared to low or few audit committee members therefore as the number of persons increases in the audit committee the more are the chances of oversighting on the financial statements and there will be low chance that the financials are needed to be restated.</w:t>
      </w:r>
    </w:p>
    <w:p w:rsidR="008040E5" w:rsidRDefault="008040E5" w:rsidP="009A454F">
      <w:pPr>
        <w:spacing w:after="0" w:line="240" w:lineRule="auto"/>
        <w:rPr>
          <w:rFonts w:ascii="Times New Roman" w:hAnsi="Times New Roman" w:cs="Times New Roman"/>
          <w:color w:val="000000" w:themeColor="text1"/>
          <w:sz w:val="24"/>
          <w:szCs w:val="24"/>
        </w:rPr>
      </w:pPr>
    </w:p>
    <w:p w:rsidR="00140FD3" w:rsidRDefault="00B912B3"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recommended that annual external audit and voluntary disclosure of relevant information in the financials must be made public and corporate governance report must be separately issued and published and not with the annual report.</w:t>
      </w:r>
    </w:p>
    <w:p w:rsidR="00140FD3" w:rsidRPr="003A31A5" w:rsidRDefault="00140FD3" w:rsidP="009A454F">
      <w:pPr>
        <w:spacing w:after="0" w:line="240" w:lineRule="auto"/>
        <w:rPr>
          <w:rFonts w:ascii="Times New Roman" w:hAnsi="Times New Roman" w:cs="Times New Roman"/>
          <w:b/>
          <w:color w:val="000000" w:themeColor="text1"/>
          <w:sz w:val="24"/>
          <w:szCs w:val="24"/>
        </w:rPr>
      </w:pPr>
    </w:p>
    <w:p w:rsidR="00FF38CE" w:rsidRDefault="005612C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4</w:t>
      </w:r>
      <w:r w:rsidR="003A31A5" w:rsidRPr="003A31A5">
        <w:rPr>
          <w:rFonts w:ascii="Times New Roman" w:hAnsi="Times New Roman" w:cs="Times New Roman"/>
          <w:b/>
          <w:color w:val="000000" w:themeColor="text1"/>
          <w:sz w:val="24"/>
          <w:szCs w:val="24"/>
        </w:rPr>
        <w:t>.</w:t>
      </w:r>
      <w:r w:rsidR="003A31A5">
        <w:rPr>
          <w:rFonts w:ascii="Times New Roman" w:hAnsi="Times New Roman" w:cs="Times New Roman"/>
          <w:color w:val="000000" w:themeColor="text1"/>
          <w:sz w:val="24"/>
          <w:szCs w:val="24"/>
        </w:rPr>
        <w:t xml:space="preserve"> </w:t>
      </w:r>
      <w:r w:rsidR="00140FD3">
        <w:rPr>
          <w:rFonts w:ascii="Times New Roman" w:hAnsi="Times New Roman" w:cs="Times New Roman"/>
          <w:color w:val="000000" w:themeColor="text1"/>
          <w:sz w:val="24"/>
          <w:szCs w:val="24"/>
        </w:rPr>
        <w:t xml:space="preserve">Hassan, Hijazi and Naser </w:t>
      </w:r>
      <w:r w:rsidR="009855A8">
        <w:rPr>
          <w:rFonts w:ascii="Times New Roman" w:hAnsi="Times New Roman" w:cs="Times New Roman"/>
          <w:color w:val="000000" w:themeColor="text1"/>
          <w:sz w:val="24"/>
          <w:szCs w:val="24"/>
        </w:rPr>
        <w:t>(</w:t>
      </w:r>
      <w:r w:rsidR="0014289C">
        <w:rPr>
          <w:rFonts w:ascii="Times New Roman" w:hAnsi="Times New Roman" w:cs="Times New Roman"/>
          <w:color w:val="000000" w:themeColor="text1"/>
          <w:sz w:val="24"/>
          <w:szCs w:val="24"/>
        </w:rPr>
        <w:t>201</w:t>
      </w:r>
      <w:r w:rsidR="00031BB4">
        <w:rPr>
          <w:rFonts w:ascii="Times New Roman" w:hAnsi="Times New Roman" w:cs="Times New Roman"/>
          <w:color w:val="000000" w:themeColor="text1"/>
          <w:sz w:val="24"/>
          <w:szCs w:val="24"/>
        </w:rPr>
        <w:t>7</w:t>
      </w:r>
      <w:r w:rsidR="009855A8">
        <w:rPr>
          <w:rFonts w:ascii="Times New Roman" w:hAnsi="Times New Roman" w:cs="Times New Roman"/>
          <w:color w:val="000000" w:themeColor="text1"/>
          <w:sz w:val="24"/>
          <w:szCs w:val="24"/>
        </w:rPr>
        <w:t>)</w:t>
      </w:r>
      <w:r w:rsidR="00D7616B">
        <w:rPr>
          <w:rFonts w:ascii="Times New Roman" w:hAnsi="Times New Roman" w:cs="Times New Roman"/>
          <w:color w:val="000000" w:themeColor="text1"/>
          <w:sz w:val="24"/>
          <w:szCs w:val="24"/>
        </w:rPr>
        <w:t>.</w:t>
      </w:r>
      <w:r w:rsidR="009855A8">
        <w:rPr>
          <w:rFonts w:ascii="Times New Roman" w:hAnsi="Times New Roman" w:cs="Times New Roman"/>
          <w:color w:val="000000" w:themeColor="text1"/>
          <w:sz w:val="24"/>
          <w:szCs w:val="24"/>
        </w:rPr>
        <w:t xml:space="preserve"> Does</w:t>
      </w:r>
      <w:r w:rsidR="00140FD3" w:rsidRPr="00140FD3">
        <w:rPr>
          <w:rFonts w:ascii="Times New Roman" w:hAnsi="Times New Roman" w:cs="Times New Roman"/>
          <w:color w:val="000000" w:themeColor="text1"/>
          <w:sz w:val="24"/>
          <w:szCs w:val="24"/>
        </w:rPr>
        <w:t xml:space="preserve"> audit committee substitute</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or complement other corporate</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governance mechanisms</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Evidence from an emerging economy</w:t>
      </w:r>
      <w:r w:rsidR="00CC0DBD">
        <w:rPr>
          <w:rFonts w:ascii="Times New Roman" w:hAnsi="Times New Roman" w:cs="Times New Roman"/>
          <w:color w:val="000000" w:themeColor="text1"/>
          <w:sz w:val="24"/>
          <w:szCs w:val="24"/>
        </w:rPr>
        <w:t xml:space="preserve"> </w:t>
      </w:r>
    </w:p>
    <w:p w:rsidR="009855A8" w:rsidRDefault="009855A8" w:rsidP="00140FD3">
      <w:pPr>
        <w:spacing w:after="0" w:line="240" w:lineRule="auto"/>
        <w:rPr>
          <w:rFonts w:ascii="Times New Roman" w:hAnsi="Times New Roman" w:cs="Times New Roman"/>
          <w:color w:val="000000" w:themeColor="text1"/>
          <w:sz w:val="24"/>
          <w:szCs w:val="24"/>
        </w:rPr>
      </w:pPr>
    </w:p>
    <w:p w:rsidR="009855A8" w:rsidRDefault="007A1144"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Audit committee effectiveness</w:t>
      </w:r>
      <w:r w:rsidR="0014289C">
        <w:rPr>
          <w:rFonts w:ascii="Times New Roman" w:hAnsi="Times New Roman" w:cs="Times New Roman"/>
          <w:color w:val="000000" w:themeColor="text1"/>
          <w:sz w:val="24"/>
          <w:szCs w:val="24"/>
        </w:rPr>
        <w:t xml:space="preserve"> is used as a dependent variable while </w:t>
      </w:r>
      <w:r w:rsidR="009855A8">
        <w:rPr>
          <w:rFonts w:ascii="Times New Roman" w:hAnsi="Times New Roman" w:cs="Times New Roman"/>
          <w:color w:val="000000" w:themeColor="text1"/>
          <w:sz w:val="24"/>
          <w:szCs w:val="24"/>
        </w:rPr>
        <w:t>Audit committee size, independence, financial expertise and diligence</w:t>
      </w:r>
      <w:r w:rsidR="00E44A63">
        <w:rPr>
          <w:rFonts w:ascii="Times New Roman" w:hAnsi="Times New Roman" w:cs="Times New Roman"/>
          <w:color w:val="000000" w:themeColor="text1"/>
          <w:sz w:val="24"/>
          <w:szCs w:val="24"/>
        </w:rPr>
        <w:t xml:space="preserve">, board characteristics, CEO duality and board </w:t>
      </w:r>
      <w:r w:rsidR="0036630F">
        <w:rPr>
          <w:rFonts w:ascii="Times New Roman" w:hAnsi="Times New Roman" w:cs="Times New Roman"/>
          <w:color w:val="000000" w:themeColor="text1"/>
          <w:sz w:val="24"/>
          <w:szCs w:val="24"/>
        </w:rPr>
        <w:t>size, ownership concentration,</w:t>
      </w:r>
      <w:r w:rsidR="00711F14">
        <w:rPr>
          <w:rFonts w:ascii="Times New Roman" w:hAnsi="Times New Roman" w:cs="Times New Roman"/>
          <w:color w:val="000000" w:themeColor="text1"/>
          <w:sz w:val="24"/>
          <w:szCs w:val="24"/>
        </w:rPr>
        <w:t xml:space="preserve"> government ownership, major shareholders, institutional ownership</w:t>
      </w:r>
      <w:r w:rsidR="0014289C">
        <w:rPr>
          <w:rFonts w:ascii="Times New Roman" w:hAnsi="Times New Roman" w:cs="Times New Roman"/>
          <w:color w:val="000000" w:themeColor="text1"/>
          <w:sz w:val="24"/>
          <w:szCs w:val="24"/>
        </w:rPr>
        <w:t xml:space="preserve"> are taken as independent variable</w:t>
      </w:r>
      <w:r w:rsidR="007560F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Along with dependent and independent </w:t>
      </w:r>
      <w:r w:rsidR="00031BB4">
        <w:rPr>
          <w:rFonts w:ascii="Times New Roman" w:hAnsi="Times New Roman" w:cs="Times New Roman"/>
          <w:color w:val="000000" w:themeColor="text1"/>
          <w:sz w:val="24"/>
          <w:szCs w:val="24"/>
        </w:rPr>
        <w:t>variables,</w:t>
      </w:r>
      <w:r>
        <w:rPr>
          <w:rFonts w:ascii="Times New Roman" w:hAnsi="Times New Roman" w:cs="Times New Roman"/>
          <w:color w:val="000000" w:themeColor="text1"/>
          <w:sz w:val="24"/>
          <w:szCs w:val="24"/>
        </w:rPr>
        <w:t xml:space="preserve"> t</w:t>
      </w:r>
      <w:r w:rsidR="00031BB4">
        <w:rPr>
          <w:rFonts w:ascii="Times New Roman" w:hAnsi="Times New Roman" w:cs="Times New Roman"/>
          <w:color w:val="000000" w:themeColor="text1"/>
          <w:sz w:val="24"/>
          <w:szCs w:val="24"/>
        </w:rPr>
        <w:t xml:space="preserve">he researcher also used control variables which are: </w:t>
      </w:r>
      <w:r w:rsidR="00383137">
        <w:rPr>
          <w:rFonts w:ascii="Times New Roman" w:hAnsi="Times New Roman" w:cs="Times New Roman"/>
          <w:color w:val="000000" w:themeColor="text1"/>
          <w:sz w:val="24"/>
          <w:szCs w:val="24"/>
        </w:rPr>
        <w:t xml:space="preserve">Firm size, </w:t>
      </w:r>
      <w:r w:rsidR="00031BB4">
        <w:rPr>
          <w:rFonts w:ascii="Times New Roman" w:hAnsi="Times New Roman" w:cs="Times New Roman"/>
          <w:color w:val="000000" w:themeColor="text1"/>
          <w:sz w:val="24"/>
          <w:szCs w:val="24"/>
        </w:rPr>
        <w:t>Auditor type,</w:t>
      </w:r>
      <w:r w:rsidR="00383137">
        <w:rPr>
          <w:rFonts w:ascii="Times New Roman" w:hAnsi="Times New Roman" w:cs="Times New Roman"/>
          <w:color w:val="000000" w:themeColor="text1"/>
          <w:sz w:val="24"/>
          <w:szCs w:val="24"/>
        </w:rPr>
        <w:t xml:space="preserve"> Industry Type and Firms Profitability.</w:t>
      </w:r>
    </w:p>
    <w:p w:rsidR="004716BF" w:rsidRDefault="004716BF" w:rsidP="00140FD3">
      <w:pPr>
        <w:spacing w:after="0" w:line="240" w:lineRule="auto"/>
        <w:rPr>
          <w:rFonts w:ascii="Times New Roman" w:hAnsi="Times New Roman" w:cs="Times New Roman"/>
          <w:color w:val="000000" w:themeColor="text1"/>
          <w:sz w:val="24"/>
          <w:szCs w:val="24"/>
        </w:rPr>
      </w:pPr>
    </w:p>
    <w:p w:rsidR="000334CD" w:rsidRDefault="004E09C4" w:rsidP="000334C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was collected from a p</w:t>
      </w:r>
      <w:r w:rsidR="0090216E">
        <w:rPr>
          <w:rFonts w:ascii="Times New Roman" w:hAnsi="Times New Roman" w:cs="Times New Roman"/>
          <w:color w:val="000000" w:themeColor="text1"/>
          <w:sz w:val="24"/>
          <w:szCs w:val="24"/>
        </w:rPr>
        <w:t>anel data of 48 non-financial companies</w:t>
      </w:r>
      <w:r w:rsidR="00EF0CAC">
        <w:rPr>
          <w:rFonts w:ascii="Times New Roman" w:hAnsi="Times New Roman" w:cs="Times New Roman"/>
          <w:color w:val="000000" w:themeColor="text1"/>
          <w:sz w:val="24"/>
          <w:szCs w:val="24"/>
        </w:rPr>
        <w:t>.</w:t>
      </w:r>
      <w:r w:rsidR="000334CD" w:rsidRPr="000334CD">
        <w:rPr>
          <w:rFonts w:ascii="Times New Roman" w:hAnsi="Times New Roman" w:cs="Times New Roman"/>
          <w:color w:val="000000" w:themeColor="text1"/>
          <w:sz w:val="24"/>
          <w:szCs w:val="24"/>
        </w:rPr>
        <w:t xml:space="preserve"> </w:t>
      </w:r>
      <w:r w:rsidR="00D7616B">
        <w:rPr>
          <w:rFonts w:ascii="Times New Roman" w:hAnsi="Times New Roman" w:cs="Times New Roman"/>
          <w:color w:val="000000" w:themeColor="text1"/>
          <w:sz w:val="24"/>
          <w:szCs w:val="24"/>
        </w:rPr>
        <w:t>Listed</w:t>
      </w:r>
      <w:r w:rsidR="000334CD">
        <w:rPr>
          <w:rFonts w:ascii="Times New Roman" w:hAnsi="Times New Roman" w:cs="Times New Roman"/>
          <w:color w:val="000000" w:themeColor="text1"/>
          <w:sz w:val="24"/>
          <w:szCs w:val="24"/>
        </w:rPr>
        <w:t xml:space="preserve"> on the UAE stock exchanges (Abu Dhabi Stock Exchange and Dubai Financial Market) from 2011 to 2013 has been used in the article.</w:t>
      </w:r>
    </w:p>
    <w:p w:rsidR="004E09C4" w:rsidRDefault="00EF0CAC"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Financial companies (Insurance and banking) were excluded as the nature of these companies, capital structure, </w:t>
      </w:r>
      <w:r w:rsidR="00D7616B">
        <w:rPr>
          <w:rFonts w:ascii="Times New Roman" w:hAnsi="Times New Roman" w:cs="Times New Roman"/>
          <w:color w:val="000000" w:themeColor="text1"/>
          <w:sz w:val="24"/>
          <w:szCs w:val="24"/>
        </w:rPr>
        <w:t>and regulatory</w:t>
      </w:r>
      <w:r>
        <w:rPr>
          <w:rFonts w:ascii="Times New Roman" w:hAnsi="Times New Roman" w:cs="Times New Roman"/>
          <w:color w:val="000000" w:themeColor="text1"/>
          <w:sz w:val="24"/>
          <w:szCs w:val="24"/>
        </w:rPr>
        <w:t xml:space="preserve"> environment is different as compared to non-financial </w:t>
      </w:r>
      <w:r>
        <w:rPr>
          <w:rFonts w:ascii="Times New Roman" w:hAnsi="Times New Roman" w:cs="Times New Roman"/>
          <w:color w:val="000000" w:themeColor="text1"/>
          <w:sz w:val="24"/>
          <w:szCs w:val="24"/>
        </w:rPr>
        <w:lastRenderedPageBreak/>
        <w:t>companies. And seven</w:t>
      </w:r>
      <w:r w:rsidR="000334CD">
        <w:rPr>
          <w:rFonts w:ascii="Times New Roman" w:hAnsi="Times New Roman" w:cs="Times New Roman"/>
          <w:color w:val="000000" w:themeColor="text1"/>
          <w:sz w:val="24"/>
          <w:szCs w:val="24"/>
        </w:rPr>
        <w:t xml:space="preserve"> (7)</w:t>
      </w:r>
      <w:r>
        <w:rPr>
          <w:rFonts w:ascii="Times New Roman" w:hAnsi="Times New Roman" w:cs="Times New Roman"/>
          <w:color w:val="000000" w:themeColor="text1"/>
          <w:sz w:val="24"/>
          <w:szCs w:val="24"/>
        </w:rPr>
        <w:t xml:space="preserve"> non-financial companies were excluded because of missing data related to variables in the study.</w:t>
      </w:r>
      <w:r w:rsidR="0090216E">
        <w:rPr>
          <w:rFonts w:ascii="Times New Roman" w:hAnsi="Times New Roman" w:cs="Times New Roman"/>
          <w:color w:val="000000" w:themeColor="text1"/>
          <w:sz w:val="24"/>
          <w:szCs w:val="24"/>
        </w:rPr>
        <w:t xml:space="preserve"> </w:t>
      </w:r>
    </w:p>
    <w:p w:rsidR="00EB7396" w:rsidRDefault="00EB7396" w:rsidP="00140FD3">
      <w:pPr>
        <w:spacing w:after="0" w:line="240" w:lineRule="auto"/>
        <w:rPr>
          <w:rFonts w:ascii="Times New Roman" w:hAnsi="Times New Roman" w:cs="Times New Roman"/>
          <w:color w:val="000000" w:themeColor="text1"/>
          <w:sz w:val="24"/>
          <w:szCs w:val="24"/>
        </w:rPr>
      </w:pPr>
    </w:p>
    <w:p w:rsidR="00744C8B" w:rsidRDefault="00335A43"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 shows the positive relation between dependent, independent and control </w:t>
      </w:r>
      <w:r w:rsidR="00AF3D22">
        <w:rPr>
          <w:rFonts w:ascii="Times New Roman" w:hAnsi="Times New Roman" w:cs="Times New Roman"/>
          <w:color w:val="000000" w:themeColor="text1"/>
          <w:sz w:val="24"/>
          <w:szCs w:val="24"/>
        </w:rPr>
        <w:t xml:space="preserve">variable. Negative relationship between CEO duality </w:t>
      </w:r>
      <w:r w:rsidR="00272C6E">
        <w:rPr>
          <w:rFonts w:ascii="Times New Roman" w:hAnsi="Times New Roman" w:cs="Times New Roman"/>
          <w:color w:val="000000" w:themeColor="text1"/>
          <w:sz w:val="24"/>
          <w:szCs w:val="24"/>
        </w:rPr>
        <w:t xml:space="preserve">and </w:t>
      </w:r>
      <w:r w:rsidR="000B0090">
        <w:rPr>
          <w:rFonts w:ascii="Times New Roman" w:hAnsi="Times New Roman" w:cs="Times New Roman"/>
          <w:color w:val="000000" w:themeColor="text1"/>
          <w:sz w:val="24"/>
          <w:szCs w:val="24"/>
        </w:rPr>
        <w:t>AC (</w:t>
      </w:r>
      <w:r w:rsidR="00AF3D22">
        <w:rPr>
          <w:rFonts w:ascii="Times New Roman" w:hAnsi="Times New Roman" w:cs="Times New Roman"/>
          <w:color w:val="000000" w:themeColor="text1"/>
          <w:sz w:val="24"/>
          <w:szCs w:val="24"/>
        </w:rPr>
        <w:t>Audit Committee) effectiveness.</w:t>
      </w:r>
      <w:r w:rsidR="00EF3D1B">
        <w:rPr>
          <w:rFonts w:ascii="Times New Roman" w:hAnsi="Times New Roman" w:cs="Times New Roman"/>
          <w:color w:val="000000" w:themeColor="text1"/>
          <w:sz w:val="24"/>
          <w:szCs w:val="24"/>
        </w:rPr>
        <w:t xml:space="preserve"> Institutional ownership is negatively and significantly </w:t>
      </w:r>
      <w:r w:rsidR="00D7616B">
        <w:rPr>
          <w:rFonts w:ascii="Times New Roman" w:hAnsi="Times New Roman" w:cs="Times New Roman"/>
          <w:color w:val="000000" w:themeColor="text1"/>
          <w:sz w:val="24"/>
          <w:szCs w:val="24"/>
        </w:rPr>
        <w:t>correlated</w:t>
      </w:r>
      <w:r w:rsidR="00EF3D1B">
        <w:rPr>
          <w:rFonts w:ascii="Times New Roman" w:hAnsi="Times New Roman" w:cs="Times New Roman"/>
          <w:color w:val="000000" w:themeColor="text1"/>
          <w:sz w:val="24"/>
          <w:szCs w:val="24"/>
        </w:rPr>
        <w:t xml:space="preserve"> </w:t>
      </w:r>
      <w:r w:rsidR="008042C7">
        <w:rPr>
          <w:rFonts w:ascii="Times New Roman" w:hAnsi="Times New Roman" w:cs="Times New Roman"/>
          <w:color w:val="000000" w:themeColor="text1"/>
          <w:sz w:val="24"/>
          <w:szCs w:val="24"/>
        </w:rPr>
        <w:t>with AC</w:t>
      </w:r>
      <w:r w:rsidR="00EF3D1B">
        <w:rPr>
          <w:rFonts w:ascii="Times New Roman" w:hAnsi="Times New Roman" w:cs="Times New Roman"/>
          <w:color w:val="000000" w:themeColor="text1"/>
          <w:sz w:val="24"/>
          <w:szCs w:val="24"/>
        </w:rPr>
        <w:t xml:space="preserve"> effectiveness.</w:t>
      </w:r>
    </w:p>
    <w:p w:rsidR="00335A43" w:rsidRDefault="005A51B8"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 effectiveness is positively related with control variable Firm size, Auditor type and profitability, however firm size is statistically significant.</w:t>
      </w:r>
      <w:r w:rsidR="009D4136">
        <w:rPr>
          <w:rFonts w:ascii="Times New Roman" w:hAnsi="Times New Roman" w:cs="Times New Roman"/>
          <w:color w:val="000000" w:themeColor="text1"/>
          <w:sz w:val="24"/>
          <w:szCs w:val="24"/>
        </w:rPr>
        <w:t xml:space="preserve"> </w:t>
      </w:r>
    </w:p>
    <w:p w:rsidR="0090216E" w:rsidRDefault="00EB739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Multiple logistic regression model</w:t>
      </w:r>
      <w:r w:rsidR="00D7616B">
        <w:rPr>
          <w:rFonts w:ascii="Times New Roman" w:hAnsi="Times New Roman" w:cs="Times New Roman"/>
          <w:color w:val="000000" w:themeColor="text1"/>
          <w:sz w:val="24"/>
          <w:szCs w:val="24"/>
        </w:rPr>
        <w:t xml:space="preserve"> and ACE model was</w:t>
      </w:r>
      <w:r w:rsidR="00D3586C">
        <w:rPr>
          <w:rFonts w:ascii="Times New Roman" w:hAnsi="Times New Roman" w:cs="Times New Roman"/>
          <w:color w:val="000000" w:themeColor="text1"/>
          <w:sz w:val="24"/>
          <w:szCs w:val="24"/>
        </w:rPr>
        <w:t xml:space="preserve"> used in the study.</w:t>
      </w:r>
    </w:p>
    <w:p w:rsidR="0041185B" w:rsidRDefault="0041185B" w:rsidP="00140FD3">
      <w:pPr>
        <w:spacing w:after="0" w:line="240" w:lineRule="auto"/>
        <w:rPr>
          <w:rFonts w:ascii="Times New Roman" w:hAnsi="Times New Roman" w:cs="Times New Roman"/>
          <w:color w:val="000000" w:themeColor="text1"/>
          <w:sz w:val="24"/>
          <w:szCs w:val="24"/>
        </w:rPr>
      </w:pPr>
    </w:p>
    <w:p w:rsidR="0041185B" w:rsidRDefault="0041185B"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has been suggested that this study contains certain set of corporate governance mechanisms </w:t>
      </w:r>
      <w:r w:rsidR="00DC3450">
        <w:rPr>
          <w:rFonts w:ascii="Times New Roman" w:hAnsi="Times New Roman" w:cs="Times New Roman"/>
          <w:color w:val="000000" w:themeColor="text1"/>
          <w:sz w:val="24"/>
          <w:szCs w:val="24"/>
        </w:rPr>
        <w:t>on the</w:t>
      </w:r>
      <w:r>
        <w:rPr>
          <w:rFonts w:ascii="Times New Roman" w:hAnsi="Times New Roman" w:cs="Times New Roman"/>
          <w:color w:val="000000" w:themeColor="text1"/>
          <w:sz w:val="24"/>
          <w:szCs w:val="24"/>
        </w:rPr>
        <w:t xml:space="preserve"> effectiveness of Audit Committees whereas Corporate governance is not limited or confined to AC only</w:t>
      </w:r>
      <w:r w:rsidR="00E7175C">
        <w:rPr>
          <w:rFonts w:ascii="Times New Roman" w:hAnsi="Times New Roman" w:cs="Times New Roman"/>
          <w:color w:val="000000" w:themeColor="text1"/>
          <w:sz w:val="24"/>
          <w:szCs w:val="24"/>
        </w:rPr>
        <w:t xml:space="preserve"> and other factors or variable can be </w:t>
      </w:r>
      <w:r w:rsidR="00F73B2C">
        <w:rPr>
          <w:rFonts w:ascii="Times New Roman" w:hAnsi="Times New Roman" w:cs="Times New Roman"/>
          <w:color w:val="000000" w:themeColor="text1"/>
          <w:sz w:val="24"/>
          <w:szCs w:val="24"/>
        </w:rPr>
        <w:t>considered</w:t>
      </w:r>
      <w:r w:rsidR="00E7175C">
        <w:rPr>
          <w:rFonts w:ascii="Times New Roman" w:hAnsi="Times New Roman" w:cs="Times New Roman"/>
          <w:color w:val="000000" w:themeColor="text1"/>
          <w:sz w:val="24"/>
          <w:szCs w:val="24"/>
        </w:rPr>
        <w:t xml:space="preserve"> and then the results will be different</w:t>
      </w:r>
      <w:r w:rsidR="00DC3450">
        <w:rPr>
          <w:rFonts w:ascii="Times New Roman" w:hAnsi="Times New Roman" w:cs="Times New Roman"/>
          <w:color w:val="000000" w:themeColor="text1"/>
          <w:sz w:val="24"/>
          <w:szCs w:val="24"/>
        </w:rPr>
        <w:t>.</w:t>
      </w:r>
    </w:p>
    <w:p w:rsidR="00BF19D4" w:rsidRDefault="00F73B2C"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Sample size is relatively small and therefore UAE government should make some flexible rules and regulations regarding corporate governance and registration of companies in stock exchanges and should gave some subsidy wherever possible for them to do so which will boost not only </w:t>
      </w:r>
      <w:r w:rsidR="00A65C9A">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economy but will create employment opportunities in the region.</w:t>
      </w:r>
    </w:p>
    <w:p w:rsidR="00BF19D4" w:rsidRDefault="00BF19D4" w:rsidP="00140FD3">
      <w:pPr>
        <w:spacing w:after="0" w:line="240" w:lineRule="auto"/>
        <w:rPr>
          <w:rFonts w:ascii="Times New Roman" w:hAnsi="Times New Roman" w:cs="Times New Roman"/>
          <w:color w:val="000000" w:themeColor="text1"/>
          <w:sz w:val="24"/>
          <w:szCs w:val="24"/>
        </w:rPr>
      </w:pPr>
    </w:p>
    <w:p w:rsidR="00F50B33" w:rsidRPr="001F62A1" w:rsidRDefault="005612C6" w:rsidP="001F62A1">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5</w:t>
      </w:r>
      <w:r w:rsidR="001F62A1" w:rsidRPr="001F62A1">
        <w:rPr>
          <w:rFonts w:ascii="Times New Roman" w:hAnsi="Times New Roman" w:cs="Times New Roman"/>
          <w:b/>
          <w:color w:val="000000" w:themeColor="text1"/>
          <w:sz w:val="24"/>
          <w:szCs w:val="24"/>
        </w:rPr>
        <w:t>.</w:t>
      </w:r>
      <w:r w:rsidR="001F62A1">
        <w:rPr>
          <w:rFonts w:ascii="Times New Roman" w:hAnsi="Times New Roman" w:cs="Times New Roman"/>
          <w:b/>
          <w:color w:val="000000" w:themeColor="text1"/>
          <w:sz w:val="24"/>
          <w:szCs w:val="24"/>
        </w:rPr>
        <w:t xml:space="preserve"> </w:t>
      </w:r>
      <w:r w:rsidR="00BF19D4" w:rsidRPr="001F62A1">
        <w:rPr>
          <w:rFonts w:ascii="Times New Roman" w:hAnsi="Times New Roman" w:cs="Times New Roman"/>
          <w:color w:val="000000" w:themeColor="text1"/>
          <w:sz w:val="24"/>
          <w:szCs w:val="24"/>
        </w:rPr>
        <w:t>Y. Nugroho, and Umanto Eko (2011) Board Characteristics and Earning Management</w:t>
      </w:r>
      <w:r w:rsidR="00F50B33" w:rsidRPr="001F62A1">
        <w:rPr>
          <w:rFonts w:ascii="Times New Roman" w:hAnsi="Times New Roman" w:cs="Times New Roman"/>
          <w:color w:val="000000" w:themeColor="text1"/>
          <w:sz w:val="24"/>
          <w:szCs w:val="24"/>
        </w:rPr>
        <w:t>.</w:t>
      </w:r>
    </w:p>
    <w:p w:rsidR="00B65D4F" w:rsidRDefault="00B65D4F" w:rsidP="00BF19D4">
      <w:pPr>
        <w:spacing w:after="0" w:line="240" w:lineRule="auto"/>
        <w:rPr>
          <w:rFonts w:ascii="Times New Roman" w:hAnsi="Times New Roman" w:cs="Times New Roman"/>
          <w:color w:val="000000" w:themeColor="text1"/>
          <w:sz w:val="24"/>
          <w:szCs w:val="24"/>
        </w:rPr>
      </w:pPr>
    </w:p>
    <w:p w:rsidR="00BF19D4" w:rsidRDefault="00BF19D4"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Earning Management</w:t>
      </w:r>
      <w:r w:rsidRPr="005E3797">
        <w:rPr>
          <w:rFonts w:ascii="Times New Roman" w:hAnsi="Times New Roman" w:cs="Times New Roman"/>
          <w:color w:val="000000" w:themeColor="text1"/>
          <w:sz w:val="24"/>
          <w:szCs w:val="24"/>
        </w:rPr>
        <w:t xml:space="preserve"> has been used as the dependent variables and</w:t>
      </w:r>
      <w:r>
        <w:rPr>
          <w:rFonts w:ascii="Times New Roman" w:hAnsi="Times New Roman" w:cs="Times New Roman"/>
          <w:color w:val="000000" w:themeColor="text1"/>
          <w:sz w:val="24"/>
          <w:szCs w:val="24"/>
        </w:rPr>
        <w:t xml:space="preserve"> board characteristics</w:t>
      </w:r>
      <w:r w:rsidR="00F50B33">
        <w:rPr>
          <w:rFonts w:ascii="Times New Roman" w:hAnsi="Times New Roman" w:cs="Times New Roman"/>
          <w:color w:val="000000" w:themeColor="text1"/>
          <w:sz w:val="24"/>
          <w:szCs w:val="24"/>
        </w:rPr>
        <w:t xml:space="preserve"> </w:t>
      </w:r>
      <w:r w:rsidR="00F50B33" w:rsidRPr="00F50B33">
        <w:rPr>
          <w:rFonts w:ascii="Times New Roman" w:hAnsi="Times New Roman" w:cs="Times New Roman"/>
          <w:sz w:val="24"/>
          <w:szCs w:val="24"/>
        </w:rPr>
        <w:t xml:space="preserve">(independent board of directors, dual leadership/CEO duality, board size, managerial ownership, </w:t>
      </w:r>
      <w:r w:rsidR="00885D15" w:rsidRPr="00F50B33">
        <w:rPr>
          <w:rFonts w:ascii="Times New Roman" w:hAnsi="Times New Roman" w:cs="Times New Roman"/>
          <w:sz w:val="24"/>
          <w:szCs w:val="24"/>
        </w:rPr>
        <w:t>and board</w:t>
      </w:r>
      <w:r w:rsidR="00F50B33" w:rsidRPr="00F50B33">
        <w:rPr>
          <w:rFonts w:ascii="Times New Roman" w:hAnsi="Times New Roman" w:cs="Times New Roman"/>
          <w:sz w:val="24"/>
          <w:szCs w:val="24"/>
        </w:rPr>
        <w:t xml:space="preserve"> composition /multiple directorships, board tenure, audit committee, and board interlock)</w:t>
      </w:r>
      <w:r w:rsidRPr="005E3797">
        <w:rPr>
          <w:rFonts w:ascii="Times New Roman" w:hAnsi="Times New Roman" w:cs="Times New Roman"/>
          <w:color w:val="000000" w:themeColor="text1"/>
          <w:sz w:val="24"/>
          <w:szCs w:val="24"/>
        </w:rPr>
        <w:t xml:space="preserve"> are used as the independent variables.</w:t>
      </w:r>
      <w:r w:rsidRPr="009A454F">
        <w:rPr>
          <w:rFonts w:ascii="Times New Roman" w:hAnsi="Times New Roman" w:cs="Times New Roman"/>
          <w:color w:val="000000" w:themeColor="text1"/>
          <w:sz w:val="24"/>
          <w:szCs w:val="24"/>
        </w:rPr>
        <w:t xml:space="preserve"> </w:t>
      </w:r>
    </w:p>
    <w:p w:rsidR="008F281A" w:rsidRDefault="008F281A" w:rsidP="00BF19D4">
      <w:pPr>
        <w:spacing w:after="0" w:line="240" w:lineRule="auto"/>
        <w:rPr>
          <w:rFonts w:ascii="Times New Roman" w:hAnsi="Times New Roman" w:cs="Times New Roman"/>
          <w:color w:val="000000" w:themeColor="text1"/>
          <w:sz w:val="24"/>
          <w:szCs w:val="24"/>
        </w:rPr>
      </w:pPr>
    </w:p>
    <w:p w:rsidR="00BF19D4" w:rsidRDefault="00BF19D4" w:rsidP="00BF19D4">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 data was collected from</w:t>
      </w:r>
      <w:r w:rsidR="00FA7F48">
        <w:rPr>
          <w:rFonts w:ascii="Times New Roman" w:hAnsi="Times New Roman" w:cs="Times New Roman"/>
          <w:color w:val="000000" w:themeColor="text1"/>
          <w:sz w:val="24"/>
          <w:szCs w:val="24"/>
        </w:rPr>
        <w:t xml:space="preserve"> 212 companies listed on Indonesian Stock Exchange from 2004-2008 period.</w:t>
      </w:r>
    </w:p>
    <w:p w:rsidR="00C5379E" w:rsidRDefault="00C5379E" w:rsidP="00BF19D4">
      <w:pPr>
        <w:spacing w:after="0" w:line="240" w:lineRule="auto"/>
        <w:rPr>
          <w:rFonts w:ascii="Times New Roman" w:hAnsi="Times New Roman" w:cs="Times New Roman"/>
          <w:color w:val="000000" w:themeColor="text1"/>
          <w:sz w:val="24"/>
          <w:szCs w:val="24"/>
        </w:rPr>
      </w:pPr>
    </w:p>
    <w:p w:rsidR="00FA7F48" w:rsidRDefault="00AB58EA"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Non-probability sampling technique and purposive sampling method were used in this research.</w:t>
      </w:r>
    </w:p>
    <w:p w:rsidR="00AB58EA" w:rsidRDefault="00AB58EA" w:rsidP="00BF19D4">
      <w:pPr>
        <w:spacing w:after="0" w:line="240" w:lineRule="auto"/>
        <w:rPr>
          <w:rFonts w:ascii="Times New Roman" w:hAnsi="Times New Roman" w:cs="Times New Roman"/>
          <w:color w:val="000000" w:themeColor="text1"/>
          <w:sz w:val="24"/>
          <w:szCs w:val="24"/>
        </w:rPr>
      </w:pPr>
    </w:p>
    <w:p w:rsidR="00774E28" w:rsidRDefault="00BF19D4" w:rsidP="00BF19D4">
      <w:pPr>
        <w:spacing w:after="0" w:line="240" w:lineRule="auto"/>
        <w:rPr>
          <w:rFonts w:ascii="Times New Roman" w:hAnsi="Times New Roman" w:cs="Times New Roman"/>
          <w:sz w:val="24"/>
          <w:szCs w:val="24"/>
        </w:rPr>
      </w:pPr>
      <w:r w:rsidRPr="005E3797">
        <w:rPr>
          <w:rFonts w:ascii="Times New Roman" w:hAnsi="Times New Roman" w:cs="Times New Roman"/>
          <w:color w:val="000000" w:themeColor="text1"/>
          <w:sz w:val="24"/>
          <w:szCs w:val="24"/>
        </w:rPr>
        <w:t>Result</w:t>
      </w:r>
      <w:r w:rsidR="00FA7F48">
        <w:rPr>
          <w:rFonts w:ascii="Times New Roman" w:hAnsi="Times New Roman" w:cs="Times New Roman"/>
          <w:color w:val="000000" w:themeColor="text1"/>
          <w:sz w:val="24"/>
          <w:szCs w:val="24"/>
        </w:rPr>
        <w:t xml:space="preserve">s between </w:t>
      </w:r>
      <w:r w:rsidR="00774E28">
        <w:rPr>
          <w:rFonts w:ascii="Times New Roman" w:hAnsi="Times New Roman" w:cs="Times New Roman"/>
          <w:color w:val="000000" w:themeColor="text1"/>
          <w:sz w:val="24"/>
          <w:szCs w:val="24"/>
        </w:rPr>
        <w:t xml:space="preserve">dependent variable (Earning Management) with Board Characteristics </w:t>
      </w:r>
      <w:r w:rsidR="00774E28" w:rsidRPr="00F50B33">
        <w:rPr>
          <w:rFonts w:ascii="Times New Roman" w:hAnsi="Times New Roman" w:cs="Times New Roman"/>
          <w:sz w:val="24"/>
          <w:szCs w:val="24"/>
        </w:rPr>
        <w:t>(independent board of directors, dual leadership/CEO duality, board size, managerial ownership, board composition /multiple directorships, board tenure, audit committee, and board interlock)</w:t>
      </w:r>
      <w:r w:rsidR="00774E28">
        <w:rPr>
          <w:rFonts w:ascii="Times New Roman" w:hAnsi="Times New Roman" w:cs="Times New Roman"/>
          <w:sz w:val="24"/>
          <w:szCs w:val="24"/>
        </w:rPr>
        <w:t xml:space="preserve"> Independent Variable is as follows:</w:t>
      </w:r>
    </w:p>
    <w:p w:rsidR="00774E28" w:rsidRPr="00774E28" w:rsidRDefault="00774E28" w:rsidP="00BF19D4">
      <w:pPr>
        <w:spacing w:after="0" w:line="240" w:lineRule="auto"/>
        <w:rPr>
          <w:rFonts w:ascii="Times New Roman" w:hAnsi="Times New Roman" w:cs="Times New Roman"/>
          <w:sz w:val="24"/>
          <w:szCs w:val="24"/>
        </w:rPr>
      </w:pPr>
    </w:p>
    <w:p w:rsidR="00774E28" w:rsidRDefault="00DD3DDF"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A7F48">
        <w:rPr>
          <w:rFonts w:ascii="Times New Roman" w:hAnsi="Times New Roman" w:cs="Times New Roman"/>
          <w:color w:val="000000" w:themeColor="text1"/>
          <w:sz w:val="24"/>
          <w:szCs w:val="24"/>
        </w:rPr>
        <w:t xml:space="preserve">ndependent board of directors </w:t>
      </w:r>
      <w:r w:rsidR="007260F7">
        <w:rPr>
          <w:rFonts w:ascii="Times New Roman" w:hAnsi="Times New Roman" w:cs="Times New Roman"/>
          <w:color w:val="000000" w:themeColor="text1"/>
          <w:sz w:val="24"/>
          <w:szCs w:val="24"/>
        </w:rPr>
        <w:t xml:space="preserve">is negatively </w:t>
      </w:r>
      <w:r w:rsidR="00774E28">
        <w:rPr>
          <w:rFonts w:ascii="Times New Roman" w:hAnsi="Times New Roman" w:cs="Times New Roman"/>
          <w:color w:val="000000" w:themeColor="text1"/>
          <w:sz w:val="24"/>
          <w:szCs w:val="24"/>
        </w:rPr>
        <w:t xml:space="preserve">linked </w:t>
      </w:r>
      <w:r w:rsidR="007260F7">
        <w:rPr>
          <w:rFonts w:ascii="Times New Roman" w:hAnsi="Times New Roman" w:cs="Times New Roman"/>
          <w:color w:val="000000" w:themeColor="text1"/>
          <w:sz w:val="24"/>
          <w:szCs w:val="24"/>
        </w:rPr>
        <w:t xml:space="preserve">with </w:t>
      </w:r>
      <w:r w:rsidR="00FA7F48">
        <w:rPr>
          <w:rFonts w:ascii="Times New Roman" w:hAnsi="Times New Roman" w:cs="Times New Roman"/>
          <w:color w:val="000000" w:themeColor="text1"/>
          <w:sz w:val="24"/>
          <w:szCs w:val="24"/>
        </w:rPr>
        <w:t xml:space="preserve">earning </w:t>
      </w:r>
      <w:r w:rsidR="00885D15">
        <w:rPr>
          <w:rFonts w:ascii="Times New Roman" w:hAnsi="Times New Roman" w:cs="Times New Roman"/>
          <w:color w:val="000000" w:themeColor="text1"/>
          <w:sz w:val="24"/>
          <w:szCs w:val="24"/>
        </w:rPr>
        <w:t>management,</w:t>
      </w:r>
      <w:r w:rsidR="00885D15" w:rsidRPr="005E3797">
        <w:rPr>
          <w:rFonts w:ascii="Times New Roman" w:hAnsi="Times New Roman" w:cs="Times New Roman"/>
          <w:color w:val="000000" w:themeColor="text1"/>
          <w:sz w:val="24"/>
          <w:szCs w:val="24"/>
        </w:rPr>
        <w:t xml:space="preserve"> </w:t>
      </w:r>
      <w:r w:rsidR="00885D15">
        <w:rPr>
          <w:rFonts w:ascii="Times New Roman" w:hAnsi="Times New Roman" w:cs="Times New Roman"/>
          <w:color w:val="000000" w:themeColor="text1"/>
          <w:sz w:val="24"/>
          <w:szCs w:val="24"/>
        </w:rPr>
        <w:t xml:space="preserve">Dual </w:t>
      </w:r>
      <w:r w:rsidR="00FA7F48">
        <w:rPr>
          <w:rFonts w:ascii="Times New Roman" w:hAnsi="Times New Roman" w:cs="Times New Roman"/>
          <w:color w:val="000000" w:themeColor="text1"/>
          <w:sz w:val="24"/>
          <w:szCs w:val="24"/>
        </w:rPr>
        <w:t>leadership/CEO duality is</w:t>
      </w:r>
      <w:r w:rsidR="003C64E9">
        <w:rPr>
          <w:rFonts w:ascii="Times New Roman" w:hAnsi="Times New Roman" w:cs="Times New Roman"/>
          <w:color w:val="000000" w:themeColor="text1"/>
          <w:sz w:val="24"/>
          <w:szCs w:val="24"/>
        </w:rPr>
        <w:t xml:space="preserve"> positively</w:t>
      </w:r>
      <w:r w:rsidR="00FA7F48">
        <w:rPr>
          <w:rFonts w:ascii="Times New Roman" w:hAnsi="Times New Roman" w:cs="Times New Roman"/>
          <w:color w:val="000000" w:themeColor="text1"/>
          <w:sz w:val="24"/>
          <w:szCs w:val="24"/>
        </w:rPr>
        <w:t xml:space="preserve"> linked</w:t>
      </w:r>
      <w:r w:rsidR="003C64E9">
        <w:rPr>
          <w:rFonts w:ascii="Times New Roman" w:hAnsi="Times New Roman" w:cs="Times New Roman"/>
          <w:color w:val="000000" w:themeColor="text1"/>
          <w:sz w:val="24"/>
          <w:szCs w:val="24"/>
        </w:rPr>
        <w:t xml:space="preserve"> with earning management</w:t>
      </w:r>
      <w:r w:rsidR="00885D15">
        <w:rPr>
          <w:rFonts w:ascii="Times New Roman" w:hAnsi="Times New Roman" w:cs="Times New Roman"/>
          <w:color w:val="000000" w:themeColor="text1"/>
          <w:sz w:val="24"/>
          <w:szCs w:val="24"/>
        </w:rPr>
        <w:t xml:space="preserve">, </w:t>
      </w:r>
      <w:r w:rsidR="003C64E9">
        <w:rPr>
          <w:rFonts w:ascii="Times New Roman" w:hAnsi="Times New Roman" w:cs="Times New Roman"/>
          <w:color w:val="000000" w:themeColor="text1"/>
          <w:sz w:val="24"/>
          <w:szCs w:val="24"/>
        </w:rPr>
        <w:t xml:space="preserve">Board Size is negatively associated with earning </w:t>
      </w:r>
      <w:r w:rsidR="00885D15">
        <w:rPr>
          <w:rFonts w:ascii="Times New Roman" w:hAnsi="Times New Roman" w:cs="Times New Roman"/>
          <w:color w:val="000000" w:themeColor="text1"/>
          <w:sz w:val="24"/>
          <w:szCs w:val="24"/>
        </w:rPr>
        <w:t>management, Managerial</w:t>
      </w:r>
      <w:r w:rsidR="003C64E9">
        <w:rPr>
          <w:rFonts w:ascii="Times New Roman" w:hAnsi="Times New Roman" w:cs="Times New Roman"/>
          <w:color w:val="000000" w:themeColor="text1"/>
          <w:sz w:val="24"/>
          <w:szCs w:val="24"/>
        </w:rPr>
        <w:t xml:space="preserve"> ownership is negatively associated with earning </w:t>
      </w:r>
      <w:r w:rsidR="00885D15">
        <w:rPr>
          <w:rFonts w:ascii="Times New Roman" w:hAnsi="Times New Roman" w:cs="Times New Roman"/>
          <w:color w:val="000000" w:themeColor="text1"/>
          <w:sz w:val="24"/>
          <w:szCs w:val="24"/>
        </w:rPr>
        <w:t>management., Board</w:t>
      </w:r>
      <w:r w:rsidR="002F631D">
        <w:rPr>
          <w:rFonts w:ascii="Times New Roman" w:hAnsi="Times New Roman" w:cs="Times New Roman"/>
          <w:color w:val="000000" w:themeColor="text1"/>
          <w:sz w:val="24"/>
          <w:szCs w:val="24"/>
        </w:rPr>
        <w:t xml:space="preserve"> Composition</w:t>
      </w:r>
      <w:r w:rsidR="00D63BCA">
        <w:rPr>
          <w:rFonts w:ascii="Times New Roman" w:hAnsi="Times New Roman" w:cs="Times New Roman"/>
          <w:color w:val="000000" w:themeColor="text1"/>
          <w:sz w:val="24"/>
          <w:szCs w:val="24"/>
        </w:rPr>
        <w:t xml:space="preserve">/multiple directorships is negatively linked with earning </w:t>
      </w:r>
      <w:r w:rsidR="00885D15">
        <w:rPr>
          <w:rFonts w:ascii="Times New Roman" w:hAnsi="Times New Roman" w:cs="Times New Roman"/>
          <w:color w:val="000000" w:themeColor="text1"/>
          <w:sz w:val="24"/>
          <w:szCs w:val="24"/>
        </w:rPr>
        <w:t>management, Board</w:t>
      </w:r>
      <w:r w:rsidR="002F631D">
        <w:rPr>
          <w:rFonts w:ascii="Times New Roman" w:hAnsi="Times New Roman" w:cs="Times New Roman"/>
          <w:color w:val="000000" w:themeColor="text1"/>
          <w:sz w:val="24"/>
          <w:szCs w:val="24"/>
        </w:rPr>
        <w:t xml:space="preserve"> Tenure</w:t>
      </w:r>
      <w:r w:rsidR="00D63BCA">
        <w:rPr>
          <w:rFonts w:ascii="Times New Roman" w:hAnsi="Times New Roman" w:cs="Times New Roman"/>
          <w:color w:val="000000" w:themeColor="text1"/>
          <w:sz w:val="24"/>
          <w:szCs w:val="24"/>
        </w:rPr>
        <w:t xml:space="preserve"> is negatively linked with earning </w:t>
      </w:r>
      <w:r w:rsidR="00885D15">
        <w:rPr>
          <w:rFonts w:ascii="Times New Roman" w:hAnsi="Times New Roman" w:cs="Times New Roman"/>
          <w:color w:val="000000" w:themeColor="text1"/>
          <w:sz w:val="24"/>
          <w:szCs w:val="24"/>
        </w:rPr>
        <w:t xml:space="preserve">management, Audit </w:t>
      </w:r>
      <w:r w:rsidR="002F631D">
        <w:rPr>
          <w:rFonts w:ascii="Times New Roman" w:hAnsi="Times New Roman" w:cs="Times New Roman"/>
          <w:color w:val="000000" w:themeColor="text1"/>
          <w:sz w:val="24"/>
          <w:szCs w:val="24"/>
        </w:rPr>
        <w:t>Committee is negatively linked to</w:t>
      </w:r>
      <w:r w:rsidR="00FA7F48">
        <w:rPr>
          <w:rFonts w:ascii="Times New Roman" w:hAnsi="Times New Roman" w:cs="Times New Roman"/>
          <w:color w:val="000000" w:themeColor="text1"/>
          <w:sz w:val="24"/>
          <w:szCs w:val="24"/>
        </w:rPr>
        <w:t xml:space="preserve"> </w:t>
      </w:r>
      <w:r w:rsidR="00885D15">
        <w:rPr>
          <w:rFonts w:ascii="Times New Roman" w:hAnsi="Times New Roman" w:cs="Times New Roman"/>
          <w:color w:val="000000" w:themeColor="text1"/>
          <w:sz w:val="24"/>
          <w:szCs w:val="24"/>
        </w:rPr>
        <w:t xml:space="preserve">earning management, </w:t>
      </w:r>
      <w:r w:rsidR="00D63BCA">
        <w:rPr>
          <w:rFonts w:ascii="Times New Roman" w:hAnsi="Times New Roman" w:cs="Times New Roman"/>
          <w:color w:val="000000" w:themeColor="text1"/>
          <w:sz w:val="24"/>
          <w:szCs w:val="24"/>
        </w:rPr>
        <w:t>Board interlock is positively linked with earning management</w:t>
      </w:r>
      <w:r w:rsidR="00D57076">
        <w:rPr>
          <w:rFonts w:ascii="Times New Roman" w:hAnsi="Times New Roman" w:cs="Times New Roman"/>
          <w:color w:val="000000" w:themeColor="text1"/>
          <w:sz w:val="24"/>
          <w:szCs w:val="24"/>
        </w:rPr>
        <w:t>.</w:t>
      </w:r>
    </w:p>
    <w:p w:rsidR="00774E28" w:rsidRDefault="00774E28" w:rsidP="00140FD3">
      <w:pPr>
        <w:spacing w:after="0" w:line="240" w:lineRule="auto"/>
        <w:rPr>
          <w:rFonts w:ascii="Times New Roman" w:hAnsi="Times New Roman" w:cs="Times New Roman"/>
          <w:color w:val="000000" w:themeColor="text1"/>
          <w:sz w:val="24"/>
          <w:szCs w:val="24"/>
        </w:rPr>
      </w:pPr>
    </w:p>
    <w:p w:rsidR="00D57076" w:rsidRDefault="00D5707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Multivariate Testing, Discretionary Accrual </w:t>
      </w:r>
      <w:r w:rsidR="008A17D4">
        <w:rPr>
          <w:rFonts w:ascii="Times New Roman" w:hAnsi="Times New Roman" w:cs="Times New Roman"/>
          <w:color w:val="000000" w:themeColor="text1"/>
          <w:sz w:val="24"/>
          <w:szCs w:val="24"/>
        </w:rPr>
        <w:t>Values, NOVA</w:t>
      </w:r>
      <w:r w:rsidR="00910213">
        <w:rPr>
          <w:rFonts w:ascii="Times New Roman" w:hAnsi="Times New Roman" w:cs="Times New Roman"/>
          <w:color w:val="000000" w:themeColor="text1"/>
          <w:sz w:val="24"/>
          <w:szCs w:val="24"/>
        </w:rPr>
        <w:t xml:space="preserve"> tests has been performed on Microsoft Excel and on e-views software.</w:t>
      </w:r>
    </w:p>
    <w:p w:rsidR="00AB58EA" w:rsidRDefault="00AB58EA" w:rsidP="00140FD3">
      <w:pPr>
        <w:spacing w:after="0" w:line="240" w:lineRule="auto"/>
        <w:rPr>
          <w:rFonts w:ascii="Times New Roman" w:hAnsi="Times New Roman" w:cs="Times New Roman"/>
          <w:color w:val="000000" w:themeColor="text1"/>
          <w:sz w:val="24"/>
          <w:szCs w:val="24"/>
        </w:rPr>
      </w:pPr>
    </w:p>
    <w:p w:rsidR="00D57076" w:rsidRDefault="00BF19D4" w:rsidP="00140FD3">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lastRenderedPageBreak/>
        <w:t>It has been suggested</w:t>
      </w:r>
      <w:r>
        <w:rPr>
          <w:rFonts w:ascii="Times New Roman" w:hAnsi="Times New Roman" w:cs="Times New Roman"/>
          <w:color w:val="000000" w:themeColor="text1"/>
          <w:sz w:val="24"/>
          <w:szCs w:val="24"/>
        </w:rPr>
        <w:t xml:space="preserve"> that </w:t>
      </w:r>
      <w:r w:rsidR="00610E5C">
        <w:rPr>
          <w:rFonts w:ascii="Times New Roman" w:hAnsi="Times New Roman" w:cs="Times New Roman"/>
          <w:color w:val="000000" w:themeColor="text1"/>
          <w:sz w:val="24"/>
          <w:szCs w:val="24"/>
        </w:rPr>
        <w:t>Audit Committees needs to be</w:t>
      </w:r>
      <w:r w:rsidR="00F67B4D">
        <w:rPr>
          <w:rFonts w:ascii="Times New Roman" w:hAnsi="Times New Roman" w:cs="Times New Roman"/>
          <w:color w:val="000000" w:themeColor="text1"/>
          <w:sz w:val="24"/>
          <w:szCs w:val="24"/>
        </w:rPr>
        <w:t xml:space="preserve"> added as a classification criterion for those companies which are taking services of big 4 Auditors and non-big 4 auditors.</w:t>
      </w:r>
    </w:p>
    <w:p w:rsidR="00AB58EA" w:rsidRDefault="00AB58EA" w:rsidP="00140FD3">
      <w:pPr>
        <w:spacing w:after="0" w:line="240" w:lineRule="auto"/>
        <w:rPr>
          <w:rFonts w:ascii="Times New Roman" w:hAnsi="Times New Roman" w:cs="Times New Roman"/>
          <w:color w:val="000000" w:themeColor="text1"/>
          <w:sz w:val="24"/>
          <w:szCs w:val="24"/>
        </w:rPr>
      </w:pPr>
    </w:p>
    <w:p w:rsidR="00F67B4D" w:rsidRDefault="00852E10"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available for this research was from 2004-2008 if more year’s data would be available along with other independent variables, then the results would have been different. Also noted that in this research the companies selected were manufacturers, non-manufacturers, companies that use audit committee services</w:t>
      </w:r>
      <w:r w:rsidR="00571560">
        <w:rPr>
          <w:rFonts w:ascii="Times New Roman" w:hAnsi="Times New Roman" w:cs="Times New Roman"/>
          <w:color w:val="000000" w:themeColor="text1"/>
          <w:sz w:val="24"/>
          <w:szCs w:val="24"/>
        </w:rPr>
        <w:t xml:space="preserve"> or the companies in general.</w:t>
      </w:r>
      <w:r w:rsidR="00FF7B38">
        <w:rPr>
          <w:rFonts w:ascii="Times New Roman" w:hAnsi="Times New Roman" w:cs="Times New Roman"/>
          <w:color w:val="000000" w:themeColor="text1"/>
          <w:sz w:val="24"/>
          <w:szCs w:val="24"/>
        </w:rPr>
        <w:t xml:space="preserve"> If financial sector companies (</w:t>
      </w:r>
      <w:r w:rsidR="0070749C">
        <w:rPr>
          <w:rFonts w:ascii="Times New Roman" w:hAnsi="Times New Roman" w:cs="Times New Roman"/>
          <w:color w:val="000000" w:themeColor="text1"/>
          <w:sz w:val="24"/>
          <w:szCs w:val="24"/>
        </w:rPr>
        <w:t xml:space="preserve">example. </w:t>
      </w:r>
      <w:r w:rsidR="00C5379E">
        <w:rPr>
          <w:rFonts w:ascii="Times New Roman" w:hAnsi="Times New Roman" w:cs="Times New Roman"/>
          <w:color w:val="000000" w:themeColor="text1"/>
          <w:sz w:val="24"/>
          <w:szCs w:val="24"/>
        </w:rPr>
        <w:t>Banks,</w:t>
      </w:r>
      <w:r w:rsidR="00FF7B38">
        <w:rPr>
          <w:rFonts w:ascii="Times New Roman" w:hAnsi="Times New Roman" w:cs="Times New Roman"/>
          <w:color w:val="000000" w:themeColor="text1"/>
          <w:sz w:val="24"/>
          <w:szCs w:val="24"/>
        </w:rPr>
        <w:t xml:space="preserve"> Insurance companies) data was used then the results would be different</w:t>
      </w:r>
      <w:r w:rsidR="008047F7">
        <w:rPr>
          <w:rFonts w:ascii="Times New Roman" w:hAnsi="Times New Roman" w:cs="Times New Roman"/>
          <w:color w:val="000000" w:themeColor="text1"/>
          <w:sz w:val="24"/>
          <w:szCs w:val="24"/>
        </w:rPr>
        <w:t>.</w:t>
      </w:r>
    </w:p>
    <w:p w:rsidR="00F67B4D" w:rsidRDefault="00F67B4D" w:rsidP="00140FD3">
      <w:pPr>
        <w:spacing w:after="0" w:line="240" w:lineRule="auto"/>
        <w:rPr>
          <w:rFonts w:ascii="Times New Roman" w:hAnsi="Times New Roman" w:cs="Times New Roman"/>
          <w:color w:val="000000" w:themeColor="text1"/>
          <w:sz w:val="24"/>
          <w:szCs w:val="24"/>
        </w:rPr>
      </w:pPr>
    </w:p>
    <w:p w:rsidR="00FF0759" w:rsidRDefault="00381887" w:rsidP="00FF0759">
      <w:pPr>
        <w:spacing w:after="0" w:line="240" w:lineRule="auto"/>
        <w:rPr>
          <w:rFonts w:ascii="Times New Roman" w:hAnsi="Times New Roman" w:cs="Times New Roman"/>
          <w:bCs/>
          <w:color w:val="000000" w:themeColor="text1"/>
          <w:sz w:val="24"/>
          <w:szCs w:val="24"/>
        </w:rPr>
      </w:pPr>
      <w:r w:rsidRPr="00381887">
        <w:rPr>
          <w:rFonts w:ascii="Times New Roman" w:hAnsi="Times New Roman" w:cs="Times New Roman"/>
          <w:b/>
          <w:color w:val="000000" w:themeColor="text1"/>
          <w:sz w:val="24"/>
          <w:szCs w:val="24"/>
        </w:rPr>
        <w:t>6.</w:t>
      </w:r>
      <w:r w:rsidR="00FF0759">
        <w:rPr>
          <w:rFonts w:ascii="Times New Roman" w:hAnsi="Times New Roman" w:cs="Times New Roman"/>
          <w:bCs/>
          <w:color w:val="000000" w:themeColor="text1"/>
          <w:sz w:val="24"/>
          <w:szCs w:val="24"/>
        </w:rPr>
        <w:t xml:space="preserve"> Ali Shah, Ali Butt, Hassan (2009), Corporate Governance and Earning Management an Empirical Evidence from Pakistani Listed Companies.</w:t>
      </w:r>
    </w:p>
    <w:p w:rsidR="00EC268E" w:rsidRDefault="00FF0759" w:rsidP="00FF0759">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B5429E" w:rsidRDefault="007B21B2" w:rsidP="0021684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Board St</w:t>
      </w:r>
      <w:r w:rsidR="00591FB9">
        <w:rPr>
          <w:rFonts w:ascii="Times New Roman" w:hAnsi="Times New Roman" w:cs="Times New Roman"/>
          <w:color w:val="000000" w:themeColor="text1"/>
          <w:sz w:val="24"/>
          <w:szCs w:val="24"/>
        </w:rPr>
        <w:t>ructure, Ownership Structure,</w:t>
      </w:r>
      <w:r w:rsidR="00591FB9" w:rsidRPr="00591FB9">
        <w:rPr>
          <w:rFonts w:ascii="Times New Roman" w:hAnsi="Times New Roman" w:cs="Times New Roman"/>
          <w:color w:val="000000" w:themeColor="text1"/>
          <w:sz w:val="24"/>
          <w:szCs w:val="24"/>
        </w:rPr>
        <w:t xml:space="preserve"> </w:t>
      </w:r>
      <w:r w:rsidR="00591FB9">
        <w:rPr>
          <w:rFonts w:ascii="Times New Roman" w:hAnsi="Times New Roman" w:cs="Times New Roman"/>
          <w:color w:val="000000" w:themeColor="text1"/>
          <w:sz w:val="24"/>
          <w:szCs w:val="24"/>
        </w:rPr>
        <w:t>Modified Cross Sectional Jones Model,</w:t>
      </w:r>
      <w:r>
        <w:rPr>
          <w:rFonts w:ascii="Times New Roman" w:hAnsi="Times New Roman" w:cs="Times New Roman"/>
          <w:color w:val="000000" w:themeColor="text1"/>
          <w:sz w:val="24"/>
          <w:szCs w:val="24"/>
        </w:rPr>
        <w:t xml:space="preserve"> </w:t>
      </w:r>
      <w:r w:rsidR="00B5429E">
        <w:rPr>
          <w:rFonts w:ascii="Times New Roman" w:hAnsi="Times New Roman" w:cs="Times New Roman"/>
          <w:color w:val="000000" w:themeColor="text1"/>
          <w:sz w:val="24"/>
          <w:szCs w:val="24"/>
        </w:rPr>
        <w:t>audit</w:t>
      </w:r>
      <w:r>
        <w:rPr>
          <w:rFonts w:ascii="Times New Roman" w:hAnsi="Times New Roman" w:cs="Times New Roman"/>
          <w:color w:val="000000" w:themeColor="text1"/>
          <w:sz w:val="24"/>
          <w:szCs w:val="24"/>
        </w:rPr>
        <w:t xml:space="preserve"> committee independence</w:t>
      </w:r>
      <w:r w:rsidR="00FC4111" w:rsidRPr="005E3797">
        <w:rPr>
          <w:rFonts w:ascii="Times New Roman" w:hAnsi="Times New Roman" w:cs="Times New Roman"/>
          <w:color w:val="000000" w:themeColor="text1"/>
          <w:sz w:val="24"/>
          <w:szCs w:val="24"/>
        </w:rPr>
        <w:t xml:space="preserve"> has been used as the dependent variables and </w:t>
      </w:r>
      <w:r w:rsidR="0069760A">
        <w:rPr>
          <w:rFonts w:ascii="Times New Roman" w:hAnsi="Times New Roman" w:cs="Times New Roman"/>
          <w:color w:val="000000" w:themeColor="text1"/>
          <w:sz w:val="24"/>
          <w:szCs w:val="24"/>
        </w:rPr>
        <w:t>Financial Reporting Process</w:t>
      </w:r>
      <w:r w:rsidR="00523767">
        <w:rPr>
          <w:rFonts w:ascii="Times New Roman" w:hAnsi="Times New Roman" w:cs="Times New Roman"/>
          <w:color w:val="000000" w:themeColor="text1"/>
          <w:sz w:val="24"/>
          <w:szCs w:val="24"/>
        </w:rPr>
        <w:t xml:space="preserve"> and</w:t>
      </w:r>
      <w:r w:rsidR="0069760A">
        <w:rPr>
          <w:rFonts w:ascii="Times New Roman" w:hAnsi="Times New Roman" w:cs="Times New Roman"/>
          <w:color w:val="000000" w:themeColor="text1"/>
          <w:sz w:val="24"/>
          <w:szCs w:val="24"/>
        </w:rPr>
        <w:t xml:space="preserve"> </w:t>
      </w:r>
      <w:r w:rsidR="00A07547">
        <w:rPr>
          <w:rFonts w:ascii="Times New Roman" w:hAnsi="Times New Roman" w:cs="Times New Roman"/>
          <w:color w:val="000000" w:themeColor="text1"/>
          <w:sz w:val="24"/>
          <w:szCs w:val="24"/>
        </w:rPr>
        <w:t xml:space="preserve">Quality of Corporate Governance </w:t>
      </w:r>
      <w:r w:rsidR="00A07547" w:rsidRPr="005E3797">
        <w:rPr>
          <w:rFonts w:ascii="Times New Roman" w:hAnsi="Times New Roman" w:cs="Times New Roman"/>
          <w:color w:val="000000" w:themeColor="text1"/>
          <w:sz w:val="24"/>
          <w:szCs w:val="24"/>
        </w:rPr>
        <w:t>are</w:t>
      </w:r>
      <w:r w:rsidR="00FC4111" w:rsidRPr="005E3797">
        <w:rPr>
          <w:rFonts w:ascii="Times New Roman" w:hAnsi="Times New Roman" w:cs="Times New Roman"/>
          <w:color w:val="000000" w:themeColor="text1"/>
          <w:sz w:val="24"/>
          <w:szCs w:val="24"/>
        </w:rPr>
        <w:t xml:space="preserve"> used as the independent variables. </w:t>
      </w:r>
    </w:p>
    <w:p w:rsidR="00B5429E" w:rsidRDefault="00B5429E" w:rsidP="00216844">
      <w:pPr>
        <w:spacing w:after="0" w:line="240" w:lineRule="auto"/>
        <w:rPr>
          <w:rFonts w:ascii="Times New Roman" w:hAnsi="Times New Roman" w:cs="Times New Roman"/>
          <w:color w:val="000000" w:themeColor="text1"/>
          <w:sz w:val="24"/>
          <w:szCs w:val="24"/>
        </w:rPr>
      </w:pPr>
    </w:p>
    <w:p w:rsidR="00A12C59" w:rsidRDefault="00FC4111" w:rsidP="00216844">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 data was collected from</w:t>
      </w:r>
      <w:r w:rsidR="0069760A">
        <w:rPr>
          <w:rFonts w:ascii="Times New Roman" w:hAnsi="Times New Roman" w:cs="Times New Roman"/>
          <w:color w:val="000000" w:themeColor="text1"/>
          <w:sz w:val="24"/>
          <w:szCs w:val="24"/>
        </w:rPr>
        <w:t xml:space="preserve"> KSE 100 index companies comprising </w:t>
      </w:r>
      <w:r w:rsidR="003E4B4A">
        <w:rPr>
          <w:rFonts w:ascii="Times New Roman" w:hAnsi="Times New Roman" w:cs="Times New Roman"/>
          <w:color w:val="000000" w:themeColor="text1"/>
          <w:sz w:val="24"/>
          <w:szCs w:val="24"/>
        </w:rPr>
        <w:t>of 53</w:t>
      </w:r>
      <w:r w:rsidR="0069760A">
        <w:rPr>
          <w:rFonts w:ascii="Times New Roman" w:hAnsi="Times New Roman" w:cs="Times New Roman"/>
          <w:color w:val="000000" w:themeColor="text1"/>
          <w:sz w:val="24"/>
          <w:szCs w:val="24"/>
        </w:rPr>
        <w:t xml:space="preserve"> listed companies</w:t>
      </w:r>
      <w:r>
        <w:rPr>
          <w:rFonts w:ascii="Times New Roman" w:hAnsi="Times New Roman" w:cs="Times New Roman"/>
          <w:color w:val="000000" w:themeColor="text1"/>
          <w:sz w:val="24"/>
          <w:szCs w:val="24"/>
        </w:rPr>
        <w:t xml:space="preserve">. </w:t>
      </w:r>
    </w:p>
    <w:p w:rsidR="00A12C59" w:rsidRDefault="00A12C59" w:rsidP="00216844">
      <w:pPr>
        <w:spacing w:after="0" w:line="240" w:lineRule="auto"/>
        <w:rPr>
          <w:rFonts w:ascii="Times New Roman" w:hAnsi="Times New Roman" w:cs="Times New Roman"/>
          <w:color w:val="000000" w:themeColor="text1"/>
          <w:sz w:val="24"/>
          <w:szCs w:val="24"/>
        </w:rPr>
      </w:pPr>
    </w:p>
    <w:p w:rsidR="005515E0" w:rsidRDefault="007B21B2" w:rsidP="0021684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Regression model / method, </w:t>
      </w:r>
      <w:r w:rsidR="005515E0">
        <w:rPr>
          <w:rFonts w:ascii="Times New Roman" w:hAnsi="Times New Roman" w:cs="Times New Roman"/>
          <w:color w:val="000000" w:themeColor="text1"/>
          <w:sz w:val="24"/>
          <w:szCs w:val="24"/>
        </w:rPr>
        <w:t>Correlation</w:t>
      </w:r>
      <w:r w:rsidR="00B10E3F">
        <w:rPr>
          <w:rFonts w:ascii="Times New Roman" w:hAnsi="Times New Roman" w:cs="Times New Roman"/>
          <w:color w:val="000000" w:themeColor="text1"/>
          <w:sz w:val="24"/>
          <w:szCs w:val="24"/>
        </w:rPr>
        <w:t xml:space="preserve"> are used in the research study.</w:t>
      </w:r>
      <w:r w:rsidR="00216844">
        <w:rPr>
          <w:rFonts w:ascii="Times New Roman" w:hAnsi="Times New Roman" w:cs="Times New Roman"/>
          <w:color w:val="000000" w:themeColor="text1"/>
          <w:sz w:val="24"/>
          <w:szCs w:val="24"/>
        </w:rPr>
        <w:t xml:space="preserve"> </w:t>
      </w:r>
    </w:p>
    <w:p w:rsidR="00D8215C" w:rsidRDefault="00D8215C" w:rsidP="00591FB9">
      <w:pPr>
        <w:spacing w:after="0" w:line="240" w:lineRule="auto"/>
        <w:rPr>
          <w:rFonts w:ascii="Times New Roman" w:hAnsi="Times New Roman" w:cs="Times New Roman"/>
          <w:color w:val="000000" w:themeColor="text1"/>
          <w:sz w:val="24"/>
          <w:szCs w:val="24"/>
        </w:rPr>
      </w:pPr>
    </w:p>
    <w:p w:rsidR="003E4B4A" w:rsidRDefault="00591FB9" w:rsidP="00591FB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Correlation </w:t>
      </w:r>
      <w:r w:rsidR="00FC4111">
        <w:rPr>
          <w:rFonts w:ascii="Times New Roman" w:hAnsi="Times New Roman" w:cs="Times New Roman"/>
          <w:color w:val="000000" w:themeColor="text1"/>
          <w:sz w:val="24"/>
          <w:szCs w:val="24"/>
        </w:rPr>
        <w:t>techniques</w:t>
      </w:r>
      <w:r w:rsidR="004E5BB7">
        <w:rPr>
          <w:rFonts w:ascii="Times New Roman" w:hAnsi="Times New Roman" w:cs="Times New Roman"/>
          <w:color w:val="000000" w:themeColor="text1"/>
          <w:sz w:val="24"/>
          <w:szCs w:val="24"/>
        </w:rPr>
        <w:t xml:space="preserve"> shows the positive relationship between discretionary accruals and quality of corporate governance</w:t>
      </w:r>
      <w:r w:rsidR="00FC4111" w:rsidRPr="005E3797">
        <w:rPr>
          <w:rFonts w:ascii="Times New Roman" w:hAnsi="Times New Roman" w:cs="Times New Roman"/>
          <w:color w:val="000000" w:themeColor="text1"/>
          <w:sz w:val="24"/>
          <w:szCs w:val="24"/>
        </w:rPr>
        <w:t xml:space="preserve"> have been used</w:t>
      </w:r>
      <w:r w:rsidR="003E4B4A">
        <w:rPr>
          <w:rFonts w:ascii="Times New Roman" w:hAnsi="Times New Roman" w:cs="Times New Roman"/>
          <w:color w:val="000000" w:themeColor="text1"/>
          <w:sz w:val="24"/>
          <w:szCs w:val="24"/>
        </w:rPr>
        <w:t xml:space="preserve"> to analyze this relationship.</w:t>
      </w:r>
    </w:p>
    <w:p w:rsidR="003E4B4A" w:rsidRDefault="003E4B4A" w:rsidP="0069760A">
      <w:pPr>
        <w:spacing w:after="0" w:line="240" w:lineRule="auto"/>
        <w:rPr>
          <w:rFonts w:ascii="Times New Roman" w:hAnsi="Times New Roman" w:cs="Times New Roman"/>
          <w:color w:val="000000" w:themeColor="text1"/>
          <w:sz w:val="24"/>
          <w:szCs w:val="24"/>
        </w:rPr>
      </w:pPr>
    </w:p>
    <w:p w:rsidR="00A12C59" w:rsidRDefault="00772764" w:rsidP="006C260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According to the Ordinary Least Square method</w:t>
      </w:r>
      <w:r w:rsidR="004E5BB7">
        <w:rPr>
          <w:rFonts w:ascii="Times New Roman" w:hAnsi="Times New Roman" w:cs="Times New Roman"/>
          <w:color w:val="000000" w:themeColor="text1"/>
          <w:sz w:val="24"/>
          <w:szCs w:val="24"/>
        </w:rPr>
        <w:t xml:space="preserve"> (OLS) shows significantly</w:t>
      </w:r>
      <w:r>
        <w:rPr>
          <w:rFonts w:ascii="Times New Roman" w:hAnsi="Times New Roman" w:cs="Times New Roman"/>
          <w:color w:val="000000" w:themeColor="text1"/>
          <w:sz w:val="24"/>
          <w:szCs w:val="24"/>
        </w:rPr>
        <w:t xml:space="preserve"> positive relationship between</w:t>
      </w:r>
      <w:r w:rsidR="003901F1">
        <w:rPr>
          <w:rFonts w:ascii="Times New Roman" w:hAnsi="Times New Roman" w:cs="Times New Roman"/>
          <w:color w:val="000000" w:themeColor="text1"/>
          <w:sz w:val="24"/>
          <w:szCs w:val="24"/>
        </w:rPr>
        <w:t xml:space="preserve"> discretionary accruals and</w:t>
      </w:r>
      <w:r>
        <w:rPr>
          <w:rFonts w:ascii="Times New Roman" w:hAnsi="Times New Roman" w:cs="Times New Roman"/>
          <w:color w:val="000000" w:themeColor="text1"/>
          <w:sz w:val="24"/>
          <w:szCs w:val="24"/>
        </w:rPr>
        <w:t xml:space="preserve"> corporate governance. </w:t>
      </w:r>
    </w:p>
    <w:p w:rsidR="00EE29B8" w:rsidRDefault="00EE29B8" w:rsidP="00717C55">
      <w:pPr>
        <w:spacing w:after="0" w:line="240" w:lineRule="auto"/>
        <w:rPr>
          <w:rFonts w:ascii="Times New Roman" w:hAnsi="Times New Roman" w:cs="Times New Roman"/>
          <w:color w:val="000000" w:themeColor="text1"/>
          <w:sz w:val="24"/>
          <w:szCs w:val="24"/>
        </w:rPr>
      </w:pPr>
    </w:p>
    <w:p w:rsidR="009B4CA5" w:rsidRDefault="00FC4111" w:rsidP="00717C55">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Result shows</w:t>
      </w:r>
      <w:r>
        <w:rPr>
          <w:rFonts w:ascii="Times New Roman" w:hAnsi="Times New Roman" w:cs="Times New Roman"/>
          <w:color w:val="000000" w:themeColor="text1"/>
          <w:sz w:val="24"/>
          <w:szCs w:val="24"/>
        </w:rPr>
        <w:t xml:space="preserve"> </w:t>
      </w:r>
      <w:r w:rsidR="00A12C59">
        <w:rPr>
          <w:rFonts w:ascii="Times New Roman" w:hAnsi="Times New Roman" w:cs="Times New Roman"/>
          <w:color w:val="000000" w:themeColor="text1"/>
          <w:sz w:val="24"/>
          <w:szCs w:val="24"/>
        </w:rPr>
        <w:t>un conventional</w:t>
      </w:r>
      <w:r w:rsidRPr="005E3797">
        <w:rPr>
          <w:rFonts w:ascii="Times New Roman" w:hAnsi="Times New Roman" w:cs="Times New Roman"/>
          <w:color w:val="000000" w:themeColor="text1"/>
          <w:sz w:val="24"/>
          <w:szCs w:val="24"/>
        </w:rPr>
        <w:t xml:space="preserve"> relation of </w:t>
      </w:r>
      <w:r w:rsidR="009B4CA5">
        <w:rPr>
          <w:rFonts w:ascii="Times New Roman" w:hAnsi="Times New Roman" w:cs="Times New Roman"/>
          <w:color w:val="000000" w:themeColor="text1"/>
          <w:sz w:val="24"/>
          <w:szCs w:val="24"/>
        </w:rPr>
        <w:t xml:space="preserve">Quality of Corporate Governance and Earning Management in Pakistani </w:t>
      </w:r>
      <w:r w:rsidR="006C2605">
        <w:rPr>
          <w:rFonts w:ascii="Times New Roman" w:hAnsi="Times New Roman" w:cs="Times New Roman"/>
          <w:color w:val="000000" w:themeColor="text1"/>
          <w:sz w:val="24"/>
          <w:szCs w:val="24"/>
        </w:rPr>
        <w:t>culture</w:t>
      </w:r>
      <w:r w:rsidR="00717C55">
        <w:rPr>
          <w:rFonts w:ascii="Times New Roman" w:hAnsi="Times New Roman" w:cs="Times New Roman"/>
          <w:color w:val="000000" w:themeColor="text1"/>
          <w:sz w:val="24"/>
          <w:szCs w:val="24"/>
        </w:rPr>
        <w:t xml:space="preserve"> and it may because at that time Pakistani companies were passing through a transition period after Securities and Exchange Commission of Pakistan (SECP) implemented code of corporate governance in 2002 for all the companies to comply with its rules, regulations mentioned in the code according to the nature of their business and business model</w:t>
      </w:r>
      <w:r w:rsidR="00A12C59">
        <w:rPr>
          <w:rFonts w:ascii="Times New Roman" w:hAnsi="Times New Roman" w:cs="Times New Roman"/>
          <w:color w:val="000000" w:themeColor="text1"/>
          <w:sz w:val="24"/>
          <w:szCs w:val="24"/>
        </w:rPr>
        <w:t>.</w:t>
      </w:r>
      <w:r w:rsidRPr="005E3797">
        <w:rPr>
          <w:rFonts w:ascii="Times New Roman" w:hAnsi="Times New Roman" w:cs="Times New Roman"/>
          <w:color w:val="000000" w:themeColor="text1"/>
          <w:sz w:val="24"/>
          <w:szCs w:val="24"/>
        </w:rPr>
        <w:t xml:space="preserve"> </w:t>
      </w:r>
    </w:p>
    <w:p w:rsidR="00D8215C" w:rsidRDefault="00D8215C" w:rsidP="0026496E">
      <w:pPr>
        <w:spacing w:after="0" w:line="240" w:lineRule="auto"/>
        <w:rPr>
          <w:rFonts w:ascii="Times New Roman" w:hAnsi="Times New Roman" w:cs="Times New Roman"/>
          <w:color w:val="000000" w:themeColor="text1"/>
          <w:sz w:val="24"/>
          <w:szCs w:val="24"/>
        </w:rPr>
      </w:pPr>
    </w:p>
    <w:p w:rsidR="00FC4111" w:rsidRDefault="00FC4111" w:rsidP="0026496E">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It has been suggested</w:t>
      </w:r>
      <w:r>
        <w:rPr>
          <w:rFonts w:ascii="Times New Roman" w:hAnsi="Times New Roman" w:cs="Times New Roman"/>
          <w:color w:val="000000" w:themeColor="text1"/>
          <w:sz w:val="24"/>
          <w:szCs w:val="24"/>
        </w:rPr>
        <w:t xml:space="preserve"> that </w:t>
      </w:r>
      <w:r w:rsidR="003901F1">
        <w:rPr>
          <w:rFonts w:ascii="Times New Roman" w:hAnsi="Times New Roman" w:cs="Times New Roman"/>
          <w:color w:val="000000" w:themeColor="text1"/>
          <w:sz w:val="24"/>
          <w:szCs w:val="24"/>
        </w:rPr>
        <w:t xml:space="preserve">only 2 years’ data has been compared in the study if more years’ data would have been taken along with </w:t>
      </w:r>
      <w:r w:rsidR="00F84D4D">
        <w:rPr>
          <w:rFonts w:ascii="Times New Roman" w:hAnsi="Times New Roman" w:cs="Times New Roman"/>
          <w:color w:val="000000" w:themeColor="text1"/>
          <w:sz w:val="24"/>
          <w:szCs w:val="24"/>
        </w:rPr>
        <w:t>more companies as only 53 listed companies data was used in the said research and therefore more years and companies if taken then there might be a chance of better results.</w:t>
      </w:r>
    </w:p>
    <w:p w:rsidR="00D8215C" w:rsidRDefault="00D8215C" w:rsidP="0026496E">
      <w:pPr>
        <w:spacing w:after="0" w:line="240" w:lineRule="auto"/>
        <w:rPr>
          <w:rFonts w:ascii="Times New Roman" w:hAnsi="Times New Roman" w:cs="Times New Roman"/>
          <w:color w:val="000000" w:themeColor="text1"/>
          <w:sz w:val="24"/>
          <w:szCs w:val="24"/>
        </w:rPr>
      </w:pPr>
    </w:p>
    <w:p w:rsidR="00D8215C" w:rsidRDefault="006C2605" w:rsidP="0026496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Mandatory Voluntary Disclosure of corporate governance practices by the companies has made it easy for investors, stakeholders, to rely on them but some companies don’t fully comply with this or give incomplete or old information and shareholders, stakeholders, employees etc. have rely on the reports and them this can be distorted because of this fact.    </w:t>
      </w:r>
    </w:p>
    <w:p w:rsidR="00D8215C" w:rsidRDefault="00D8215C" w:rsidP="00D8215C">
      <w:pPr>
        <w:spacing w:after="0" w:line="240" w:lineRule="auto"/>
        <w:rPr>
          <w:rFonts w:ascii="Times New Roman" w:hAnsi="Times New Roman" w:cs="Times New Roman"/>
          <w:color w:val="000000" w:themeColor="text1"/>
          <w:sz w:val="24"/>
          <w:szCs w:val="24"/>
        </w:rPr>
      </w:pPr>
    </w:p>
    <w:p w:rsidR="006C2605" w:rsidRPr="005E3797" w:rsidRDefault="00D8215C" w:rsidP="00D8215C">
      <w:pPr>
        <w:spacing w:after="0" w:line="240" w:lineRule="auto"/>
        <w:rPr>
          <w:rFonts w:ascii="Times New Roman" w:hAnsi="Times New Roman" w:cs="Times New Roman"/>
          <w:color w:val="000000" w:themeColor="text1"/>
          <w:sz w:val="24"/>
          <w:szCs w:val="24"/>
        </w:rPr>
      </w:pPr>
      <w:r w:rsidRPr="00D8215C">
        <w:rPr>
          <w:rFonts w:ascii="Times New Roman" w:hAnsi="Times New Roman" w:cs="Times New Roman"/>
          <w:color w:val="000000" w:themeColor="text1"/>
          <w:sz w:val="24"/>
          <w:szCs w:val="24"/>
        </w:rPr>
        <w:t>Discretionary accruals have been calculated by</w:t>
      </w:r>
      <w:r>
        <w:rPr>
          <w:rFonts w:ascii="Times New Roman" w:hAnsi="Times New Roman" w:cs="Times New Roman"/>
          <w:color w:val="000000" w:themeColor="text1"/>
          <w:sz w:val="24"/>
          <w:szCs w:val="24"/>
        </w:rPr>
        <w:t xml:space="preserve"> </w:t>
      </w:r>
      <w:r w:rsidRPr="00D8215C">
        <w:rPr>
          <w:rFonts w:ascii="Times New Roman" w:hAnsi="Times New Roman" w:cs="Times New Roman"/>
          <w:color w:val="000000" w:themeColor="text1"/>
          <w:sz w:val="24"/>
          <w:szCs w:val="24"/>
        </w:rPr>
        <w:t>taking the difference of Non-discretionary accruals from the total accruals. And these NDA are based</w:t>
      </w:r>
      <w:r>
        <w:rPr>
          <w:rFonts w:ascii="Times New Roman" w:hAnsi="Times New Roman" w:cs="Times New Roman"/>
          <w:color w:val="000000" w:themeColor="text1"/>
          <w:sz w:val="24"/>
          <w:szCs w:val="24"/>
        </w:rPr>
        <w:t xml:space="preserve"> </w:t>
      </w:r>
      <w:r w:rsidRPr="00D8215C">
        <w:rPr>
          <w:rFonts w:ascii="Times New Roman" w:hAnsi="Times New Roman" w:cs="Times New Roman"/>
          <w:color w:val="000000" w:themeColor="text1"/>
          <w:sz w:val="24"/>
          <w:szCs w:val="24"/>
        </w:rPr>
        <w:t xml:space="preserve">upon the two years’ difference of </w:t>
      </w:r>
      <w:r w:rsidRPr="00D8215C">
        <w:rPr>
          <w:rFonts w:ascii="Times New Roman" w:hAnsi="Times New Roman" w:cs="Times New Roman"/>
          <w:color w:val="000000" w:themeColor="text1"/>
          <w:sz w:val="24"/>
          <w:szCs w:val="24"/>
        </w:rPr>
        <w:lastRenderedPageBreak/>
        <w:t>relevant variables. So, if in the last year the company was not</w:t>
      </w:r>
      <w:r>
        <w:rPr>
          <w:rFonts w:ascii="Times New Roman" w:hAnsi="Times New Roman" w:cs="Times New Roman"/>
          <w:color w:val="000000" w:themeColor="text1"/>
          <w:sz w:val="24"/>
          <w:szCs w:val="24"/>
        </w:rPr>
        <w:t xml:space="preserve"> </w:t>
      </w:r>
      <w:r w:rsidRPr="00D8215C">
        <w:rPr>
          <w:rFonts w:ascii="Times New Roman" w:hAnsi="Times New Roman" w:cs="Times New Roman"/>
          <w:color w:val="000000" w:themeColor="text1"/>
          <w:sz w:val="24"/>
          <w:szCs w:val="24"/>
        </w:rPr>
        <w:t>performing or performing earnings management that may distort the current year’s earnings</w:t>
      </w:r>
      <w:r>
        <w:rPr>
          <w:rFonts w:ascii="Times New Roman" w:hAnsi="Times New Roman" w:cs="Times New Roman"/>
          <w:color w:val="000000" w:themeColor="text1"/>
          <w:sz w:val="24"/>
          <w:szCs w:val="24"/>
        </w:rPr>
        <w:t xml:space="preserve"> </w:t>
      </w:r>
      <w:r w:rsidRPr="00D8215C">
        <w:rPr>
          <w:rFonts w:ascii="Times New Roman" w:hAnsi="Times New Roman" w:cs="Times New Roman"/>
          <w:color w:val="000000" w:themeColor="text1"/>
          <w:sz w:val="24"/>
          <w:szCs w:val="24"/>
        </w:rPr>
        <w:t>management results.</w:t>
      </w:r>
      <w:r w:rsidR="006C2605">
        <w:rPr>
          <w:rFonts w:ascii="Times New Roman" w:hAnsi="Times New Roman" w:cs="Times New Roman"/>
          <w:color w:val="000000" w:themeColor="text1"/>
          <w:sz w:val="24"/>
          <w:szCs w:val="24"/>
        </w:rPr>
        <w:t xml:space="preserve"> </w:t>
      </w:r>
    </w:p>
    <w:p w:rsidR="00FC4111" w:rsidRDefault="00FC4111" w:rsidP="00FF0759">
      <w:pPr>
        <w:spacing w:after="0" w:line="240" w:lineRule="auto"/>
        <w:rPr>
          <w:rFonts w:ascii="Times New Roman" w:hAnsi="Times New Roman" w:cs="Times New Roman"/>
          <w:bCs/>
          <w:color w:val="000000" w:themeColor="text1"/>
          <w:sz w:val="24"/>
          <w:szCs w:val="24"/>
        </w:rPr>
      </w:pPr>
    </w:p>
    <w:p w:rsidR="00683120" w:rsidRDefault="00683120" w:rsidP="00DA49F5">
      <w:pPr>
        <w:spacing w:after="0" w:line="240" w:lineRule="auto"/>
        <w:rPr>
          <w:rFonts w:ascii="Times New Roman" w:hAnsi="Times New Roman" w:cs="Times New Roman"/>
          <w:bCs/>
          <w:color w:val="000000" w:themeColor="text1"/>
          <w:sz w:val="24"/>
          <w:szCs w:val="24"/>
        </w:rPr>
      </w:pPr>
      <w:r w:rsidRPr="00683120">
        <w:rPr>
          <w:rFonts w:ascii="Times New Roman" w:hAnsi="Times New Roman" w:cs="Times New Roman"/>
          <w:b/>
          <w:color w:val="000000" w:themeColor="text1"/>
          <w:sz w:val="24"/>
          <w:szCs w:val="24"/>
        </w:rPr>
        <w:t>7.</w:t>
      </w:r>
      <w:r w:rsidR="00812F8F">
        <w:rPr>
          <w:rFonts w:ascii="Times New Roman" w:hAnsi="Times New Roman" w:cs="Times New Roman"/>
          <w:b/>
          <w:color w:val="000000" w:themeColor="text1"/>
          <w:sz w:val="24"/>
          <w:szCs w:val="24"/>
        </w:rPr>
        <w:t xml:space="preserve"> </w:t>
      </w:r>
      <w:r w:rsidR="00DA49F5">
        <w:rPr>
          <w:rFonts w:ascii="Times New Roman" w:hAnsi="Times New Roman" w:cs="Times New Roman"/>
          <w:bCs/>
          <w:color w:val="000000" w:themeColor="text1"/>
          <w:sz w:val="24"/>
          <w:szCs w:val="24"/>
        </w:rPr>
        <w:t>Jui –Chin Chang and Huey-Lian Sun (</w:t>
      </w:r>
      <w:r w:rsidR="00757923">
        <w:rPr>
          <w:rFonts w:ascii="Times New Roman" w:hAnsi="Times New Roman" w:cs="Times New Roman"/>
          <w:bCs/>
          <w:color w:val="000000" w:themeColor="text1"/>
          <w:sz w:val="24"/>
          <w:szCs w:val="24"/>
        </w:rPr>
        <w:t>2010</w:t>
      </w:r>
      <w:r w:rsidR="00DA49F5">
        <w:rPr>
          <w:rFonts w:ascii="Times New Roman" w:hAnsi="Times New Roman" w:cs="Times New Roman"/>
          <w:bCs/>
          <w:color w:val="000000" w:themeColor="text1"/>
          <w:sz w:val="24"/>
          <w:szCs w:val="24"/>
        </w:rPr>
        <w:t>)</w:t>
      </w:r>
      <w:r w:rsidR="00DA49F5" w:rsidRPr="00DA49F5">
        <w:rPr>
          <w:rFonts w:ascii="Times New Roman" w:hAnsi="Times New Roman" w:cs="Times New Roman"/>
          <w:bCs/>
          <w:color w:val="000000" w:themeColor="text1"/>
          <w:sz w:val="24"/>
          <w:szCs w:val="24"/>
        </w:rPr>
        <w:t xml:space="preserve"> Does the disclosure of corporate</w:t>
      </w:r>
      <w:r w:rsidR="00DA49F5">
        <w:rPr>
          <w:rFonts w:ascii="Times New Roman" w:hAnsi="Times New Roman" w:cs="Times New Roman"/>
          <w:bCs/>
          <w:color w:val="000000" w:themeColor="text1"/>
          <w:sz w:val="24"/>
          <w:szCs w:val="24"/>
        </w:rPr>
        <w:t xml:space="preserve"> </w:t>
      </w:r>
      <w:r w:rsidR="00DA49F5" w:rsidRPr="00DA49F5">
        <w:rPr>
          <w:rFonts w:ascii="Times New Roman" w:hAnsi="Times New Roman" w:cs="Times New Roman"/>
          <w:bCs/>
          <w:color w:val="000000" w:themeColor="text1"/>
          <w:sz w:val="24"/>
          <w:szCs w:val="24"/>
        </w:rPr>
        <w:t>governance structures affect</w:t>
      </w:r>
      <w:r w:rsidR="00DA49F5">
        <w:rPr>
          <w:rFonts w:ascii="Times New Roman" w:hAnsi="Times New Roman" w:cs="Times New Roman"/>
          <w:bCs/>
          <w:color w:val="000000" w:themeColor="text1"/>
          <w:sz w:val="24"/>
          <w:szCs w:val="24"/>
        </w:rPr>
        <w:t xml:space="preserve"> firms’ earnings quality</w:t>
      </w:r>
      <w:r w:rsidR="001C485E">
        <w:rPr>
          <w:rFonts w:ascii="Times New Roman" w:hAnsi="Times New Roman" w:cs="Times New Roman"/>
          <w:bCs/>
          <w:color w:val="000000" w:themeColor="text1"/>
          <w:sz w:val="24"/>
          <w:szCs w:val="24"/>
        </w:rPr>
        <w:t>.</w:t>
      </w:r>
    </w:p>
    <w:p w:rsidR="001C485E" w:rsidRDefault="001C485E" w:rsidP="00DA49F5">
      <w:pPr>
        <w:spacing w:after="0" w:line="240" w:lineRule="auto"/>
        <w:rPr>
          <w:rFonts w:ascii="Times New Roman" w:hAnsi="Times New Roman" w:cs="Times New Roman"/>
          <w:bCs/>
          <w:color w:val="000000" w:themeColor="text1"/>
          <w:sz w:val="24"/>
          <w:szCs w:val="24"/>
        </w:rPr>
      </w:pPr>
    </w:p>
    <w:p w:rsidR="00BD01DA" w:rsidRDefault="003A634A" w:rsidP="00BD01D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Earnings Informativeness, Discretionary accruals</w:t>
      </w:r>
      <w:r w:rsidR="00F42B27">
        <w:rPr>
          <w:rFonts w:ascii="Times New Roman" w:hAnsi="Times New Roman" w:cs="Times New Roman"/>
          <w:color w:val="000000" w:themeColor="text1"/>
          <w:sz w:val="24"/>
          <w:szCs w:val="24"/>
        </w:rPr>
        <w:t xml:space="preserve">, </w:t>
      </w:r>
      <w:r w:rsidR="003818EA">
        <w:rPr>
          <w:rFonts w:ascii="Times New Roman" w:hAnsi="Times New Roman" w:cs="Times New Roman"/>
          <w:color w:val="000000" w:themeColor="text1"/>
          <w:sz w:val="24"/>
          <w:szCs w:val="24"/>
        </w:rPr>
        <w:t xml:space="preserve">Auditor </w:t>
      </w:r>
      <w:r w:rsidR="00FE18DA">
        <w:rPr>
          <w:rFonts w:ascii="Times New Roman" w:hAnsi="Times New Roman" w:cs="Times New Roman"/>
          <w:color w:val="000000" w:themeColor="text1"/>
          <w:sz w:val="24"/>
          <w:szCs w:val="24"/>
        </w:rPr>
        <w:t>independence, Financial</w:t>
      </w:r>
      <w:r w:rsidR="00C2661E">
        <w:rPr>
          <w:rFonts w:ascii="Times New Roman" w:hAnsi="Times New Roman" w:cs="Times New Roman"/>
          <w:color w:val="000000" w:themeColor="text1"/>
          <w:sz w:val="24"/>
          <w:szCs w:val="24"/>
        </w:rPr>
        <w:t xml:space="preserve"> Expertise of independent auditors,</w:t>
      </w:r>
      <w:r w:rsidR="00BD01DA">
        <w:rPr>
          <w:rFonts w:ascii="Times New Roman" w:hAnsi="Times New Roman" w:cs="Times New Roman"/>
          <w:color w:val="000000" w:themeColor="text1"/>
          <w:sz w:val="24"/>
          <w:szCs w:val="24"/>
        </w:rPr>
        <w:t xml:space="preserve"> </w:t>
      </w:r>
      <w:r w:rsidR="006E750D">
        <w:rPr>
          <w:rFonts w:ascii="Times New Roman" w:hAnsi="Times New Roman" w:cs="Times New Roman"/>
          <w:color w:val="000000" w:themeColor="text1"/>
          <w:sz w:val="24"/>
          <w:szCs w:val="24"/>
        </w:rPr>
        <w:t xml:space="preserve">Financial experts with accounting background and </w:t>
      </w:r>
      <w:r w:rsidR="006E5518">
        <w:rPr>
          <w:rFonts w:ascii="Times New Roman" w:hAnsi="Times New Roman" w:cs="Times New Roman"/>
          <w:color w:val="000000" w:themeColor="text1"/>
          <w:sz w:val="24"/>
          <w:szCs w:val="24"/>
        </w:rPr>
        <w:t>experience, Duality of CEO</w:t>
      </w:r>
      <w:r w:rsidR="00C024FD">
        <w:rPr>
          <w:rFonts w:ascii="Times New Roman" w:hAnsi="Times New Roman" w:cs="Times New Roman"/>
          <w:color w:val="000000" w:themeColor="text1"/>
          <w:sz w:val="24"/>
          <w:szCs w:val="24"/>
        </w:rPr>
        <w:t>, Big four audit firms</w:t>
      </w:r>
      <w:r w:rsidR="00BD01DA" w:rsidRPr="005E3797">
        <w:rPr>
          <w:rFonts w:ascii="Times New Roman" w:hAnsi="Times New Roman" w:cs="Times New Roman"/>
          <w:color w:val="000000" w:themeColor="text1"/>
          <w:sz w:val="24"/>
          <w:szCs w:val="24"/>
        </w:rPr>
        <w:t xml:space="preserve"> </w:t>
      </w:r>
      <w:r w:rsidR="00E74423" w:rsidRPr="005E3797">
        <w:rPr>
          <w:rFonts w:ascii="Times New Roman" w:hAnsi="Times New Roman" w:cs="Times New Roman"/>
          <w:color w:val="000000" w:themeColor="text1"/>
          <w:sz w:val="24"/>
          <w:szCs w:val="24"/>
        </w:rPr>
        <w:t>have</w:t>
      </w:r>
      <w:r w:rsidR="00BD01DA" w:rsidRPr="005E3797">
        <w:rPr>
          <w:rFonts w:ascii="Times New Roman" w:hAnsi="Times New Roman" w:cs="Times New Roman"/>
          <w:color w:val="000000" w:themeColor="text1"/>
          <w:sz w:val="24"/>
          <w:szCs w:val="24"/>
        </w:rPr>
        <w:t xml:space="preserve"> been used as the dependent variables and </w:t>
      </w:r>
      <w:r w:rsidR="00720960">
        <w:rPr>
          <w:rFonts w:ascii="Times New Roman" w:hAnsi="Times New Roman" w:cs="Times New Roman"/>
          <w:color w:val="000000" w:themeColor="text1"/>
          <w:sz w:val="24"/>
          <w:szCs w:val="24"/>
        </w:rPr>
        <w:t xml:space="preserve">Independent audit </w:t>
      </w:r>
      <w:r w:rsidR="00477976">
        <w:rPr>
          <w:rFonts w:ascii="Times New Roman" w:hAnsi="Times New Roman" w:cs="Times New Roman"/>
          <w:color w:val="000000" w:themeColor="text1"/>
          <w:sz w:val="24"/>
          <w:szCs w:val="24"/>
        </w:rPr>
        <w:t>committees, are</w:t>
      </w:r>
      <w:r w:rsidR="00BD01DA" w:rsidRPr="005E3797">
        <w:rPr>
          <w:rFonts w:ascii="Times New Roman" w:hAnsi="Times New Roman" w:cs="Times New Roman"/>
          <w:color w:val="000000" w:themeColor="text1"/>
          <w:sz w:val="24"/>
          <w:szCs w:val="24"/>
        </w:rPr>
        <w:t xml:space="preserve"> used as the independent variables.</w:t>
      </w:r>
      <w:r w:rsidR="00BD01DA">
        <w:rPr>
          <w:rFonts w:ascii="Times New Roman" w:hAnsi="Times New Roman" w:cs="Times New Roman"/>
          <w:color w:val="000000" w:themeColor="text1"/>
          <w:sz w:val="24"/>
          <w:szCs w:val="24"/>
        </w:rPr>
        <w:t xml:space="preserve"> </w:t>
      </w:r>
    </w:p>
    <w:p w:rsidR="00BD01DA" w:rsidRDefault="00BD01DA" w:rsidP="00BD01DA">
      <w:pPr>
        <w:spacing w:after="0" w:line="240" w:lineRule="auto"/>
        <w:rPr>
          <w:rFonts w:ascii="Times New Roman" w:hAnsi="Times New Roman" w:cs="Times New Roman"/>
          <w:bCs/>
          <w:color w:val="000000" w:themeColor="text1"/>
          <w:sz w:val="24"/>
          <w:szCs w:val="24"/>
        </w:rPr>
      </w:pPr>
    </w:p>
    <w:p w:rsidR="00933B4A" w:rsidRDefault="00933B4A" w:rsidP="00BD01D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data was collected for 2002-2003 period after the incorporation of Sarbanes Oxley Act (SOX).</w:t>
      </w:r>
    </w:p>
    <w:p w:rsidR="0065278D" w:rsidRPr="00DA49F5" w:rsidRDefault="0065278D" w:rsidP="0065278D">
      <w:pPr>
        <w:spacing w:after="0" w:line="240" w:lineRule="auto"/>
        <w:rPr>
          <w:rFonts w:ascii="Times New Roman" w:hAnsi="Times New Roman" w:cs="Times New Roman"/>
          <w:bCs/>
          <w:color w:val="000000" w:themeColor="text1"/>
          <w:sz w:val="24"/>
          <w:szCs w:val="24"/>
        </w:rPr>
      </w:pPr>
      <w:r w:rsidRPr="001C485E">
        <w:rPr>
          <w:rFonts w:ascii="Times New Roman" w:hAnsi="Times New Roman" w:cs="Times New Roman"/>
          <w:bCs/>
          <w:color w:val="000000" w:themeColor="text1"/>
          <w:sz w:val="24"/>
          <w:szCs w:val="24"/>
        </w:rPr>
        <w:t xml:space="preserve">The original </w:t>
      </w:r>
      <w:r>
        <w:rPr>
          <w:rFonts w:ascii="Times New Roman" w:hAnsi="Times New Roman" w:cs="Times New Roman"/>
          <w:bCs/>
          <w:color w:val="000000" w:themeColor="text1"/>
          <w:sz w:val="24"/>
          <w:szCs w:val="24"/>
        </w:rPr>
        <w:t>sample size was 16,970 firms. E</w:t>
      </w:r>
      <w:r w:rsidRPr="001C485E">
        <w:rPr>
          <w:rFonts w:ascii="Times New Roman" w:hAnsi="Times New Roman" w:cs="Times New Roman"/>
          <w:bCs/>
          <w:color w:val="000000" w:themeColor="text1"/>
          <w:sz w:val="24"/>
          <w:szCs w:val="24"/>
        </w:rPr>
        <w:t>xcluded firms</w:t>
      </w:r>
      <w:r>
        <w:rPr>
          <w:rFonts w:ascii="Times New Roman" w:hAnsi="Times New Roman" w:cs="Times New Roman"/>
          <w:bCs/>
          <w:color w:val="000000" w:themeColor="text1"/>
          <w:sz w:val="24"/>
          <w:szCs w:val="24"/>
        </w:rPr>
        <w:t xml:space="preserve"> </w:t>
      </w:r>
      <w:r w:rsidRPr="001C485E">
        <w:rPr>
          <w:rFonts w:ascii="Times New Roman" w:hAnsi="Times New Roman" w:cs="Times New Roman"/>
          <w:bCs/>
          <w:color w:val="000000" w:themeColor="text1"/>
          <w:sz w:val="24"/>
          <w:szCs w:val="24"/>
        </w:rPr>
        <w:t>which had revenue less than $25 million [20] and the sample size was reduced to 5,221</w:t>
      </w:r>
      <w:r>
        <w:rPr>
          <w:rFonts w:ascii="Times New Roman" w:hAnsi="Times New Roman" w:cs="Times New Roman"/>
          <w:bCs/>
          <w:color w:val="000000" w:themeColor="text1"/>
          <w:sz w:val="24"/>
          <w:szCs w:val="24"/>
        </w:rPr>
        <w:t xml:space="preserve"> </w:t>
      </w:r>
      <w:r w:rsidRPr="001C485E">
        <w:rPr>
          <w:rFonts w:ascii="Times New Roman" w:hAnsi="Times New Roman" w:cs="Times New Roman"/>
          <w:bCs/>
          <w:color w:val="000000" w:themeColor="text1"/>
          <w:sz w:val="24"/>
          <w:szCs w:val="24"/>
        </w:rPr>
        <w:t>firms. We further eliminated 764 foreign firms and also eliminated 1,220 utility and</w:t>
      </w:r>
      <w:r>
        <w:rPr>
          <w:rFonts w:ascii="Times New Roman" w:hAnsi="Times New Roman" w:cs="Times New Roman"/>
          <w:bCs/>
          <w:color w:val="000000" w:themeColor="text1"/>
          <w:sz w:val="24"/>
          <w:szCs w:val="24"/>
        </w:rPr>
        <w:t xml:space="preserve"> </w:t>
      </w:r>
      <w:r w:rsidRPr="001C485E">
        <w:rPr>
          <w:rFonts w:ascii="Times New Roman" w:hAnsi="Times New Roman" w:cs="Times New Roman"/>
          <w:bCs/>
          <w:color w:val="000000" w:themeColor="text1"/>
          <w:sz w:val="24"/>
          <w:szCs w:val="24"/>
        </w:rPr>
        <w:t>structures</w:t>
      </w:r>
      <w:r>
        <w:rPr>
          <w:rFonts w:ascii="Times New Roman" w:hAnsi="Times New Roman" w:cs="Times New Roman"/>
          <w:bCs/>
          <w:color w:val="000000" w:themeColor="text1"/>
          <w:sz w:val="24"/>
          <w:szCs w:val="24"/>
        </w:rPr>
        <w:t xml:space="preserve"> </w:t>
      </w:r>
      <w:r w:rsidRPr="001C485E">
        <w:rPr>
          <w:rFonts w:ascii="Times New Roman" w:hAnsi="Times New Roman" w:cs="Times New Roman"/>
          <w:bCs/>
          <w:color w:val="000000" w:themeColor="text1"/>
          <w:sz w:val="24"/>
          <w:szCs w:val="24"/>
        </w:rPr>
        <w:t>financial firms with the two-digit SIC codes of 49 and 60. After deleting the firms with</w:t>
      </w:r>
      <w:r>
        <w:rPr>
          <w:rFonts w:ascii="Times New Roman" w:hAnsi="Times New Roman" w:cs="Times New Roman"/>
          <w:bCs/>
          <w:color w:val="000000" w:themeColor="text1"/>
          <w:sz w:val="24"/>
          <w:szCs w:val="24"/>
        </w:rPr>
        <w:t xml:space="preserve"> </w:t>
      </w:r>
      <w:r w:rsidRPr="001C485E">
        <w:rPr>
          <w:rFonts w:ascii="Times New Roman" w:hAnsi="Times New Roman" w:cs="Times New Roman"/>
          <w:bCs/>
          <w:color w:val="000000" w:themeColor="text1"/>
          <w:sz w:val="24"/>
          <w:szCs w:val="24"/>
        </w:rPr>
        <w:t>missing financial data on Compustat, the sample size was reduced to 2,977.</w:t>
      </w:r>
      <w:r w:rsidR="0024625D">
        <w:rPr>
          <w:rFonts w:ascii="Times New Roman" w:hAnsi="Times New Roman" w:cs="Times New Roman"/>
          <w:bCs/>
          <w:color w:val="000000" w:themeColor="text1"/>
          <w:sz w:val="24"/>
          <w:szCs w:val="24"/>
        </w:rPr>
        <w:t>and later on firms were also deleted due to various other reasons and final sample size on which the study is based is</w:t>
      </w:r>
      <w:r w:rsidR="00AB39A9">
        <w:rPr>
          <w:rFonts w:ascii="Times New Roman" w:hAnsi="Times New Roman" w:cs="Times New Roman"/>
          <w:bCs/>
          <w:color w:val="000000" w:themeColor="text1"/>
          <w:sz w:val="24"/>
          <w:szCs w:val="24"/>
        </w:rPr>
        <w:t xml:space="preserve"> 1098firms which were used to examine the post SOX relation between earning informativeness and corporate governance functions.</w:t>
      </w:r>
    </w:p>
    <w:p w:rsidR="00933B4A" w:rsidRDefault="00933B4A" w:rsidP="00BD01DA">
      <w:pPr>
        <w:spacing w:after="0" w:line="240" w:lineRule="auto"/>
        <w:rPr>
          <w:rFonts w:ascii="Times New Roman" w:hAnsi="Times New Roman" w:cs="Times New Roman"/>
          <w:bCs/>
          <w:color w:val="000000" w:themeColor="text1"/>
          <w:sz w:val="24"/>
          <w:szCs w:val="24"/>
        </w:rPr>
      </w:pPr>
    </w:p>
    <w:p w:rsidR="00850394" w:rsidRDefault="00850394" w:rsidP="0085039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Regression model / method, Correlation</w:t>
      </w:r>
      <w:r w:rsidR="003B71AC">
        <w:rPr>
          <w:rFonts w:ascii="Times New Roman" w:hAnsi="Times New Roman" w:cs="Times New Roman"/>
          <w:color w:val="000000" w:themeColor="text1"/>
          <w:sz w:val="24"/>
          <w:szCs w:val="24"/>
        </w:rPr>
        <w:t xml:space="preserve"> has been </w:t>
      </w:r>
      <w:r w:rsidR="00BA07DD">
        <w:rPr>
          <w:rFonts w:ascii="Times New Roman" w:hAnsi="Times New Roman" w:cs="Times New Roman"/>
          <w:color w:val="000000" w:themeColor="text1"/>
          <w:sz w:val="24"/>
          <w:szCs w:val="24"/>
        </w:rPr>
        <w:t>used in the study.</w:t>
      </w:r>
    </w:p>
    <w:p w:rsidR="00BD01DA" w:rsidRDefault="00BD01DA" w:rsidP="00BD01DA">
      <w:pPr>
        <w:spacing w:after="0" w:line="240" w:lineRule="auto"/>
        <w:rPr>
          <w:rFonts w:ascii="Times New Roman" w:hAnsi="Times New Roman" w:cs="Times New Roman"/>
          <w:bCs/>
          <w:color w:val="000000" w:themeColor="text1"/>
          <w:sz w:val="24"/>
          <w:szCs w:val="24"/>
        </w:rPr>
      </w:pPr>
    </w:p>
    <w:p w:rsidR="00680CDC" w:rsidRDefault="0050216A" w:rsidP="0050216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w:t>
      </w:r>
      <w:r w:rsidR="00526418" w:rsidRPr="005E3797">
        <w:rPr>
          <w:rFonts w:ascii="Times New Roman" w:hAnsi="Times New Roman" w:cs="Times New Roman"/>
          <w:color w:val="000000" w:themeColor="text1"/>
          <w:sz w:val="24"/>
          <w:szCs w:val="24"/>
        </w:rPr>
        <w:t>esult shows</w:t>
      </w:r>
      <w:r>
        <w:rPr>
          <w:rFonts w:ascii="Times New Roman" w:hAnsi="Times New Roman" w:cs="Times New Roman"/>
          <w:color w:val="000000" w:themeColor="text1"/>
          <w:sz w:val="24"/>
          <w:szCs w:val="24"/>
        </w:rPr>
        <w:t xml:space="preserve"> the significantly positive relationship between earnings informativeness and fully independent audit committees</w:t>
      </w:r>
      <w:r w:rsidR="00680CDC">
        <w:rPr>
          <w:rFonts w:ascii="Times New Roman" w:hAnsi="Times New Roman" w:cs="Times New Roman"/>
          <w:color w:val="000000" w:themeColor="text1"/>
          <w:sz w:val="24"/>
          <w:szCs w:val="24"/>
        </w:rPr>
        <w:t>. Significant relation between earnings informativeness and financ</w:t>
      </w:r>
      <w:r w:rsidR="00605CCD">
        <w:rPr>
          <w:rFonts w:ascii="Times New Roman" w:hAnsi="Times New Roman" w:cs="Times New Roman"/>
          <w:color w:val="000000" w:themeColor="text1"/>
          <w:sz w:val="24"/>
          <w:szCs w:val="24"/>
        </w:rPr>
        <w:t>ial experts on audit committees. Disclosure of financial experts and fully independent audit committee both are significantly positively related with earning informativeness.</w:t>
      </w:r>
      <w:r w:rsidR="004152D5">
        <w:rPr>
          <w:rFonts w:ascii="Times New Roman" w:hAnsi="Times New Roman" w:cs="Times New Roman"/>
          <w:color w:val="000000" w:themeColor="text1"/>
          <w:sz w:val="24"/>
          <w:szCs w:val="24"/>
        </w:rPr>
        <w:t xml:space="preserve"> Significantly Negative relationship </w:t>
      </w:r>
      <w:r w:rsidR="007A4582">
        <w:rPr>
          <w:rFonts w:ascii="Times New Roman" w:hAnsi="Times New Roman" w:cs="Times New Roman"/>
          <w:color w:val="000000" w:themeColor="text1"/>
          <w:sz w:val="24"/>
          <w:szCs w:val="24"/>
        </w:rPr>
        <w:t>has been shown</w:t>
      </w:r>
      <w:r w:rsidR="004152D5">
        <w:rPr>
          <w:rFonts w:ascii="Times New Roman" w:hAnsi="Times New Roman" w:cs="Times New Roman"/>
          <w:color w:val="000000" w:themeColor="text1"/>
          <w:sz w:val="24"/>
          <w:szCs w:val="24"/>
        </w:rPr>
        <w:t xml:space="preserve"> between earnings informativeness and dual role CEO’s</w:t>
      </w:r>
      <w:r w:rsidR="00B966EB">
        <w:rPr>
          <w:rFonts w:ascii="Times New Roman" w:hAnsi="Times New Roman" w:cs="Times New Roman"/>
          <w:color w:val="000000" w:themeColor="text1"/>
          <w:sz w:val="24"/>
          <w:szCs w:val="24"/>
        </w:rPr>
        <w:t xml:space="preserve"> after SOX though Positive relationship has been observed between dual role of CEO’s and discretionary accruals, positive relationship shown between big 4 auditors and earning</w:t>
      </w:r>
      <w:r w:rsidR="000C141D">
        <w:rPr>
          <w:rFonts w:ascii="Times New Roman" w:hAnsi="Times New Roman" w:cs="Times New Roman"/>
          <w:color w:val="000000" w:themeColor="text1"/>
          <w:sz w:val="24"/>
          <w:szCs w:val="24"/>
        </w:rPr>
        <w:t xml:space="preserve"> </w:t>
      </w:r>
      <w:r w:rsidR="00E74423">
        <w:rPr>
          <w:rFonts w:ascii="Times New Roman" w:hAnsi="Times New Roman" w:cs="Times New Roman"/>
          <w:color w:val="000000" w:themeColor="text1"/>
          <w:sz w:val="24"/>
          <w:szCs w:val="24"/>
        </w:rPr>
        <w:t>informativeness</w:t>
      </w:r>
      <w:r w:rsidR="00E5550A">
        <w:rPr>
          <w:rFonts w:ascii="Times New Roman" w:hAnsi="Times New Roman" w:cs="Times New Roman"/>
          <w:color w:val="000000" w:themeColor="text1"/>
          <w:sz w:val="24"/>
          <w:szCs w:val="24"/>
        </w:rPr>
        <w:t>, negative relation</w:t>
      </w:r>
      <w:r w:rsidR="00E74423">
        <w:rPr>
          <w:rFonts w:ascii="Times New Roman" w:hAnsi="Times New Roman" w:cs="Times New Roman"/>
          <w:color w:val="000000" w:themeColor="text1"/>
          <w:sz w:val="24"/>
          <w:szCs w:val="24"/>
        </w:rPr>
        <w:t xml:space="preserve"> between big 4 auditors and discretionary accruals,</w:t>
      </w:r>
      <w:r w:rsidR="00E74423" w:rsidRPr="00E74423">
        <w:t xml:space="preserve"> </w:t>
      </w:r>
      <w:r w:rsidR="00E74423" w:rsidRPr="00E74423">
        <w:rPr>
          <w:rFonts w:ascii="Times New Roman" w:hAnsi="Times New Roman" w:cs="Times New Roman"/>
          <w:color w:val="000000" w:themeColor="text1"/>
          <w:sz w:val="24"/>
          <w:szCs w:val="24"/>
        </w:rPr>
        <w:t>positive relation between earnings informativeness and the</w:t>
      </w:r>
      <w:r w:rsidR="00E74423">
        <w:rPr>
          <w:rFonts w:ascii="Times New Roman" w:hAnsi="Times New Roman" w:cs="Times New Roman"/>
          <w:color w:val="000000" w:themeColor="text1"/>
          <w:sz w:val="24"/>
          <w:szCs w:val="24"/>
        </w:rPr>
        <w:t xml:space="preserve"> </w:t>
      </w:r>
      <w:r w:rsidR="00E74423" w:rsidRPr="00E74423">
        <w:rPr>
          <w:rFonts w:ascii="Times New Roman" w:hAnsi="Times New Roman" w:cs="Times New Roman"/>
          <w:color w:val="000000" w:themeColor="text1"/>
          <w:sz w:val="24"/>
          <w:szCs w:val="24"/>
        </w:rPr>
        <w:t>aggregated corporate governance score after SOX</w:t>
      </w:r>
      <w:r w:rsidR="00A01FD7">
        <w:rPr>
          <w:rFonts w:ascii="Times New Roman" w:hAnsi="Times New Roman" w:cs="Times New Roman"/>
          <w:color w:val="000000" w:themeColor="text1"/>
          <w:sz w:val="24"/>
          <w:szCs w:val="24"/>
        </w:rPr>
        <w:t>,</w:t>
      </w:r>
      <w:r w:rsidR="00A01FD7" w:rsidRPr="00A01FD7">
        <w:t xml:space="preserve"> </w:t>
      </w:r>
      <w:r w:rsidR="00A01FD7" w:rsidRPr="00A01FD7">
        <w:rPr>
          <w:rFonts w:ascii="Times New Roman" w:hAnsi="Times New Roman" w:cs="Times New Roman"/>
          <w:color w:val="000000" w:themeColor="text1"/>
          <w:sz w:val="24"/>
          <w:szCs w:val="24"/>
        </w:rPr>
        <w:t>negative relation between discretionary accruals and the</w:t>
      </w:r>
      <w:r w:rsidR="00A01FD7">
        <w:rPr>
          <w:rFonts w:ascii="Times New Roman" w:hAnsi="Times New Roman" w:cs="Times New Roman"/>
          <w:color w:val="000000" w:themeColor="text1"/>
          <w:sz w:val="24"/>
          <w:szCs w:val="24"/>
        </w:rPr>
        <w:t xml:space="preserve"> </w:t>
      </w:r>
      <w:r w:rsidR="00A01FD7" w:rsidRPr="00A01FD7">
        <w:rPr>
          <w:rFonts w:ascii="Times New Roman" w:hAnsi="Times New Roman" w:cs="Times New Roman"/>
          <w:color w:val="000000" w:themeColor="text1"/>
          <w:sz w:val="24"/>
          <w:szCs w:val="24"/>
        </w:rPr>
        <w:t>aggregated corporate governance score after SOX.</w:t>
      </w:r>
      <w:r w:rsidR="00605CCD">
        <w:rPr>
          <w:rFonts w:ascii="Times New Roman" w:hAnsi="Times New Roman" w:cs="Times New Roman"/>
          <w:color w:val="000000" w:themeColor="text1"/>
          <w:sz w:val="24"/>
          <w:szCs w:val="24"/>
        </w:rPr>
        <w:t xml:space="preserve"> </w:t>
      </w:r>
    </w:p>
    <w:p w:rsidR="00BD01DA" w:rsidRDefault="0050216A" w:rsidP="0050216A">
      <w:pPr>
        <w:spacing w:after="0" w:line="240" w:lineRule="auto"/>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 </w:t>
      </w:r>
    </w:p>
    <w:p w:rsidR="00BD01DA" w:rsidRDefault="00526418" w:rsidP="00BD01DA">
      <w:pPr>
        <w:spacing w:after="0" w:line="240" w:lineRule="auto"/>
        <w:rPr>
          <w:rFonts w:ascii="Times New Roman" w:hAnsi="Times New Roman" w:cs="Times New Roman"/>
          <w:bCs/>
          <w:color w:val="000000" w:themeColor="text1"/>
          <w:sz w:val="24"/>
          <w:szCs w:val="24"/>
        </w:rPr>
      </w:pPr>
      <w:r w:rsidRPr="005E3797">
        <w:rPr>
          <w:rFonts w:ascii="Times New Roman" w:hAnsi="Times New Roman" w:cs="Times New Roman"/>
          <w:color w:val="000000" w:themeColor="text1"/>
          <w:sz w:val="24"/>
          <w:szCs w:val="24"/>
        </w:rPr>
        <w:t>It has been suggested</w:t>
      </w:r>
      <w:r>
        <w:rPr>
          <w:rFonts w:ascii="Times New Roman" w:hAnsi="Times New Roman" w:cs="Times New Roman"/>
          <w:color w:val="000000" w:themeColor="text1"/>
          <w:sz w:val="24"/>
          <w:szCs w:val="24"/>
        </w:rPr>
        <w:t xml:space="preserve"> that</w:t>
      </w:r>
    </w:p>
    <w:p w:rsidR="00C024FD" w:rsidRDefault="00C024FD" w:rsidP="00BD01DA">
      <w:pPr>
        <w:spacing w:after="0" w:line="240" w:lineRule="auto"/>
        <w:rPr>
          <w:rFonts w:ascii="Times New Roman" w:hAnsi="Times New Roman" w:cs="Times New Roman"/>
          <w:bCs/>
          <w:color w:val="000000" w:themeColor="text1"/>
          <w:sz w:val="24"/>
          <w:szCs w:val="24"/>
        </w:rPr>
      </w:pPr>
    </w:p>
    <w:p w:rsidR="00EC268E" w:rsidRDefault="00EC268E" w:rsidP="00140FD3">
      <w:pPr>
        <w:spacing w:after="0" w:line="240" w:lineRule="auto"/>
        <w:rPr>
          <w:rFonts w:ascii="Times New Roman" w:hAnsi="Times New Roman" w:cs="Times New Roman"/>
          <w:b/>
          <w:color w:val="000000" w:themeColor="text1"/>
          <w:sz w:val="24"/>
          <w:szCs w:val="24"/>
        </w:rPr>
      </w:pPr>
    </w:p>
    <w:p w:rsidR="00EC268E" w:rsidRDefault="00EC268E" w:rsidP="00930CAA">
      <w:pPr>
        <w:spacing w:after="0" w:line="240" w:lineRule="auto"/>
        <w:jc w:val="center"/>
        <w:rPr>
          <w:rFonts w:ascii="Times New Roman" w:hAnsi="Times New Roman" w:cs="Times New Roman"/>
          <w:b/>
          <w:color w:val="000000" w:themeColor="text1"/>
          <w:sz w:val="24"/>
          <w:szCs w:val="24"/>
        </w:rPr>
      </w:pPr>
    </w:p>
    <w:p w:rsidR="00381887" w:rsidRDefault="00EC268E" w:rsidP="00930CAA">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Chapter 3: Methodology:</w:t>
      </w:r>
    </w:p>
    <w:p w:rsidR="00930CAA" w:rsidRDefault="00930CAA" w:rsidP="00930CAA">
      <w:pPr>
        <w:spacing w:after="0" w:line="240" w:lineRule="auto"/>
        <w:rPr>
          <w:rFonts w:ascii="Times New Roman" w:hAnsi="Times New Roman" w:cs="Times New Roman"/>
          <w:b/>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Research Purpose</w:t>
      </w:r>
    </w:p>
    <w:p w:rsidR="001E1785" w:rsidRDefault="001E1785" w:rsidP="00930CAA">
      <w:pPr>
        <w:spacing w:after="0" w:line="240" w:lineRule="auto"/>
        <w:rPr>
          <w:rFonts w:ascii="Times New Roman" w:hAnsi="Times New Roman" w:cs="Times New Roman"/>
          <w:bCs/>
          <w:color w:val="000000" w:themeColor="text1"/>
          <w:sz w:val="24"/>
          <w:szCs w:val="24"/>
        </w:rPr>
      </w:pPr>
    </w:p>
    <w:p w:rsidR="000A2B57" w:rsidRDefault="000A2B57" w:rsidP="00930CA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research approach that has been used in this study is explanatory research</w:t>
      </w:r>
    </w:p>
    <w:p w:rsidR="000A2B57" w:rsidRPr="000A2B57" w:rsidRDefault="000A2B57" w:rsidP="00930CAA">
      <w:pPr>
        <w:spacing w:after="0" w:line="240" w:lineRule="auto"/>
        <w:rPr>
          <w:rFonts w:ascii="Times New Roman" w:hAnsi="Times New Roman" w:cs="Times New Roman"/>
          <w:bCs/>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3.2 Research Approach</w:t>
      </w:r>
    </w:p>
    <w:p w:rsidR="001E1785" w:rsidRDefault="001E1785" w:rsidP="00930CAA">
      <w:pPr>
        <w:spacing w:after="0" w:line="240" w:lineRule="auto"/>
        <w:rPr>
          <w:rFonts w:ascii="Times New Roman" w:hAnsi="Times New Roman" w:cs="Times New Roman"/>
          <w:bCs/>
          <w:color w:val="000000" w:themeColor="text1"/>
          <w:sz w:val="24"/>
          <w:szCs w:val="24"/>
        </w:rPr>
      </w:pPr>
    </w:p>
    <w:p w:rsidR="000A2B57" w:rsidRPr="000A2B57" w:rsidRDefault="000A2B57" w:rsidP="00930CA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 this study Pragmatic research approach has been used as it contains both quantitative and qualitative study</w:t>
      </w:r>
      <w:r w:rsidR="00B376EF">
        <w:rPr>
          <w:rFonts w:ascii="Times New Roman" w:hAnsi="Times New Roman" w:cs="Times New Roman"/>
          <w:bCs/>
          <w:color w:val="000000" w:themeColor="text1"/>
          <w:sz w:val="24"/>
          <w:szCs w:val="24"/>
        </w:rPr>
        <w:t>.</w:t>
      </w:r>
    </w:p>
    <w:p w:rsidR="000A2B57" w:rsidRDefault="000A2B57" w:rsidP="00930CAA">
      <w:pPr>
        <w:spacing w:after="0" w:line="240" w:lineRule="auto"/>
        <w:rPr>
          <w:rFonts w:ascii="Times New Roman" w:hAnsi="Times New Roman" w:cs="Times New Roman"/>
          <w:b/>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3.3 Research Design</w:t>
      </w:r>
    </w:p>
    <w:p w:rsidR="001E1785" w:rsidRDefault="001E1785" w:rsidP="00930CAA">
      <w:pPr>
        <w:spacing w:after="0" w:line="240" w:lineRule="auto"/>
        <w:rPr>
          <w:rFonts w:ascii="Times New Roman" w:hAnsi="Times New Roman" w:cs="Times New Roman"/>
          <w:b/>
          <w:color w:val="000000" w:themeColor="text1"/>
          <w:sz w:val="24"/>
          <w:szCs w:val="24"/>
        </w:rPr>
      </w:pPr>
    </w:p>
    <w:p w:rsidR="00B46CA6" w:rsidRDefault="00E05115" w:rsidP="00E05115">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Design of this research is…………. and the strategy that is use in the research is actually by data collection from the annual reports of the companies, interviews. Then analyze it from the software like E views, SPSS, Smart PLS and find out the statistical relationship between the variables.</w:t>
      </w:r>
    </w:p>
    <w:p w:rsidR="00E05115" w:rsidRDefault="00E05115" w:rsidP="00E05115">
      <w:pPr>
        <w:spacing w:after="0" w:line="240" w:lineRule="auto"/>
        <w:rPr>
          <w:rFonts w:ascii="Times New Roman" w:hAnsi="Times New Roman" w:cs="Times New Roman"/>
          <w:bCs/>
          <w:color w:val="000000" w:themeColor="text1"/>
          <w:sz w:val="24"/>
          <w:szCs w:val="24"/>
        </w:rPr>
      </w:pPr>
    </w:p>
    <w:p w:rsidR="00E05115" w:rsidRDefault="00E05115" w:rsidP="006B30FD">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 this study we find the impact of independent variables (external audit or auditing on BOD Quality (BOD</w:t>
      </w:r>
      <w:r w:rsidR="006B30FD">
        <w:rPr>
          <w:rFonts w:ascii="Times New Roman" w:hAnsi="Times New Roman" w:cs="Times New Roman"/>
          <w:bCs/>
          <w:color w:val="000000" w:themeColor="text1"/>
          <w:sz w:val="24"/>
          <w:szCs w:val="24"/>
        </w:rPr>
        <w:t xml:space="preserve"> Size, Financial Expertise</w:t>
      </w:r>
      <w:r>
        <w:rPr>
          <w:rFonts w:ascii="Times New Roman" w:hAnsi="Times New Roman" w:cs="Times New Roman"/>
          <w:bCs/>
          <w:color w:val="000000" w:themeColor="text1"/>
          <w:sz w:val="24"/>
          <w:szCs w:val="24"/>
        </w:rPr>
        <w:t xml:space="preserve">, </w:t>
      </w:r>
      <w:r w:rsidR="006B30FD">
        <w:rPr>
          <w:rFonts w:ascii="Times New Roman" w:hAnsi="Times New Roman" w:cs="Times New Roman"/>
          <w:bCs/>
          <w:color w:val="000000" w:themeColor="text1"/>
          <w:sz w:val="24"/>
          <w:szCs w:val="24"/>
        </w:rPr>
        <w:t>BOD independence</w:t>
      </w:r>
      <w:r>
        <w:rPr>
          <w:rFonts w:ascii="Times New Roman" w:hAnsi="Times New Roman" w:cs="Times New Roman"/>
          <w:bCs/>
          <w:color w:val="000000" w:themeColor="text1"/>
          <w:sz w:val="24"/>
          <w:szCs w:val="24"/>
        </w:rPr>
        <w:t xml:space="preserve">, </w:t>
      </w:r>
      <w:r w:rsidR="006B30FD">
        <w:rPr>
          <w:rFonts w:ascii="Times New Roman" w:hAnsi="Times New Roman" w:cs="Times New Roman"/>
          <w:bCs/>
          <w:color w:val="000000" w:themeColor="text1"/>
          <w:sz w:val="24"/>
          <w:szCs w:val="24"/>
        </w:rPr>
        <w:t>Frequency of meetings held and</w:t>
      </w:r>
      <w:r>
        <w:rPr>
          <w:rFonts w:ascii="Times New Roman" w:hAnsi="Times New Roman" w:cs="Times New Roman"/>
          <w:bCs/>
          <w:color w:val="000000" w:themeColor="text1"/>
          <w:sz w:val="24"/>
          <w:szCs w:val="24"/>
        </w:rPr>
        <w:t xml:space="preserve"> </w:t>
      </w:r>
      <w:r w:rsidR="006B30FD">
        <w:rPr>
          <w:rFonts w:ascii="Times New Roman" w:hAnsi="Times New Roman" w:cs="Times New Roman"/>
          <w:bCs/>
          <w:color w:val="000000" w:themeColor="text1"/>
          <w:sz w:val="24"/>
          <w:szCs w:val="24"/>
        </w:rPr>
        <w:t>Board Rotation</w:t>
      </w:r>
      <w:r>
        <w:rPr>
          <w:rFonts w:ascii="Times New Roman" w:hAnsi="Times New Roman" w:cs="Times New Roman"/>
          <w:bCs/>
          <w:color w:val="000000" w:themeColor="text1"/>
          <w:sz w:val="24"/>
          <w:szCs w:val="24"/>
        </w:rPr>
        <w:t>,) on dependent variables (</w:t>
      </w:r>
      <w:r w:rsidR="00E21851">
        <w:rPr>
          <w:rFonts w:ascii="Times New Roman" w:hAnsi="Times New Roman" w:cs="Times New Roman"/>
          <w:bCs/>
          <w:color w:val="000000" w:themeColor="text1"/>
          <w:sz w:val="24"/>
          <w:szCs w:val="24"/>
        </w:rPr>
        <w:t>External Audit, Audit from Big 4 Audit firms, Corporate Governance and Earning Management</w:t>
      </w:r>
      <w:r>
        <w:rPr>
          <w:rFonts w:ascii="Times New Roman" w:hAnsi="Times New Roman" w:cs="Times New Roman"/>
          <w:bCs/>
          <w:color w:val="000000" w:themeColor="text1"/>
          <w:sz w:val="24"/>
          <w:szCs w:val="24"/>
        </w:rPr>
        <w:t>).</w:t>
      </w:r>
    </w:p>
    <w:p w:rsidR="00E05115" w:rsidRDefault="00E05115" w:rsidP="00E05115">
      <w:pPr>
        <w:spacing w:after="0" w:line="240" w:lineRule="auto"/>
        <w:rPr>
          <w:rFonts w:ascii="Times New Roman" w:hAnsi="Times New Roman" w:cs="Times New Roman"/>
          <w:bCs/>
          <w:color w:val="000000" w:themeColor="text1"/>
          <w:sz w:val="24"/>
          <w:szCs w:val="24"/>
        </w:rPr>
      </w:pPr>
    </w:p>
    <w:p w:rsidR="00E05115" w:rsidRPr="00B46CA6" w:rsidRDefault="00E05115" w:rsidP="00E05115">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After that we will interpret the findings and results to conclude it.</w:t>
      </w:r>
    </w:p>
    <w:p w:rsidR="00B46CA6" w:rsidRPr="00B46CA6" w:rsidRDefault="00B46CA6" w:rsidP="00930CAA">
      <w:pPr>
        <w:spacing w:after="0" w:line="240" w:lineRule="auto"/>
        <w:rPr>
          <w:rFonts w:ascii="Times New Roman" w:hAnsi="Times New Roman" w:cs="Times New Roman"/>
          <w:bCs/>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 Data Source</w:t>
      </w:r>
    </w:p>
    <w:p w:rsidR="00821D3E" w:rsidRDefault="00821D3E" w:rsidP="00930CAA">
      <w:pPr>
        <w:spacing w:after="0" w:line="240" w:lineRule="auto"/>
        <w:rPr>
          <w:rFonts w:ascii="Times New Roman" w:hAnsi="Times New Roman" w:cs="Times New Roman"/>
          <w:bCs/>
          <w:color w:val="000000" w:themeColor="text1"/>
          <w:sz w:val="24"/>
          <w:szCs w:val="24"/>
        </w:rPr>
      </w:pPr>
    </w:p>
    <w:p w:rsidR="001E1785" w:rsidRDefault="001E1785" w:rsidP="00930CAA">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data used in this research has been obtained </w:t>
      </w:r>
      <w:r w:rsidR="00821D3E">
        <w:rPr>
          <w:rFonts w:ascii="Times New Roman" w:hAnsi="Times New Roman" w:cs="Times New Roman"/>
          <w:bCs/>
          <w:color w:val="000000" w:themeColor="text1"/>
          <w:sz w:val="24"/>
          <w:szCs w:val="24"/>
        </w:rPr>
        <w:t xml:space="preserve">from KSE-100 index </w:t>
      </w:r>
      <w:r w:rsidR="00B376EF">
        <w:rPr>
          <w:rFonts w:ascii="Times New Roman" w:hAnsi="Times New Roman" w:cs="Times New Roman"/>
          <w:bCs/>
          <w:color w:val="000000" w:themeColor="text1"/>
          <w:sz w:val="24"/>
          <w:szCs w:val="24"/>
        </w:rPr>
        <w:t>companies,</w:t>
      </w:r>
      <w:r>
        <w:rPr>
          <w:rFonts w:ascii="Times New Roman" w:hAnsi="Times New Roman" w:cs="Times New Roman"/>
          <w:bCs/>
          <w:color w:val="000000" w:themeColor="text1"/>
          <w:sz w:val="24"/>
          <w:szCs w:val="24"/>
        </w:rPr>
        <w:t xml:space="preserve"> the web</w:t>
      </w:r>
      <w:r w:rsidR="00821D3E">
        <w:rPr>
          <w:rFonts w:ascii="Times New Roman" w:hAnsi="Times New Roman" w:cs="Times New Roman"/>
          <w:bCs/>
          <w:color w:val="000000" w:themeColor="text1"/>
          <w:sz w:val="24"/>
          <w:szCs w:val="24"/>
        </w:rPr>
        <w:t>sites of the relevant companies, there annual reports, and direct contacts as well.</w:t>
      </w:r>
    </w:p>
    <w:p w:rsidR="00821D3E" w:rsidRDefault="00821D3E" w:rsidP="00930CAA">
      <w:pPr>
        <w:spacing w:after="0" w:line="240" w:lineRule="auto"/>
        <w:rPr>
          <w:rFonts w:ascii="Times New Roman" w:hAnsi="Times New Roman" w:cs="Times New Roman"/>
          <w:bCs/>
          <w:color w:val="000000" w:themeColor="text1"/>
          <w:sz w:val="24"/>
          <w:szCs w:val="24"/>
        </w:rPr>
      </w:pPr>
    </w:p>
    <w:p w:rsidR="001E1785" w:rsidRPr="001E1785" w:rsidRDefault="001E1785" w:rsidP="00930CAA">
      <w:pPr>
        <w:spacing w:after="0" w:line="240" w:lineRule="auto"/>
        <w:rPr>
          <w:rFonts w:ascii="Times New Roman" w:hAnsi="Times New Roman" w:cs="Times New Roman"/>
          <w:bCs/>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 Sample Size and Period</w:t>
      </w:r>
    </w:p>
    <w:p w:rsidR="00821D3E" w:rsidRDefault="00821D3E" w:rsidP="00821D3E">
      <w:pPr>
        <w:spacing w:after="0" w:line="240" w:lineRule="auto"/>
        <w:rPr>
          <w:rFonts w:ascii="Times New Roman" w:hAnsi="Times New Roman" w:cs="Times New Roman"/>
          <w:bCs/>
          <w:color w:val="000000" w:themeColor="text1"/>
          <w:sz w:val="24"/>
          <w:szCs w:val="24"/>
        </w:rPr>
      </w:pPr>
    </w:p>
    <w:p w:rsidR="007B3B8C" w:rsidRDefault="00821D3E" w:rsidP="00821D3E">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sample has been selected from KSE-100 index listed companies,</w:t>
      </w:r>
      <w:r w:rsidR="007B3B8C">
        <w:rPr>
          <w:rFonts w:ascii="Times New Roman" w:hAnsi="Times New Roman" w:cs="Times New Roman"/>
          <w:bCs/>
          <w:color w:val="000000" w:themeColor="text1"/>
          <w:sz w:val="24"/>
          <w:szCs w:val="24"/>
        </w:rPr>
        <w:t xml:space="preserve"> it excludes the following:</w:t>
      </w:r>
    </w:p>
    <w:p w:rsidR="009C1AE0" w:rsidRDefault="009C1AE0" w:rsidP="00821D3E">
      <w:pPr>
        <w:spacing w:after="0" w:line="240" w:lineRule="auto"/>
        <w:rPr>
          <w:rFonts w:ascii="Times New Roman" w:hAnsi="Times New Roman" w:cs="Times New Roman"/>
          <w:bCs/>
          <w:color w:val="000000" w:themeColor="text1"/>
          <w:sz w:val="24"/>
          <w:szCs w:val="24"/>
        </w:rPr>
      </w:pPr>
    </w:p>
    <w:p w:rsidR="007B3B8C" w:rsidRDefault="007B3B8C" w:rsidP="007B3B8C">
      <w:pPr>
        <w:pStyle w:val="ListParagraph"/>
        <w:numPr>
          <w:ilvl w:val="0"/>
          <w:numId w:val="31"/>
        </w:num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Financial Sector of the economy (Banks (both conventional and Islamic), Insurance </w:t>
      </w:r>
      <w:r w:rsidR="009603BC">
        <w:rPr>
          <w:rFonts w:ascii="Times New Roman" w:hAnsi="Times New Roman" w:cs="Times New Roman"/>
          <w:bCs/>
          <w:color w:val="000000" w:themeColor="text1"/>
          <w:sz w:val="24"/>
          <w:szCs w:val="24"/>
        </w:rPr>
        <w:t>Companies. (</w:t>
      </w:r>
      <w:r w:rsidR="00AC7F6D">
        <w:rPr>
          <w:rFonts w:ascii="Times New Roman" w:hAnsi="Times New Roman" w:cs="Times New Roman"/>
          <w:bCs/>
          <w:color w:val="000000" w:themeColor="text1"/>
          <w:sz w:val="24"/>
          <w:szCs w:val="24"/>
        </w:rPr>
        <w:t>Modaraba</w:t>
      </w:r>
      <w:r w:rsidR="001D1F09">
        <w:rPr>
          <w:rFonts w:ascii="Times New Roman" w:hAnsi="Times New Roman" w:cs="Times New Roman"/>
          <w:bCs/>
          <w:color w:val="000000" w:themeColor="text1"/>
          <w:sz w:val="24"/>
          <w:szCs w:val="24"/>
        </w:rPr>
        <w:t xml:space="preserve"> and </w:t>
      </w:r>
      <w:proofErr w:type="spellStart"/>
      <w:r w:rsidR="001D1F09">
        <w:rPr>
          <w:rFonts w:ascii="Times New Roman" w:hAnsi="Times New Roman" w:cs="Times New Roman"/>
          <w:bCs/>
          <w:color w:val="000000" w:themeColor="text1"/>
          <w:sz w:val="24"/>
          <w:szCs w:val="24"/>
        </w:rPr>
        <w:t>Musharka</w:t>
      </w:r>
      <w:proofErr w:type="spellEnd"/>
      <w:r w:rsidR="001D1F09">
        <w:rPr>
          <w:rFonts w:ascii="Times New Roman" w:hAnsi="Times New Roman" w:cs="Times New Roman"/>
          <w:bCs/>
          <w:color w:val="000000" w:themeColor="text1"/>
          <w:sz w:val="24"/>
          <w:szCs w:val="24"/>
        </w:rPr>
        <w:t xml:space="preserve"> Companies</w:t>
      </w:r>
      <w:r w:rsidR="00725F8F">
        <w:rPr>
          <w:rFonts w:ascii="Times New Roman" w:hAnsi="Times New Roman" w:cs="Times New Roman"/>
          <w:bCs/>
          <w:color w:val="000000" w:themeColor="text1"/>
          <w:sz w:val="24"/>
          <w:szCs w:val="24"/>
        </w:rPr>
        <w:t xml:space="preserve"> or companies who offers </w:t>
      </w:r>
      <w:r w:rsidR="00A642A4">
        <w:rPr>
          <w:rFonts w:ascii="Times New Roman" w:hAnsi="Times New Roman" w:cs="Times New Roman"/>
          <w:bCs/>
          <w:color w:val="000000" w:themeColor="text1"/>
          <w:sz w:val="24"/>
          <w:szCs w:val="24"/>
        </w:rPr>
        <w:t>their</w:t>
      </w:r>
      <w:bookmarkStart w:id="0" w:name="_GoBack"/>
      <w:bookmarkEnd w:id="0"/>
      <w:r w:rsidR="00725F8F">
        <w:rPr>
          <w:rFonts w:ascii="Times New Roman" w:hAnsi="Times New Roman" w:cs="Times New Roman"/>
          <w:bCs/>
          <w:color w:val="000000" w:themeColor="text1"/>
          <w:sz w:val="24"/>
          <w:szCs w:val="24"/>
        </w:rPr>
        <w:t xml:space="preserve"> services in the same)</w:t>
      </w:r>
    </w:p>
    <w:p w:rsidR="009C1AE0" w:rsidRPr="009C1AE0" w:rsidRDefault="007B3B8C" w:rsidP="009C1AE0">
      <w:pPr>
        <w:pStyle w:val="ListParagraph"/>
        <w:numPr>
          <w:ilvl w:val="0"/>
          <w:numId w:val="31"/>
        </w:num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Companies for whom the relevant data was not available or not found.</w:t>
      </w:r>
    </w:p>
    <w:p w:rsidR="009C1AE0" w:rsidRDefault="009C1AE0" w:rsidP="00930CAA">
      <w:pPr>
        <w:spacing w:after="0" w:line="240" w:lineRule="auto"/>
        <w:rPr>
          <w:rFonts w:ascii="Times New Roman" w:hAnsi="Times New Roman" w:cs="Times New Roman"/>
          <w:bCs/>
          <w:color w:val="000000" w:themeColor="text1"/>
          <w:sz w:val="24"/>
          <w:szCs w:val="24"/>
        </w:rPr>
      </w:pPr>
    </w:p>
    <w:p w:rsidR="009C1AE0" w:rsidRPr="009C1AE0" w:rsidRDefault="009C1AE0" w:rsidP="00930CAA">
      <w:pPr>
        <w:spacing w:after="0" w:line="240" w:lineRule="auto"/>
        <w:rPr>
          <w:rFonts w:ascii="Times New Roman" w:hAnsi="Times New Roman" w:cs="Times New Roman"/>
          <w:bCs/>
          <w:color w:val="000000" w:themeColor="text1"/>
          <w:sz w:val="24"/>
          <w:szCs w:val="24"/>
        </w:rPr>
      </w:pPr>
      <w:r w:rsidRPr="009C1AE0">
        <w:rPr>
          <w:rFonts w:ascii="Times New Roman" w:hAnsi="Times New Roman" w:cs="Times New Roman"/>
          <w:bCs/>
          <w:color w:val="000000" w:themeColor="text1"/>
          <w:sz w:val="24"/>
          <w:szCs w:val="24"/>
        </w:rPr>
        <w:t xml:space="preserve">The time period used in this study is of last </w:t>
      </w:r>
      <w:r>
        <w:rPr>
          <w:rFonts w:ascii="Times New Roman" w:hAnsi="Times New Roman" w:cs="Times New Roman"/>
          <w:bCs/>
          <w:color w:val="000000" w:themeColor="text1"/>
          <w:sz w:val="24"/>
          <w:szCs w:val="24"/>
        </w:rPr>
        <w:t>5 years</w:t>
      </w:r>
    </w:p>
    <w:p w:rsidR="009C1AE0" w:rsidRDefault="009C1AE0" w:rsidP="00930CAA">
      <w:pPr>
        <w:spacing w:after="0" w:line="240" w:lineRule="auto"/>
        <w:rPr>
          <w:rFonts w:ascii="Times New Roman" w:hAnsi="Times New Roman" w:cs="Times New Roman"/>
          <w:b/>
          <w:color w:val="000000" w:themeColor="text1"/>
          <w:sz w:val="24"/>
          <w:szCs w:val="24"/>
        </w:rPr>
      </w:pPr>
    </w:p>
    <w:p w:rsidR="009C1AE0" w:rsidRDefault="009C1AE0" w:rsidP="00930CAA">
      <w:pPr>
        <w:spacing w:after="0" w:line="240" w:lineRule="auto"/>
        <w:rPr>
          <w:rFonts w:ascii="Times New Roman" w:hAnsi="Times New Roman" w:cs="Times New Roman"/>
          <w:b/>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3.6 Research Model</w:t>
      </w: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3.7 Model Hypothesis</w:t>
      </w: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930CAA"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3.8 Statistical Technique</w:t>
      </w: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2802CE" w:rsidRPr="002802CE" w:rsidRDefault="002802CE" w:rsidP="00930CAA">
      <w:pPr>
        <w:spacing w:after="0" w:line="240" w:lineRule="auto"/>
        <w:rPr>
          <w:rFonts w:ascii="Times New Roman" w:hAnsi="Times New Roman" w:cs="Times New Roman"/>
          <w:bCs/>
          <w:color w:val="000000" w:themeColor="text1"/>
          <w:sz w:val="24"/>
          <w:szCs w:val="24"/>
        </w:rPr>
      </w:pPr>
    </w:p>
    <w:p w:rsidR="00930CAA" w:rsidRPr="00381887" w:rsidRDefault="00930CAA" w:rsidP="00930CAA">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3.9 Variable Descriptions</w:t>
      </w:r>
    </w:p>
    <w:sectPr w:rsidR="00930CAA" w:rsidRPr="0038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Cos">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8FB"/>
    <w:multiLevelType w:val="multilevel"/>
    <w:tmpl w:val="623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F3B"/>
    <w:multiLevelType w:val="multilevel"/>
    <w:tmpl w:val="F89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BD6"/>
    <w:multiLevelType w:val="hybridMultilevel"/>
    <w:tmpl w:val="F802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A6739"/>
    <w:multiLevelType w:val="multilevel"/>
    <w:tmpl w:val="96D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4808"/>
    <w:multiLevelType w:val="multilevel"/>
    <w:tmpl w:val="1C02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DFA"/>
    <w:multiLevelType w:val="multilevel"/>
    <w:tmpl w:val="7928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0CC"/>
    <w:multiLevelType w:val="multilevel"/>
    <w:tmpl w:val="DBE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77491"/>
    <w:multiLevelType w:val="multilevel"/>
    <w:tmpl w:val="3A5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EE4"/>
    <w:multiLevelType w:val="multilevel"/>
    <w:tmpl w:val="769E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151D1"/>
    <w:multiLevelType w:val="multilevel"/>
    <w:tmpl w:val="271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870B1"/>
    <w:multiLevelType w:val="multilevel"/>
    <w:tmpl w:val="015E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22E18"/>
    <w:multiLevelType w:val="hybridMultilevel"/>
    <w:tmpl w:val="5FE6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80AB7"/>
    <w:multiLevelType w:val="multilevel"/>
    <w:tmpl w:val="907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42FAE"/>
    <w:multiLevelType w:val="multilevel"/>
    <w:tmpl w:val="B6A0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F0EDF"/>
    <w:multiLevelType w:val="multilevel"/>
    <w:tmpl w:val="745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C0B80"/>
    <w:multiLevelType w:val="multilevel"/>
    <w:tmpl w:val="B0B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C739D"/>
    <w:multiLevelType w:val="multilevel"/>
    <w:tmpl w:val="49AA7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F756E"/>
    <w:multiLevelType w:val="multilevel"/>
    <w:tmpl w:val="BE14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B31EB"/>
    <w:multiLevelType w:val="multilevel"/>
    <w:tmpl w:val="8A8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31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2317EE"/>
    <w:multiLevelType w:val="multilevel"/>
    <w:tmpl w:val="78D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723494"/>
    <w:multiLevelType w:val="multilevel"/>
    <w:tmpl w:val="A31C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F5259"/>
    <w:multiLevelType w:val="multilevel"/>
    <w:tmpl w:val="C41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341D0"/>
    <w:multiLevelType w:val="multilevel"/>
    <w:tmpl w:val="021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C5573"/>
    <w:multiLevelType w:val="multilevel"/>
    <w:tmpl w:val="E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8186F"/>
    <w:multiLevelType w:val="multilevel"/>
    <w:tmpl w:val="3A0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F7C6E"/>
    <w:multiLevelType w:val="multilevel"/>
    <w:tmpl w:val="D912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549BC"/>
    <w:multiLevelType w:val="hybridMultilevel"/>
    <w:tmpl w:val="91063F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74B95"/>
    <w:multiLevelType w:val="multilevel"/>
    <w:tmpl w:val="C904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C12A5"/>
    <w:multiLevelType w:val="multilevel"/>
    <w:tmpl w:val="00FC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7D50B9"/>
    <w:multiLevelType w:val="multilevel"/>
    <w:tmpl w:val="30F243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8"/>
  </w:num>
  <w:num w:numId="3">
    <w:abstractNumId w:val="1"/>
  </w:num>
  <w:num w:numId="4">
    <w:abstractNumId w:val="23"/>
  </w:num>
  <w:num w:numId="5">
    <w:abstractNumId w:val="29"/>
  </w:num>
  <w:num w:numId="6">
    <w:abstractNumId w:val="7"/>
  </w:num>
  <w:num w:numId="7">
    <w:abstractNumId w:val="16"/>
  </w:num>
  <w:num w:numId="8">
    <w:abstractNumId w:val="28"/>
  </w:num>
  <w:num w:numId="9">
    <w:abstractNumId w:val="4"/>
  </w:num>
  <w:num w:numId="10">
    <w:abstractNumId w:val="25"/>
  </w:num>
  <w:num w:numId="11">
    <w:abstractNumId w:val="10"/>
  </w:num>
  <w:num w:numId="12">
    <w:abstractNumId w:val="13"/>
  </w:num>
  <w:num w:numId="13">
    <w:abstractNumId w:val="22"/>
  </w:num>
  <w:num w:numId="14">
    <w:abstractNumId w:val="9"/>
  </w:num>
  <w:num w:numId="15">
    <w:abstractNumId w:val="24"/>
  </w:num>
  <w:num w:numId="16">
    <w:abstractNumId w:val="14"/>
  </w:num>
  <w:num w:numId="17">
    <w:abstractNumId w:val="20"/>
  </w:num>
  <w:num w:numId="18">
    <w:abstractNumId w:val="12"/>
  </w:num>
  <w:num w:numId="19">
    <w:abstractNumId w:val="21"/>
  </w:num>
  <w:num w:numId="20">
    <w:abstractNumId w:val="15"/>
  </w:num>
  <w:num w:numId="21">
    <w:abstractNumId w:val="8"/>
  </w:num>
  <w:num w:numId="22">
    <w:abstractNumId w:val="26"/>
  </w:num>
  <w:num w:numId="23">
    <w:abstractNumId w:val="17"/>
  </w:num>
  <w:num w:numId="24">
    <w:abstractNumId w:val="6"/>
  </w:num>
  <w:num w:numId="25">
    <w:abstractNumId w:val="5"/>
  </w:num>
  <w:num w:numId="26">
    <w:abstractNumId w:val="3"/>
  </w:num>
  <w:num w:numId="27">
    <w:abstractNumId w:val="19"/>
  </w:num>
  <w:num w:numId="28">
    <w:abstractNumId w:val="30"/>
  </w:num>
  <w:num w:numId="29">
    <w:abstractNumId w:val="2"/>
  </w:num>
  <w:num w:numId="30">
    <w:abstractNumId w:val="2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89B"/>
    <w:rsid w:val="00000F74"/>
    <w:rsid w:val="00007C36"/>
    <w:rsid w:val="00011BC0"/>
    <w:rsid w:val="00012221"/>
    <w:rsid w:val="000157BB"/>
    <w:rsid w:val="00031BB4"/>
    <w:rsid w:val="00032A40"/>
    <w:rsid w:val="000334CD"/>
    <w:rsid w:val="00046EB3"/>
    <w:rsid w:val="00054B89"/>
    <w:rsid w:val="00054D49"/>
    <w:rsid w:val="0006740B"/>
    <w:rsid w:val="00075688"/>
    <w:rsid w:val="00084CA3"/>
    <w:rsid w:val="00090FCE"/>
    <w:rsid w:val="00097340"/>
    <w:rsid w:val="000A2B57"/>
    <w:rsid w:val="000B0090"/>
    <w:rsid w:val="000B0392"/>
    <w:rsid w:val="000B1DD8"/>
    <w:rsid w:val="000C141D"/>
    <w:rsid w:val="000C3872"/>
    <w:rsid w:val="000C5530"/>
    <w:rsid w:val="000C6EFD"/>
    <w:rsid w:val="000D3A4D"/>
    <w:rsid w:val="000D47BD"/>
    <w:rsid w:val="000E269D"/>
    <w:rsid w:val="000E59EC"/>
    <w:rsid w:val="000F1979"/>
    <w:rsid w:val="000F2FF1"/>
    <w:rsid w:val="000F4171"/>
    <w:rsid w:val="000F4D69"/>
    <w:rsid w:val="000F57D3"/>
    <w:rsid w:val="001020B5"/>
    <w:rsid w:val="00102B18"/>
    <w:rsid w:val="00105EDA"/>
    <w:rsid w:val="00106954"/>
    <w:rsid w:val="001176AD"/>
    <w:rsid w:val="001274B6"/>
    <w:rsid w:val="00130AA9"/>
    <w:rsid w:val="00131285"/>
    <w:rsid w:val="00131BA5"/>
    <w:rsid w:val="00131BAA"/>
    <w:rsid w:val="0013482F"/>
    <w:rsid w:val="00135388"/>
    <w:rsid w:val="00136A12"/>
    <w:rsid w:val="00140FD3"/>
    <w:rsid w:val="0014289C"/>
    <w:rsid w:val="00152E31"/>
    <w:rsid w:val="0016096F"/>
    <w:rsid w:val="00165F01"/>
    <w:rsid w:val="001679BB"/>
    <w:rsid w:val="00175B83"/>
    <w:rsid w:val="00180978"/>
    <w:rsid w:val="00181EEA"/>
    <w:rsid w:val="00187EBF"/>
    <w:rsid w:val="00195CF1"/>
    <w:rsid w:val="001A1AC4"/>
    <w:rsid w:val="001A3AA7"/>
    <w:rsid w:val="001A5D1E"/>
    <w:rsid w:val="001B4729"/>
    <w:rsid w:val="001B7E7E"/>
    <w:rsid w:val="001B7F61"/>
    <w:rsid w:val="001C26AE"/>
    <w:rsid w:val="001C2991"/>
    <w:rsid w:val="001C2B8B"/>
    <w:rsid w:val="001C3D4A"/>
    <w:rsid w:val="001C485E"/>
    <w:rsid w:val="001D1F09"/>
    <w:rsid w:val="001E1785"/>
    <w:rsid w:val="001E4A52"/>
    <w:rsid w:val="001F3F1C"/>
    <w:rsid w:val="001F41D2"/>
    <w:rsid w:val="001F62A1"/>
    <w:rsid w:val="00200DB7"/>
    <w:rsid w:val="00207327"/>
    <w:rsid w:val="00211D1D"/>
    <w:rsid w:val="00214738"/>
    <w:rsid w:val="0021675E"/>
    <w:rsid w:val="00216844"/>
    <w:rsid w:val="00220F23"/>
    <w:rsid w:val="00222A0E"/>
    <w:rsid w:val="00224673"/>
    <w:rsid w:val="0022575A"/>
    <w:rsid w:val="00225E4E"/>
    <w:rsid w:val="002310D9"/>
    <w:rsid w:val="00231CEF"/>
    <w:rsid w:val="00233BFA"/>
    <w:rsid w:val="0023540E"/>
    <w:rsid w:val="002458DB"/>
    <w:rsid w:val="0024625D"/>
    <w:rsid w:val="00250836"/>
    <w:rsid w:val="00250893"/>
    <w:rsid w:val="00260124"/>
    <w:rsid w:val="00260A49"/>
    <w:rsid w:val="002618E9"/>
    <w:rsid w:val="0026496E"/>
    <w:rsid w:val="00272C6E"/>
    <w:rsid w:val="002733F7"/>
    <w:rsid w:val="002769DD"/>
    <w:rsid w:val="00276C50"/>
    <w:rsid w:val="002802CE"/>
    <w:rsid w:val="00286B5B"/>
    <w:rsid w:val="002A125D"/>
    <w:rsid w:val="002B020A"/>
    <w:rsid w:val="002B3C14"/>
    <w:rsid w:val="002C182B"/>
    <w:rsid w:val="002C7507"/>
    <w:rsid w:val="002D46F9"/>
    <w:rsid w:val="002E6CA2"/>
    <w:rsid w:val="002E71F1"/>
    <w:rsid w:val="002F6054"/>
    <w:rsid w:val="002F631D"/>
    <w:rsid w:val="00306801"/>
    <w:rsid w:val="00306E6D"/>
    <w:rsid w:val="00307007"/>
    <w:rsid w:val="00325849"/>
    <w:rsid w:val="003315FB"/>
    <w:rsid w:val="00335A43"/>
    <w:rsid w:val="00350034"/>
    <w:rsid w:val="0035004B"/>
    <w:rsid w:val="00351EBE"/>
    <w:rsid w:val="0035200E"/>
    <w:rsid w:val="003579E7"/>
    <w:rsid w:val="0036630F"/>
    <w:rsid w:val="00372C18"/>
    <w:rsid w:val="003777BB"/>
    <w:rsid w:val="00381887"/>
    <w:rsid w:val="003818EA"/>
    <w:rsid w:val="00383137"/>
    <w:rsid w:val="00384BB6"/>
    <w:rsid w:val="003901F1"/>
    <w:rsid w:val="00392A68"/>
    <w:rsid w:val="00394DD4"/>
    <w:rsid w:val="003A31A5"/>
    <w:rsid w:val="003A634A"/>
    <w:rsid w:val="003A752E"/>
    <w:rsid w:val="003B0CDF"/>
    <w:rsid w:val="003B651F"/>
    <w:rsid w:val="003B71AC"/>
    <w:rsid w:val="003C1E7E"/>
    <w:rsid w:val="003C64E9"/>
    <w:rsid w:val="003D459F"/>
    <w:rsid w:val="003E19FC"/>
    <w:rsid w:val="003E4B4A"/>
    <w:rsid w:val="003E69F9"/>
    <w:rsid w:val="003F026D"/>
    <w:rsid w:val="003F7AC5"/>
    <w:rsid w:val="00405E5D"/>
    <w:rsid w:val="00406034"/>
    <w:rsid w:val="0041185B"/>
    <w:rsid w:val="00414F65"/>
    <w:rsid w:val="004152D5"/>
    <w:rsid w:val="004212F9"/>
    <w:rsid w:val="00421A1E"/>
    <w:rsid w:val="00421E63"/>
    <w:rsid w:val="00425762"/>
    <w:rsid w:val="00427518"/>
    <w:rsid w:val="00430C3D"/>
    <w:rsid w:val="00437818"/>
    <w:rsid w:val="004423AB"/>
    <w:rsid w:val="0044589B"/>
    <w:rsid w:val="00453833"/>
    <w:rsid w:val="004551AB"/>
    <w:rsid w:val="00457C0C"/>
    <w:rsid w:val="00466BFC"/>
    <w:rsid w:val="004716BF"/>
    <w:rsid w:val="004731D9"/>
    <w:rsid w:val="00477976"/>
    <w:rsid w:val="004929AC"/>
    <w:rsid w:val="004947B3"/>
    <w:rsid w:val="0049540B"/>
    <w:rsid w:val="004A33A2"/>
    <w:rsid w:val="004A7C0E"/>
    <w:rsid w:val="004B0593"/>
    <w:rsid w:val="004B503F"/>
    <w:rsid w:val="004B608D"/>
    <w:rsid w:val="004C0812"/>
    <w:rsid w:val="004C45B3"/>
    <w:rsid w:val="004C7E1D"/>
    <w:rsid w:val="004D3BDF"/>
    <w:rsid w:val="004D4CA6"/>
    <w:rsid w:val="004E09C4"/>
    <w:rsid w:val="004E5AC7"/>
    <w:rsid w:val="004E5BB7"/>
    <w:rsid w:val="004F4EFF"/>
    <w:rsid w:val="004F74DC"/>
    <w:rsid w:val="0050216A"/>
    <w:rsid w:val="00502856"/>
    <w:rsid w:val="0050642E"/>
    <w:rsid w:val="00511105"/>
    <w:rsid w:val="00511E56"/>
    <w:rsid w:val="005142CE"/>
    <w:rsid w:val="00523767"/>
    <w:rsid w:val="00526418"/>
    <w:rsid w:val="0052723B"/>
    <w:rsid w:val="00530D43"/>
    <w:rsid w:val="005311A9"/>
    <w:rsid w:val="00532F38"/>
    <w:rsid w:val="005401D4"/>
    <w:rsid w:val="005515E0"/>
    <w:rsid w:val="005519C4"/>
    <w:rsid w:val="005534AC"/>
    <w:rsid w:val="00556221"/>
    <w:rsid w:val="005612C6"/>
    <w:rsid w:val="00564B92"/>
    <w:rsid w:val="005666A7"/>
    <w:rsid w:val="00570760"/>
    <w:rsid w:val="00571560"/>
    <w:rsid w:val="00573FB8"/>
    <w:rsid w:val="005838F5"/>
    <w:rsid w:val="00583A2F"/>
    <w:rsid w:val="005910E7"/>
    <w:rsid w:val="00591FB9"/>
    <w:rsid w:val="00594E14"/>
    <w:rsid w:val="0059693E"/>
    <w:rsid w:val="0059711E"/>
    <w:rsid w:val="00597DC2"/>
    <w:rsid w:val="00597DFE"/>
    <w:rsid w:val="005A1B61"/>
    <w:rsid w:val="005A51B8"/>
    <w:rsid w:val="005A56CF"/>
    <w:rsid w:val="005A5ECA"/>
    <w:rsid w:val="005A6FD4"/>
    <w:rsid w:val="005B21F0"/>
    <w:rsid w:val="005B70AF"/>
    <w:rsid w:val="005C5E55"/>
    <w:rsid w:val="005E3797"/>
    <w:rsid w:val="005E79D1"/>
    <w:rsid w:val="005F6E25"/>
    <w:rsid w:val="00605CCD"/>
    <w:rsid w:val="0060643D"/>
    <w:rsid w:val="00607560"/>
    <w:rsid w:val="006079A3"/>
    <w:rsid w:val="00610E5C"/>
    <w:rsid w:val="00611F12"/>
    <w:rsid w:val="00622938"/>
    <w:rsid w:val="006376C2"/>
    <w:rsid w:val="006419A8"/>
    <w:rsid w:val="00641F08"/>
    <w:rsid w:val="00644EB5"/>
    <w:rsid w:val="006450DD"/>
    <w:rsid w:val="0065278D"/>
    <w:rsid w:val="00653804"/>
    <w:rsid w:val="00680CDC"/>
    <w:rsid w:val="00681B07"/>
    <w:rsid w:val="00683120"/>
    <w:rsid w:val="0069760A"/>
    <w:rsid w:val="006A06A0"/>
    <w:rsid w:val="006A2077"/>
    <w:rsid w:val="006A2267"/>
    <w:rsid w:val="006A291F"/>
    <w:rsid w:val="006A5A09"/>
    <w:rsid w:val="006B30FD"/>
    <w:rsid w:val="006B4E3F"/>
    <w:rsid w:val="006C2605"/>
    <w:rsid w:val="006C279D"/>
    <w:rsid w:val="006C6A43"/>
    <w:rsid w:val="006C70E2"/>
    <w:rsid w:val="006D7157"/>
    <w:rsid w:val="006E5518"/>
    <w:rsid w:val="006E750D"/>
    <w:rsid w:val="006F0DF0"/>
    <w:rsid w:val="006F1FDB"/>
    <w:rsid w:val="006F63D5"/>
    <w:rsid w:val="0070220D"/>
    <w:rsid w:val="007026D0"/>
    <w:rsid w:val="00706EDB"/>
    <w:rsid w:val="0070749C"/>
    <w:rsid w:val="00711F14"/>
    <w:rsid w:val="007128A4"/>
    <w:rsid w:val="007133B4"/>
    <w:rsid w:val="00717C55"/>
    <w:rsid w:val="00720960"/>
    <w:rsid w:val="007256AF"/>
    <w:rsid w:val="00725F8F"/>
    <w:rsid w:val="007260F7"/>
    <w:rsid w:val="00731C14"/>
    <w:rsid w:val="007321D7"/>
    <w:rsid w:val="0073238C"/>
    <w:rsid w:val="00733854"/>
    <w:rsid w:val="00734E6D"/>
    <w:rsid w:val="007367FE"/>
    <w:rsid w:val="00740656"/>
    <w:rsid w:val="00741FB8"/>
    <w:rsid w:val="00744C8B"/>
    <w:rsid w:val="007461CA"/>
    <w:rsid w:val="00750EF9"/>
    <w:rsid w:val="007560FA"/>
    <w:rsid w:val="00757923"/>
    <w:rsid w:val="00761244"/>
    <w:rsid w:val="00763E77"/>
    <w:rsid w:val="00765C0A"/>
    <w:rsid w:val="007720A7"/>
    <w:rsid w:val="00772764"/>
    <w:rsid w:val="00772982"/>
    <w:rsid w:val="00774E28"/>
    <w:rsid w:val="00792181"/>
    <w:rsid w:val="007A1144"/>
    <w:rsid w:val="007A4582"/>
    <w:rsid w:val="007A5C46"/>
    <w:rsid w:val="007A69D4"/>
    <w:rsid w:val="007A6C62"/>
    <w:rsid w:val="007A76C8"/>
    <w:rsid w:val="007B21B2"/>
    <w:rsid w:val="007B3482"/>
    <w:rsid w:val="007B3B8C"/>
    <w:rsid w:val="007B5526"/>
    <w:rsid w:val="007C102B"/>
    <w:rsid w:val="007C2151"/>
    <w:rsid w:val="007C4236"/>
    <w:rsid w:val="007C6236"/>
    <w:rsid w:val="007C79D4"/>
    <w:rsid w:val="007D00C2"/>
    <w:rsid w:val="007D0E50"/>
    <w:rsid w:val="007D181E"/>
    <w:rsid w:val="007D237F"/>
    <w:rsid w:val="007E0A8E"/>
    <w:rsid w:val="007E1B7E"/>
    <w:rsid w:val="007E2AC0"/>
    <w:rsid w:val="007E3867"/>
    <w:rsid w:val="007E62F9"/>
    <w:rsid w:val="007F2BEB"/>
    <w:rsid w:val="007F40DE"/>
    <w:rsid w:val="00800253"/>
    <w:rsid w:val="008040E5"/>
    <w:rsid w:val="008042C7"/>
    <w:rsid w:val="008047F7"/>
    <w:rsid w:val="00812F8F"/>
    <w:rsid w:val="00821D3E"/>
    <w:rsid w:val="00826AC6"/>
    <w:rsid w:val="0083484E"/>
    <w:rsid w:val="00836D0F"/>
    <w:rsid w:val="008430A1"/>
    <w:rsid w:val="00850394"/>
    <w:rsid w:val="00852A64"/>
    <w:rsid w:val="00852E10"/>
    <w:rsid w:val="008669E8"/>
    <w:rsid w:val="008672A9"/>
    <w:rsid w:val="0086767B"/>
    <w:rsid w:val="0087295B"/>
    <w:rsid w:val="00881FB6"/>
    <w:rsid w:val="008825BF"/>
    <w:rsid w:val="00885D15"/>
    <w:rsid w:val="008869D7"/>
    <w:rsid w:val="00886E64"/>
    <w:rsid w:val="00892EAC"/>
    <w:rsid w:val="00896A02"/>
    <w:rsid w:val="008A07D9"/>
    <w:rsid w:val="008A17D4"/>
    <w:rsid w:val="008A225C"/>
    <w:rsid w:val="008A646B"/>
    <w:rsid w:val="008B0265"/>
    <w:rsid w:val="008B1F60"/>
    <w:rsid w:val="008B6484"/>
    <w:rsid w:val="008C0EAD"/>
    <w:rsid w:val="008D0AB2"/>
    <w:rsid w:val="008D2D13"/>
    <w:rsid w:val="008D2FDE"/>
    <w:rsid w:val="008E3DFD"/>
    <w:rsid w:val="008E5827"/>
    <w:rsid w:val="008F27BA"/>
    <w:rsid w:val="008F281A"/>
    <w:rsid w:val="008F3D70"/>
    <w:rsid w:val="008F538A"/>
    <w:rsid w:val="0090216E"/>
    <w:rsid w:val="00907D5D"/>
    <w:rsid w:val="00910213"/>
    <w:rsid w:val="0091277A"/>
    <w:rsid w:val="0092145D"/>
    <w:rsid w:val="00930CAA"/>
    <w:rsid w:val="0093247B"/>
    <w:rsid w:val="00933B4A"/>
    <w:rsid w:val="00934B21"/>
    <w:rsid w:val="00936DB9"/>
    <w:rsid w:val="00940B3C"/>
    <w:rsid w:val="00953CB5"/>
    <w:rsid w:val="009555C1"/>
    <w:rsid w:val="009603BC"/>
    <w:rsid w:val="00971811"/>
    <w:rsid w:val="0097662F"/>
    <w:rsid w:val="00976C6B"/>
    <w:rsid w:val="0098549D"/>
    <w:rsid w:val="009855A8"/>
    <w:rsid w:val="00993741"/>
    <w:rsid w:val="00995990"/>
    <w:rsid w:val="009A3D3C"/>
    <w:rsid w:val="009A454F"/>
    <w:rsid w:val="009A5A98"/>
    <w:rsid w:val="009A7A81"/>
    <w:rsid w:val="009B2A54"/>
    <w:rsid w:val="009B4CA5"/>
    <w:rsid w:val="009C1AE0"/>
    <w:rsid w:val="009D19A7"/>
    <w:rsid w:val="009D1B26"/>
    <w:rsid w:val="009D4136"/>
    <w:rsid w:val="009E15FF"/>
    <w:rsid w:val="009E4FE6"/>
    <w:rsid w:val="009F27AD"/>
    <w:rsid w:val="009F398A"/>
    <w:rsid w:val="009F45DD"/>
    <w:rsid w:val="00A0048A"/>
    <w:rsid w:val="00A00953"/>
    <w:rsid w:val="00A01FD7"/>
    <w:rsid w:val="00A06900"/>
    <w:rsid w:val="00A07547"/>
    <w:rsid w:val="00A07984"/>
    <w:rsid w:val="00A12C59"/>
    <w:rsid w:val="00A311D3"/>
    <w:rsid w:val="00A35021"/>
    <w:rsid w:val="00A3618B"/>
    <w:rsid w:val="00A45220"/>
    <w:rsid w:val="00A642A4"/>
    <w:rsid w:val="00A65C9A"/>
    <w:rsid w:val="00A7250D"/>
    <w:rsid w:val="00A80344"/>
    <w:rsid w:val="00A8240A"/>
    <w:rsid w:val="00A86F9D"/>
    <w:rsid w:val="00A90705"/>
    <w:rsid w:val="00A9353F"/>
    <w:rsid w:val="00A9608E"/>
    <w:rsid w:val="00AA1F7C"/>
    <w:rsid w:val="00AA7704"/>
    <w:rsid w:val="00AB39A9"/>
    <w:rsid w:val="00AB58EA"/>
    <w:rsid w:val="00AC20E2"/>
    <w:rsid w:val="00AC4D76"/>
    <w:rsid w:val="00AC7F6D"/>
    <w:rsid w:val="00AD00C4"/>
    <w:rsid w:val="00AD0447"/>
    <w:rsid w:val="00AD1240"/>
    <w:rsid w:val="00AD1F60"/>
    <w:rsid w:val="00AE5462"/>
    <w:rsid w:val="00AF2F1F"/>
    <w:rsid w:val="00AF3D22"/>
    <w:rsid w:val="00AF3FD5"/>
    <w:rsid w:val="00B10E3F"/>
    <w:rsid w:val="00B13916"/>
    <w:rsid w:val="00B13B41"/>
    <w:rsid w:val="00B21025"/>
    <w:rsid w:val="00B22855"/>
    <w:rsid w:val="00B235DE"/>
    <w:rsid w:val="00B30BDA"/>
    <w:rsid w:val="00B327D9"/>
    <w:rsid w:val="00B335F6"/>
    <w:rsid w:val="00B337D4"/>
    <w:rsid w:val="00B36E67"/>
    <w:rsid w:val="00B376EF"/>
    <w:rsid w:val="00B411C9"/>
    <w:rsid w:val="00B448C5"/>
    <w:rsid w:val="00B45167"/>
    <w:rsid w:val="00B46CA6"/>
    <w:rsid w:val="00B5429E"/>
    <w:rsid w:val="00B57150"/>
    <w:rsid w:val="00B5724F"/>
    <w:rsid w:val="00B63485"/>
    <w:rsid w:val="00B65D4F"/>
    <w:rsid w:val="00B714C3"/>
    <w:rsid w:val="00B803CA"/>
    <w:rsid w:val="00B87696"/>
    <w:rsid w:val="00B912B3"/>
    <w:rsid w:val="00B94BDC"/>
    <w:rsid w:val="00B966EB"/>
    <w:rsid w:val="00BA07DD"/>
    <w:rsid w:val="00BA13D8"/>
    <w:rsid w:val="00BB123F"/>
    <w:rsid w:val="00BB2E82"/>
    <w:rsid w:val="00BC6CD4"/>
    <w:rsid w:val="00BD01DA"/>
    <w:rsid w:val="00BD100A"/>
    <w:rsid w:val="00BD6E5F"/>
    <w:rsid w:val="00BD712E"/>
    <w:rsid w:val="00BD7216"/>
    <w:rsid w:val="00BE6E08"/>
    <w:rsid w:val="00BF0C90"/>
    <w:rsid w:val="00BF19D4"/>
    <w:rsid w:val="00C024FD"/>
    <w:rsid w:val="00C22D63"/>
    <w:rsid w:val="00C22E73"/>
    <w:rsid w:val="00C2661E"/>
    <w:rsid w:val="00C30519"/>
    <w:rsid w:val="00C34D1E"/>
    <w:rsid w:val="00C369FE"/>
    <w:rsid w:val="00C52409"/>
    <w:rsid w:val="00C52643"/>
    <w:rsid w:val="00C5379E"/>
    <w:rsid w:val="00C5444D"/>
    <w:rsid w:val="00C60C43"/>
    <w:rsid w:val="00C63278"/>
    <w:rsid w:val="00C63E55"/>
    <w:rsid w:val="00C66ED1"/>
    <w:rsid w:val="00C72101"/>
    <w:rsid w:val="00C72E12"/>
    <w:rsid w:val="00C80D44"/>
    <w:rsid w:val="00C90FAC"/>
    <w:rsid w:val="00CA00BC"/>
    <w:rsid w:val="00CA5CCD"/>
    <w:rsid w:val="00CB2599"/>
    <w:rsid w:val="00CC0DBD"/>
    <w:rsid w:val="00CE7C23"/>
    <w:rsid w:val="00CF03A3"/>
    <w:rsid w:val="00CF59E1"/>
    <w:rsid w:val="00D020E4"/>
    <w:rsid w:val="00D0716C"/>
    <w:rsid w:val="00D11E73"/>
    <w:rsid w:val="00D14928"/>
    <w:rsid w:val="00D22233"/>
    <w:rsid w:val="00D30888"/>
    <w:rsid w:val="00D3586C"/>
    <w:rsid w:val="00D358EE"/>
    <w:rsid w:val="00D37F43"/>
    <w:rsid w:val="00D5157C"/>
    <w:rsid w:val="00D57076"/>
    <w:rsid w:val="00D62621"/>
    <w:rsid w:val="00D63BCA"/>
    <w:rsid w:val="00D7616B"/>
    <w:rsid w:val="00D76A4F"/>
    <w:rsid w:val="00D8215C"/>
    <w:rsid w:val="00D828D5"/>
    <w:rsid w:val="00D83605"/>
    <w:rsid w:val="00D973DD"/>
    <w:rsid w:val="00DA49F5"/>
    <w:rsid w:val="00DA6A58"/>
    <w:rsid w:val="00DB50AC"/>
    <w:rsid w:val="00DC0D2D"/>
    <w:rsid w:val="00DC299D"/>
    <w:rsid w:val="00DC3450"/>
    <w:rsid w:val="00DC56D8"/>
    <w:rsid w:val="00DD3DDF"/>
    <w:rsid w:val="00DE0008"/>
    <w:rsid w:val="00DE10EE"/>
    <w:rsid w:val="00DE6394"/>
    <w:rsid w:val="00DF27B6"/>
    <w:rsid w:val="00DF2E02"/>
    <w:rsid w:val="00DF32EC"/>
    <w:rsid w:val="00DF40A8"/>
    <w:rsid w:val="00DF6FB5"/>
    <w:rsid w:val="00E02BA1"/>
    <w:rsid w:val="00E05115"/>
    <w:rsid w:val="00E12DB4"/>
    <w:rsid w:val="00E21851"/>
    <w:rsid w:val="00E312D7"/>
    <w:rsid w:val="00E31C8B"/>
    <w:rsid w:val="00E33984"/>
    <w:rsid w:val="00E35322"/>
    <w:rsid w:val="00E44A63"/>
    <w:rsid w:val="00E44BDA"/>
    <w:rsid w:val="00E45153"/>
    <w:rsid w:val="00E526EB"/>
    <w:rsid w:val="00E54BB5"/>
    <w:rsid w:val="00E5550A"/>
    <w:rsid w:val="00E60690"/>
    <w:rsid w:val="00E64FE6"/>
    <w:rsid w:val="00E7175C"/>
    <w:rsid w:val="00E73736"/>
    <w:rsid w:val="00E74423"/>
    <w:rsid w:val="00E816B9"/>
    <w:rsid w:val="00E81CC5"/>
    <w:rsid w:val="00E879C1"/>
    <w:rsid w:val="00E900A1"/>
    <w:rsid w:val="00E93B45"/>
    <w:rsid w:val="00E966A1"/>
    <w:rsid w:val="00EB68EE"/>
    <w:rsid w:val="00EB7396"/>
    <w:rsid w:val="00EC268E"/>
    <w:rsid w:val="00EC3EFF"/>
    <w:rsid w:val="00ED216B"/>
    <w:rsid w:val="00ED4837"/>
    <w:rsid w:val="00ED6E8A"/>
    <w:rsid w:val="00EE29B8"/>
    <w:rsid w:val="00EF0CAC"/>
    <w:rsid w:val="00EF235D"/>
    <w:rsid w:val="00EF289A"/>
    <w:rsid w:val="00EF3D1B"/>
    <w:rsid w:val="00EF4798"/>
    <w:rsid w:val="00EF5ED3"/>
    <w:rsid w:val="00EF74AE"/>
    <w:rsid w:val="00F066A5"/>
    <w:rsid w:val="00F15D5F"/>
    <w:rsid w:val="00F1790D"/>
    <w:rsid w:val="00F215D9"/>
    <w:rsid w:val="00F24C2F"/>
    <w:rsid w:val="00F24F62"/>
    <w:rsid w:val="00F31171"/>
    <w:rsid w:val="00F31B2D"/>
    <w:rsid w:val="00F3573A"/>
    <w:rsid w:val="00F402B7"/>
    <w:rsid w:val="00F42668"/>
    <w:rsid w:val="00F42B27"/>
    <w:rsid w:val="00F43F09"/>
    <w:rsid w:val="00F45191"/>
    <w:rsid w:val="00F50B33"/>
    <w:rsid w:val="00F54695"/>
    <w:rsid w:val="00F67B4D"/>
    <w:rsid w:val="00F73B2C"/>
    <w:rsid w:val="00F755F9"/>
    <w:rsid w:val="00F81943"/>
    <w:rsid w:val="00F84D4D"/>
    <w:rsid w:val="00F90D0A"/>
    <w:rsid w:val="00F97083"/>
    <w:rsid w:val="00FA7F48"/>
    <w:rsid w:val="00FB33CB"/>
    <w:rsid w:val="00FB3F0C"/>
    <w:rsid w:val="00FC2791"/>
    <w:rsid w:val="00FC4111"/>
    <w:rsid w:val="00FC6AF9"/>
    <w:rsid w:val="00FD4B4E"/>
    <w:rsid w:val="00FE18DA"/>
    <w:rsid w:val="00FE5E1A"/>
    <w:rsid w:val="00FE71E2"/>
    <w:rsid w:val="00FF0759"/>
    <w:rsid w:val="00FF3005"/>
    <w:rsid w:val="00FF38CE"/>
    <w:rsid w:val="00FF3B7C"/>
    <w:rsid w:val="00FF7B38"/>
    <w:rsid w:val="00FF7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A42B"/>
  <w15:chartTrackingRefBased/>
  <w15:docId w15:val="{5CCD6872-8C98-47D2-B191-02EE6A33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D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35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1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B45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F08"/>
    <w:rPr>
      <w:b/>
      <w:bCs/>
    </w:rPr>
  </w:style>
  <w:style w:type="character" w:styleId="Emphasis">
    <w:name w:val="Emphasis"/>
    <w:basedOn w:val="DefaultParagraphFont"/>
    <w:uiPriority w:val="20"/>
    <w:qFormat/>
    <w:rsid w:val="00641F08"/>
    <w:rPr>
      <w:i/>
      <w:iCs/>
    </w:rPr>
  </w:style>
  <w:style w:type="character" w:styleId="Hyperlink">
    <w:name w:val="Hyperlink"/>
    <w:basedOn w:val="DefaultParagraphFont"/>
    <w:uiPriority w:val="99"/>
    <w:semiHidden/>
    <w:unhideWhenUsed/>
    <w:rsid w:val="00B411C9"/>
    <w:rPr>
      <w:color w:val="0000FF"/>
      <w:u w:val="single"/>
    </w:rPr>
  </w:style>
  <w:style w:type="character" w:customStyle="1" w:styleId="Heading2Char">
    <w:name w:val="Heading 2 Char"/>
    <w:basedOn w:val="DefaultParagraphFont"/>
    <w:link w:val="Heading2"/>
    <w:uiPriority w:val="9"/>
    <w:rsid w:val="00E3532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07D5D"/>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136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12"/>
    <w:rPr>
      <w:rFonts w:ascii="Segoe UI" w:hAnsi="Segoe UI" w:cs="Segoe UI"/>
      <w:sz w:val="18"/>
      <w:szCs w:val="18"/>
    </w:rPr>
  </w:style>
  <w:style w:type="paragraph" w:styleId="ListParagraph">
    <w:name w:val="List Paragraph"/>
    <w:basedOn w:val="Normal"/>
    <w:uiPriority w:val="34"/>
    <w:qFormat/>
    <w:rsid w:val="0016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020">
      <w:bodyDiv w:val="1"/>
      <w:marLeft w:val="0"/>
      <w:marRight w:val="0"/>
      <w:marTop w:val="0"/>
      <w:marBottom w:val="0"/>
      <w:divBdr>
        <w:top w:val="none" w:sz="0" w:space="0" w:color="auto"/>
        <w:left w:val="none" w:sz="0" w:space="0" w:color="auto"/>
        <w:bottom w:val="none" w:sz="0" w:space="0" w:color="auto"/>
        <w:right w:val="none" w:sz="0" w:space="0" w:color="auto"/>
      </w:divBdr>
    </w:div>
    <w:div w:id="55983136">
      <w:bodyDiv w:val="1"/>
      <w:marLeft w:val="0"/>
      <w:marRight w:val="0"/>
      <w:marTop w:val="0"/>
      <w:marBottom w:val="0"/>
      <w:divBdr>
        <w:top w:val="none" w:sz="0" w:space="0" w:color="auto"/>
        <w:left w:val="none" w:sz="0" w:space="0" w:color="auto"/>
        <w:bottom w:val="none" w:sz="0" w:space="0" w:color="auto"/>
        <w:right w:val="none" w:sz="0" w:space="0" w:color="auto"/>
      </w:divBdr>
    </w:div>
    <w:div w:id="1000084140">
      <w:bodyDiv w:val="1"/>
      <w:marLeft w:val="0"/>
      <w:marRight w:val="0"/>
      <w:marTop w:val="0"/>
      <w:marBottom w:val="0"/>
      <w:divBdr>
        <w:top w:val="none" w:sz="0" w:space="0" w:color="auto"/>
        <w:left w:val="none" w:sz="0" w:space="0" w:color="auto"/>
        <w:bottom w:val="none" w:sz="0" w:space="0" w:color="auto"/>
        <w:right w:val="none" w:sz="0" w:space="0" w:color="auto"/>
      </w:divBdr>
    </w:div>
    <w:div w:id="1044479209">
      <w:bodyDiv w:val="1"/>
      <w:marLeft w:val="0"/>
      <w:marRight w:val="0"/>
      <w:marTop w:val="0"/>
      <w:marBottom w:val="0"/>
      <w:divBdr>
        <w:top w:val="none" w:sz="0" w:space="0" w:color="auto"/>
        <w:left w:val="none" w:sz="0" w:space="0" w:color="auto"/>
        <w:bottom w:val="none" w:sz="0" w:space="0" w:color="auto"/>
        <w:right w:val="none" w:sz="0" w:space="0" w:color="auto"/>
      </w:divBdr>
    </w:div>
    <w:div w:id="1332953440">
      <w:bodyDiv w:val="1"/>
      <w:marLeft w:val="0"/>
      <w:marRight w:val="0"/>
      <w:marTop w:val="0"/>
      <w:marBottom w:val="0"/>
      <w:divBdr>
        <w:top w:val="none" w:sz="0" w:space="0" w:color="auto"/>
        <w:left w:val="none" w:sz="0" w:space="0" w:color="auto"/>
        <w:bottom w:val="none" w:sz="0" w:space="0" w:color="auto"/>
        <w:right w:val="none" w:sz="0" w:space="0" w:color="auto"/>
      </w:divBdr>
    </w:div>
    <w:div w:id="1362825083">
      <w:bodyDiv w:val="1"/>
      <w:marLeft w:val="0"/>
      <w:marRight w:val="0"/>
      <w:marTop w:val="0"/>
      <w:marBottom w:val="0"/>
      <w:divBdr>
        <w:top w:val="none" w:sz="0" w:space="0" w:color="auto"/>
        <w:left w:val="none" w:sz="0" w:space="0" w:color="auto"/>
        <w:bottom w:val="none" w:sz="0" w:space="0" w:color="auto"/>
        <w:right w:val="none" w:sz="0" w:space="0" w:color="auto"/>
      </w:divBdr>
    </w:div>
    <w:div w:id="1369138853">
      <w:bodyDiv w:val="1"/>
      <w:marLeft w:val="0"/>
      <w:marRight w:val="0"/>
      <w:marTop w:val="0"/>
      <w:marBottom w:val="0"/>
      <w:divBdr>
        <w:top w:val="none" w:sz="0" w:space="0" w:color="auto"/>
        <w:left w:val="none" w:sz="0" w:space="0" w:color="auto"/>
        <w:bottom w:val="none" w:sz="0" w:space="0" w:color="auto"/>
        <w:right w:val="none" w:sz="0" w:space="0" w:color="auto"/>
      </w:divBdr>
      <w:divsChild>
        <w:div w:id="1153260571">
          <w:marLeft w:val="0"/>
          <w:marRight w:val="0"/>
          <w:marTop w:val="0"/>
          <w:marBottom w:val="0"/>
          <w:divBdr>
            <w:top w:val="none" w:sz="0" w:space="0" w:color="auto"/>
            <w:left w:val="none" w:sz="0" w:space="0" w:color="auto"/>
            <w:bottom w:val="none" w:sz="0" w:space="0" w:color="auto"/>
            <w:right w:val="none" w:sz="0" w:space="0" w:color="auto"/>
          </w:divBdr>
          <w:divsChild>
            <w:div w:id="497159591">
              <w:marLeft w:val="0"/>
              <w:marRight w:val="0"/>
              <w:marTop w:val="0"/>
              <w:marBottom w:val="0"/>
              <w:divBdr>
                <w:top w:val="none" w:sz="0" w:space="0" w:color="auto"/>
                <w:left w:val="none" w:sz="0" w:space="0" w:color="auto"/>
                <w:bottom w:val="none" w:sz="0" w:space="0" w:color="auto"/>
                <w:right w:val="none" w:sz="0" w:space="0" w:color="auto"/>
              </w:divBdr>
              <w:divsChild>
                <w:div w:id="5178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4797">
      <w:bodyDiv w:val="1"/>
      <w:marLeft w:val="0"/>
      <w:marRight w:val="0"/>
      <w:marTop w:val="0"/>
      <w:marBottom w:val="0"/>
      <w:divBdr>
        <w:top w:val="none" w:sz="0" w:space="0" w:color="auto"/>
        <w:left w:val="none" w:sz="0" w:space="0" w:color="auto"/>
        <w:bottom w:val="none" w:sz="0" w:space="0" w:color="auto"/>
        <w:right w:val="none" w:sz="0" w:space="0" w:color="auto"/>
      </w:divBdr>
    </w:div>
    <w:div w:id="1625116732">
      <w:bodyDiv w:val="1"/>
      <w:marLeft w:val="0"/>
      <w:marRight w:val="0"/>
      <w:marTop w:val="0"/>
      <w:marBottom w:val="0"/>
      <w:divBdr>
        <w:top w:val="none" w:sz="0" w:space="0" w:color="auto"/>
        <w:left w:val="none" w:sz="0" w:space="0" w:color="auto"/>
        <w:bottom w:val="none" w:sz="0" w:space="0" w:color="auto"/>
        <w:right w:val="none" w:sz="0" w:space="0" w:color="auto"/>
      </w:divBdr>
    </w:div>
    <w:div w:id="177389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5C14-8B8F-44E4-97A9-A148BD87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14</Pages>
  <Words>5147</Words>
  <Characters>29338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HAMAS</dc:creator>
  <cp:keywords/>
  <dc:description/>
  <cp:lastModifiedBy>AHMED HAMAS</cp:lastModifiedBy>
  <cp:revision>149</cp:revision>
  <cp:lastPrinted>2019-07-18T04:00:00Z</cp:lastPrinted>
  <dcterms:created xsi:type="dcterms:W3CDTF">2019-08-01T14:16:00Z</dcterms:created>
  <dcterms:modified xsi:type="dcterms:W3CDTF">2019-08-03T20:41:00Z</dcterms:modified>
</cp:coreProperties>
</file>