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AB17" w14:textId="77777777" w:rsidR="001E46D0" w:rsidRDefault="001E46D0" w:rsidP="001E46D0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0BCC8394" wp14:editId="3FE06A3B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BB8" w14:textId="77777777" w:rsidR="001E46D0" w:rsidRDefault="001E46D0" w:rsidP="001E46D0">
      <w:pPr>
        <w:pStyle w:val="a3"/>
        <w:spacing w:before="91"/>
        <w:ind w:left="629" w:right="637"/>
        <w:jc w:val="center"/>
      </w:pPr>
      <w:r>
        <w:t>МИНОБРНАУКИ РОССИИ</w:t>
      </w:r>
    </w:p>
    <w:p w14:paraId="48A1B6B5" w14:textId="77777777" w:rsidR="001E46D0" w:rsidRDefault="001E46D0" w:rsidP="001E46D0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EB25AD" w14:textId="77777777" w:rsidR="001E46D0" w:rsidRPr="001E46D0" w:rsidRDefault="001E46D0" w:rsidP="001E46D0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82C62" wp14:editId="14AB6201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F1EBA"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14:paraId="1E115B94" w14:textId="77777777" w:rsidR="001E46D0" w:rsidRDefault="001E46D0" w:rsidP="001E46D0">
      <w:pPr>
        <w:pStyle w:val="a3"/>
        <w:rPr>
          <w:sz w:val="29"/>
        </w:rPr>
      </w:pPr>
    </w:p>
    <w:p w14:paraId="1AF30ED1" w14:textId="77777777" w:rsidR="001E46D0" w:rsidRDefault="001E46D0" w:rsidP="001E46D0">
      <w:pPr>
        <w:rPr>
          <w:sz w:val="29"/>
        </w:rPr>
        <w:sectPr w:rsidR="001E46D0" w:rsidSect="0034045C">
          <w:headerReference w:type="default" r:id="rId8"/>
          <w:footerReference w:type="first" r:id="rId9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14:paraId="798C176D" w14:textId="33058F82" w:rsidR="001E46D0" w:rsidRDefault="001E46D0" w:rsidP="00400C9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технологий</w:t>
      </w:r>
    </w:p>
    <w:p w14:paraId="0E6BB6F3" w14:textId="77777777" w:rsidR="001E46D0" w:rsidRDefault="001E46D0" w:rsidP="0094220E">
      <w:pPr>
        <w:pStyle w:val="a3"/>
        <w:spacing w:before="90"/>
        <w:ind w:left="142" w:right="130"/>
        <w:jc w:val="right"/>
      </w:pPr>
      <w:r>
        <w:rPr>
          <w:b w:val="0"/>
        </w:rPr>
        <w:br w:type="column"/>
      </w:r>
      <w:r>
        <w:t>Кафедра информационных систем</w:t>
      </w:r>
    </w:p>
    <w:p w14:paraId="55562F9D" w14:textId="77777777" w:rsidR="001E46D0" w:rsidRDefault="001E46D0" w:rsidP="00400C9C">
      <w:pPr>
        <w:sectPr w:rsidR="001E46D0" w:rsidSect="0034045C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14:paraId="666D81BC" w14:textId="77777777" w:rsidR="001E46D0" w:rsidRDefault="001E46D0" w:rsidP="00400C9C">
      <w:pPr>
        <w:pStyle w:val="a3"/>
        <w:rPr>
          <w:sz w:val="20"/>
        </w:rPr>
      </w:pPr>
    </w:p>
    <w:p w14:paraId="1216F220" w14:textId="77777777" w:rsidR="001E46D0" w:rsidRDefault="001E46D0" w:rsidP="00400C9C">
      <w:pPr>
        <w:pStyle w:val="a3"/>
        <w:rPr>
          <w:sz w:val="20"/>
        </w:rPr>
      </w:pPr>
    </w:p>
    <w:p w14:paraId="15536D86" w14:textId="77777777" w:rsidR="001E46D0" w:rsidRDefault="001E46D0" w:rsidP="00400C9C">
      <w:pPr>
        <w:pStyle w:val="a3"/>
        <w:rPr>
          <w:sz w:val="20"/>
        </w:rPr>
      </w:pPr>
    </w:p>
    <w:p w14:paraId="3C9D747D" w14:textId="77777777" w:rsidR="001E46D0" w:rsidRDefault="001E46D0" w:rsidP="00400C9C">
      <w:pPr>
        <w:pStyle w:val="a3"/>
        <w:spacing w:before="3"/>
        <w:rPr>
          <w:sz w:val="16"/>
        </w:rPr>
      </w:pPr>
    </w:p>
    <w:p w14:paraId="7F8AABD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14:paraId="05EF1513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400835C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1603A56E" w14:textId="72D76542" w:rsidR="001E46D0" w:rsidRPr="001E46D0" w:rsidRDefault="001E46D0" w:rsidP="00400C9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Отчет по лабораторн</w:t>
      </w:r>
      <w:r w:rsidR="002334E2">
        <w:rPr>
          <w:b/>
          <w:sz w:val="28"/>
        </w:rPr>
        <w:t>ой</w:t>
      </w:r>
      <w:r>
        <w:rPr>
          <w:b/>
          <w:sz w:val="28"/>
        </w:rPr>
        <w:t xml:space="preserve"> работ</w:t>
      </w:r>
      <w:r w:rsidR="002334E2">
        <w:rPr>
          <w:b/>
          <w:sz w:val="28"/>
        </w:rPr>
        <w:t>е №1</w:t>
      </w:r>
    </w:p>
    <w:p w14:paraId="24EE1ECA" w14:textId="5F57BA40" w:rsidR="001E46D0" w:rsidRDefault="001E46D0" w:rsidP="00400C9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DA73FB">
        <w:rPr>
          <w:b/>
          <w:sz w:val="28"/>
        </w:rPr>
        <w:t>Интегрированные информационные системы управления предприятием</w:t>
      </w:r>
      <w:r>
        <w:rPr>
          <w:b/>
          <w:sz w:val="28"/>
        </w:rPr>
        <w:t>»</w:t>
      </w:r>
    </w:p>
    <w:p w14:paraId="5E1FFD34" w14:textId="091B32B0" w:rsidR="001E46D0" w:rsidRDefault="001E46D0" w:rsidP="00400C9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2334E2" w:rsidRPr="002334E2">
        <w:rPr>
          <w:b/>
          <w:sz w:val="28"/>
        </w:rPr>
        <w:t>Проведение документа по нескольким регистрам. Оборотные регистры накопления</w:t>
      </w:r>
      <w:r>
        <w:rPr>
          <w:b/>
          <w:sz w:val="28"/>
        </w:rPr>
        <w:t>»</w:t>
      </w:r>
    </w:p>
    <w:p w14:paraId="0C419B38" w14:textId="77777777" w:rsidR="001E46D0" w:rsidRDefault="001E46D0" w:rsidP="00400C9C">
      <w:pPr>
        <w:pStyle w:val="a3"/>
        <w:rPr>
          <w:sz w:val="20"/>
        </w:rPr>
      </w:pPr>
    </w:p>
    <w:p w14:paraId="4BEC7954" w14:textId="77777777" w:rsidR="001E46D0" w:rsidRDefault="001E46D0" w:rsidP="00400C9C">
      <w:pPr>
        <w:pStyle w:val="a3"/>
        <w:rPr>
          <w:sz w:val="20"/>
        </w:rPr>
      </w:pPr>
    </w:p>
    <w:p w14:paraId="49F75804" w14:textId="77777777" w:rsidR="001E46D0" w:rsidRDefault="001E46D0" w:rsidP="00400C9C">
      <w:pPr>
        <w:pStyle w:val="a3"/>
        <w:rPr>
          <w:sz w:val="20"/>
        </w:rPr>
      </w:pPr>
    </w:p>
    <w:p w14:paraId="30F87CC0" w14:textId="77777777" w:rsidR="001E46D0" w:rsidRDefault="001E46D0" w:rsidP="00400C9C">
      <w:pPr>
        <w:pStyle w:val="a3"/>
        <w:rPr>
          <w:sz w:val="20"/>
        </w:rPr>
      </w:pPr>
    </w:p>
    <w:p w14:paraId="47D6AFC9" w14:textId="77777777" w:rsidR="001E46D0" w:rsidRDefault="001E46D0" w:rsidP="00400C9C">
      <w:pPr>
        <w:pStyle w:val="a3"/>
        <w:rPr>
          <w:sz w:val="20"/>
        </w:rPr>
      </w:pPr>
    </w:p>
    <w:p w14:paraId="12228A4A" w14:textId="77777777" w:rsidR="001E46D0" w:rsidRDefault="001E46D0" w:rsidP="00400C9C">
      <w:pPr>
        <w:pStyle w:val="a3"/>
        <w:rPr>
          <w:sz w:val="20"/>
        </w:rPr>
      </w:pPr>
    </w:p>
    <w:p w14:paraId="521FEB4F" w14:textId="77777777" w:rsidR="001E46D0" w:rsidRDefault="001E46D0" w:rsidP="00400C9C">
      <w:pPr>
        <w:pStyle w:val="a3"/>
        <w:rPr>
          <w:sz w:val="20"/>
        </w:rPr>
      </w:pPr>
    </w:p>
    <w:p w14:paraId="2D9318E8" w14:textId="77777777" w:rsidR="001E46D0" w:rsidRDefault="001E46D0" w:rsidP="00400C9C">
      <w:pPr>
        <w:rPr>
          <w:sz w:val="20"/>
        </w:rPr>
        <w:sectPr w:rsidR="001E46D0" w:rsidSect="0034045C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14:paraId="7F2F42A3" w14:textId="77777777" w:rsidR="00400C9C" w:rsidRDefault="00400C9C" w:rsidP="00400C9C">
      <w:pPr>
        <w:spacing w:before="224"/>
        <w:ind w:left="142" w:right="-453"/>
        <w:rPr>
          <w:sz w:val="24"/>
        </w:rPr>
      </w:pPr>
      <w:r>
        <w:rPr>
          <w:sz w:val="24"/>
        </w:rPr>
        <w:t xml:space="preserve">Выполнил </w:t>
      </w:r>
    </w:p>
    <w:p w14:paraId="531C568F" w14:textId="2357FF1C" w:rsidR="001E46D0" w:rsidRPr="002334E2" w:rsidRDefault="00400C9C" w:rsidP="00400C9C">
      <w:pPr>
        <w:ind w:left="142" w:right="-1020"/>
        <w:rPr>
          <w:sz w:val="24"/>
        </w:rPr>
      </w:pPr>
      <w:r>
        <w:rPr>
          <w:sz w:val="24"/>
        </w:rPr>
        <w:t xml:space="preserve">Студент группы </w:t>
      </w:r>
      <w:r w:rsidR="001E46D0">
        <w:rPr>
          <w:sz w:val="24"/>
        </w:rPr>
        <w:t>ИДБ-</w:t>
      </w:r>
      <w:r w:rsidR="008438E1" w:rsidRPr="002334E2">
        <w:rPr>
          <w:sz w:val="24"/>
        </w:rPr>
        <w:t>2</w:t>
      </w:r>
      <w:r w:rsidR="002334E2">
        <w:rPr>
          <w:sz w:val="24"/>
        </w:rPr>
        <w:t>1</w:t>
      </w:r>
      <w:r w:rsidR="001E46D0">
        <w:rPr>
          <w:sz w:val="24"/>
        </w:rPr>
        <w:t>-</w:t>
      </w:r>
      <w:r w:rsidR="002334E2">
        <w:rPr>
          <w:sz w:val="24"/>
        </w:rPr>
        <w:t>06</w:t>
      </w:r>
    </w:p>
    <w:p w14:paraId="013182CC" w14:textId="77777777" w:rsidR="001E46D0" w:rsidRDefault="001E46D0" w:rsidP="00400C9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14:paraId="63736D3A" w14:textId="6AECB107" w:rsidR="001E46D0" w:rsidRPr="002020EA" w:rsidRDefault="00AF6DD0" w:rsidP="00400C9C">
      <w:pPr>
        <w:pStyle w:val="a3"/>
        <w:tabs>
          <w:tab w:val="left" w:pos="1876"/>
        </w:tabs>
        <w:spacing w:before="202" w:line="258" w:lineRule="exact"/>
        <w:ind w:left="142" w:right="152"/>
        <w:jc w:val="right"/>
        <w:rPr>
          <w:color w:val="FF0000"/>
        </w:rPr>
      </w:pPr>
      <w:r>
        <w:rPr>
          <w:b w:val="0"/>
          <w:bCs w:val="0"/>
        </w:rPr>
        <w:t>Музафаров</w:t>
      </w:r>
      <w:r w:rsidR="00FD399A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FD399A">
        <w:rPr>
          <w:b w:val="0"/>
          <w:bCs w:val="0"/>
        </w:rPr>
        <w:t>.</w:t>
      </w:r>
      <w:r>
        <w:rPr>
          <w:b w:val="0"/>
          <w:bCs w:val="0"/>
        </w:rPr>
        <w:t>Р</w:t>
      </w:r>
      <w:r w:rsidR="002334E2">
        <w:rPr>
          <w:b w:val="0"/>
          <w:bCs w:val="0"/>
        </w:rPr>
        <w:t>.</w:t>
      </w:r>
      <w:r w:rsidR="00400C9C" w:rsidRPr="002020EA">
        <w:rPr>
          <w:color w:val="FF0000"/>
        </w:rPr>
        <w:t xml:space="preserve"> </w:t>
      </w:r>
    </w:p>
    <w:p w14:paraId="5E322ED9" w14:textId="77777777" w:rsidR="001E46D0" w:rsidRDefault="001E46D0" w:rsidP="00400C9C">
      <w:pPr>
        <w:spacing w:line="166" w:lineRule="exact"/>
        <w:rPr>
          <w:sz w:val="16"/>
        </w:rPr>
        <w:sectPr w:rsidR="001E46D0" w:rsidSect="0034045C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0"/>
      </w:tblGrid>
      <w:tr w:rsidR="00400C9C" w14:paraId="27DBFE07" w14:textId="77777777" w:rsidTr="00400C9C">
        <w:tc>
          <w:tcPr>
            <w:tcW w:w="4820" w:type="dxa"/>
          </w:tcPr>
          <w:p w14:paraId="463C2BE6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  <w:r w:rsidRPr="00400C9C">
              <w:rPr>
                <w:b w:val="0"/>
              </w:rPr>
              <w:t>Проверил</w:t>
            </w:r>
          </w:p>
        </w:tc>
        <w:tc>
          <w:tcPr>
            <w:tcW w:w="4820" w:type="dxa"/>
          </w:tcPr>
          <w:p w14:paraId="0D6CF412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</w:p>
        </w:tc>
      </w:tr>
      <w:tr w:rsidR="00400C9C" w14:paraId="66E66D3C" w14:textId="77777777" w:rsidTr="00400C9C">
        <w:tc>
          <w:tcPr>
            <w:tcW w:w="4820" w:type="dxa"/>
          </w:tcPr>
          <w:p w14:paraId="3DAD21D1" w14:textId="4C60D5D2" w:rsidR="00400C9C" w:rsidRPr="00400C9C" w:rsidRDefault="002334E2" w:rsidP="00400C9C">
            <w:pPr>
              <w:pStyle w:val="a3"/>
              <w:spacing w:before="3"/>
              <w:rPr>
                <w:b w:val="0"/>
              </w:rPr>
            </w:pPr>
            <w:r w:rsidRPr="002334E2">
              <w:rPr>
                <w:b w:val="0"/>
              </w:rPr>
              <w:t>П</w:t>
            </w:r>
            <w:r w:rsidR="00400C9C" w:rsidRPr="002334E2">
              <w:rPr>
                <w:b w:val="0"/>
              </w:rPr>
              <w:t>реподаватель</w:t>
            </w:r>
          </w:p>
        </w:tc>
        <w:tc>
          <w:tcPr>
            <w:tcW w:w="4820" w:type="dxa"/>
          </w:tcPr>
          <w:p w14:paraId="35F72F82" w14:textId="1FF2CC83" w:rsidR="00400C9C" w:rsidRPr="002334E2" w:rsidRDefault="002334E2" w:rsidP="00400C9C">
            <w:pPr>
              <w:pStyle w:val="a3"/>
              <w:spacing w:before="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Ватаниева</w:t>
            </w:r>
            <w:proofErr w:type="spellEnd"/>
            <w:r>
              <w:rPr>
                <w:b w:val="0"/>
                <w:bCs w:val="0"/>
              </w:rPr>
              <w:t xml:space="preserve"> Ш.В.</w:t>
            </w:r>
          </w:p>
        </w:tc>
      </w:tr>
      <w:tr w:rsidR="00400C9C" w14:paraId="4F8F29EC" w14:textId="77777777" w:rsidTr="00400C9C">
        <w:tc>
          <w:tcPr>
            <w:tcW w:w="4820" w:type="dxa"/>
          </w:tcPr>
          <w:p w14:paraId="30F97CE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E3A59A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4943675" w14:textId="77777777" w:rsidTr="00400C9C">
        <w:tc>
          <w:tcPr>
            <w:tcW w:w="4820" w:type="dxa"/>
          </w:tcPr>
          <w:p w14:paraId="4248281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537B128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5980E19C" w14:textId="77777777" w:rsidTr="00400C9C">
        <w:tc>
          <w:tcPr>
            <w:tcW w:w="4820" w:type="dxa"/>
          </w:tcPr>
          <w:p w14:paraId="64F9E1B2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61545688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7B889CAF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42EFDA63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0699E8B3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3CE6748" w14:textId="77777777" w:rsidTr="00400C9C">
        <w:tc>
          <w:tcPr>
            <w:tcW w:w="9640" w:type="dxa"/>
            <w:gridSpan w:val="2"/>
          </w:tcPr>
          <w:p w14:paraId="405BFB8F" w14:textId="29AE1951" w:rsidR="00400C9C" w:rsidRPr="008438E1" w:rsidRDefault="00400C9C" w:rsidP="00DA73FB">
            <w:pPr>
              <w:pStyle w:val="a3"/>
              <w:spacing w:before="3"/>
              <w:jc w:val="center"/>
              <w:rPr>
                <w:b w:val="0"/>
                <w:sz w:val="27"/>
                <w:lang w:val="en-US"/>
              </w:rPr>
            </w:pPr>
          </w:p>
        </w:tc>
      </w:tr>
    </w:tbl>
    <w:p w14:paraId="405CEFD3" w14:textId="77777777" w:rsidR="001E46D0" w:rsidRDefault="001E46D0" w:rsidP="00400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7"/>
        </w:rPr>
        <w:sectPr w:rsidR="001E46D0" w:rsidSect="0034045C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111093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1D00D" w14:textId="4960F069" w:rsidR="004D7484" w:rsidRPr="004D7484" w:rsidRDefault="004D7484" w:rsidP="004D7484">
          <w:pPr>
            <w:pStyle w:val="aa"/>
            <w:spacing w:before="0"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748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ГЛАВЛЕНИЕ</w:t>
          </w:r>
        </w:p>
        <w:p w14:paraId="7D694E2A" w14:textId="35F9E962" w:rsidR="004D7484" w:rsidRPr="004D7484" w:rsidRDefault="004D74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4D7484">
            <w:rPr>
              <w:sz w:val="24"/>
              <w:szCs w:val="24"/>
            </w:rPr>
            <w:fldChar w:fldCharType="begin"/>
          </w:r>
          <w:r w:rsidRPr="004D7484">
            <w:rPr>
              <w:sz w:val="24"/>
              <w:szCs w:val="24"/>
            </w:rPr>
            <w:instrText xml:space="preserve"> TOC \o "1-3" \h \z \u </w:instrText>
          </w:r>
          <w:r w:rsidRPr="004D7484">
            <w:rPr>
              <w:sz w:val="24"/>
              <w:szCs w:val="24"/>
            </w:rPr>
            <w:fldChar w:fldCharType="separate"/>
          </w:r>
          <w:hyperlink w:anchor="_Toc159793259" w:history="1">
            <w:r w:rsidRPr="004D7484">
              <w:rPr>
                <w:rStyle w:val="ab"/>
                <w:noProof/>
                <w:sz w:val="24"/>
                <w:szCs w:val="24"/>
              </w:rPr>
              <w:t>ВВЕДЕНИЕ</w:t>
            </w:r>
            <w:r w:rsidRPr="004D7484">
              <w:rPr>
                <w:noProof/>
                <w:webHidden/>
                <w:sz w:val="24"/>
                <w:szCs w:val="24"/>
              </w:rPr>
              <w:tab/>
            </w:r>
            <w:r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7484">
              <w:rPr>
                <w:noProof/>
                <w:webHidden/>
                <w:sz w:val="24"/>
                <w:szCs w:val="24"/>
              </w:rPr>
              <w:instrText xml:space="preserve"> PAGEREF _Toc159793259 \h </w:instrText>
            </w:r>
            <w:r w:rsidRPr="004D7484">
              <w:rPr>
                <w:noProof/>
                <w:webHidden/>
                <w:sz w:val="24"/>
                <w:szCs w:val="24"/>
              </w:rPr>
            </w:r>
            <w:r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B50">
              <w:rPr>
                <w:noProof/>
                <w:webHidden/>
                <w:sz w:val="24"/>
                <w:szCs w:val="24"/>
              </w:rPr>
              <w:t>3</w:t>
            </w:r>
            <w:r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8910D" w14:textId="5B8AD779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0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ИНДИВИДУАЛЬНОЕ ЗАДАНИЕ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_Toc159793260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B50">
              <w:rPr>
                <w:noProof/>
                <w:webHidden/>
                <w:sz w:val="24"/>
                <w:szCs w:val="24"/>
              </w:rPr>
              <w:t>4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179DD" w14:textId="64401875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1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ЗАКЛЮЧЕНИЕ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_Toc159793261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B50">
              <w:rPr>
                <w:noProof/>
                <w:webHidden/>
                <w:sz w:val="24"/>
                <w:szCs w:val="24"/>
              </w:rPr>
              <w:t>7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734EC" w14:textId="60B6888B" w:rsidR="004D7484" w:rsidRDefault="004D7484">
          <w:r w:rsidRPr="004D7484">
            <w:rPr>
              <w:sz w:val="24"/>
              <w:szCs w:val="24"/>
            </w:rPr>
            <w:fldChar w:fldCharType="end"/>
          </w:r>
        </w:p>
      </w:sdtContent>
    </w:sdt>
    <w:p w14:paraId="26094D44" w14:textId="04096D04" w:rsidR="00D36D6B" w:rsidRDefault="002334E2" w:rsidP="0079401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bookmarkStart w:id="0" w:name="_Toc159793259"/>
      <w:r w:rsidR="0012763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11FF188B" w14:textId="0E3AD00E" w:rsidR="00D375AF" w:rsidRDefault="0079401F" w:rsidP="00D375AF">
      <w:pPr>
        <w:spacing w:after="240" w:line="360" w:lineRule="auto"/>
        <w:ind w:firstLine="708"/>
        <w:jc w:val="both"/>
        <w:rPr>
          <w:sz w:val="24"/>
          <w:szCs w:val="24"/>
        </w:rPr>
      </w:pPr>
      <w:r w:rsidRPr="0079401F">
        <w:rPr>
          <w:sz w:val="24"/>
          <w:szCs w:val="24"/>
        </w:rPr>
        <w:t>В лабораторной работе №</w:t>
      </w:r>
      <w:r>
        <w:rPr>
          <w:sz w:val="24"/>
          <w:szCs w:val="24"/>
        </w:rPr>
        <w:t>1</w:t>
      </w:r>
      <w:r w:rsidRPr="0079401F">
        <w:rPr>
          <w:sz w:val="24"/>
          <w:szCs w:val="24"/>
        </w:rPr>
        <w:t xml:space="preserve"> продолжено </w:t>
      </w:r>
      <w:r w:rsidR="00FD399A">
        <w:rPr>
          <w:sz w:val="24"/>
          <w:szCs w:val="24"/>
        </w:rPr>
        <w:t>изучение</w:t>
      </w:r>
      <w:r w:rsidRPr="0079401F">
        <w:rPr>
          <w:sz w:val="24"/>
          <w:szCs w:val="24"/>
        </w:rPr>
        <w:t xml:space="preserve"> программн</w:t>
      </w:r>
      <w:r w:rsidR="00FD399A">
        <w:rPr>
          <w:sz w:val="24"/>
          <w:szCs w:val="24"/>
        </w:rPr>
        <w:t>ого</w:t>
      </w:r>
      <w:r w:rsidRPr="0079401F">
        <w:rPr>
          <w:sz w:val="24"/>
          <w:szCs w:val="24"/>
        </w:rPr>
        <w:t xml:space="preserve"> продукт</w:t>
      </w:r>
      <w:r w:rsidR="00FD399A">
        <w:rPr>
          <w:sz w:val="24"/>
          <w:szCs w:val="24"/>
        </w:rPr>
        <w:t>а</w:t>
      </w:r>
      <w:r w:rsidRPr="0079401F">
        <w:rPr>
          <w:sz w:val="24"/>
          <w:szCs w:val="24"/>
        </w:rPr>
        <w:t xml:space="preserve"> «1С.Предприятие 8.3». Используя методические материалы, требуется научиться </w:t>
      </w:r>
      <w:r w:rsidR="00FD399A">
        <w:rPr>
          <w:sz w:val="24"/>
          <w:szCs w:val="24"/>
        </w:rPr>
        <w:t>использовать</w:t>
      </w:r>
      <w:r w:rsidRPr="0079401F">
        <w:rPr>
          <w:sz w:val="24"/>
          <w:szCs w:val="24"/>
        </w:rPr>
        <w:t xml:space="preserve"> </w:t>
      </w:r>
      <w:r>
        <w:rPr>
          <w:sz w:val="24"/>
          <w:szCs w:val="24"/>
        </w:rPr>
        <w:t>оборотные регистры накопления</w:t>
      </w:r>
      <w:r w:rsidRPr="0079401F">
        <w:rPr>
          <w:sz w:val="24"/>
          <w:szCs w:val="24"/>
        </w:rPr>
        <w:t>, а также</w:t>
      </w:r>
      <w:r w:rsidR="00A77887">
        <w:rPr>
          <w:sz w:val="24"/>
          <w:szCs w:val="24"/>
        </w:rPr>
        <w:t xml:space="preserve"> научиться</w:t>
      </w:r>
      <w:r w:rsidRPr="0079401F">
        <w:rPr>
          <w:sz w:val="24"/>
          <w:szCs w:val="24"/>
        </w:rPr>
        <w:t xml:space="preserve"> </w:t>
      </w:r>
      <w:r w:rsidR="00A77887">
        <w:rPr>
          <w:sz w:val="24"/>
          <w:szCs w:val="24"/>
        </w:rPr>
        <w:t>проводить документ по нескольким регистрам.</w:t>
      </w:r>
    </w:p>
    <w:p w14:paraId="2CEAD229" w14:textId="7E154B85" w:rsidR="0079401F" w:rsidRPr="004D7484" w:rsidRDefault="00EA74C1" w:rsidP="004D7484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484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  <w:bookmarkStart w:id="1" w:name="_Toc159793260"/>
      <w:r w:rsidRPr="004D74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ИНДИВИДУАЛЬНОЕ ЗАДАНИЕ</w:t>
      </w:r>
      <w:bookmarkEnd w:id="1"/>
    </w:p>
    <w:p w14:paraId="6079F5D5" w14:textId="46804AA1" w:rsidR="00EA74C1" w:rsidRDefault="00E07959" w:rsidP="004D7484">
      <w:pPr>
        <w:spacing w:line="360" w:lineRule="auto"/>
        <w:ind w:firstLine="708"/>
        <w:jc w:val="both"/>
        <w:rPr>
          <w:sz w:val="24"/>
          <w:szCs w:val="24"/>
        </w:rPr>
      </w:pPr>
      <w:r w:rsidRPr="00E07959">
        <w:rPr>
          <w:sz w:val="24"/>
          <w:szCs w:val="24"/>
        </w:rPr>
        <w:t>В информационную базу магазина</w:t>
      </w:r>
      <w:r w:rsidR="00854AB4">
        <w:rPr>
          <w:sz w:val="24"/>
          <w:szCs w:val="24"/>
        </w:rPr>
        <w:t xml:space="preserve"> </w:t>
      </w:r>
      <w:r w:rsidR="00FD399A">
        <w:rPr>
          <w:sz w:val="24"/>
          <w:szCs w:val="24"/>
        </w:rPr>
        <w:t>товаров для настольного тенниса</w:t>
      </w:r>
      <w:r w:rsidRPr="00E07959">
        <w:rPr>
          <w:sz w:val="24"/>
          <w:szCs w:val="24"/>
        </w:rPr>
        <w:t xml:space="preserve"> были добавлены новые объекты, перечень которых </w:t>
      </w:r>
      <w:r w:rsidR="007B2219">
        <w:rPr>
          <w:sz w:val="24"/>
          <w:szCs w:val="24"/>
        </w:rPr>
        <w:t>представлен</w:t>
      </w:r>
      <w:r w:rsidRPr="00E07959">
        <w:rPr>
          <w:sz w:val="24"/>
          <w:szCs w:val="24"/>
        </w:rPr>
        <w:t xml:space="preserve"> на рисунках 1–</w:t>
      </w:r>
      <w:r w:rsidR="004034D2">
        <w:rPr>
          <w:sz w:val="24"/>
          <w:szCs w:val="24"/>
        </w:rPr>
        <w:t>3</w:t>
      </w:r>
      <w:r w:rsidRPr="00E07959">
        <w:rPr>
          <w:sz w:val="24"/>
          <w:szCs w:val="24"/>
        </w:rPr>
        <w:t>.</w:t>
      </w:r>
    </w:p>
    <w:p w14:paraId="073BA6F3" w14:textId="10AD8FFF" w:rsidR="004034D2" w:rsidRDefault="00FC0EB1" w:rsidP="006F057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9D265" wp14:editId="758965B3">
            <wp:extent cx="2298700" cy="2108200"/>
            <wp:effectExtent l="0" t="0" r="0" b="0"/>
            <wp:docPr id="35246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392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4EF" w14:textId="61C2FE95" w:rsidR="004034D2" w:rsidRDefault="004034D2" w:rsidP="006F057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Рис.1. Регистр накопления «Стоимость</w:t>
      </w:r>
      <w:r w:rsidR="00A53E00">
        <w:rPr>
          <w:sz w:val="24"/>
          <w:szCs w:val="24"/>
        </w:rPr>
        <w:t xml:space="preserve"> </w:t>
      </w:r>
      <w:r>
        <w:rPr>
          <w:sz w:val="24"/>
          <w:szCs w:val="24"/>
        </w:rPr>
        <w:t>Товаров</w:t>
      </w:r>
      <w:r w:rsidR="00A53E00">
        <w:rPr>
          <w:sz w:val="24"/>
          <w:szCs w:val="24"/>
        </w:rPr>
        <w:t>»</w:t>
      </w:r>
    </w:p>
    <w:p w14:paraId="7F784DA6" w14:textId="2871B7BD" w:rsidR="00A53E00" w:rsidRDefault="00FD399A" w:rsidP="006F057E">
      <w:pPr>
        <w:spacing w:line="360" w:lineRule="auto"/>
        <w:jc w:val="center"/>
        <w:rPr>
          <w:sz w:val="24"/>
          <w:szCs w:val="24"/>
        </w:rPr>
      </w:pPr>
      <w:r w:rsidRPr="00FD399A">
        <w:rPr>
          <w:noProof/>
          <w:sz w:val="24"/>
          <w:szCs w:val="24"/>
        </w:rPr>
        <w:drawing>
          <wp:inline distT="0" distB="0" distL="0" distR="0" wp14:anchorId="2DA29EA9" wp14:editId="52AD7A6E">
            <wp:extent cx="1971950" cy="2715004"/>
            <wp:effectExtent l="0" t="0" r="9525" b="9525"/>
            <wp:docPr id="27899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1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8A6C" w14:textId="1135B521" w:rsidR="00A53E00" w:rsidRDefault="00A53E00" w:rsidP="006F057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Рис.2. Регистр накопления «Продажи»</w:t>
      </w:r>
    </w:p>
    <w:p w14:paraId="440907BF" w14:textId="09C45093" w:rsidR="00AE771D" w:rsidRDefault="003F7153" w:rsidP="006F057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53C4BC" wp14:editId="47B80980">
            <wp:extent cx="2794000" cy="2400300"/>
            <wp:effectExtent l="0" t="0" r="0" b="0"/>
            <wp:docPr id="68279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0105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DE14" w14:textId="009489AE" w:rsidR="00AE771D" w:rsidRDefault="00AE771D" w:rsidP="006F057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Рис.3. Реквизит табличной части «Стоимость»</w:t>
      </w:r>
      <w:r w:rsidR="00FD399A">
        <w:rPr>
          <w:sz w:val="24"/>
          <w:szCs w:val="24"/>
        </w:rPr>
        <w:t xml:space="preserve"> в документе «</w:t>
      </w:r>
      <w:proofErr w:type="spellStart"/>
      <w:r w:rsidR="00FD399A">
        <w:rPr>
          <w:sz w:val="24"/>
          <w:szCs w:val="24"/>
        </w:rPr>
        <w:t>ОказаниеУслуг</w:t>
      </w:r>
      <w:proofErr w:type="spellEnd"/>
      <w:r w:rsidR="00FD399A">
        <w:rPr>
          <w:sz w:val="24"/>
          <w:szCs w:val="24"/>
        </w:rPr>
        <w:t>»</w:t>
      </w:r>
    </w:p>
    <w:p w14:paraId="32A7BD53" w14:textId="1ECDD70C" w:rsidR="007D6E71" w:rsidRDefault="007D6E71" w:rsidP="00B0215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Создан регистр накопления «Стоимость Товаров», который необходим для хранения данных об общей стоимости товаров.</w:t>
      </w:r>
      <w:r w:rsidR="00657422">
        <w:rPr>
          <w:sz w:val="24"/>
          <w:szCs w:val="24"/>
        </w:rPr>
        <w:t xml:space="preserve"> На рисунк</w:t>
      </w:r>
      <w:r w:rsidR="00C60713">
        <w:rPr>
          <w:sz w:val="24"/>
          <w:szCs w:val="24"/>
        </w:rPr>
        <w:t>ах</w:t>
      </w:r>
      <w:r w:rsidR="00657422">
        <w:rPr>
          <w:sz w:val="24"/>
          <w:szCs w:val="24"/>
        </w:rPr>
        <w:t xml:space="preserve"> 4</w:t>
      </w:r>
      <w:r w:rsidR="00C60713">
        <w:rPr>
          <w:sz w:val="24"/>
          <w:szCs w:val="24"/>
        </w:rPr>
        <w:t>-5</w:t>
      </w:r>
      <w:r w:rsidR="00657422">
        <w:rPr>
          <w:sz w:val="24"/>
          <w:szCs w:val="24"/>
        </w:rPr>
        <w:t xml:space="preserve"> </w:t>
      </w:r>
      <w:r w:rsidR="007B2219">
        <w:rPr>
          <w:sz w:val="24"/>
          <w:szCs w:val="24"/>
        </w:rPr>
        <w:t>представлено,</w:t>
      </w:r>
      <w:r w:rsidR="00657422">
        <w:rPr>
          <w:sz w:val="24"/>
          <w:szCs w:val="24"/>
        </w:rPr>
        <w:t xml:space="preserve"> какая информация попа</w:t>
      </w:r>
      <w:r w:rsidR="00ED1ACD">
        <w:rPr>
          <w:sz w:val="24"/>
          <w:szCs w:val="24"/>
        </w:rPr>
        <w:t>ла</w:t>
      </w:r>
      <w:r w:rsidR="00657422">
        <w:rPr>
          <w:sz w:val="24"/>
          <w:szCs w:val="24"/>
        </w:rPr>
        <w:t xml:space="preserve"> в регистр после проведения приходной накладной.</w:t>
      </w:r>
    </w:p>
    <w:p w14:paraId="346A48EC" w14:textId="4C08EDDA" w:rsidR="00C60713" w:rsidRDefault="00082602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9936F" wp14:editId="03A8097B">
            <wp:extent cx="5940425" cy="1617980"/>
            <wp:effectExtent l="0" t="0" r="3175" b="0"/>
            <wp:docPr id="212746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3388" name="Рисунок 21274633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900" w14:textId="25317717" w:rsidR="004F54B5" w:rsidRDefault="004F54B5" w:rsidP="00B0215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Рис.4. Документ «Приходная накладная»</w:t>
      </w:r>
    </w:p>
    <w:p w14:paraId="28FF7CFE" w14:textId="1BF4ED37" w:rsidR="00657422" w:rsidRPr="00120986" w:rsidRDefault="00424F91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D2462" wp14:editId="5A48FCF3">
            <wp:extent cx="5940425" cy="1196340"/>
            <wp:effectExtent l="0" t="0" r="3175" b="0"/>
            <wp:docPr id="7758996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9635" name="Рисунок 7758996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0D5" w14:textId="0C56BE3A" w:rsidR="000011B7" w:rsidRDefault="00657422" w:rsidP="00B0215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C60713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D851F5">
        <w:rPr>
          <w:sz w:val="24"/>
          <w:szCs w:val="24"/>
        </w:rPr>
        <w:t>Общая стоимость товаров в</w:t>
      </w:r>
      <w:r>
        <w:rPr>
          <w:sz w:val="24"/>
          <w:szCs w:val="24"/>
        </w:rPr>
        <w:t xml:space="preserve"> регистр</w:t>
      </w:r>
      <w:r w:rsidR="00D851F5">
        <w:rPr>
          <w:sz w:val="24"/>
          <w:szCs w:val="24"/>
        </w:rPr>
        <w:t>е</w:t>
      </w:r>
      <w:r>
        <w:rPr>
          <w:sz w:val="24"/>
          <w:szCs w:val="24"/>
        </w:rPr>
        <w:t xml:space="preserve"> накопления </w:t>
      </w:r>
      <w:r w:rsidR="00D851F5">
        <w:rPr>
          <w:sz w:val="24"/>
          <w:szCs w:val="24"/>
        </w:rPr>
        <w:t>«Стоимость товаров»</w:t>
      </w:r>
    </w:p>
    <w:p w14:paraId="2F83EB93" w14:textId="305C4FAF" w:rsidR="00C60713" w:rsidRDefault="00C60713" w:rsidP="00B0215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рисунке 6-7 представлена информация, которая попала в регистр</w:t>
      </w:r>
      <w:r w:rsidR="00E20BBD">
        <w:rPr>
          <w:sz w:val="24"/>
          <w:szCs w:val="24"/>
        </w:rPr>
        <w:t xml:space="preserve"> накопления «Стоимость товаров»</w:t>
      </w:r>
      <w:r>
        <w:rPr>
          <w:sz w:val="24"/>
          <w:szCs w:val="24"/>
        </w:rPr>
        <w:t xml:space="preserve"> после проведения</w:t>
      </w:r>
      <w:r w:rsidR="00E20BBD">
        <w:rPr>
          <w:sz w:val="24"/>
          <w:szCs w:val="24"/>
        </w:rPr>
        <w:t xml:space="preserve"> документа </w:t>
      </w:r>
      <w:r w:rsidR="007B2219">
        <w:rPr>
          <w:sz w:val="24"/>
          <w:szCs w:val="24"/>
        </w:rPr>
        <w:t>об оказании услуг</w:t>
      </w:r>
      <w:r>
        <w:rPr>
          <w:sz w:val="24"/>
          <w:szCs w:val="24"/>
        </w:rPr>
        <w:t>.</w:t>
      </w:r>
      <w:r w:rsidR="00E20BBD">
        <w:rPr>
          <w:sz w:val="24"/>
          <w:szCs w:val="24"/>
        </w:rPr>
        <w:t xml:space="preserve"> В регистр попала информация, основанная на стоимости товаров, а не на их цене.</w:t>
      </w:r>
    </w:p>
    <w:p w14:paraId="4AB698CE" w14:textId="1735F9B3" w:rsidR="00F80586" w:rsidRDefault="00D131FA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B90E3D" wp14:editId="238E89AA">
            <wp:extent cx="5940425" cy="1845310"/>
            <wp:effectExtent l="0" t="0" r="3175" b="0"/>
            <wp:docPr id="181133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506" name="Рисунок 1811335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41D" w14:textId="69305174" w:rsidR="00F80586" w:rsidRDefault="00F80586" w:rsidP="00B0215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Рис.6. Документ «Оказание услуги»</w:t>
      </w:r>
    </w:p>
    <w:p w14:paraId="30CFB1E2" w14:textId="7EFAD147" w:rsidR="00C60713" w:rsidRDefault="00D131FA" w:rsidP="00B0215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3B994F" wp14:editId="31F1C7E6">
            <wp:extent cx="5940425" cy="908685"/>
            <wp:effectExtent l="0" t="0" r="3175" b="5715"/>
            <wp:docPr id="5945706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0681" name="Рисунок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A24" w14:textId="2C78F3D8" w:rsidR="00C17482" w:rsidRDefault="00F80586" w:rsidP="00B0215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Рис.7. </w:t>
      </w:r>
      <w:r w:rsidR="00E20BBD">
        <w:rPr>
          <w:sz w:val="24"/>
          <w:szCs w:val="24"/>
        </w:rPr>
        <w:t>Информация по документу в регистре накопления «Стоимость товара»</w:t>
      </w:r>
    </w:p>
    <w:p w14:paraId="120824A8" w14:textId="77777777" w:rsidR="00C16F69" w:rsidRDefault="00C17482" w:rsidP="00C16F69">
      <w:pPr>
        <w:spacing w:line="360" w:lineRule="auto"/>
        <w:ind w:firstLine="708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Создан</w:t>
      </w:r>
      <w:r w:rsidR="00B02158">
        <w:rPr>
          <w:sz w:val="24"/>
          <w:szCs w:val="24"/>
        </w:rPr>
        <w:t xml:space="preserve"> </w:t>
      </w:r>
      <w:r>
        <w:rPr>
          <w:sz w:val="24"/>
          <w:szCs w:val="24"/>
        </w:rPr>
        <w:t>оборотный регистр накопления «Продажи»</w:t>
      </w:r>
      <w:r w:rsidR="00551ADC">
        <w:rPr>
          <w:sz w:val="24"/>
          <w:szCs w:val="24"/>
        </w:rPr>
        <w:t xml:space="preserve">. Он </w:t>
      </w:r>
      <w:r>
        <w:rPr>
          <w:sz w:val="24"/>
          <w:szCs w:val="24"/>
        </w:rPr>
        <w:t>накапливает только обороты, остатки ему безразличны.</w:t>
      </w:r>
      <w:r w:rsidR="00ED1ACD">
        <w:rPr>
          <w:sz w:val="24"/>
          <w:szCs w:val="24"/>
        </w:rPr>
        <w:t xml:space="preserve"> На рисунк</w:t>
      </w:r>
      <w:r w:rsidR="00E20BBD">
        <w:rPr>
          <w:sz w:val="24"/>
          <w:szCs w:val="24"/>
        </w:rPr>
        <w:t>е</w:t>
      </w:r>
      <w:r w:rsidR="00ED1ACD">
        <w:rPr>
          <w:sz w:val="24"/>
          <w:szCs w:val="24"/>
        </w:rPr>
        <w:t xml:space="preserve"> 8 </w:t>
      </w:r>
      <w:r w:rsidR="00551ADC">
        <w:rPr>
          <w:sz w:val="24"/>
          <w:szCs w:val="24"/>
        </w:rPr>
        <w:t>представлено</w:t>
      </w:r>
      <w:r w:rsidR="00E20BBD">
        <w:rPr>
          <w:sz w:val="24"/>
          <w:szCs w:val="24"/>
        </w:rPr>
        <w:t>,</w:t>
      </w:r>
      <w:r w:rsidR="00ED1ACD">
        <w:rPr>
          <w:sz w:val="24"/>
          <w:szCs w:val="24"/>
        </w:rPr>
        <w:t xml:space="preserve"> какая информация попала в регистр </w:t>
      </w:r>
      <w:r w:rsidR="00ED1ACD">
        <w:rPr>
          <w:sz w:val="24"/>
          <w:szCs w:val="24"/>
        </w:rPr>
        <w:lastRenderedPageBreak/>
        <w:t>после</w:t>
      </w:r>
      <w:r w:rsidR="00551ADC">
        <w:rPr>
          <w:sz w:val="24"/>
          <w:szCs w:val="24"/>
        </w:rPr>
        <w:t xml:space="preserve"> проведения документа </w:t>
      </w:r>
      <w:r w:rsidR="007B10AE">
        <w:rPr>
          <w:sz w:val="24"/>
          <w:szCs w:val="24"/>
        </w:rPr>
        <w:t>об оказании услуги</w:t>
      </w:r>
      <w:r w:rsidR="00ED1ACD">
        <w:rPr>
          <w:sz w:val="24"/>
          <w:szCs w:val="24"/>
        </w:rPr>
        <w:t>.</w:t>
      </w:r>
      <w:r w:rsidR="007B10AE">
        <w:rPr>
          <w:sz w:val="24"/>
          <w:szCs w:val="24"/>
        </w:rPr>
        <w:t xml:space="preserve"> Так как в документе помимо товаров присутствует услуга, её стоимость не отображается в данном регистре, потому что стоимость – это характеристика только товаров.</w:t>
      </w:r>
      <w:r w:rsidR="00BD464E" w:rsidRPr="00BD464E">
        <w:rPr>
          <w:noProof/>
          <w:sz w:val="24"/>
          <w:szCs w:val="24"/>
        </w:rPr>
        <w:t xml:space="preserve"> </w:t>
      </w:r>
    </w:p>
    <w:p w14:paraId="7D4EDF5C" w14:textId="6861FBDC" w:rsidR="00ED1ACD" w:rsidRDefault="00BD464E" w:rsidP="00C16F69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62C31D" wp14:editId="3EDC71CB">
            <wp:extent cx="5940425" cy="998220"/>
            <wp:effectExtent l="0" t="0" r="3175" b="5080"/>
            <wp:docPr id="8121913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91339" name="Рисунок 8121913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DB63" w14:textId="01809900" w:rsidR="00ED1ACD" w:rsidRDefault="00ED1ACD" w:rsidP="00ED1AC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E20BBD">
        <w:rPr>
          <w:sz w:val="24"/>
          <w:szCs w:val="24"/>
        </w:rPr>
        <w:t>8</w:t>
      </w:r>
      <w:r>
        <w:rPr>
          <w:sz w:val="24"/>
          <w:szCs w:val="24"/>
        </w:rPr>
        <w:t>. В регистр попала информация о выручке, основанная на цене проданного товара</w:t>
      </w:r>
    </w:p>
    <w:p w14:paraId="0A8D60E7" w14:textId="0C59E300" w:rsidR="00ED1ACD" w:rsidRDefault="00ED1ACD" w:rsidP="0078034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bookmarkStart w:id="2" w:name="_Toc1597932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2"/>
    </w:p>
    <w:p w14:paraId="630C00B1" w14:textId="70363051" w:rsidR="00556A03" w:rsidRPr="00556A03" w:rsidRDefault="00556A03" w:rsidP="0078034D">
      <w:pPr>
        <w:spacing w:line="360" w:lineRule="auto"/>
        <w:ind w:firstLine="709"/>
        <w:jc w:val="both"/>
        <w:rPr>
          <w:sz w:val="24"/>
          <w:szCs w:val="24"/>
        </w:rPr>
      </w:pPr>
      <w:r w:rsidRPr="00556A03">
        <w:rPr>
          <w:sz w:val="24"/>
          <w:szCs w:val="24"/>
        </w:rPr>
        <w:t>В данной лабораторной работе был</w:t>
      </w:r>
      <w:r w:rsidR="004B178F">
        <w:rPr>
          <w:sz w:val="24"/>
          <w:szCs w:val="24"/>
        </w:rPr>
        <w:t>о</w:t>
      </w:r>
      <w:r w:rsidRPr="00556A03">
        <w:rPr>
          <w:sz w:val="24"/>
          <w:szCs w:val="24"/>
        </w:rPr>
        <w:t xml:space="preserve"> изучен</w:t>
      </w:r>
      <w:r w:rsidR="004B178F">
        <w:rPr>
          <w:sz w:val="24"/>
          <w:szCs w:val="24"/>
        </w:rPr>
        <w:t>о проведение документ</w:t>
      </w:r>
      <w:r w:rsidR="007B10AE">
        <w:rPr>
          <w:sz w:val="24"/>
          <w:szCs w:val="24"/>
        </w:rPr>
        <w:t>ов</w:t>
      </w:r>
      <w:r w:rsidR="004B178F">
        <w:rPr>
          <w:sz w:val="24"/>
          <w:szCs w:val="24"/>
        </w:rPr>
        <w:t xml:space="preserve"> по нескольким регистрам</w:t>
      </w:r>
      <w:r w:rsidRPr="00556A03">
        <w:rPr>
          <w:sz w:val="24"/>
          <w:szCs w:val="24"/>
        </w:rPr>
        <w:t>, а также бы</w:t>
      </w:r>
      <w:r w:rsidR="004B178F">
        <w:rPr>
          <w:sz w:val="24"/>
          <w:szCs w:val="24"/>
        </w:rPr>
        <w:t>л</w:t>
      </w:r>
      <w:r w:rsidRPr="00556A03">
        <w:rPr>
          <w:sz w:val="24"/>
          <w:szCs w:val="24"/>
        </w:rPr>
        <w:t xml:space="preserve"> изучен материал о создании </w:t>
      </w:r>
      <w:r w:rsidR="004B178F">
        <w:rPr>
          <w:sz w:val="24"/>
          <w:szCs w:val="24"/>
        </w:rPr>
        <w:t>оборотных регистров накопления</w:t>
      </w:r>
      <w:r w:rsidRPr="00556A03">
        <w:rPr>
          <w:sz w:val="24"/>
          <w:szCs w:val="24"/>
        </w:rPr>
        <w:t>.</w:t>
      </w:r>
    </w:p>
    <w:sectPr w:rsidR="00556A03" w:rsidRPr="0055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FF61" w14:textId="77777777" w:rsidR="0034045C" w:rsidRDefault="0034045C" w:rsidP="00400C9C">
      <w:r>
        <w:separator/>
      </w:r>
    </w:p>
  </w:endnote>
  <w:endnote w:type="continuationSeparator" w:id="0">
    <w:p w14:paraId="5083A7CE" w14:textId="77777777" w:rsidR="0034045C" w:rsidRDefault="0034045C" w:rsidP="0040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56D" w14:textId="18A9A45E" w:rsidR="006F6E95" w:rsidRPr="006F6E95" w:rsidRDefault="006F6E95" w:rsidP="006F6E95">
    <w:pPr>
      <w:pStyle w:val="a7"/>
      <w:spacing w:before="240"/>
      <w:jc w:val="center"/>
      <w:rPr>
        <w:sz w:val="24"/>
        <w:szCs w:val="24"/>
      </w:rPr>
    </w:pPr>
    <w:r w:rsidRPr="006F6E95">
      <w:rPr>
        <w:sz w:val="24"/>
        <w:szCs w:val="24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F891" w14:textId="77777777" w:rsidR="0034045C" w:rsidRDefault="0034045C" w:rsidP="00400C9C">
      <w:r>
        <w:separator/>
      </w:r>
    </w:p>
  </w:footnote>
  <w:footnote w:type="continuationSeparator" w:id="0">
    <w:p w14:paraId="5A5F139C" w14:textId="77777777" w:rsidR="0034045C" w:rsidRDefault="0034045C" w:rsidP="0040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141371"/>
      <w:docPartObj>
        <w:docPartGallery w:val="Page Numbers (Top of Page)"/>
        <w:docPartUnique/>
      </w:docPartObj>
    </w:sdtPr>
    <w:sdtContent>
      <w:p w14:paraId="37978D04" w14:textId="274C4BA4" w:rsidR="004E5F4D" w:rsidRDefault="004E5F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1B1F9" w14:textId="77777777" w:rsidR="004E5F4D" w:rsidRDefault="004E5F4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D0"/>
    <w:rsid w:val="000011B7"/>
    <w:rsid w:val="00082602"/>
    <w:rsid w:val="000A62BA"/>
    <w:rsid w:val="000C7320"/>
    <w:rsid w:val="001055CD"/>
    <w:rsid w:val="00120986"/>
    <w:rsid w:val="00127633"/>
    <w:rsid w:val="001E46D0"/>
    <w:rsid w:val="002020EA"/>
    <w:rsid w:val="002334E2"/>
    <w:rsid w:val="00261C65"/>
    <w:rsid w:val="002A644B"/>
    <w:rsid w:val="002E0828"/>
    <w:rsid w:val="0034045C"/>
    <w:rsid w:val="003B5EBE"/>
    <w:rsid w:val="003F7153"/>
    <w:rsid w:val="00400C9C"/>
    <w:rsid w:val="004034D2"/>
    <w:rsid w:val="0040476E"/>
    <w:rsid w:val="00424F91"/>
    <w:rsid w:val="004B178F"/>
    <w:rsid w:val="004D7484"/>
    <w:rsid w:val="004E5F4D"/>
    <w:rsid w:val="004F54B5"/>
    <w:rsid w:val="0054704C"/>
    <w:rsid w:val="00551ADC"/>
    <w:rsid w:val="00556A03"/>
    <w:rsid w:val="005855DF"/>
    <w:rsid w:val="00657422"/>
    <w:rsid w:val="006F057E"/>
    <w:rsid w:val="006F6E95"/>
    <w:rsid w:val="007365CF"/>
    <w:rsid w:val="0078034D"/>
    <w:rsid w:val="0079106B"/>
    <w:rsid w:val="0079401F"/>
    <w:rsid w:val="007B10AE"/>
    <w:rsid w:val="007B2219"/>
    <w:rsid w:val="007D6E71"/>
    <w:rsid w:val="00805238"/>
    <w:rsid w:val="008438E1"/>
    <w:rsid w:val="00854AB4"/>
    <w:rsid w:val="00897013"/>
    <w:rsid w:val="008E2B50"/>
    <w:rsid w:val="009222B9"/>
    <w:rsid w:val="0094220E"/>
    <w:rsid w:val="009B2B34"/>
    <w:rsid w:val="00A53E00"/>
    <w:rsid w:val="00A610BC"/>
    <w:rsid w:val="00A77887"/>
    <w:rsid w:val="00A91277"/>
    <w:rsid w:val="00AE771D"/>
    <w:rsid w:val="00AF61F0"/>
    <w:rsid w:val="00AF6DD0"/>
    <w:rsid w:val="00B02158"/>
    <w:rsid w:val="00B4358C"/>
    <w:rsid w:val="00BC3DEC"/>
    <w:rsid w:val="00BD464E"/>
    <w:rsid w:val="00C16F69"/>
    <w:rsid w:val="00C17482"/>
    <w:rsid w:val="00C60713"/>
    <w:rsid w:val="00CC6758"/>
    <w:rsid w:val="00CD7AA1"/>
    <w:rsid w:val="00D131FA"/>
    <w:rsid w:val="00D36D6B"/>
    <w:rsid w:val="00D375AF"/>
    <w:rsid w:val="00D80DA2"/>
    <w:rsid w:val="00D851F5"/>
    <w:rsid w:val="00DA1D37"/>
    <w:rsid w:val="00DA73FB"/>
    <w:rsid w:val="00E07959"/>
    <w:rsid w:val="00E20BBD"/>
    <w:rsid w:val="00EA0744"/>
    <w:rsid w:val="00EA74C1"/>
    <w:rsid w:val="00ED1ACD"/>
    <w:rsid w:val="00F50E4A"/>
    <w:rsid w:val="00F80586"/>
    <w:rsid w:val="00FC06C5"/>
    <w:rsid w:val="00FC0EB1"/>
    <w:rsid w:val="00F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70ED"/>
  <w15:chartTrackingRefBased/>
  <w15:docId w15:val="{675A62DC-689E-4856-A495-8C7D524E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D1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33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46D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E46D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1E46D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46D0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00C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0C9C"/>
    <w:rPr>
      <w:rFonts w:ascii="Times New Roman" w:eastAsia="Times New Roman" w:hAnsi="Times New Roman" w:cs="Times New Roman"/>
      <w:lang w:eastAsia="ru-RU" w:bidi="ru-RU"/>
    </w:rPr>
  </w:style>
  <w:style w:type="table" w:styleId="a9">
    <w:name w:val="Table Grid"/>
    <w:basedOn w:val="a1"/>
    <w:uiPriority w:val="39"/>
    <w:rsid w:val="004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3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4D7484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D7484"/>
    <w:pPr>
      <w:spacing w:after="100"/>
    </w:pPr>
  </w:style>
  <w:style w:type="character" w:styleId="ab">
    <w:name w:val="Hyperlink"/>
    <w:basedOn w:val="a0"/>
    <w:uiPriority w:val="99"/>
    <w:unhideWhenUsed/>
    <w:rsid w:val="004D7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4323-8727-4979-B011-880C392F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Сенина Анастасия Игоревна</cp:lastModifiedBy>
  <cp:revision>18</cp:revision>
  <dcterms:created xsi:type="dcterms:W3CDTF">2024-02-26T13:41:00Z</dcterms:created>
  <dcterms:modified xsi:type="dcterms:W3CDTF">2024-04-02T15:34:00Z</dcterms:modified>
</cp:coreProperties>
</file>