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E94F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ind w:left="3821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117793">
        <w:rPr>
          <w:rFonts w:ascii="Times New Roman" w:eastAsia="Times New Roman" w:hAnsi="Times New Roman" w:cs="Times New Roman"/>
          <w:noProof/>
          <w:kern w:val="0"/>
          <w:sz w:val="20"/>
          <w:szCs w:val="28"/>
          <w:lang w:eastAsia="ru-RU"/>
          <w14:ligatures w14:val="none"/>
        </w:rPr>
        <w:drawing>
          <wp:inline distT="0" distB="0" distL="0" distR="0" wp14:anchorId="01BF2CBB" wp14:editId="1E23B45D">
            <wp:extent cx="1475524" cy="829818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524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368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28"/>
          <w14:ligatures w14:val="none"/>
        </w:rPr>
      </w:pPr>
    </w:p>
    <w:p w14:paraId="62C5C01A" w14:textId="77777777" w:rsidR="00117793" w:rsidRPr="00117793" w:rsidRDefault="00117793" w:rsidP="00117793">
      <w:pPr>
        <w:widowControl w:val="0"/>
        <w:autoSpaceDE w:val="0"/>
        <w:autoSpaceDN w:val="0"/>
        <w:spacing w:before="89" w:after="0" w:line="240" w:lineRule="auto"/>
        <w:ind w:left="491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МИНОБРНАУКИ</w:t>
      </w:r>
      <w:r w:rsidRPr="00117793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РОССИИ</w:t>
      </w:r>
    </w:p>
    <w:p w14:paraId="57677EAF" w14:textId="77777777" w:rsidR="00117793" w:rsidRPr="00117793" w:rsidRDefault="00117793" w:rsidP="00117793">
      <w:pPr>
        <w:widowControl w:val="0"/>
        <w:autoSpaceDE w:val="0"/>
        <w:autoSpaceDN w:val="0"/>
        <w:spacing w:before="187" w:after="0" w:line="376" w:lineRule="auto"/>
        <w:ind w:left="491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федеральное государственное бюджетное образовательное учреждение</w:t>
      </w:r>
      <w:r w:rsidRPr="00117793">
        <w:rPr>
          <w:rFonts w:ascii="Times New Roman" w:eastAsia="Times New Roman" w:hAnsi="Times New Roman" w:cs="Times New Roman"/>
          <w:b/>
          <w:spacing w:val="-67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высшего</w:t>
      </w:r>
      <w:r w:rsidRPr="00117793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образования</w:t>
      </w:r>
    </w:p>
    <w:p w14:paraId="3873E63A" w14:textId="77777777" w:rsidR="00117793" w:rsidRPr="00117793" w:rsidRDefault="00117793" w:rsidP="00117793">
      <w:pPr>
        <w:widowControl w:val="0"/>
        <w:autoSpaceDE w:val="0"/>
        <w:autoSpaceDN w:val="0"/>
        <w:spacing w:before="4" w:after="0" w:line="240" w:lineRule="auto"/>
        <w:ind w:left="491" w:right="292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«Московский</w:t>
      </w:r>
      <w:r w:rsidRPr="00117793">
        <w:rPr>
          <w:rFonts w:ascii="Times New Roman" w:eastAsia="Times New Roman" w:hAnsi="Times New Roman" w:cs="Times New Roman"/>
          <w:b/>
          <w:spacing w:val="-7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государственный</w:t>
      </w:r>
      <w:r w:rsidRPr="00117793">
        <w:rPr>
          <w:rFonts w:ascii="Times New Roman" w:eastAsia="Times New Roman" w:hAnsi="Times New Roman" w:cs="Times New Roman"/>
          <w:b/>
          <w:spacing w:val="-6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технологический</w:t>
      </w:r>
      <w:r w:rsidRPr="00117793">
        <w:rPr>
          <w:rFonts w:ascii="Times New Roman" w:eastAsia="Times New Roman" w:hAnsi="Times New Roman" w:cs="Times New Roman"/>
          <w:b/>
          <w:spacing w:val="-6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университет</w:t>
      </w:r>
    </w:p>
    <w:p w14:paraId="51541310" w14:textId="77777777" w:rsidR="00117793" w:rsidRPr="00117793" w:rsidRDefault="00117793" w:rsidP="00117793">
      <w:pPr>
        <w:widowControl w:val="0"/>
        <w:autoSpaceDE w:val="0"/>
        <w:autoSpaceDN w:val="0"/>
        <w:spacing w:before="23" w:after="0" w:line="240" w:lineRule="auto"/>
        <w:ind w:left="491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«СТАНКИН»</w:t>
      </w:r>
    </w:p>
    <w:p w14:paraId="216C3E68" w14:textId="77777777" w:rsidR="00117793" w:rsidRPr="00117793" w:rsidRDefault="00117793" w:rsidP="00117793">
      <w:pPr>
        <w:widowControl w:val="0"/>
        <w:autoSpaceDE w:val="0"/>
        <w:autoSpaceDN w:val="0"/>
        <w:spacing w:before="188" w:after="0" w:line="240" w:lineRule="auto"/>
        <w:ind w:left="490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CB10A1" wp14:editId="3B49CDD9">
                <wp:simplePos x="0" y="0"/>
                <wp:positionH relativeFrom="page">
                  <wp:posOffset>1062355</wp:posOffset>
                </wp:positionH>
                <wp:positionV relativeFrom="paragraph">
                  <wp:posOffset>352425</wp:posOffset>
                </wp:positionV>
                <wp:extent cx="597852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DBA8A76" id="Rectangle 2" o:spid="_x0000_s1026" style="position:absolute;margin-left:83.65pt;margin-top:27.75pt;width:47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Zc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(ФГБОУ</w:t>
      </w:r>
      <w:r w:rsidRPr="00117793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ВО</w:t>
      </w:r>
      <w:r w:rsidRPr="00117793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«МГТУ</w:t>
      </w:r>
      <w:r w:rsidRPr="00117793">
        <w:rPr>
          <w:rFonts w:ascii="Times New Roman" w:eastAsia="Times New Roman" w:hAnsi="Times New Roman" w:cs="Times New Roman"/>
          <w:b/>
          <w:spacing w:val="-1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«СТАНКИН»)</w:t>
      </w:r>
    </w:p>
    <w:p w14:paraId="50A2DD58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13125057" w14:textId="77777777" w:rsidR="00117793" w:rsidRPr="00117793" w:rsidRDefault="00117793" w:rsidP="0011779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Cs w:val="28"/>
          <w14:ligatures w14:val="none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343"/>
        <w:gridCol w:w="5274"/>
      </w:tblGrid>
      <w:tr w:rsidR="00117793" w:rsidRPr="00117793" w14:paraId="7CA8E299" w14:textId="77777777" w:rsidTr="001B3959">
        <w:trPr>
          <w:trHeight w:val="1004"/>
        </w:trPr>
        <w:tc>
          <w:tcPr>
            <w:tcW w:w="4343" w:type="dxa"/>
          </w:tcPr>
          <w:p w14:paraId="40A0C524" w14:textId="11292510" w:rsidR="00117793" w:rsidRPr="00117793" w:rsidRDefault="00117793" w:rsidP="00117793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Институт</w:t>
            </w:r>
          </w:p>
          <w:p w14:paraId="72B7BE02" w14:textId="3AC9D61D" w:rsidR="00117793" w:rsidRPr="00117793" w:rsidRDefault="00117793" w:rsidP="00117793">
            <w:pPr>
              <w:spacing w:line="348" w:lineRule="exact"/>
              <w:ind w:left="200" w:right="1836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информационных</w:t>
            </w:r>
            <w:r w:rsidRPr="00117793">
              <w:rPr>
                <w:rFonts w:ascii="Times New Roman" w:eastAsia="Times New Roman" w:hAnsi="Times New Roman" w:cs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технологий</w:t>
            </w:r>
          </w:p>
        </w:tc>
        <w:tc>
          <w:tcPr>
            <w:tcW w:w="5274" w:type="dxa"/>
          </w:tcPr>
          <w:p w14:paraId="0E013AF5" w14:textId="4F8CB5E9" w:rsidR="00117793" w:rsidRPr="00117793" w:rsidRDefault="00117793" w:rsidP="00117793">
            <w:pPr>
              <w:spacing w:line="311" w:lineRule="exact"/>
              <w:ind w:left="1855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Кафедра</w:t>
            </w:r>
          </w:p>
          <w:p w14:paraId="603F6F97" w14:textId="410733F8" w:rsidR="00117793" w:rsidRPr="00117793" w:rsidRDefault="00117793" w:rsidP="00117793">
            <w:pPr>
              <w:spacing w:before="23"/>
              <w:ind w:left="1855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информационных</w:t>
            </w:r>
            <w:r w:rsidRPr="00117793">
              <w:rPr>
                <w:rFonts w:ascii="Times New Roman" w:eastAsia="Times New Roman" w:hAnsi="Times New Roman" w:cs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систем</w:t>
            </w:r>
          </w:p>
        </w:tc>
      </w:tr>
    </w:tbl>
    <w:p w14:paraId="7609F340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76C5DF33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20109899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37BADCCE" w14:textId="77777777" w:rsidR="00117793" w:rsidRPr="00117793" w:rsidRDefault="00117793" w:rsidP="00117793">
      <w:pPr>
        <w:widowControl w:val="0"/>
        <w:autoSpaceDE w:val="0"/>
        <w:autoSpaceDN w:val="0"/>
        <w:spacing w:before="228" w:after="0" w:line="240" w:lineRule="auto"/>
        <w:ind w:left="485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Основная</w:t>
      </w:r>
      <w:r w:rsidRPr="00117793">
        <w:rPr>
          <w:rFonts w:ascii="Times New Roman" w:eastAsia="Times New Roman" w:hAnsi="Times New Roman" w:cs="Times New Roman"/>
          <w:b/>
          <w:spacing w:val="-8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образовательная</w:t>
      </w:r>
      <w:r w:rsidRPr="00117793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программа</w:t>
      </w:r>
      <w:r w:rsidRPr="00117793">
        <w:rPr>
          <w:rFonts w:ascii="Times New Roman" w:eastAsia="Times New Roman" w:hAnsi="Times New Roman" w:cs="Times New Roman"/>
          <w:b/>
          <w:spacing w:val="-3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09.03.02</w:t>
      </w:r>
    </w:p>
    <w:p w14:paraId="16B59FA8" w14:textId="77777777" w:rsidR="00117793" w:rsidRPr="00117793" w:rsidRDefault="00117793" w:rsidP="00117793">
      <w:pPr>
        <w:widowControl w:val="0"/>
        <w:autoSpaceDE w:val="0"/>
        <w:autoSpaceDN w:val="0"/>
        <w:spacing w:before="29" w:after="0" w:line="240" w:lineRule="auto"/>
        <w:ind w:left="487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«Информационные</w:t>
      </w:r>
      <w:r w:rsidRPr="00117793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системы</w:t>
      </w:r>
      <w:r w:rsidRPr="00117793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и</w:t>
      </w:r>
      <w:r w:rsidRPr="00117793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технологии»</w:t>
      </w:r>
    </w:p>
    <w:p w14:paraId="50BABB2F" w14:textId="77777777" w:rsidR="00117793" w:rsidRPr="00117793" w:rsidRDefault="00117793" w:rsidP="00117793">
      <w:pPr>
        <w:widowControl w:val="0"/>
        <w:autoSpaceDE w:val="0"/>
        <w:autoSpaceDN w:val="0"/>
        <w:spacing w:before="185" w:after="0" w:line="240" w:lineRule="auto"/>
        <w:ind w:left="489" w:right="356"/>
        <w:jc w:val="center"/>
        <w:rPr>
          <w:rFonts w:ascii="Times New Roman" w:eastAsia="Times New Roman" w:hAnsi="Times New Roman" w:cs="Times New Roman"/>
          <w:b/>
          <w:spacing w:val="-1"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Отчет</w:t>
      </w:r>
      <w:r w:rsidRPr="00117793">
        <w:rPr>
          <w:rFonts w:ascii="Times New Roman" w:eastAsia="Times New Roman" w:hAnsi="Times New Roman" w:cs="Times New Roman"/>
          <w:b/>
          <w:spacing w:val="-1"/>
          <w:kern w:val="0"/>
          <w:sz w:val="28"/>
          <w14:ligatures w14:val="none"/>
        </w:rPr>
        <w:t xml:space="preserve">  </w:t>
      </w:r>
    </w:p>
    <w:p w14:paraId="26ABDB09" w14:textId="77777777" w:rsidR="00117793" w:rsidRPr="00117793" w:rsidRDefault="00117793" w:rsidP="00117793">
      <w:pPr>
        <w:widowControl w:val="0"/>
        <w:autoSpaceDE w:val="0"/>
        <w:autoSpaceDN w:val="0"/>
        <w:spacing w:before="185" w:after="0" w:line="240" w:lineRule="auto"/>
        <w:ind w:left="489" w:right="356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spacing w:val="-1"/>
          <w:kern w:val="0"/>
          <w:sz w:val="28"/>
          <w14:ligatures w14:val="none"/>
        </w:rPr>
        <w:t>о выполнении</w:t>
      </w:r>
      <w:r w:rsidRPr="00117793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лабораторной</w:t>
      </w:r>
      <w:r w:rsidRPr="00117793">
        <w:rPr>
          <w:rFonts w:ascii="Times New Roman" w:eastAsia="Times New Roman" w:hAnsi="Times New Roman" w:cs="Times New Roman"/>
          <w:b/>
          <w:spacing w:val="-1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работы</w:t>
      </w:r>
      <w:r w:rsidRPr="00117793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№1</w:t>
      </w:r>
    </w:p>
    <w:p w14:paraId="29FE9D65" w14:textId="77777777" w:rsidR="00117793" w:rsidRPr="00117793" w:rsidRDefault="00117793" w:rsidP="00117793">
      <w:pPr>
        <w:widowControl w:val="0"/>
        <w:autoSpaceDE w:val="0"/>
        <w:autoSpaceDN w:val="0"/>
        <w:spacing w:before="184" w:after="0" w:line="242" w:lineRule="auto"/>
        <w:ind w:left="1014" w:right="879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по дисциплине «Информационные технологии решения конструкторских и технологических задач»</w:t>
      </w:r>
    </w:p>
    <w:p w14:paraId="27E8FD37" w14:textId="21CEC4A5" w:rsidR="00117793" w:rsidRPr="00117793" w:rsidRDefault="00117793" w:rsidP="00112421">
      <w:pPr>
        <w:widowControl w:val="0"/>
        <w:autoSpaceDE w:val="0"/>
        <w:autoSpaceDN w:val="0"/>
        <w:spacing w:before="154" w:after="0" w:line="240" w:lineRule="auto"/>
        <w:ind w:right="-1" w:hanging="1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Тема:</w:t>
      </w:r>
      <w:r w:rsidRPr="00117793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«Разработка календарного плана проекта</w:t>
      </w:r>
      <w:r w:rsidR="00112421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«Лабораторные работы по курсу» в системе 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ADVANTA</w:t>
      </w:r>
      <w:r w:rsidRPr="00117793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»</w:t>
      </w:r>
    </w:p>
    <w:p w14:paraId="3046F26F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2CCF62CB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2B0DD0C0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4C0E28C5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563EF14C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47BBC162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08F69F1A" w14:textId="77777777" w:rsidR="00117793" w:rsidRPr="00117793" w:rsidRDefault="00117793" w:rsidP="0011779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kern w:val="0"/>
          <w:sz w:val="25"/>
          <w:szCs w:val="28"/>
          <w14:ligatures w14:val="none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607"/>
        <w:gridCol w:w="4476"/>
      </w:tblGrid>
      <w:tr w:rsidR="00117793" w:rsidRPr="00117793" w14:paraId="54DDD4D4" w14:textId="77777777" w:rsidTr="001B3959">
        <w:trPr>
          <w:trHeight w:val="731"/>
        </w:trPr>
        <w:tc>
          <w:tcPr>
            <w:tcW w:w="4607" w:type="dxa"/>
          </w:tcPr>
          <w:p w14:paraId="78425B65" w14:textId="2276C6CD" w:rsidR="00117793" w:rsidRPr="00117793" w:rsidRDefault="00112421" w:rsidP="00117793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</w:t>
            </w:r>
          </w:p>
          <w:p w14:paraId="24B91F50" w14:textId="594105BC" w:rsidR="00117793" w:rsidRPr="00117793" w:rsidRDefault="00112421" w:rsidP="00117793">
            <w:pPr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группы</w:t>
            </w:r>
            <w:r w:rsidR="00117793" w:rsidRPr="00117793"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 w:rsidR="00117793" w:rsidRPr="00117793">
              <w:rPr>
                <w:rFonts w:ascii="Times New Roman" w:eastAsia="Times New Roman" w:hAnsi="Times New Roman" w:cs="Times New Roman"/>
                <w:sz w:val="28"/>
              </w:rPr>
              <w:t>ИДБ-21-0</w:t>
            </w:r>
            <w:r w:rsidR="00AC37C0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4476" w:type="dxa"/>
          </w:tcPr>
          <w:p w14:paraId="43BA15A9" w14:textId="785A2890" w:rsidR="00117793" w:rsidRPr="00117793" w:rsidRDefault="00135D42" w:rsidP="00117793">
            <w:pPr>
              <w:ind w:left="215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Музафаров</w:t>
            </w:r>
            <w:r w:rsidR="00117793" w:rsidRPr="0011779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</w:t>
            </w:r>
            <w:r w:rsidR="00117793" w:rsidRPr="00117793">
              <w:rPr>
                <w:rFonts w:ascii="Times New Roman" w:eastAsia="Times New Roman" w:hAnsi="Times New Roman" w:cs="Times New Roman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Р</w:t>
            </w:r>
            <w:r w:rsidR="00117793" w:rsidRPr="0011779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117793" w:rsidRPr="00117793" w14:paraId="3550B49E" w14:textId="77777777" w:rsidTr="001B3959">
        <w:trPr>
          <w:trHeight w:val="409"/>
        </w:trPr>
        <w:tc>
          <w:tcPr>
            <w:tcW w:w="4607" w:type="dxa"/>
          </w:tcPr>
          <w:p w14:paraId="5D3A9A16" w14:textId="1B95D781" w:rsidR="00117793" w:rsidRPr="00117793" w:rsidRDefault="00112421" w:rsidP="00117793">
            <w:pPr>
              <w:spacing w:before="87" w:line="302" w:lineRule="exact"/>
              <w:ind w:left="20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Преподаватель</w:t>
            </w:r>
          </w:p>
        </w:tc>
        <w:tc>
          <w:tcPr>
            <w:tcW w:w="4476" w:type="dxa"/>
          </w:tcPr>
          <w:p w14:paraId="2C362C5D" w14:textId="401380F5" w:rsidR="00117793" w:rsidRPr="00117793" w:rsidRDefault="00220093" w:rsidP="00117793">
            <w:pPr>
              <w:spacing w:before="87" w:line="302" w:lineRule="exact"/>
              <w:ind w:left="2153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220093">
              <w:rPr>
                <w:rFonts w:ascii="Times New Roman" w:eastAsia="Times New Roman" w:hAnsi="Times New Roman" w:cs="Times New Roman"/>
                <w:sz w:val="28"/>
                <w:lang w:val="ru-RU"/>
              </w:rPr>
              <w:t>Шевляков</w:t>
            </w:r>
            <w:proofErr w:type="spellEnd"/>
            <w:r w:rsidRPr="00220093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К.А.</w:t>
            </w:r>
          </w:p>
        </w:tc>
      </w:tr>
    </w:tbl>
    <w:p w14:paraId="742DDA27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1E16F252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715AF9D8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4A2FCD4D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26E3EA4D" w14:textId="77777777" w:rsidR="00117793" w:rsidRPr="00117793" w:rsidRDefault="00117793" w:rsidP="0011779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14:paraId="394AB2EE" w14:textId="3B6DDE13" w:rsidR="00117793" w:rsidRPr="00117793" w:rsidRDefault="00117793" w:rsidP="00117793">
      <w:pPr>
        <w:widowControl w:val="0"/>
        <w:autoSpaceDE w:val="0"/>
        <w:autoSpaceDN w:val="0"/>
        <w:spacing w:before="89" w:after="0" w:line="240" w:lineRule="auto"/>
        <w:ind w:left="491" w:right="35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77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Москва,</w:t>
      </w:r>
      <w:r w:rsidRPr="00117793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2024</w:t>
      </w:r>
      <w:r w:rsidR="00801FC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177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0313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CDE5C" w14:textId="68265A63" w:rsidR="009B652C" w:rsidRPr="008D0F51" w:rsidRDefault="008D0F51" w:rsidP="008D0F51">
          <w:pPr>
            <w:pStyle w:val="a3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  <w:r w:rsidRPr="008D0F51">
            <w:rPr>
              <w:rFonts w:ascii="Times New Roman" w:hAnsi="Times New Roman" w:cs="Times New Roman"/>
              <w:b/>
              <w:bCs/>
              <w:color w:val="auto"/>
              <w:kern w:val="2"/>
              <w:sz w:val="28"/>
              <w:szCs w:val="28"/>
              <w:lang w:eastAsia="en-US"/>
              <w14:ligatures w14:val="standardContextual"/>
            </w:rPr>
            <w:t>ОГЛАВЛЕНИЕ</w:t>
          </w:r>
        </w:p>
        <w:p w14:paraId="7170918F" w14:textId="38406C5D" w:rsidR="0077537A" w:rsidRPr="00A65789" w:rsidRDefault="009B652C" w:rsidP="0077537A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57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7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7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759275" w:history="1">
            <w:r w:rsidR="0077537A" w:rsidRPr="00A6578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_Toc161759275 \h </w:instrTex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D19A8" w14:textId="3BD996E1" w:rsidR="0077537A" w:rsidRPr="00A65789" w:rsidRDefault="00000000" w:rsidP="0077537A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59276" w:history="1">
            <w:r w:rsidR="0077537A" w:rsidRPr="00A6578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1. ПРАКТИЧЕСКАЯ ЧАСТЬ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_Toc161759276 \h </w:instrTex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DFB80" w14:textId="0F139611" w:rsidR="0077537A" w:rsidRPr="00A65789" w:rsidRDefault="00000000" w:rsidP="0077537A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59277" w:history="1">
            <w:r w:rsidR="0077537A" w:rsidRPr="00A65789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_Toc161759277 \h </w:instrTex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537A" w:rsidRPr="00A65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B43CB" w14:textId="0F46438E" w:rsidR="009B652C" w:rsidRDefault="009B652C" w:rsidP="0077537A">
          <w:pPr>
            <w:spacing w:after="0" w:line="360" w:lineRule="auto"/>
            <w:jc w:val="both"/>
          </w:pPr>
          <w:r w:rsidRPr="00A657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FB8119" w14:textId="77777777" w:rsidR="0096440C" w:rsidRDefault="0096440C"/>
    <w:p w14:paraId="011AA91D" w14:textId="76D67102" w:rsidR="009B652C" w:rsidRDefault="009B652C">
      <w:r>
        <w:br w:type="page"/>
      </w:r>
    </w:p>
    <w:p w14:paraId="1BBA51C4" w14:textId="6472CD35" w:rsidR="009B652C" w:rsidRPr="008D0F51" w:rsidRDefault="00B14F14" w:rsidP="008D0F51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1759275"/>
      <w:r w:rsidRPr="008D0F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F6EF69A" w14:textId="7F1A3BEF" w:rsidR="00B14F14" w:rsidRDefault="0016082C" w:rsidP="00AB4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08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B4088" w:rsidRPr="00AB4088">
        <w:rPr>
          <w:rFonts w:ascii="Times New Roman" w:hAnsi="Times New Roman" w:cs="Times New Roman"/>
          <w:sz w:val="28"/>
          <w:szCs w:val="28"/>
        </w:rPr>
        <w:t>разработк</w:t>
      </w:r>
      <w:r w:rsidR="0073150A">
        <w:rPr>
          <w:rFonts w:ascii="Times New Roman" w:hAnsi="Times New Roman" w:cs="Times New Roman"/>
          <w:sz w:val="28"/>
          <w:szCs w:val="28"/>
        </w:rPr>
        <w:t>а</w:t>
      </w:r>
      <w:r w:rsidR="00AB4088" w:rsidRPr="00AB4088">
        <w:rPr>
          <w:rFonts w:ascii="Times New Roman" w:hAnsi="Times New Roman" w:cs="Times New Roman"/>
          <w:sz w:val="28"/>
          <w:szCs w:val="28"/>
        </w:rPr>
        <w:t xml:space="preserve"> календарного плана </w:t>
      </w:r>
      <w:r w:rsidR="002F4B1F" w:rsidRPr="00117793">
        <w:rPr>
          <w:rFonts w:ascii="Times New Roman" w:hAnsi="Times New Roman" w:cs="Times New Roman"/>
          <w:sz w:val="28"/>
          <w:szCs w:val="28"/>
        </w:rPr>
        <w:t>проекта</w:t>
      </w:r>
      <w:r w:rsidR="002F4B1F" w:rsidRPr="002F4B1F">
        <w:rPr>
          <w:rFonts w:ascii="Times New Roman" w:hAnsi="Times New Roman" w:cs="Times New Roman"/>
          <w:sz w:val="28"/>
          <w:szCs w:val="28"/>
        </w:rPr>
        <w:t xml:space="preserve"> </w:t>
      </w:r>
      <w:r w:rsidR="002F4B1F" w:rsidRPr="00117793">
        <w:rPr>
          <w:rFonts w:ascii="Times New Roman" w:hAnsi="Times New Roman" w:cs="Times New Roman"/>
          <w:sz w:val="28"/>
          <w:szCs w:val="28"/>
        </w:rPr>
        <w:t>«Лабораторные работы по курсу»</w:t>
      </w:r>
      <w:r w:rsidR="002F4B1F" w:rsidRPr="002F4B1F">
        <w:rPr>
          <w:rFonts w:ascii="Times New Roman" w:hAnsi="Times New Roman" w:cs="Times New Roman"/>
          <w:sz w:val="28"/>
          <w:szCs w:val="28"/>
        </w:rPr>
        <w:t xml:space="preserve"> </w:t>
      </w:r>
      <w:r w:rsidR="00AB4088" w:rsidRPr="00AB4088">
        <w:rPr>
          <w:rFonts w:ascii="Times New Roman" w:hAnsi="Times New Roman" w:cs="Times New Roman"/>
          <w:sz w:val="28"/>
          <w:szCs w:val="28"/>
        </w:rPr>
        <w:t>с использованием диаграмм Ганта в системе «</w:t>
      </w:r>
      <w:r w:rsidR="00AB4088" w:rsidRPr="00AB4088">
        <w:rPr>
          <w:rFonts w:ascii="Times New Roman" w:hAnsi="Times New Roman" w:cs="Times New Roman"/>
          <w:sz w:val="28"/>
          <w:szCs w:val="28"/>
          <w:lang w:val="en-US"/>
        </w:rPr>
        <w:t>ADVANTA</w:t>
      </w:r>
      <w:r w:rsidR="00AB4088" w:rsidRPr="00AB4088">
        <w:rPr>
          <w:rFonts w:ascii="Times New Roman" w:hAnsi="Times New Roman" w:cs="Times New Roman"/>
          <w:sz w:val="28"/>
          <w:szCs w:val="28"/>
        </w:rPr>
        <w:t>».</w:t>
      </w:r>
    </w:p>
    <w:p w14:paraId="6BFB70B4" w14:textId="281FA254" w:rsidR="00490F99" w:rsidRDefault="00490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A32A95" w14:textId="79985C99" w:rsidR="00490F99" w:rsidRPr="00E13BEB" w:rsidRDefault="00642071" w:rsidP="00E13BE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1759276"/>
      <w:r w:rsidRPr="00E13B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2D3D4A" w:rsidRPr="00E13B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ПРАКТИЧЕСКАЯ </w:t>
      </w:r>
      <w:r w:rsidRPr="00E13BEB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bookmarkEnd w:id="1"/>
    </w:p>
    <w:p w14:paraId="5AAF8EF6" w14:textId="50EE3680" w:rsidR="00D06FE0" w:rsidRDefault="00E46C70" w:rsidP="00AB4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 изображен р</w:t>
      </w:r>
      <w:r w:rsidR="00D06FE0">
        <w:rPr>
          <w:rFonts w:ascii="Times New Roman" w:hAnsi="Times New Roman" w:cs="Times New Roman"/>
          <w:sz w:val="28"/>
          <w:szCs w:val="28"/>
        </w:rPr>
        <w:t xml:space="preserve">езультат создания календарного плана </w:t>
      </w:r>
      <w:r w:rsidR="005B750F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C6556B">
        <w:rPr>
          <w:rFonts w:ascii="Times New Roman" w:hAnsi="Times New Roman" w:cs="Times New Roman"/>
          <w:sz w:val="28"/>
          <w:szCs w:val="28"/>
        </w:rPr>
        <w:t xml:space="preserve">и диаграммы Ганта </w:t>
      </w:r>
      <w:r w:rsidR="00D06FE0">
        <w:rPr>
          <w:rFonts w:ascii="Times New Roman" w:hAnsi="Times New Roman" w:cs="Times New Roman"/>
          <w:sz w:val="28"/>
          <w:szCs w:val="28"/>
        </w:rPr>
        <w:t xml:space="preserve">с распределением дат и времени проведения лабораторных работ в соответствии с расписанием занятий на текущий семестр. </w:t>
      </w:r>
    </w:p>
    <w:p w14:paraId="74F7147E" w14:textId="163593ED" w:rsidR="00757064" w:rsidRDefault="00CC6B7C" w:rsidP="00972B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8AFCF" wp14:editId="391CCF07">
            <wp:extent cx="5939790" cy="1079500"/>
            <wp:effectExtent l="0" t="0" r="3810" b="0"/>
            <wp:docPr id="6399478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47874" name="Рисунок 639947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7211" w14:textId="1CF4FB80" w:rsidR="00757064" w:rsidRDefault="00757064" w:rsidP="007570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  <w:r w:rsidR="002D56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E84">
        <w:rPr>
          <w:rFonts w:ascii="Times New Roman" w:hAnsi="Times New Roman" w:cs="Times New Roman"/>
          <w:sz w:val="28"/>
          <w:szCs w:val="28"/>
        </w:rPr>
        <w:t>С</w:t>
      </w:r>
      <w:r w:rsidRPr="00757064">
        <w:rPr>
          <w:rFonts w:ascii="Times New Roman" w:hAnsi="Times New Roman" w:cs="Times New Roman"/>
          <w:sz w:val="28"/>
          <w:szCs w:val="28"/>
        </w:rPr>
        <w:t>кан-копия разработанного календарного плана</w:t>
      </w:r>
      <w:r w:rsidR="007230EE">
        <w:rPr>
          <w:rFonts w:ascii="Times New Roman" w:hAnsi="Times New Roman" w:cs="Times New Roman"/>
          <w:sz w:val="28"/>
          <w:szCs w:val="28"/>
        </w:rPr>
        <w:t xml:space="preserve"> и диаграммы Ганта</w:t>
      </w:r>
    </w:p>
    <w:p w14:paraId="202B6E38" w14:textId="00DCA4A4" w:rsidR="00D06FE0" w:rsidRDefault="00D06FE0" w:rsidP="00AB4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FE0">
        <w:rPr>
          <w:rFonts w:ascii="Times New Roman" w:hAnsi="Times New Roman" w:cs="Times New Roman"/>
          <w:sz w:val="28"/>
          <w:szCs w:val="28"/>
        </w:rPr>
        <w:t>Начало составления отчета в плане совпада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06FE0">
        <w:rPr>
          <w:rFonts w:ascii="Times New Roman" w:hAnsi="Times New Roman" w:cs="Times New Roman"/>
          <w:sz w:val="28"/>
          <w:szCs w:val="28"/>
        </w:rPr>
        <w:t xml:space="preserve"> с временем завершения лабораторной работы</w:t>
      </w:r>
      <w:r w:rsidR="00681E84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681E84" w:rsidRPr="00681E84">
        <w:rPr>
          <w:rFonts w:ascii="Times New Roman" w:hAnsi="Times New Roman" w:cs="Times New Roman"/>
          <w:sz w:val="28"/>
          <w:szCs w:val="28"/>
        </w:rPr>
        <w:t>начало подзадачи 4 определяет срок завершения подзадачи 3</w:t>
      </w:r>
      <w:r w:rsidR="00681E84">
        <w:rPr>
          <w:rFonts w:ascii="Times New Roman" w:hAnsi="Times New Roman" w:cs="Times New Roman"/>
          <w:sz w:val="28"/>
          <w:szCs w:val="28"/>
        </w:rPr>
        <w:t>, так как оформление отчета по лабораторной работе невозможно раньше, чем закончится выполнение данной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42F0">
        <w:rPr>
          <w:rFonts w:ascii="Times New Roman" w:hAnsi="Times New Roman" w:cs="Times New Roman"/>
          <w:sz w:val="28"/>
          <w:szCs w:val="28"/>
        </w:rPr>
        <w:t>работе</w:t>
      </w:r>
      <w:r w:rsidRPr="00D06FE0">
        <w:rPr>
          <w:rFonts w:ascii="Times New Roman" w:hAnsi="Times New Roman" w:cs="Times New Roman"/>
          <w:sz w:val="28"/>
          <w:szCs w:val="28"/>
        </w:rPr>
        <w:t xml:space="preserve">. </w:t>
      </w:r>
      <w:r w:rsidR="00F06DAC" w:rsidRPr="00D06FE0">
        <w:rPr>
          <w:rFonts w:ascii="Times New Roman" w:hAnsi="Times New Roman" w:cs="Times New Roman"/>
          <w:sz w:val="28"/>
          <w:szCs w:val="28"/>
        </w:rPr>
        <w:t>Начало срока защиты в календарном плане совпадает с временем завершения предшествующей подзадачи</w:t>
      </w:r>
      <w:r w:rsidR="00F06DAC">
        <w:rPr>
          <w:rFonts w:ascii="Times New Roman" w:hAnsi="Times New Roman" w:cs="Times New Roman"/>
          <w:sz w:val="28"/>
          <w:szCs w:val="28"/>
        </w:rPr>
        <w:t>,</w:t>
      </w:r>
      <w:r w:rsidR="00F06DAC" w:rsidRPr="00A342F0">
        <w:rPr>
          <w:rFonts w:ascii="Times New Roman" w:hAnsi="Times New Roman" w:cs="Times New Roman"/>
          <w:sz w:val="28"/>
          <w:szCs w:val="28"/>
        </w:rPr>
        <w:t xml:space="preserve"> </w:t>
      </w:r>
      <w:r w:rsidR="00F06DAC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F06DAC" w:rsidRPr="00681E84">
        <w:rPr>
          <w:rFonts w:ascii="Times New Roman" w:hAnsi="Times New Roman" w:cs="Times New Roman"/>
          <w:sz w:val="28"/>
          <w:szCs w:val="28"/>
        </w:rPr>
        <w:t xml:space="preserve">начало подзадачи </w:t>
      </w:r>
      <w:r w:rsidR="00F06DAC">
        <w:rPr>
          <w:rFonts w:ascii="Times New Roman" w:hAnsi="Times New Roman" w:cs="Times New Roman"/>
          <w:sz w:val="28"/>
          <w:szCs w:val="28"/>
        </w:rPr>
        <w:t>5</w:t>
      </w:r>
      <w:r w:rsidR="00F06DAC" w:rsidRPr="00681E84">
        <w:rPr>
          <w:rFonts w:ascii="Times New Roman" w:hAnsi="Times New Roman" w:cs="Times New Roman"/>
          <w:sz w:val="28"/>
          <w:szCs w:val="28"/>
        </w:rPr>
        <w:t xml:space="preserve"> определяет срок завершения подзадачи </w:t>
      </w:r>
      <w:r w:rsidR="00F06DAC">
        <w:rPr>
          <w:rFonts w:ascii="Times New Roman" w:hAnsi="Times New Roman" w:cs="Times New Roman"/>
          <w:sz w:val="28"/>
          <w:szCs w:val="28"/>
        </w:rPr>
        <w:t>4, так как защита отчета по лабораторной работе невозможн</w:t>
      </w:r>
      <w:r w:rsidR="0051054E">
        <w:rPr>
          <w:rFonts w:ascii="Times New Roman" w:hAnsi="Times New Roman" w:cs="Times New Roman"/>
          <w:sz w:val="28"/>
          <w:szCs w:val="28"/>
        </w:rPr>
        <w:t>а</w:t>
      </w:r>
      <w:r w:rsidR="00F06DAC">
        <w:rPr>
          <w:rFonts w:ascii="Times New Roman" w:hAnsi="Times New Roman" w:cs="Times New Roman"/>
          <w:sz w:val="28"/>
          <w:szCs w:val="28"/>
        </w:rPr>
        <w:t xml:space="preserve"> раньше, чем закончится оформление отчета по данной лабораторной работе (рис. 1.2).</w:t>
      </w:r>
    </w:p>
    <w:p w14:paraId="07C47CFB" w14:textId="2E305B03" w:rsidR="009E01AC" w:rsidRDefault="00CC6B7C" w:rsidP="00E4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0484D" wp14:editId="5BD94444">
            <wp:extent cx="5939790" cy="692785"/>
            <wp:effectExtent l="0" t="0" r="3810" b="5715"/>
            <wp:docPr id="19942120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2077" name="Рисунок 19942120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F260" w14:textId="0C65D32B" w:rsidR="00632E1F" w:rsidRDefault="00632E1F" w:rsidP="00E4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</w:t>
      </w:r>
      <w:r w:rsidR="002D564C">
        <w:rPr>
          <w:rFonts w:ascii="Times New Roman" w:hAnsi="Times New Roman" w:cs="Times New Roman"/>
          <w:sz w:val="28"/>
          <w:szCs w:val="28"/>
        </w:rPr>
        <w:t>.</w:t>
      </w:r>
      <w:r w:rsidR="00F06DAC">
        <w:rPr>
          <w:rFonts w:ascii="Times New Roman" w:hAnsi="Times New Roman" w:cs="Times New Roman"/>
          <w:sz w:val="28"/>
          <w:szCs w:val="28"/>
        </w:rPr>
        <w:t xml:space="preserve"> </w:t>
      </w:r>
      <w:r w:rsidR="00F06DAC" w:rsidRPr="00F06DAC">
        <w:rPr>
          <w:rFonts w:ascii="Times New Roman" w:hAnsi="Times New Roman" w:cs="Times New Roman"/>
          <w:sz w:val="28"/>
          <w:szCs w:val="28"/>
        </w:rPr>
        <w:t xml:space="preserve">Связь задач и подзадач в </w:t>
      </w:r>
      <w:r w:rsidR="004C2DB8">
        <w:rPr>
          <w:rFonts w:ascii="Times New Roman" w:hAnsi="Times New Roman" w:cs="Times New Roman"/>
          <w:sz w:val="28"/>
          <w:szCs w:val="28"/>
        </w:rPr>
        <w:t xml:space="preserve">фрагменте </w:t>
      </w:r>
      <w:r w:rsidR="00F06DAC" w:rsidRPr="00F06DAC">
        <w:rPr>
          <w:rFonts w:ascii="Times New Roman" w:hAnsi="Times New Roman" w:cs="Times New Roman"/>
          <w:sz w:val="28"/>
          <w:szCs w:val="28"/>
        </w:rPr>
        <w:t>проект</w:t>
      </w:r>
      <w:r w:rsidR="004C2DB8">
        <w:rPr>
          <w:rFonts w:ascii="Times New Roman" w:hAnsi="Times New Roman" w:cs="Times New Roman"/>
          <w:sz w:val="28"/>
          <w:szCs w:val="28"/>
        </w:rPr>
        <w:t>а</w:t>
      </w:r>
    </w:p>
    <w:p w14:paraId="36536187" w14:textId="63913890" w:rsidR="00757064" w:rsidRDefault="00630B85" w:rsidP="00AB4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1.3 изображен с</w:t>
      </w:r>
      <w:r w:rsidR="004C2DB8">
        <w:rPr>
          <w:rFonts w:ascii="Times New Roman" w:hAnsi="Times New Roman" w:cs="Times New Roman"/>
          <w:sz w:val="28"/>
          <w:szCs w:val="28"/>
        </w:rPr>
        <w:t>озданный календарный план</w:t>
      </w:r>
      <w:r w:rsidR="00C6556B">
        <w:rPr>
          <w:rFonts w:ascii="Times New Roman" w:hAnsi="Times New Roman" w:cs="Times New Roman"/>
          <w:sz w:val="28"/>
          <w:szCs w:val="28"/>
        </w:rPr>
        <w:t xml:space="preserve"> </w:t>
      </w:r>
      <w:r w:rsidR="005B750F">
        <w:rPr>
          <w:rFonts w:ascii="Times New Roman" w:hAnsi="Times New Roman" w:cs="Times New Roman"/>
          <w:sz w:val="28"/>
          <w:szCs w:val="28"/>
        </w:rPr>
        <w:t>проекта</w:t>
      </w:r>
      <w:r w:rsidR="00C6556B">
        <w:rPr>
          <w:rFonts w:ascii="Times New Roman" w:hAnsi="Times New Roman" w:cs="Times New Roman"/>
          <w:sz w:val="28"/>
          <w:szCs w:val="28"/>
        </w:rPr>
        <w:t>.</w:t>
      </w:r>
    </w:p>
    <w:p w14:paraId="2750E2FA" w14:textId="009B7EA5" w:rsidR="005B750F" w:rsidRDefault="00CC6B7C" w:rsidP="005B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63E0E" wp14:editId="0D359672">
            <wp:extent cx="4104288" cy="1547447"/>
            <wp:effectExtent l="0" t="0" r="0" b="0"/>
            <wp:docPr id="486398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47874" name="Рисунок 63994787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5" r="50278" b="-3147"/>
                    <a:stretch/>
                  </pic:blipFill>
                  <pic:spPr bwMode="auto">
                    <a:xfrm>
                      <a:off x="0" y="0"/>
                      <a:ext cx="4295650" cy="16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E3DF" w14:textId="61C11FC1" w:rsidR="00C6556B" w:rsidRDefault="00C6556B" w:rsidP="005B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</w:t>
      </w:r>
      <w:r w:rsidR="002D56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1AC">
        <w:rPr>
          <w:rFonts w:ascii="Times New Roman" w:hAnsi="Times New Roman" w:cs="Times New Roman"/>
          <w:sz w:val="28"/>
          <w:szCs w:val="28"/>
        </w:rPr>
        <w:t>Скан-копия календарного плана проекта</w:t>
      </w:r>
    </w:p>
    <w:p w14:paraId="69463AF2" w14:textId="3962C38E" w:rsidR="005B750F" w:rsidRDefault="00CF46C2" w:rsidP="005B7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5B750F">
        <w:rPr>
          <w:rFonts w:ascii="Times New Roman" w:hAnsi="Times New Roman" w:cs="Times New Roman"/>
          <w:sz w:val="28"/>
          <w:szCs w:val="28"/>
        </w:rPr>
        <w:t>а рисунке 1.4</w:t>
      </w:r>
      <w:r>
        <w:rPr>
          <w:rFonts w:ascii="Times New Roman" w:hAnsi="Times New Roman" w:cs="Times New Roman"/>
          <w:sz w:val="28"/>
          <w:szCs w:val="28"/>
        </w:rPr>
        <w:t xml:space="preserve"> изображена созданная диаграмма Ганта</w:t>
      </w:r>
      <w:r w:rsidR="005B750F">
        <w:rPr>
          <w:rFonts w:ascii="Times New Roman" w:hAnsi="Times New Roman" w:cs="Times New Roman"/>
          <w:sz w:val="28"/>
          <w:szCs w:val="28"/>
        </w:rPr>
        <w:t>.</w:t>
      </w:r>
    </w:p>
    <w:p w14:paraId="44ACC196" w14:textId="1F1DD28F" w:rsidR="005B750F" w:rsidRDefault="008D73DD" w:rsidP="005B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DC046" wp14:editId="47471676">
            <wp:extent cx="3926234" cy="1858108"/>
            <wp:effectExtent l="0" t="0" r="0" b="0"/>
            <wp:docPr id="11346069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6933" name="Рисунок 113460693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9" r="15666"/>
                    <a:stretch/>
                  </pic:blipFill>
                  <pic:spPr bwMode="auto">
                    <a:xfrm>
                      <a:off x="0" y="0"/>
                      <a:ext cx="4161849" cy="196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EED3" w14:textId="24848EC5" w:rsidR="005B750F" w:rsidRDefault="005B750F" w:rsidP="005B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1.4</w:t>
      </w:r>
      <w:r w:rsidR="002D564C">
        <w:rPr>
          <w:rFonts w:ascii="Times New Roman" w:hAnsi="Times New Roman" w:cs="Times New Roman"/>
          <w:sz w:val="28"/>
          <w:szCs w:val="28"/>
        </w:rPr>
        <w:t>.</w:t>
      </w:r>
      <w:r w:rsidR="00CF46C2" w:rsidRPr="00CF46C2">
        <w:rPr>
          <w:rFonts w:ascii="Times New Roman" w:hAnsi="Times New Roman" w:cs="Times New Roman"/>
          <w:sz w:val="28"/>
          <w:szCs w:val="28"/>
        </w:rPr>
        <w:t xml:space="preserve"> </w:t>
      </w:r>
      <w:r w:rsidR="00CF46C2">
        <w:rPr>
          <w:rFonts w:ascii="Times New Roman" w:hAnsi="Times New Roman" w:cs="Times New Roman"/>
          <w:sz w:val="28"/>
          <w:szCs w:val="28"/>
        </w:rPr>
        <w:t>Скан-копия диаграммы Ганта проекта</w:t>
      </w:r>
    </w:p>
    <w:p w14:paraId="592FDF00" w14:textId="77777777" w:rsidR="005B750F" w:rsidRDefault="005B750F" w:rsidP="005B7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0771C" w14:textId="77777777" w:rsidR="005B750F" w:rsidRDefault="005B750F" w:rsidP="005B7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D16F9" w14:textId="1837D196" w:rsidR="00867355" w:rsidRDefault="00642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B5450B" w14:textId="725E143F" w:rsidR="00867355" w:rsidRPr="00E13BEB" w:rsidRDefault="00867355" w:rsidP="00E13BE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759277"/>
      <w:r w:rsidRPr="00E13B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"/>
    </w:p>
    <w:p w14:paraId="593DBF06" w14:textId="47899892" w:rsidR="00642071" w:rsidRPr="00AB4088" w:rsidRDefault="002F4B1F" w:rsidP="00AB4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7D6437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545640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>
        <w:rPr>
          <w:rFonts w:ascii="Times New Roman" w:hAnsi="Times New Roman" w:cs="Times New Roman"/>
          <w:sz w:val="28"/>
          <w:szCs w:val="28"/>
        </w:rPr>
        <w:t xml:space="preserve">навыки работы с диаграммами </w:t>
      </w:r>
      <w:r w:rsidRPr="00AB4088">
        <w:rPr>
          <w:rFonts w:ascii="Times New Roman" w:hAnsi="Times New Roman" w:cs="Times New Roman"/>
          <w:sz w:val="28"/>
          <w:szCs w:val="28"/>
        </w:rPr>
        <w:t>Ганта</w:t>
      </w:r>
      <w:r>
        <w:rPr>
          <w:rFonts w:ascii="Times New Roman" w:hAnsi="Times New Roman" w:cs="Times New Roman"/>
          <w:sz w:val="28"/>
          <w:szCs w:val="28"/>
        </w:rPr>
        <w:t xml:space="preserve">, а также создан календарный план </w:t>
      </w:r>
      <w:r w:rsidRPr="00117793">
        <w:rPr>
          <w:rFonts w:ascii="Times New Roman" w:hAnsi="Times New Roman" w:cs="Times New Roman"/>
          <w:sz w:val="28"/>
          <w:szCs w:val="28"/>
        </w:rPr>
        <w:t>проекта</w:t>
      </w:r>
      <w:r w:rsidRPr="002F4B1F">
        <w:rPr>
          <w:rFonts w:ascii="Times New Roman" w:hAnsi="Times New Roman" w:cs="Times New Roman"/>
          <w:sz w:val="28"/>
          <w:szCs w:val="28"/>
        </w:rPr>
        <w:t xml:space="preserve"> </w:t>
      </w:r>
      <w:r w:rsidRPr="00117793">
        <w:rPr>
          <w:rFonts w:ascii="Times New Roman" w:hAnsi="Times New Roman" w:cs="Times New Roman"/>
          <w:sz w:val="28"/>
          <w:szCs w:val="28"/>
        </w:rPr>
        <w:t>«Лабораторные работы по курсу»</w:t>
      </w:r>
      <w:r w:rsidRPr="002F4B1F">
        <w:rPr>
          <w:rFonts w:ascii="Times New Roman" w:hAnsi="Times New Roman" w:cs="Times New Roman"/>
          <w:sz w:val="28"/>
          <w:szCs w:val="28"/>
        </w:rPr>
        <w:t xml:space="preserve"> </w:t>
      </w:r>
      <w:r w:rsidRPr="00AB4088">
        <w:rPr>
          <w:rFonts w:ascii="Times New Roman" w:hAnsi="Times New Roman" w:cs="Times New Roman"/>
          <w:sz w:val="28"/>
          <w:szCs w:val="28"/>
        </w:rPr>
        <w:t>с использованием диаграмм Ганта в системе «</w:t>
      </w:r>
      <w:r w:rsidRPr="00AB4088">
        <w:rPr>
          <w:rFonts w:ascii="Times New Roman" w:hAnsi="Times New Roman" w:cs="Times New Roman"/>
          <w:sz w:val="28"/>
          <w:szCs w:val="28"/>
          <w:lang w:val="en-US"/>
        </w:rPr>
        <w:t>ADVANTA</w:t>
      </w:r>
      <w:r w:rsidRPr="00AB408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42071" w:rsidRPr="00AB4088" w:rsidSect="0041227E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4A22" w14:textId="77777777" w:rsidR="0041227E" w:rsidRDefault="0041227E" w:rsidP="00414B36">
      <w:pPr>
        <w:spacing w:after="0" w:line="240" w:lineRule="auto"/>
      </w:pPr>
      <w:r>
        <w:separator/>
      </w:r>
    </w:p>
  </w:endnote>
  <w:endnote w:type="continuationSeparator" w:id="0">
    <w:p w14:paraId="149DB951" w14:textId="77777777" w:rsidR="0041227E" w:rsidRDefault="0041227E" w:rsidP="0041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723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C3DEA46" w14:textId="2607CDA2" w:rsidR="00414B36" w:rsidRPr="005104F2" w:rsidRDefault="00414B3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04F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04F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04F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04F2">
          <w:rPr>
            <w:rFonts w:ascii="Times New Roman" w:hAnsi="Times New Roman" w:cs="Times New Roman"/>
            <w:sz w:val="28"/>
            <w:szCs w:val="28"/>
          </w:rPr>
          <w:t>2</w:t>
        </w:r>
        <w:r w:rsidRPr="005104F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4EE3" w14:textId="77777777" w:rsidR="0041227E" w:rsidRDefault="0041227E" w:rsidP="00414B36">
      <w:pPr>
        <w:spacing w:after="0" w:line="240" w:lineRule="auto"/>
      </w:pPr>
      <w:r>
        <w:separator/>
      </w:r>
    </w:p>
  </w:footnote>
  <w:footnote w:type="continuationSeparator" w:id="0">
    <w:p w14:paraId="7E669F35" w14:textId="77777777" w:rsidR="0041227E" w:rsidRDefault="0041227E" w:rsidP="00414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93"/>
    <w:rsid w:val="00112421"/>
    <w:rsid w:val="00117793"/>
    <w:rsid w:val="00135D42"/>
    <w:rsid w:val="0016082C"/>
    <w:rsid w:val="00184284"/>
    <w:rsid w:val="001C1350"/>
    <w:rsid w:val="001F2987"/>
    <w:rsid w:val="00220093"/>
    <w:rsid w:val="00262626"/>
    <w:rsid w:val="002C2E95"/>
    <w:rsid w:val="002D3D4A"/>
    <w:rsid w:val="002D564C"/>
    <w:rsid w:val="002F4B1F"/>
    <w:rsid w:val="003D21AC"/>
    <w:rsid w:val="0041227E"/>
    <w:rsid w:val="00414B36"/>
    <w:rsid w:val="00441C8C"/>
    <w:rsid w:val="00490F99"/>
    <w:rsid w:val="004C2DB8"/>
    <w:rsid w:val="005104F2"/>
    <w:rsid w:val="0051054E"/>
    <w:rsid w:val="00525A45"/>
    <w:rsid w:val="00545640"/>
    <w:rsid w:val="005B750F"/>
    <w:rsid w:val="00630B85"/>
    <w:rsid w:val="00632E1F"/>
    <w:rsid w:val="00642071"/>
    <w:rsid w:val="00681E84"/>
    <w:rsid w:val="007230EE"/>
    <w:rsid w:val="0073150A"/>
    <w:rsid w:val="00757064"/>
    <w:rsid w:val="0077537A"/>
    <w:rsid w:val="007D6437"/>
    <w:rsid w:val="007E5842"/>
    <w:rsid w:val="00801FC0"/>
    <w:rsid w:val="00867355"/>
    <w:rsid w:val="008D0F51"/>
    <w:rsid w:val="008D73DD"/>
    <w:rsid w:val="0096440C"/>
    <w:rsid w:val="00972B9A"/>
    <w:rsid w:val="009B652C"/>
    <w:rsid w:val="009E01AC"/>
    <w:rsid w:val="00A342F0"/>
    <w:rsid w:val="00A65789"/>
    <w:rsid w:val="00AB4088"/>
    <w:rsid w:val="00AC37C0"/>
    <w:rsid w:val="00B14F14"/>
    <w:rsid w:val="00BE65B6"/>
    <w:rsid w:val="00C44A46"/>
    <w:rsid w:val="00C6556B"/>
    <w:rsid w:val="00CA0E71"/>
    <w:rsid w:val="00CC6B7C"/>
    <w:rsid w:val="00CF46C2"/>
    <w:rsid w:val="00D06FE0"/>
    <w:rsid w:val="00E13BEB"/>
    <w:rsid w:val="00E4443D"/>
    <w:rsid w:val="00E46C70"/>
    <w:rsid w:val="00F06DAC"/>
    <w:rsid w:val="00F8407E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BC66"/>
  <w15:chartTrackingRefBased/>
  <w15:docId w15:val="{09AEE139-5C3B-4DC5-B92B-0C751044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0F"/>
  </w:style>
  <w:style w:type="paragraph" w:styleId="1">
    <w:name w:val="heading 1"/>
    <w:basedOn w:val="a"/>
    <w:next w:val="a"/>
    <w:link w:val="10"/>
    <w:uiPriority w:val="9"/>
    <w:qFormat/>
    <w:rsid w:val="009B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177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B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65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4284"/>
    <w:pPr>
      <w:spacing w:after="100"/>
    </w:pPr>
  </w:style>
  <w:style w:type="character" w:styleId="a4">
    <w:name w:val="Hyperlink"/>
    <w:basedOn w:val="a0"/>
    <w:uiPriority w:val="99"/>
    <w:unhideWhenUsed/>
    <w:rsid w:val="0018428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B36"/>
  </w:style>
  <w:style w:type="paragraph" w:styleId="a7">
    <w:name w:val="footer"/>
    <w:basedOn w:val="a"/>
    <w:link w:val="a8"/>
    <w:uiPriority w:val="99"/>
    <w:unhideWhenUsed/>
    <w:rsid w:val="0041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C953-AEE2-4BF5-BC47-EDD505E9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Куликова</dc:creator>
  <cp:keywords/>
  <dc:description/>
  <cp:lastModifiedBy>Сенина Анастасия Игоревна</cp:lastModifiedBy>
  <cp:revision>57</cp:revision>
  <dcterms:created xsi:type="dcterms:W3CDTF">2024-03-19T13:21:00Z</dcterms:created>
  <dcterms:modified xsi:type="dcterms:W3CDTF">2024-04-22T21:11:00Z</dcterms:modified>
</cp:coreProperties>
</file>