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6A1FC" w14:textId="77777777" w:rsidR="00DB5AE7" w:rsidRPr="0096243D" w:rsidRDefault="00DB5AE7" w:rsidP="00DB5AE7">
      <w:pPr>
        <w:jc w:val="center"/>
        <w:rPr>
          <w:rFonts w:eastAsia="Calibri"/>
          <w:sz w:val="28"/>
          <w:szCs w:val="28"/>
        </w:rPr>
      </w:pPr>
      <w:r w:rsidRPr="0096243D">
        <w:rPr>
          <w:rFonts w:eastAsia="Calibri"/>
          <w:noProof/>
        </w:rPr>
        <w:drawing>
          <wp:inline distT="0" distB="0" distL="0" distR="0" wp14:anchorId="7AED2BC6" wp14:editId="77B553D2">
            <wp:extent cx="1504950" cy="752475"/>
            <wp:effectExtent l="0" t="0" r="0" b="9525"/>
            <wp:docPr id="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511DC3" w14:textId="77777777" w:rsidR="00DB5AE7" w:rsidRPr="0096243D" w:rsidRDefault="00DB5AE7" w:rsidP="00DB5AE7">
      <w:pPr>
        <w:jc w:val="center"/>
        <w:rPr>
          <w:rFonts w:eastAsia="Calibri"/>
          <w:b/>
          <w:szCs w:val="28"/>
        </w:rPr>
      </w:pPr>
      <w:r w:rsidRPr="0096243D">
        <w:rPr>
          <w:rFonts w:eastAsia="Calibri"/>
          <w:b/>
          <w:szCs w:val="28"/>
        </w:rPr>
        <w:t>МИНОБРНАУКИ РОССИИ</w:t>
      </w:r>
    </w:p>
    <w:p w14:paraId="59EF73D1" w14:textId="77777777" w:rsidR="00DB5AE7" w:rsidRPr="0096243D" w:rsidRDefault="00DB5AE7" w:rsidP="00DB5AE7">
      <w:pPr>
        <w:jc w:val="center"/>
        <w:rPr>
          <w:rFonts w:eastAsia="Calibri"/>
          <w:b/>
          <w:szCs w:val="28"/>
        </w:rPr>
      </w:pPr>
      <w:r w:rsidRPr="0096243D">
        <w:rPr>
          <w:rFonts w:eastAsia="Calibri"/>
          <w:b/>
          <w:szCs w:val="28"/>
        </w:rPr>
        <w:t>федеральное государственное бюджетное образовательное учреждение</w:t>
      </w:r>
    </w:p>
    <w:p w14:paraId="523AF8B0" w14:textId="77777777" w:rsidR="00DB5AE7" w:rsidRPr="0096243D" w:rsidRDefault="00DB5AE7" w:rsidP="00DB5AE7">
      <w:pPr>
        <w:jc w:val="center"/>
        <w:rPr>
          <w:rFonts w:eastAsia="Calibri"/>
          <w:b/>
          <w:szCs w:val="28"/>
        </w:rPr>
      </w:pPr>
      <w:r w:rsidRPr="0096243D">
        <w:rPr>
          <w:rFonts w:eastAsia="Calibri"/>
          <w:b/>
          <w:szCs w:val="28"/>
        </w:rPr>
        <w:t>высшего образования</w:t>
      </w:r>
    </w:p>
    <w:p w14:paraId="3B6347A9" w14:textId="77777777" w:rsidR="00DB5AE7" w:rsidRPr="0096243D" w:rsidRDefault="00DB5AE7" w:rsidP="00DB5AE7">
      <w:pPr>
        <w:jc w:val="center"/>
        <w:rPr>
          <w:rFonts w:eastAsia="Calibri"/>
          <w:b/>
          <w:szCs w:val="28"/>
        </w:rPr>
      </w:pPr>
      <w:r w:rsidRPr="0096243D">
        <w:rPr>
          <w:rFonts w:eastAsia="Calibri"/>
          <w:b/>
          <w:szCs w:val="28"/>
        </w:rPr>
        <w:t>«Московский государственный технологический университет «СТАНКИН»</w:t>
      </w:r>
    </w:p>
    <w:p w14:paraId="6AC1026C" w14:textId="77777777" w:rsidR="00DB5AE7" w:rsidRDefault="00DB5AE7" w:rsidP="00DB5AE7">
      <w:pPr>
        <w:pBdr>
          <w:bottom w:val="single" w:sz="6" w:space="1" w:color="auto"/>
        </w:pBdr>
        <w:jc w:val="center"/>
        <w:rPr>
          <w:rFonts w:eastAsia="Calibri"/>
          <w:b/>
          <w:szCs w:val="28"/>
        </w:rPr>
      </w:pPr>
      <w:r w:rsidRPr="0096243D">
        <w:rPr>
          <w:rFonts w:eastAsia="Calibri"/>
          <w:b/>
          <w:szCs w:val="28"/>
        </w:rPr>
        <w:t>(ФГБОУ ВО «МГТУ «СТАНКИН»)</w:t>
      </w:r>
    </w:p>
    <w:p w14:paraId="0986D5E2" w14:textId="77777777" w:rsidR="00DB5AE7" w:rsidRPr="0096243D" w:rsidRDefault="00DB5AE7" w:rsidP="00DB5AE7">
      <w:pPr>
        <w:pBdr>
          <w:bottom w:val="single" w:sz="6" w:space="1" w:color="auto"/>
        </w:pBdr>
        <w:jc w:val="center"/>
        <w:rPr>
          <w:rFonts w:eastAsia="Calibri"/>
          <w:b/>
          <w:sz w:val="28"/>
        </w:rPr>
      </w:pPr>
    </w:p>
    <w:tbl>
      <w:tblPr>
        <w:tblW w:w="0" w:type="auto"/>
        <w:tblInd w:w="-142" w:type="dxa"/>
        <w:tblLook w:val="00A0" w:firstRow="1" w:lastRow="0" w:firstColumn="1" w:lastColumn="0" w:noHBand="0" w:noVBand="0"/>
      </w:tblPr>
      <w:tblGrid>
        <w:gridCol w:w="4819"/>
        <w:gridCol w:w="4677"/>
      </w:tblGrid>
      <w:tr w:rsidR="00DB5AE7" w:rsidRPr="0096243D" w14:paraId="2213CAA1" w14:textId="77777777" w:rsidTr="003F0D2E">
        <w:tc>
          <w:tcPr>
            <w:tcW w:w="4819" w:type="dxa"/>
            <w:hideMark/>
          </w:tcPr>
          <w:p w14:paraId="14C8011E" w14:textId="77777777" w:rsidR="00DB5AE7" w:rsidRDefault="00DB5AE7" w:rsidP="003F0D2E">
            <w:pPr>
              <w:rPr>
                <w:rFonts w:eastAsia="Droid Sans Fallback" w:cs="FreeSans"/>
                <w:b/>
                <w:color w:val="00000A"/>
                <w:lang w:eastAsia="en-US" w:bidi="hi-IN"/>
              </w:rPr>
            </w:pPr>
          </w:p>
          <w:p w14:paraId="57DF9059" w14:textId="77777777" w:rsidR="00DB5AE7" w:rsidRPr="0096243D" w:rsidRDefault="00DB5AE7" w:rsidP="003F0D2E">
            <w:pPr>
              <w:rPr>
                <w:rFonts w:eastAsia="Droid Sans Fallback" w:cs="FreeSans"/>
                <w:b/>
                <w:color w:val="00000A"/>
                <w:lang w:eastAsia="en-US" w:bidi="hi-IN"/>
              </w:rPr>
            </w:pPr>
            <w:r w:rsidRPr="0096243D">
              <w:rPr>
                <w:rFonts w:eastAsia="Droid Sans Fallback" w:cs="FreeSans"/>
                <w:b/>
                <w:color w:val="00000A"/>
                <w:lang w:eastAsia="en-US" w:bidi="hi-IN"/>
              </w:rPr>
              <w:t>Институт</w:t>
            </w:r>
          </w:p>
          <w:p w14:paraId="36B185DE" w14:textId="77777777" w:rsidR="00DB5AE7" w:rsidRPr="0096243D" w:rsidRDefault="00DB5AE7" w:rsidP="003F0D2E">
            <w:pPr>
              <w:rPr>
                <w:rFonts w:eastAsia="Droid Sans Fallback" w:cs="FreeSans"/>
                <w:b/>
                <w:color w:val="00000A"/>
                <w:lang w:eastAsia="en-US" w:bidi="hi-IN"/>
              </w:rPr>
            </w:pPr>
            <w:r w:rsidRPr="0096243D">
              <w:rPr>
                <w:rFonts w:eastAsia="Droid Sans Fallback" w:cs="FreeSans"/>
                <w:b/>
                <w:color w:val="00000A"/>
                <w:lang w:eastAsia="en-US" w:bidi="hi-IN"/>
              </w:rPr>
              <w:t>информационных</w:t>
            </w:r>
          </w:p>
          <w:p w14:paraId="53695FD4" w14:textId="77777777" w:rsidR="00DB5AE7" w:rsidRPr="0096243D" w:rsidRDefault="00DB5AE7" w:rsidP="003F0D2E">
            <w:pPr>
              <w:rPr>
                <w:rFonts w:eastAsia="Calibri"/>
                <w:b/>
                <w:lang w:eastAsia="en-US"/>
              </w:rPr>
            </w:pPr>
            <w:r w:rsidRPr="0096243D">
              <w:rPr>
                <w:rFonts w:eastAsia="Droid Sans Fallback" w:cs="FreeSans"/>
                <w:b/>
                <w:color w:val="00000A"/>
                <w:lang w:eastAsia="en-US" w:bidi="hi-IN"/>
              </w:rPr>
              <w:t>технологий</w:t>
            </w:r>
          </w:p>
        </w:tc>
        <w:tc>
          <w:tcPr>
            <w:tcW w:w="4677" w:type="dxa"/>
            <w:hideMark/>
          </w:tcPr>
          <w:p w14:paraId="0C8E1B1D" w14:textId="77777777" w:rsidR="00DB5AE7" w:rsidRDefault="00DB5AE7" w:rsidP="003F0D2E">
            <w:pPr>
              <w:jc w:val="right"/>
              <w:rPr>
                <w:rFonts w:eastAsia="Calibri"/>
                <w:b/>
                <w:lang w:eastAsia="en-US"/>
              </w:rPr>
            </w:pPr>
          </w:p>
          <w:p w14:paraId="42B2EBDF" w14:textId="77777777" w:rsidR="00DB5AE7" w:rsidRPr="0096243D" w:rsidRDefault="00DB5AE7" w:rsidP="003F0D2E">
            <w:pPr>
              <w:jc w:val="right"/>
              <w:rPr>
                <w:rFonts w:eastAsia="Calibri"/>
                <w:b/>
                <w:lang w:eastAsia="en-US"/>
              </w:rPr>
            </w:pPr>
            <w:r w:rsidRPr="0096243D">
              <w:rPr>
                <w:rFonts w:eastAsia="Calibri"/>
                <w:b/>
                <w:lang w:eastAsia="en-US"/>
              </w:rPr>
              <w:t>Кафедра</w:t>
            </w:r>
          </w:p>
          <w:p w14:paraId="650F96A9" w14:textId="77777777" w:rsidR="00DB5AE7" w:rsidRPr="0096243D" w:rsidRDefault="00DB5AE7" w:rsidP="003F0D2E">
            <w:pPr>
              <w:jc w:val="right"/>
              <w:rPr>
                <w:rFonts w:eastAsia="Calibri"/>
                <w:b/>
                <w:lang w:eastAsia="en-US"/>
              </w:rPr>
            </w:pPr>
            <w:r w:rsidRPr="0096243D">
              <w:rPr>
                <w:rFonts w:eastAsia="Calibri"/>
                <w:b/>
                <w:lang w:eastAsia="en-US"/>
              </w:rPr>
              <w:t>информационных систем</w:t>
            </w:r>
          </w:p>
        </w:tc>
      </w:tr>
    </w:tbl>
    <w:p w14:paraId="6C515847" w14:textId="77777777" w:rsidR="00DB5AE7" w:rsidRPr="0096243D" w:rsidRDefault="00DB5AE7" w:rsidP="00DB5AE7">
      <w:pPr>
        <w:rPr>
          <w:rFonts w:eastAsia="Calibri"/>
          <w:lang w:eastAsia="en-US"/>
        </w:rPr>
      </w:pPr>
    </w:p>
    <w:p w14:paraId="07B49B2D" w14:textId="66BE4A9B" w:rsidR="00DB5AE7" w:rsidRPr="0096243D" w:rsidRDefault="00DB5AE7" w:rsidP="00DB5AE7">
      <w:pPr>
        <w:spacing w:line="360" w:lineRule="auto"/>
        <w:jc w:val="center"/>
        <w:rPr>
          <w:rFonts w:eastAsia="Calibri"/>
          <w:b/>
          <w:bCs/>
          <w:lang w:eastAsia="en-US"/>
        </w:rPr>
      </w:pPr>
      <w:r w:rsidRPr="0096243D">
        <w:rPr>
          <w:rFonts w:eastAsia="Calibri"/>
          <w:lang w:eastAsia="en-US"/>
        </w:rPr>
        <w:t xml:space="preserve">ОТЧЕТ О ВЫПОЛНЕНИИ </w:t>
      </w:r>
      <w:r w:rsidRPr="0096243D">
        <w:rPr>
          <w:rFonts w:eastAsia="Calibri"/>
          <w:lang w:eastAsia="en-US"/>
        </w:rPr>
        <w:br/>
      </w:r>
      <w:r>
        <w:rPr>
          <w:rFonts w:eastAsia="Calibri"/>
          <w:lang w:eastAsia="en-US"/>
        </w:rPr>
        <w:t>ЛАБОРАТОРНОЙ РАБОТЫ №</w:t>
      </w:r>
      <w:r w:rsidR="004E3A1F" w:rsidRPr="004E3A1F">
        <w:rPr>
          <w:rFonts w:eastAsia="Calibri"/>
          <w:lang w:eastAsia="en-US"/>
        </w:rPr>
        <w:t>4</w:t>
      </w:r>
      <w:r>
        <w:rPr>
          <w:rFonts w:eastAsia="Calibri"/>
          <w:lang w:eastAsia="en-US"/>
        </w:rPr>
        <w:t xml:space="preserve"> </w:t>
      </w:r>
      <w:r w:rsidRPr="0096243D">
        <w:rPr>
          <w:rFonts w:eastAsia="Calibri"/>
          <w:lang w:eastAsia="en-US"/>
        </w:rPr>
        <w:t xml:space="preserve">ПО ДИСЦИПЛИНЕ </w:t>
      </w:r>
      <w:r w:rsidRPr="0096243D">
        <w:rPr>
          <w:rFonts w:eastAsia="Calibri"/>
          <w:lang w:eastAsia="en-US"/>
        </w:rPr>
        <w:br/>
        <w:t>«</w:t>
      </w:r>
      <w:r>
        <w:rPr>
          <w:rFonts w:eastAsia="Calibri"/>
          <w:lang w:eastAsia="en-US"/>
        </w:rPr>
        <w:t>АДМИНИСТРИРОВАНИЕ ИНФОРМАЦИОННЫХ СЕТЕЙ</w:t>
      </w:r>
      <w:r w:rsidRPr="0096243D">
        <w:rPr>
          <w:rFonts w:eastAsia="Calibri"/>
          <w:lang w:eastAsia="en-US"/>
        </w:rPr>
        <w:t>»</w:t>
      </w:r>
    </w:p>
    <w:p w14:paraId="36B1B8BB" w14:textId="77777777" w:rsidR="00DB5AE7" w:rsidRPr="0096243D" w:rsidRDefault="00DB5AE7" w:rsidP="00DB5AE7">
      <w:pPr>
        <w:spacing w:line="276" w:lineRule="auto"/>
        <w:rPr>
          <w:rFonts w:eastAsia="Calibri"/>
          <w:lang w:eastAsia="en-US"/>
        </w:rPr>
      </w:pPr>
    </w:p>
    <w:tbl>
      <w:tblPr>
        <w:tblStyle w:val="1"/>
        <w:tblW w:w="9498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9"/>
        <w:gridCol w:w="545"/>
        <w:gridCol w:w="1003"/>
        <w:gridCol w:w="61"/>
        <w:gridCol w:w="3341"/>
        <w:gridCol w:w="1276"/>
        <w:gridCol w:w="1843"/>
      </w:tblGrid>
      <w:tr w:rsidR="00DB5AE7" w:rsidRPr="0096243D" w14:paraId="3AE92805" w14:textId="77777777" w:rsidTr="003F0D2E">
        <w:trPr>
          <w:cantSplit/>
        </w:trPr>
        <w:tc>
          <w:tcPr>
            <w:tcW w:w="1429" w:type="dxa"/>
            <w:hideMark/>
          </w:tcPr>
          <w:p w14:paraId="5B08BE4A" w14:textId="77777777" w:rsidR="00DB5AE7" w:rsidRPr="0096243D" w:rsidRDefault="00DB5AE7" w:rsidP="003F0D2E">
            <w:pPr>
              <w:spacing w:line="276" w:lineRule="auto"/>
            </w:pPr>
            <w:r w:rsidRPr="0096243D">
              <w:t>СТУДЕНТА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9790D59" w14:textId="77777777" w:rsidR="00DB5AE7" w:rsidRPr="0096243D" w:rsidRDefault="00DB5AE7" w:rsidP="003F0D2E">
            <w:pPr>
              <w:spacing w:line="276" w:lineRule="auto"/>
              <w:jc w:val="center"/>
              <w:rPr>
                <w:i/>
              </w:rPr>
            </w:pPr>
            <w:r>
              <w:rPr>
                <w:i/>
              </w:rPr>
              <w:t>3</w:t>
            </w:r>
          </w:p>
        </w:tc>
        <w:tc>
          <w:tcPr>
            <w:tcW w:w="1064" w:type="dxa"/>
            <w:gridSpan w:val="2"/>
            <w:hideMark/>
          </w:tcPr>
          <w:p w14:paraId="340201D3" w14:textId="77777777" w:rsidR="00DB5AE7" w:rsidRPr="0096243D" w:rsidRDefault="00DB5AE7" w:rsidP="003F0D2E">
            <w:pPr>
              <w:spacing w:line="276" w:lineRule="auto"/>
            </w:pPr>
            <w:r w:rsidRPr="0096243D">
              <w:t>КУРСА</w:t>
            </w:r>
          </w:p>
        </w:tc>
        <w:tc>
          <w:tcPr>
            <w:tcW w:w="334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C0CC41C" w14:textId="77777777" w:rsidR="00DB5AE7" w:rsidRPr="0096243D" w:rsidRDefault="00DB5AE7" w:rsidP="003F0D2E">
            <w:pPr>
              <w:spacing w:line="276" w:lineRule="auto"/>
              <w:jc w:val="center"/>
              <w:rPr>
                <w:i/>
              </w:rPr>
            </w:pPr>
            <w:r w:rsidRPr="0096243D">
              <w:rPr>
                <w:i/>
              </w:rPr>
              <w:t>бакалавриата</w:t>
            </w:r>
          </w:p>
        </w:tc>
        <w:tc>
          <w:tcPr>
            <w:tcW w:w="1276" w:type="dxa"/>
            <w:hideMark/>
          </w:tcPr>
          <w:p w14:paraId="20CC3273" w14:textId="77777777" w:rsidR="00DB5AE7" w:rsidRPr="0096243D" w:rsidRDefault="00DB5AE7" w:rsidP="003F0D2E">
            <w:pPr>
              <w:spacing w:line="276" w:lineRule="auto"/>
            </w:pPr>
            <w:r w:rsidRPr="0096243D">
              <w:t>ГРУППЫ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4B83C2B" w14:textId="0B73A7EE" w:rsidR="00DB5AE7" w:rsidRPr="0098620D" w:rsidRDefault="00DB5AE7" w:rsidP="003F0D2E">
            <w:pPr>
              <w:spacing w:line="276" w:lineRule="auto"/>
              <w:rPr>
                <w:i/>
              </w:rPr>
            </w:pPr>
            <w:r w:rsidRPr="0096243D">
              <w:rPr>
                <w:i/>
              </w:rPr>
              <w:t>ИДБ-</w:t>
            </w:r>
            <w:r w:rsidR="004E3A1F">
              <w:rPr>
                <w:i/>
                <w:lang w:val="en-US"/>
              </w:rPr>
              <w:t>21-0</w:t>
            </w:r>
            <w:r w:rsidR="0098620D">
              <w:rPr>
                <w:i/>
              </w:rPr>
              <w:t>6</w:t>
            </w:r>
          </w:p>
        </w:tc>
      </w:tr>
      <w:tr w:rsidR="00DB5AE7" w:rsidRPr="0096243D" w14:paraId="73AADC94" w14:textId="77777777" w:rsidTr="003F0D2E">
        <w:trPr>
          <w:cantSplit/>
        </w:trPr>
        <w:tc>
          <w:tcPr>
            <w:tcW w:w="2977" w:type="dxa"/>
            <w:gridSpan w:val="3"/>
          </w:tcPr>
          <w:p w14:paraId="1DB11EF6" w14:textId="77777777" w:rsidR="00DB5AE7" w:rsidRPr="0096243D" w:rsidRDefault="00DB5AE7" w:rsidP="003F0D2E">
            <w:pPr>
              <w:spacing w:line="276" w:lineRule="auto"/>
              <w:rPr>
                <w:i/>
              </w:rPr>
            </w:pPr>
          </w:p>
        </w:tc>
        <w:tc>
          <w:tcPr>
            <w:tcW w:w="3402" w:type="dxa"/>
            <w:gridSpan w:val="2"/>
            <w:hideMark/>
          </w:tcPr>
          <w:p w14:paraId="2EFD805C" w14:textId="77777777" w:rsidR="00DB5AE7" w:rsidRPr="0096243D" w:rsidRDefault="00DB5AE7" w:rsidP="003F0D2E">
            <w:pPr>
              <w:spacing w:line="276" w:lineRule="auto"/>
              <w:jc w:val="center"/>
            </w:pPr>
            <w:r w:rsidRPr="0096243D">
              <w:rPr>
                <w:i/>
                <w:sz w:val="16"/>
              </w:rPr>
              <w:t>(уровень профессионального образования)</w:t>
            </w:r>
          </w:p>
        </w:tc>
        <w:tc>
          <w:tcPr>
            <w:tcW w:w="3119" w:type="dxa"/>
            <w:gridSpan w:val="2"/>
          </w:tcPr>
          <w:p w14:paraId="4E321DB7" w14:textId="77777777" w:rsidR="00DB5AE7" w:rsidRPr="0096243D" w:rsidRDefault="00DB5AE7" w:rsidP="003F0D2E">
            <w:pPr>
              <w:spacing w:line="276" w:lineRule="auto"/>
              <w:rPr>
                <w:i/>
              </w:rPr>
            </w:pPr>
          </w:p>
        </w:tc>
      </w:tr>
    </w:tbl>
    <w:p w14:paraId="7CDD1791" w14:textId="77777777" w:rsidR="00DB5AE7" w:rsidRPr="0096243D" w:rsidRDefault="00DB5AE7" w:rsidP="00DB5AE7">
      <w:pPr>
        <w:spacing w:line="276" w:lineRule="auto"/>
        <w:rPr>
          <w:rFonts w:eastAsia="Calibri"/>
          <w:lang w:eastAsia="en-US"/>
        </w:rPr>
      </w:pPr>
    </w:p>
    <w:tbl>
      <w:tblPr>
        <w:tblStyle w:val="1"/>
        <w:tblW w:w="0" w:type="auto"/>
        <w:tblInd w:w="-142" w:type="dxa"/>
        <w:tblBorders>
          <w:top w:val="none" w:sz="0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487"/>
      </w:tblGrid>
      <w:tr w:rsidR="00DB5AE7" w:rsidRPr="0096243D" w14:paraId="0AD7AC0A" w14:textId="77777777" w:rsidTr="003F0D2E">
        <w:tc>
          <w:tcPr>
            <w:tcW w:w="9487" w:type="dxa"/>
            <w:tcBorders>
              <w:top w:val="nil"/>
              <w:left w:val="nil"/>
              <w:bottom w:val="single" w:sz="18" w:space="0" w:color="auto"/>
              <w:right w:val="nil"/>
            </w:tcBorders>
            <w:hideMark/>
          </w:tcPr>
          <w:p w14:paraId="48DE14FB" w14:textId="51EA3A6C" w:rsidR="00DB5AE7" w:rsidRPr="00F2003C" w:rsidRDefault="005D3319" w:rsidP="003F0D2E">
            <w:pPr>
              <w:spacing w:line="276" w:lineRule="auto"/>
              <w:jc w:val="center"/>
              <w:rPr>
                <w:b/>
                <w:highlight w:val="yellow"/>
              </w:rPr>
            </w:pPr>
            <w:r>
              <w:rPr>
                <w:b/>
              </w:rPr>
              <w:t xml:space="preserve">Музафаров Карим </w:t>
            </w:r>
            <w:proofErr w:type="spellStart"/>
            <w:r>
              <w:rPr>
                <w:b/>
              </w:rPr>
              <w:t>Ринатович</w:t>
            </w:r>
            <w:proofErr w:type="spellEnd"/>
          </w:p>
        </w:tc>
      </w:tr>
      <w:tr w:rsidR="00DB5AE7" w:rsidRPr="0096243D" w14:paraId="1EC11874" w14:textId="77777777" w:rsidTr="003F0D2E">
        <w:trPr>
          <w:hidden/>
        </w:trPr>
        <w:tc>
          <w:tcPr>
            <w:tcW w:w="9487" w:type="dxa"/>
            <w:tcBorders>
              <w:top w:val="single" w:sz="18" w:space="0" w:color="auto"/>
              <w:left w:val="nil"/>
              <w:bottom w:val="nil"/>
              <w:right w:val="nil"/>
            </w:tcBorders>
            <w:hideMark/>
          </w:tcPr>
          <w:p w14:paraId="0EEFC0B8" w14:textId="77777777" w:rsidR="00DB5AE7" w:rsidRPr="0096243D" w:rsidRDefault="00DB5AE7" w:rsidP="003F0D2E">
            <w:pPr>
              <w:spacing w:line="276" w:lineRule="auto"/>
              <w:jc w:val="center"/>
              <w:rPr>
                <w:b/>
                <w:vanish/>
              </w:rPr>
            </w:pPr>
            <w:r w:rsidRPr="0096243D">
              <w:rPr>
                <w:i/>
                <w:vanish/>
                <w:sz w:val="16"/>
                <w:szCs w:val="16"/>
              </w:rPr>
              <w:t>(ФИО)</w:t>
            </w:r>
          </w:p>
        </w:tc>
      </w:tr>
    </w:tbl>
    <w:p w14:paraId="70D3EA29" w14:textId="77777777" w:rsidR="00DB5AE7" w:rsidRPr="0096243D" w:rsidRDefault="00DB5AE7" w:rsidP="00DB5AE7">
      <w:pPr>
        <w:spacing w:line="276" w:lineRule="auto"/>
        <w:rPr>
          <w:rFonts w:eastAsia="Calibri"/>
          <w:lang w:eastAsia="en-US"/>
        </w:rPr>
      </w:pPr>
    </w:p>
    <w:p w14:paraId="0CCB26CD" w14:textId="77777777" w:rsidR="00DB5AE7" w:rsidRPr="0096243D" w:rsidRDefault="00DB5AE7" w:rsidP="00DB5AE7">
      <w:pPr>
        <w:spacing w:line="276" w:lineRule="auto"/>
        <w:jc w:val="center"/>
        <w:rPr>
          <w:rFonts w:eastAsia="Calibri"/>
          <w:lang w:eastAsia="en-US"/>
        </w:rPr>
      </w:pPr>
      <w:r w:rsidRPr="0096243D">
        <w:rPr>
          <w:rFonts w:eastAsia="Calibri"/>
          <w:lang w:eastAsia="en-US"/>
        </w:rPr>
        <w:t>НА ТЕМУ</w:t>
      </w:r>
    </w:p>
    <w:tbl>
      <w:tblPr>
        <w:tblStyle w:val="1"/>
        <w:tblW w:w="0" w:type="auto"/>
        <w:tblInd w:w="-142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86"/>
      </w:tblGrid>
      <w:tr w:rsidR="00DB5AE7" w:rsidRPr="0096243D" w14:paraId="4CC3ECCF" w14:textId="77777777" w:rsidTr="003F0D2E">
        <w:tc>
          <w:tcPr>
            <w:tcW w:w="948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89C3C58" w14:textId="2400555F" w:rsidR="00DB5AE7" w:rsidRPr="0096243D" w:rsidRDefault="00DB5AE7" w:rsidP="003F0D2E">
            <w:pPr>
              <w:spacing w:line="276" w:lineRule="auto"/>
              <w:jc w:val="center"/>
            </w:pPr>
            <w:r w:rsidRPr="0096243D">
              <w:t>«</w:t>
            </w:r>
            <w:r w:rsidR="004E3A1F" w:rsidRPr="004E3A1F">
              <w:t>Адресация IPv6</w:t>
            </w:r>
            <w:r w:rsidRPr="0096243D">
              <w:t>»</w:t>
            </w:r>
          </w:p>
        </w:tc>
      </w:tr>
    </w:tbl>
    <w:p w14:paraId="1360B02C" w14:textId="77777777" w:rsidR="00DB5AE7" w:rsidRPr="0096243D" w:rsidRDefault="00DB5AE7" w:rsidP="00DB5AE7">
      <w:pPr>
        <w:spacing w:line="276" w:lineRule="auto"/>
        <w:rPr>
          <w:rFonts w:eastAsia="Calibri"/>
          <w:lang w:eastAsia="en-US"/>
        </w:rPr>
      </w:pPr>
    </w:p>
    <w:p w14:paraId="7F533BD5" w14:textId="77777777" w:rsidR="00DB5AE7" w:rsidRPr="0096243D" w:rsidRDefault="00DB5AE7" w:rsidP="00DB5AE7">
      <w:pPr>
        <w:spacing w:line="276" w:lineRule="auto"/>
        <w:rPr>
          <w:rFonts w:eastAsia="Calibri"/>
          <w:lang w:eastAsia="en-US"/>
        </w:rPr>
      </w:pPr>
    </w:p>
    <w:p w14:paraId="372B4EE5" w14:textId="5BE698F0" w:rsidR="00DB5AE7" w:rsidRPr="0096243D" w:rsidRDefault="00DB5AE7" w:rsidP="00DB5AE7">
      <w:pPr>
        <w:spacing w:line="276" w:lineRule="auto"/>
        <w:jc w:val="center"/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Вариант </w:t>
      </w:r>
      <w:r w:rsidR="0098620D">
        <w:rPr>
          <w:rFonts w:eastAsia="Calibri"/>
          <w:lang w:eastAsia="en-US"/>
        </w:rPr>
        <w:t>18</w:t>
      </w:r>
    </w:p>
    <w:p w14:paraId="137E6C0E" w14:textId="77777777" w:rsidR="00DB5AE7" w:rsidRPr="0096243D" w:rsidRDefault="00DB5AE7" w:rsidP="00DB5AE7">
      <w:pPr>
        <w:spacing w:line="276" w:lineRule="auto"/>
        <w:rPr>
          <w:rFonts w:eastAsia="Calibri"/>
          <w:lang w:eastAsia="en-US"/>
        </w:rPr>
      </w:pPr>
    </w:p>
    <w:p w14:paraId="740405C9" w14:textId="77777777" w:rsidR="00DB5AE7" w:rsidRPr="0096243D" w:rsidRDefault="00DB5AE7" w:rsidP="00DB5AE7">
      <w:pPr>
        <w:spacing w:line="276" w:lineRule="auto"/>
        <w:rPr>
          <w:rFonts w:eastAsia="Calibri"/>
          <w:lang w:eastAsia="en-US"/>
        </w:rPr>
      </w:pPr>
    </w:p>
    <w:tbl>
      <w:tblPr>
        <w:tblStyle w:val="1"/>
        <w:tblW w:w="0" w:type="auto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51"/>
        <w:gridCol w:w="6840"/>
      </w:tblGrid>
      <w:tr w:rsidR="00DB5AE7" w:rsidRPr="0096243D" w14:paraId="159D2EC9" w14:textId="77777777" w:rsidTr="003F0D2E">
        <w:tc>
          <w:tcPr>
            <w:tcW w:w="2651" w:type="dxa"/>
            <w:hideMark/>
          </w:tcPr>
          <w:p w14:paraId="595EF2C5" w14:textId="77777777" w:rsidR="00DB5AE7" w:rsidRPr="0096243D" w:rsidRDefault="00DB5AE7" w:rsidP="003F0D2E">
            <w:pPr>
              <w:spacing w:line="276" w:lineRule="auto"/>
              <w:rPr>
                <w:lang w:val="en-US"/>
              </w:rPr>
            </w:pPr>
            <w:r w:rsidRPr="0096243D">
              <w:t>Направление</w:t>
            </w:r>
            <w:r w:rsidRPr="0096243D">
              <w:rPr>
                <w:lang w:val="en-US"/>
              </w:rPr>
              <w:t>:</w:t>
            </w:r>
          </w:p>
        </w:tc>
        <w:tc>
          <w:tcPr>
            <w:tcW w:w="6840" w:type="dxa"/>
            <w:hideMark/>
          </w:tcPr>
          <w:p w14:paraId="2A94480F" w14:textId="77777777" w:rsidR="00DB5AE7" w:rsidRPr="0096243D" w:rsidRDefault="00DB5AE7" w:rsidP="003F0D2E">
            <w:pPr>
              <w:spacing w:line="276" w:lineRule="auto"/>
            </w:pPr>
            <w:r w:rsidRPr="0096243D">
              <w:t>09.03.0</w:t>
            </w:r>
            <w:r>
              <w:t>2</w:t>
            </w:r>
            <w:r w:rsidRPr="0096243D">
              <w:t xml:space="preserve"> Информа</w:t>
            </w:r>
            <w:r>
              <w:t>ционные системы и технологии</w:t>
            </w:r>
          </w:p>
        </w:tc>
      </w:tr>
      <w:tr w:rsidR="00DB5AE7" w:rsidRPr="0096243D" w14:paraId="369DEFF7" w14:textId="77777777" w:rsidTr="003F0D2E">
        <w:tc>
          <w:tcPr>
            <w:tcW w:w="2651" w:type="dxa"/>
            <w:hideMark/>
          </w:tcPr>
          <w:p w14:paraId="4A18857F" w14:textId="77777777" w:rsidR="00DB5AE7" w:rsidRPr="0096243D" w:rsidRDefault="00DB5AE7" w:rsidP="003F0D2E">
            <w:pPr>
              <w:spacing w:line="276" w:lineRule="auto"/>
              <w:rPr>
                <w:lang w:val="en-US"/>
              </w:rPr>
            </w:pPr>
            <w:r w:rsidRPr="0096243D">
              <w:t>Профиль подготовки</w:t>
            </w:r>
            <w:r w:rsidRPr="0096243D">
              <w:rPr>
                <w:lang w:val="en-US"/>
              </w:rPr>
              <w:t>:</w:t>
            </w:r>
          </w:p>
        </w:tc>
        <w:tc>
          <w:tcPr>
            <w:tcW w:w="6840" w:type="dxa"/>
            <w:hideMark/>
          </w:tcPr>
          <w:p w14:paraId="29C646FC" w14:textId="77777777" w:rsidR="00DB5AE7" w:rsidRPr="0096243D" w:rsidRDefault="00DB5AE7" w:rsidP="003F0D2E">
            <w:pPr>
              <w:spacing w:line="276" w:lineRule="auto"/>
            </w:pPr>
            <w:r w:rsidRPr="003B61B7">
              <w:t xml:space="preserve">Интеллектуальные системы управления в цифровой </w:t>
            </w:r>
            <w:r>
              <w:t>экономике и Промышленности 4.0</w:t>
            </w:r>
          </w:p>
        </w:tc>
      </w:tr>
    </w:tbl>
    <w:p w14:paraId="640B95F8" w14:textId="77777777" w:rsidR="00DB5AE7" w:rsidRPr="0096243D" w:rsidRDefault="00DB5AE7" w:rsidP="00DB5AE7">
      <w:pPr>
        <w:spacing w:line="276" w:lineRule="auto"/>
        <w:rPr>
          <w:rFonts w:eastAsia="Calibri"/>
          <w:lang w:eastAsia="en-US"/>
        </w:rPr>
      </w:pPr>
    </w:p>
    <w:p w14:paraId="2B8530A0" w14:textId="77777777" w:rsidR="00DB5AE7" w:rsidRPr="0096243D" w:rsidRDefault="00DB5AE7" w:rsidP="00DB5AE7">
      <w:pPr>
        <w:spacing w:line="276" w:lineRule="auto"/>
        <w:rPr>
          <w:rFonts w:eastAsia="Calibri"/>
          <w:lang w:eastAsia="en-US"/>
        </w:rPr>
      </w:pPr>
    </w:p>
    <w:tbl>
      <w:tblPr>
        <w:tblStyle w:val="1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5528"/>
        <w:gridCol w:w="567"/>
        <w:gridCol w:w="1336"/>
      </w:tblGrid>
      <w:tr w:rsidR="00DB5AE7" w:rsidRPr="0096243D" w14:paraId="39DC8678" w14:textId="77777777" w:rsidTr="003F0D2E">
        <w:trPr>
          <w:trHeight w:val="312"/>
        </w:trPr>
        <w:tc>
          <w:tcPr>
            <w:tcW w:w="9416" w:type="dxa"/>
            <w:gridSpan w:val="4"/>
            <w:hideMark/>
          </w:tcPr>
          <w:p w14:paraId="2FA72253" w14:textId="0DD6CEBC" w:rsidR="00DB5AE7" w:rsidRPr="0096243D" w:rsidRDefault="00DB5AE7" w:rsidP="003F0D2E">
            <w:r w:rsidRPr="0096243D">
              <w:t>Отчет сдан «</w:t>
            </w:r>
            <w:r w:rsidR="004E3A1F">
              <w:t>24</w:t>
            </w:r>
            <w:r w:rsidRPr="0096243D">
              <w:t xml:space="preserve">» </w:t>
            </w:r>
            <w:r w:rsidR="004E3A1F">
              <w:t xml:space="preserve">апреля </w:t>
            </w:r>
            <w:r w:rsidRPr="0096243D">
              <w:t>20</w:t>
            </w:r>
            <w:r w:rsidR="004E3A1F">
              <w:t xml:space="preserve">24 </w:t>
            </w:r>
            <w:r w:rsidRPr="0096243D">
              <w:t>г.</w:t>
            </w:r>
          </w:p>
        </w:tc>
      </w:tr>
      <w:tr w:rsidR="00DB5AE7" w:rsidRPr="0096243D" w14:paraId="7E4F5603" w14:textId="77777777" w:rsidTr="003F0D2E">
        <w:trPr>
          <w:trHeight w:val="301"/>
        </w:trPr>
        <w:tc>
          <w:tcPr>
            <w:tcW w:w="1985" w:type="dxa"/>
          </w:tcPr>
          <w:p w14:paraId="5C1F8BE6" w14:textId="77777777" w:rsidR="00DB5AE7" w:rsidRPr="0096243D" w:rsidRDefault="00DB5AE7" w:rsidP="003F0D2E">
            <w:pPr>
              <w:rPr>
                <w:highlight w:val="yellow"/>
              </w:rPr>
            </w:pPr>
          </w:p>
        </w:tc>
        <w:tc>
          <w:tcPr>
            <w:tcW w:w="5528" w:type="dxa"/>
          </w:tcPr>
          <w:p w14:paraId="4146DC62" w14:textId="77777777" w:rsidR="00DB5AE7" w:rsidRPr="0096243D" w:rsidRDefault="00DB5AE7" w:rsidP="003F0D2E"/>
        </w:tc>
        <w:tc>
          <w:tcPr>
            <w:tcW w:w="567" w:type="dxa"/>
          </w:tcPr>
          <w:p w14:paraId="56816FAC" w14:textId="77777777" w:rsidR="00DB5AE7" w:rsidRPr="0096243D" w:rsidRDefault="00DB5AE7" w:rsidP="003F0D2E"/>
        </w:tc>
        <w:tc>
          <w:tcPr>
            <w:tcW w:w="1336" w:type="dxa"/>
          </w:tcPr>
          <w:p w14:paraId="3EA5EBAE" w14:textId="77777777" w:rsidR="00DB5AE7" w:rsidRPr="0096243D" w:rsidRDefault="00DB5AE7" w:rsidP="003F0D2E"/>
        </w:tc>
      </w:tr>
      <w:tr w:rsidR="00DB5AE7" w:rsidRPr="0096243D" w14:paraId="5684DF9D" w14:textId="77777777" w:rsidTr="003F0D2E">
        <w:trPr>
          <w:trHeight w:val="301"/>
        </w:trPr>
        <w:tc>
          <w:tcPr>
            <w:tcW w:w="9416" w:type="dxa"/>
            <w:gridSpan w:val="4"/>
            <w:hideMark/>
          </w:tcPr>
          <w:p w14:paraId="44A3AF32" w14:textId="77777777" w:rsidR="00DB5AE7" w:rsidRPr="0096243D" w:rsidRDefault="00DB5AE7" w:rsidP="003F0D2E">
            <w:r w:rsidRPr="0096243D">
              <w:t>Оценка ____________________________</w:t>
            </w:r>
          </w:p>
        </w:tc>
      </w:tr>
      <w:tr w:rsidR="00DB5AE7" w:rsidRPr="0096243D" w14:paraId="46A0EE47" w14:textId="77777777" w:rsidTr="003F0D2E">
        <w:trPr>
          <w:trHeight w:val="301"/>
        </w:trPr>
        <w:tc>
          <w:tcPr>
            <w:tcW w:w="9416" w:type="dxa"/>
            <w:gridSpan w:val="4"/>
          </w:tcPr>
          <w:p w14:paraId="42836AB1" w14:textId="77777777" w:rsidR="00DB5AE7" w:rsidRPr="0096243D" w:rsidRDefault="00DB5AE7" w:rsidP="003F0D2E"/>
        </w:tc>
      </w:tr>
      <w:tr w:rsidR="00DB5AE7" w:rsidRPr="0096243D" w14:paraId="0F8E172E" w14:textId="77777777" w:rsidTr="003F0D2E">
        <w:trPr>
          <w:trHeight w:val="312"/>
        </w:trPr>
        <w:tc>
          <w:tcPr>
            <w:tcW w:w="1985" w:type="dxa"/>
            <w:hideMark/>
          </w:tcPr>
          <w:p w14:paraId="26E1FBCD" w14:textId="77777777" w:rsidR="00DB5AE7" w:rsidRPr="0096243D" w:rsidRDefault="00DB5AE7" w:rsidP="003F0D2E">
            <w:r w:rsidRPr="0096243D">
              <w:t>Преподаватель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4685B16D" w14:textId="3CF9DC47" w:rsidR="00DB5AE7" w:rsidRPr="0096243D" w:rsidRDefault="00A503CC" w:rsidP="003F0D2E">
            <w:pPr>
              <w:jc w:val="center"/>
            </w:pPr>
            <w:r>
              <w:t>Юсеф Ф</w:t>
            </w:r>
            <w:r w:rsidRPr="0096243D">
              <w:t xml:space="preserve">., </w:t>
            </w:r>
            <w:r>
              <w:t>старший преподаватель</w:t>
            </w:r>
          </w:p>
        </w:tc>
        <w:tc>
          <w:tcPr>
            <w:tcW w:w="567" w:type="dxa"/>
          </w:tcPr>
          <w:p w14:paraId="11F48728" w14:textId="77777777" w:rsidR="00DB5AE7" w:rsidRPr="0096243D" w:rsidRDefault="00DB5AE7" w:rsidP="003F0D2E"/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F1B3DD" w14:textId="77777777" w:rsidR="00DB5AE7" w:rsidRPr="0096243D" w:rsidRDefault="00DB5AE7" w:rsidP="003F0D2E"/>
        </w:tc>
      </w:tr>
      <w:tr w:rsidR="00DB5AE7" w:rsidRPr="0096243D" w14:paraId="5B268A99" w14:textId="77777777" w:rsidTr="003F0D2E">
        <w:trPr>
          <w:trHeight w:val="312"/>
        </w:trPr>
        <w:tc>
          <w:tcPr>
            <w:tcW w:w="1985" w:type="dxa"/>
          </w:tcPr>
          <w:p w14:paraId="591BF6C8" w14:textId="77777777" w:rsidR="00DB5AE7" w:rsidRPr="0096243D" w:rsidRDefault="00DB5AE7" w:rsidP="003F0D2E"/>
        </w:tc>
        <w:tc>
          <w:tcPr>
            <w:tcW w:w="552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0D743E7" w14:textId="77777777" w:rsidR="00DB5AE7" w:rsidRPr="0096243D" w:rsidRDefault="00DB5AE7" w:rsidP="003F0D2E">
            <w:pPr>
              <w:jc w:val="center"/>
              <w:rPr>
                <w:i/>
                <w:sz w:val="16"/>
                <w:szCs w:val="16"/>
              </w:rPr>
            </w:pPr>
            <w:r w:rsidRPr="0096243D">
              <w:rPr>
                <w:i/>
                <w:sz w:val="16"/>
                <w:szCs w:val="16"/>
              </w:rPr>
              <w:t>(Ф.И.О., должность, степень, звание.)</w:t>
            </w:r>
          </w:p>
        </w:tc>
        <w:tc>
          <w:tcPr>
            <w:tcW w:w="567" w:type="dxa"/>
          </w:tcPr>
          <w:p w14:paraId="7D54C84F" w14:textId="77777777" w:rsidR="00DB5AE7" w:rsidRPr="0096243D" w:rsidRDefault="00DB5AE7" w:rsidP="003F0D2E"/>
        </w:tc>
        <w:tc>
          <w:tcPr>
            <w:tcW w:w="133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8958545" w14:textId="77777777" w:rsidR="00DB5AE7" w:rsidRPr="0096243D" w:rsidRDefault="00DB5AE7" w:rsidP="003F0D2E">
            <w:pPr>
              <w:jc w:val="center"/>
            </w:pPr>
            <w:r w:rsidRPr="0096243D">
              <w:rPr>
                <w:i/>
                <w:sz w:val="16"/>
                <w:szCs w:val="16"/>
              </w:rPr>
              <w:t>(подпись)</w:t>
            </w:r>
          </w:p>
        </w:tc>
      </w:tr>
    </w:tbl>
    <w:p w14:paraId="709FE3F3" w14:textId="77777777" w:rsidR="00DB5AE7" w:rsidRDefault="00DB5AE7" w:rsidP="00DB5AE7">
      <w:pPr>
        <w:spacing w:line="276" w:lineRule="auto"/>
        <w:rPr>
          <w:rFonts w:eastAsia="Calibri"/>
          <w:lang w:eastAsia="en-US"/>
        </w:rPr>
      </w:pPr>
    </w:p>
    <w:p w14:paraId="40F8CF59" w14:textId="77777777" w:rsidR="00DB5AE7" w:rsidRPr="0096243D" w:rsidRDefault="00DB5AE7" w:rsidP="00DB5AE7">
      <w:pPr>
        <w:spacing w:line="276" w:lineRule="auto"/>
        <w:rPr>
          <w:rFonts w:eastAsia="Calibri"/>
          <w:lang w:eastAsia="en-US"/>
        </w:rPr>
      </w:pPr>
    </w:p>
    <w:p w14:paraId="24375CBB" w14:textId="1E66ECDE" w:rsidR="00DB5AE7" w:rsidRDefault="00DB5AE7" w:rsidP="00DB5AE7">
      <w:pPr>
        <w:spacing w:line="256" w:lineRule="auto"/>
        <w:jc w:val="center"/>
        <w:rPr>
          <w:sz w:val="28"/>
          <w:szCs w:val="28"/>
        </w:rPr>
      </w:pPr>
      <w:r>
        <w:rPr>
          <w:rFonts w:eastAsia="Calibri"/>
          <w:lang w:eastAsia="en-US"/>
        </w:rPr>
        <w:t>МОСКВА 20</w:t>
      </w:r>
      <w:r w:rsidR="002D7A69">
        <w:rPr>
          <w:rFonts w:eastAsia="Calibri"/>
          <w:lang w:eastAsia="en-US"/>
        </w:rPr>
        <w:t>24</w:t>
      </w:r>
      <w:r>
        <w:rPr>
          <w:sz w:val="28"/>
          <w:szCs w:val="28"/>
        </w:rPr>
        <w:br w:type="page"/>
      </w:r>
    </w:p>
    <w:p w14:paraId="4009D9FB" w14:textId="2BFA0567" w:rsidR="002D7A69" w:rsidRDefault="002D7A69" w:rsidP="003A7FED">
      <w:pPr>
        <w:spacing w:line="360" w:lineRule="auto"/>
        <w:jc w:val="center"/>
        <w:rPr>
          <w:szCs w:val="28"/>
        </w:rPr>
      </w:pPr>
      <w:r w:rsidRPr="002D7A69">
        <w:rPr>
          <w:noProof/>
          <w:szCs w:val="28"/>
        </w:rPr>
        <w:lastRenderedPageBreak/>
        <w:drawing>
          <wp:inline distT="0" distB="0" distL="0" distR="0" wp14:anchorId="31AE0F2B" wp14:editId="004EA9D8">
            <wp:extent cx="5940425" cy="3122295"/>
            <wp:effectExtent l="0" t="0" r="3175" b="1905"/>
            <wp:docPr id="3680227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0227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CBF1B" w14:textId="6D99CAE6" w:rsidR="003A7FED" w:rsidRPr="00DB5AE7" w:rsidRDefault="003A7FED" w:rsidP="003A7FED">
      <w:pPr>
        <w:spacing w:line="360" w:lineRule="auto"/>
        <w:jc w:val="center"/>
        <w:rPr>
          <w:szCs w:val="28"/>
        </w:rPr>
      </w:pPr>
      <w:r w:rsidRPr="00DB5AE7">
        <w:rPr>
          <w:szCs w:val="28"/>
        </w:rPr>
        <w:t xml:space="preserve">Рис.1 Топология </w:t>
      </w:r>
      <w:r w:rsidR="0056689D" w:rsidRPr="00DB5AE7">
        <w:rPr>
          <w:szCs w:val="28"/>
        </w:rPr>
        <w:t>сети</w:t>
      </w:r>
    </w:p>
    <w:p w14:paraId="44EC65DF" w14:textId="77777777" w:rsidR="00840B82" w:rsidRPr="00DB5AE7" w:rsidRDefault="00840B82" w:rsidP="00840B82">
      <w:pPr>
        <w:rPr>
          <w:szCs w:val="28"/>
        </w:rPr>
      </w:pPr>
    </w:p>
    <w:p w14:paraId="6D1EFCF3" w14:textId="008253ED" w:rsidR="007904E3" w:rsidRDefault="00840B82" w:rsidP="007904E3">
      <w:pPr>
        <w:spacing w:after="240"/>
        <w:jc w:val="right"/>
        <w:rPr>
          <w:sz w:val="28"/>
          <w:szCs w:val="28"/>
        </w:rPr>
      </w:pPr>
      <w:r w:rsidRPr="00DB5AE7">
        <w:rPr>
          <w:szCs w:val="28"/>
        </w:rPr>
        <w:t>Таблица 1. Документация сети</w:t>
      </w:r>
      <w:r w:rsidR="007904E3" w:rsidRPr="007904E3">
        <w:rPr>
          <w:sz w:val="28"/>
          <w:szCs w:val="28"/>
        </w:rPr>
        <w:t xml:space="preserve"> 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285"/>
        <w:gridCol w:w="1228"/>
        <w:gridCol w:w="3163"/>
        <w:gridCol w:w="947"/>
        <w:gridCol w:w="2722"/>
      </w:tblGrid>
      <w:tr w:rsidR="00C3653C" w14:paraId="0C5DD8D2" w14:textId="77777777" w:rsidTr="00A04ED3">
        <w:tc>
          <w:tcPr>
            <w:tcW w:w="688" w:type="pct"/>
            <w:shd w:val="clear" w:color="auto" w:fill="DEEAF6" w:themeFill="accent1" w:themeFillTint="33"/>
          </w:tcPr>
          <w:p w14:paraId="58DADDCA" w14:textId="77777777" w:rsidR="007904E3" w:rsidRDefault="007904E3" w:rsidP="007405EA">
            <w:pPr>
              <w:jc w:val="center"/>
            </w:pPr>
            <w:r>
              <w:t>Устройство</w:t>
            </w:r>
          </w:p>
          <w:p w14:paraId="5F7B7901" w14:textId="77777777" w:rsidR="007904E3" w:rsidRPr="00E47CAF" w:rsidRDefault="007904E3" w:rsidP="007405EA">
            <w:pPr>
              <w:jc w:val="center"/>
            </w:pPr>
          </w:p>
        </w:tc>
        <w:tc>
          <w:tcPr>
            <w:tcW w:w="657" w:type="pct"/>
            <w:shd w:val="clear" w:color="auto" w:fill="DEEAF6" w:themeFill="accent1" w:themeFillTint="33"/>
          </w:tcPr>
          <w:p w14:paraId="1EDE076A" w14:textId="77777777" w:rsidR="007904E3" w:rsidRDefault="007904E3" w:rsidP="007405EA">
            <w:pPr>
              <w:jc w:val="center"/>
            </w:pPr>
            <w:r>
              <w:t>Интерфейс</w:t>
            </w:r>
          </w:p>
        </w:tc>
        <w:tc>
          <w:tcPr>
            <w:tcW w:w="1692" w:type="pct"/>
            <w:shd w:val="clear" w:color="auto" w:fill="DEEAF6" w:themeFill="accent1" w:themeFillTint="33"/>
          </w:tcPr>
          <w:p w14:paraId="46CF1E23" w14:textId="77777777" w:rsidR="007904E3" w:rsidRPr="008465BD" w:rsidRDefault="007904E3" w:rsidP="007405EA">
            <w:pPr>
              <w:jc w:val="center"/>
            </w:pPr>
            <w:r>
              <w:rPr>
                <w:lang w:val="en-US"/>
              </w:rPr>
              <w:t>IP-</w:t>
            </w:r>
            <w:r>
              <w:t>адрес</w:t>
            </w:r>
            <w:r>
              <w:rPr>
                <w:lang w:val="en-US"/>
              </w:rPr>
              <w:t>\IPv6-</w:t>
            </w:r>
            <w:r>
              <w:t>адрес</w:t>
            </w:r>
          </w:p>
        </w:tc>
        <w:tc>
          <w:tcPr>
            <w:tcW w:w="507" w:type="pct"/>
            <w:shd w:val="clear" w:color="auto" w:fill="DEEAF6" w:themeFill="accent1" w:themeFillTint="33"/>
          </w:tcPr>
          <w:p w14:paraId="12C3FA23" w14:textId="77777777" w:rsidR="007904E3" w:rsidRDefault="007904E3" w:rsidP="007405EA">
            <w:pPr>
              <w:jc w:val="center"/>
            </w:pPr>
            <w:r>
              <w:t>Маска подсети</w:t>
            </w:r>
          </w:p>
        </w:tc>
        <w:tc>
          <w:tcPr>
            <w:tcW w:w="1456" w:type="pct"/>
            <w:shd w:val="clear" w:color="auto" w:fill="DEEAF6" w:themeFill="accent1" w:themeFillTint="33"/>
          </w:tcPr>
          <w:p w14:paraId="035FC6E4" w14:textId="77777777" w:rsidR="007904E3" w:rsidRDefault="007904E3" w:rsidP="007405EA">
            <w:pPr>
              <w:jc w:val="center"/>
            </w:pPr>
            <w:r>
              <w:t>Шлюз по умолчанию</w:t>
            </w:r>
          </w:p>
        </w:tc>
      </w:tr>
      <w:tr w:rsidR="00A04ED3" w14:paraId="2E0AB5A9" w14:textId="77777777" w:rsidTr="00A04ED3">
        <w:trPr>
          <w:trHeight w:val="90"/>
        </w:trPr>
        <w:tc>
          <w:tcPr>
            <w:tcW w:w="688" w:type="pct"/>
            <w:vMerge w:val="restart"/>
          </w:tcPr>
          <w:p w14:paraId="0753A86A" w14:textId="1BC15C5E" w:rsidR="00A04ED3" w:rsidRPr="003C3B3B" w:rsidRDefault="00A04ED3" w:rsidP="007904E3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Router 0</w:t>
            </w:r>
          </w:p>
        </w:tc>
        <w:tc>
          <w:tcPr>
            <w:tcW w:w="657" w:type="pct"/>
          </w:tcPr>
          <w:p w14:paraId="2F709FDC" w14:textId="3A5390B5" w:rsidR="00A04ED3" w:rsidRPr="00675BA6" w:rsidRDefault="00A04ED3" w:rsidP="007904E3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Fa0/0</w:t>
            </w:r>
          </w:p>
        </w:tc>
        <w:tc>
          <w:tcPr>
            <w:tcW w:w="1692" w:type="pct"/>
          </w:tcPr>
          <w:p w14:paraId="0EB17AFD" w14:textId="3D436469" w:rsidR="00A04ED3" w:rsidRDefault="00A04ED3" w:rsidP="007904E3">
            <w:pPr>
              <w:spacing w:line="276" w:lineRule="auto"/>
              <w:jc w:val="center"/>
            </w:pPr>
            <w:r>
              <w:t>2001:</w:t>
            </w:r>
            <w:r w:rsidR="0098620D">
              <w:t>18</w:t>
            </w:r>
            <w:r>
              <w:t>:2::1</w:t>
            </w:r>
          </w:p>
        </w:tc>
        <w:tc>
          <w:tcPr>
            <w:tcW w:w="507" w:type="pct"/>
          </w:tcPr>
          <w:p w14:paraId="49C7FB00" w14:textId="25276442" w:rsidR="00A04ED3" w:rsidRPr="00675BA6" w:rsidRDefault="00A04ED3" w:rsidP="007904E3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/64</w:t>
            </w:r>
          </w:p>
        </w:tc>
        <w:tc>
          <w:tcPr>
            <w:tcW w:w="1456" w:type="pct"/>
          </w:tcPr>
          <w:p w14:paraId="17F50698" w14:textId="733DF6D7" w:rsidR="00A04ED3" w:rsidRPr="003C3B3B" w:rsidRDefault="00A04ED3" w:rsidP="007904E3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A04ED3" w14:paraId="04069CC2" w14:textId="77777777" w:rsidTr="00A04ED3">
        <w:trPr>
          <w:trHeight w:val="90"/>
        </w:trPr>
        <w:tc>
          <w:tcPr>
            <w:tcW w:w="688" w:type="pct"/>
            <w:vMerge/>
          </w:tcPr>
          <w:p w14:paraId="6BE7CFF6" w14:textId="77777777" w:rsidR="00A04ED3" w:rsidRDefault="00A04ED3" w:rsidP="007904E3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657" w:type="pct"/>
          </w:tcPr>
          <w:p w14:paraId="3721F9B8" w14:textId="4EAA6636" w:rsidR="00A04ED3" w:rsidRPr="002D7A69" w:rsidRDefault="00A04ED3" w:rsidP="007904E3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Fa0/1</w:t>
            </w:r>
          </w:p>
        </w:tc>
        <w:tc>
          <w:tcPr>
            <w:tcW w:w="1692" w:type="pct"/>
          </w:tcPr>
          <w:p w14:paraId="2D75CA4E" w14:textId="6B09B04F" w:rsidR="00A04ED3" w:rsidRDefault="00A04ED3" w:rsidP="007904E3">
            <w:pPr>
              <w:spacing w:line="276" w:lineRule="auto"/>
              <w:jc w:val="center"/>
            </w:pPr>
            <w:r>
              <w:t>10.</w:t>
            </w:r>
            <w:r w:rsidR="0098620D">
              <w:t>18</w:t>
            </w:r>
            <w:r>
              <w:t>.1.1</w:t>
            </w:r>
          </w:p>
        </w:tc>
        <w:tc>
          <w:tcPr>
            <w:tcW w:w="507" w:type="pct"/>
          </w:tcPr>
          <w:p w14:paraId="1ADEF099" w14:textId="6F8D8E42" w:rsidR="00A04ED3" w:rsidRPr="00F90718" w:rsidRDefault="00A04ED3" w:rsidP="007904E3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/24</w:t>
            </w:r>
          </w:p>
        </w:tc>
        <w:tc>
          <w:tcPr>
            <w:tcW w:w="1456" w:type="pct"/>
          </w:tcPr>
          <w:p w14:paraId="75C0E463" w14:textId="24976919" w:rsidR="00A04ED3" w:rsidRPr="00675BA6" w:rsidRDefault="00A04ED3" w:rsidP="007904E3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A04ED3" w14:paraId="7F6B41F7" w14:textId="77777777" w:rsidTr="00A04ED3">
        <w:trPr>
          <w:trHeight w:val="90"/>
        </w:trPr>
        <w:tc>
          <w:tcPr>
            <w:tcW w:w="688" w:type="pct"/>
            <w:vMerge/>
          </w:tcPr>
          <w:p w14:paraId="3A5C7131" w14:textId="77777777" w:rsidR="00A04ED3" w:rsidRDefault="00A04ED3" w:rsidP="007904E3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657" w:type="pct"/>
          </w:tcPr>
          <w:p w14:paraId="076F4024" w14:textId="387BE205" w:rsidR="00A04ED3" w:rsidRDefault="00A04ED3" w:rsidP="007904E3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E0/1/0</w:t>
            </w:r>
          </w:p>
        </w:tc>
        <w:tc>
          <w:tcPr>
            <w:tcW w:w="1692" w:type="pct"/>
          </w:tcPr>
          <w:p w14:paraId="51FC68AA" w14:textId="4048E908" w:rsidR="00A04ED3" w:rsidRDefault="00A04ED3" w:rsidP="007904E3">
            <w:pPr>
              <w:spacing w:line="276" w:lineRule="auto"/>
              <w:jc w:val="center"/>
            </w:pPr>
            <w:r>
              <w:t>10.</w:t>
            </w:r>
            <w:r w:rsidR="0098620D">
              <w:t>18</w:t>
            </w:r>
            <w:r>
              <w:t>.4.1</w:t>
            </w:r>
          </w:p>
        </w:tc>
        <w:tc>
          <w:tcPr>
            <w:tcW w:w="507" w:type="pct"/>
          </w:tcPr>
          <w:p w14:paraId="5B481574" w14:textId="34D20E6E" w:rsidR="00A04ED3" w:rsidRDefault="00A04ED3" w:rsidP="007904E3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/30</w:t>
            </w:r>
          </w:p>
        </w:tc>
        <w:tc>
          <w:tcPr>
            <w:tcW w:w="1456" w:type="pct"/>
          </w:tcPr>
          <w:p w14:paraId="776BD8DB" w14:textId="79806E45" w:rsidR="00A04ED3" w:rsidRDefault="00A04ED3" w:rsidP="007904E3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A04ED3" w14:paraId="17913ACD" w14:textId="77777777" w:rsidTr="00A04ED3">
        <w:trPr>
          <w:trHeight w:val="135"/>
        </w:trPr>
        <w:tc>
          <w:tcPr>
            <w:tcW w:w="688" w:type="pct"/>
            <w:vMerge/>
          </w:tcPr>
          <w:p w14:paraId="0CB87C72" w14:textId="77777777" w:rsidR="00A04ED3" w:rsidRDefault="00A04ED3" w:rsidP="007904E3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657" w:type="pct"/>
            <w:vMerge w:val="restart"/>
          </w:tcPr>
          <w:p w14:paraId="1C8ADD36" w14:textId="1DB4766E" w:rsidR="00A04ED3" w:rsidRPr="00675BA6" w:rsidRDefault="00A04ED3" w:rsidP="007904E3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E0/0/0</w:t>
            </w:r>
          </w:p>
        </w:tc>
        <w:tc>
          <w:tcPr>
            <w:tcW w:w="1692" w:type="pct"/>
          </w:tcPr>
          <w:p w14:paraId="16551226" w14:textId="62354B67" w:rsidR="00A04ED3" w:rsidRDefault="00A04ED3" w:rsidP="007904E3">
            <w:pPr>
              <w:spacing w:line="276" w:lineRule="auto"/>
              <w:jc w:val="center"/>
            </w:pPr>
            <w:r w:rsidRPr="002D7A69">
              <w:t>10.</w:t>
            </w:r>
            <w:r w:rsidR="0098620D">
              <w:t>18</w:t>
            </w:r>
            <w:r w:rsidRPr="002D7A69">
              <w:t>.3.1</w:t>
            </w:r>
          </w:p>
        </w:tc>
        <w:tc>
          <w:tcPr>
            <w:tcW w:w="507" w:type="pct"/>
          </w:tcPr>
          <w:p w14:paraId="58A5F1C0" w14:textId="18FD6D48" w:rsidR="00A04ED3" w:rsidRPr="002D7A69" w:rsidRDefault="00A04ED3" w:rsidP="007904E3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/24</w:t>
            </w:r>
          </w:p>
        </w:tc>
        <w:tc>
          <w:tcPr>
            <w:tcW w:w="1456" w:type="pct"/>
          </w:tcPr>
          <w:p w14:paraId="71384A8F" w14:textId="4D561296" w:rsidR="00A04ED3" w:rsidRPr="00675BA6" w:rsidRDefault="00A04ED3" w:rsidP="007904E3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A04ED3" w14:paraId="3B5F8FBD" w14:textId="77777777" w:rsidTr="00A04ED3">
        <w:trPr>
          <w:trHeight w:val="135"/>
        </w:trPr>
        <w:tc>
          <w:tcPr>
            <w:tcW w:w="688" w:type="pct"/>
            <w:vMerge/>
          </w:tcPr>
          <w:p w14:paraId="39897ED9" w14:textId="77777777" w:rsidR="00A04ED3" w:rsidRDefault="00A04ED3" w:rsidP="007904E3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657" w:type="pct"/>
            <w:vMerge/>
          </w:tcPr>
          <w:p w14:paraId="6AD42365" w14:textId="77777777" w:rsidR="00A04ED3" w:rsidRDefault="00A04ED3" w:rsidP="007904E3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1692" w:type="pct"/>
          </w:tcPr>
          <w:p w14:paraId="675ECE5A" w14:textId="1A52E3CA" w:rsidR="00A04ED3" w:rsidRDefault="00A04ED3" w:rsidP="007904E3">
            <w:pPr>
              <w:spacing w:line="276" w:lineRule="auto"/>
              <w:jc w:val="center"/>
            </w:pPr>
            <w:r w:rsidRPr="002D7A69">
              <w:t>2001:</w:t>
            </w:r>
            <w:r w:rsidR="0098620D">
              <w:t>18</w:t>
            </w:r>
            <w:r w:rsidRPr="002D7A69">
              <w:t>:3::1</w:t>
            </w:r>
          </w:p>
        </w:tc>
        <w:tc>
          <w:tcPr>
            <w:tcW w:w="507" w:type="pct"/>
          </w:tcPr>
          <w:p w14:paraId="3B1F4BDB" w14:textId="7B65829E" w:rsidR="00A04ED3" w:rsidRPr="00675BA6" w:rsidRDefault="00A04ED3" w:rsidP="007904E3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/64</w:t>
            </w:r>
          </w:p>
        </w:tc>
        <w:tc>
          <w:tcPr>
            <w:tcW w:w="1456" w:type="pct"/>
          </w:tcPr>
          <w:p w14:paraId="3AADDF62" w14:textId="0050E9B4" w:rsidR="00A04ED3" w:rsidRPr="00675BA6" w:rsidRDefault="00A04ED3" w:rsidP="007904E3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A04ED3" w14:paraId="2E50E192" w14:textId="77777777" w:rsidTr="00A04ED3">
        <w:trPr>
          <w:trHeight w:val="135"/>
        </w:trPr>
        <w:tc>
          <w:tcPr>
            <w:tcW w:w="688" w:type="pct"/>
            <w:vMerge/>
          </w:tcPr>
          <w:p w14:paraId="26806921" w14:textId="77777777" w:rsidR="00A04ED3" w:rsidRDefault="00A04ED3" w:rsidP="007904E3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657" w:type="pct"/>
          </w:tcPr>
          <w:p w14:paraId="274DD8DA" w14:textId="0755F369" w:rsidR="00A04ED3" w:rsidRDefault="00A04ED3" w:rsidP="007904E3">
            <w:pPr>
              <w:spacing w:line="276" w:lineRule="auto"/>
              <w:jc w:val="center"/>
              <w:rPr>
                <w:lang w:val="en-US"/>
              </w:rPr>
            </w:pPr>
            <w:r>
              <w:t>Tunnel0</w:t>
            </w:r>
          </w:p>
        </w:tc>
        <w:tc>
          <w:tcPr>
            <w:tcW w:w="1692" w:type="pct"/>
          </w:tcPr>
          <w:p w14:paraId="7084F012" w14:textId="78F9697D" w:rsidR="00A04ED3" w:rsidRPr="002D7A69" w:rsidRDefault="00A04ED3" w:rsidP="007904E3">
            <w:pPr>
              <w:spacing w:line="276" w:lineRule="auto"/>
              <w:jc w:val="center"/>
            </w:pPr>
            <w:r>
              <w:t>2001:</w:t>
            </w:r>
            <w:r w:rsidR="0098620D">
              <w:t>18</w:t>
            </w:r>
            <w:r>
              <w:t>:10::1</w:t>
            </w:r>
          </w:p>
        </w:tc>
        <w:tc>
          <w:tcPr>
            <w:tcW w:w="507" w:type="pct"/>
          </w:tcPr>
          <w:p w14:paraId="36FACA51" w14:textId="4EA05FAA" w:rsidR="00A04ED3" w:rsidRDefault="00A04ED3" w:rsidP="007904E3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/64</w:t>
            </w:r>
          </w:p>
        </w:tc>
        <w:tc>
          <w:tcPr>
            <w:tcW w:w="1456" w:type="pct"/>
          </w:tcPr>
          <w:p w14:paraId="4E304EEE" w14:textId="7982EA99" w:rsidR="00A04ED3" w:rsidRDefault="00A04ED3" w:rsidP="007904E3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C3653C" w14:paraId="44899614" w14:textId="77777777" w:rsidTr="00A04ED3">
        <w:trPr>
          <w:trHeight w:val="135"/>
        </w:trPr>
        <w:tc>
          <w:tcPr>
            <w:tcW w:w="688" w:type="pct"/>
            <w:vMerge w:val="restart"/>
          </w:tcPr>
          <w:p w14:paraId="5C1A1708" w14:textId="1EA97ED5" w:rsidR="007904E3" w:rsidRPr="003C3B3B" w:rsidRDefault="007904E3" w:rsidP="007904E3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Router </w:t>
            </w:r>
            <w:r w:rsidR="00A04ED3">
              <w:rPr>
                <w:lang w:val="en-US"/>
              </w:rPr>
              <w:t>1</w:t>
            </w:r>
          </w:p>
        </w:tc>
        <w:tc>
          <w:tcPr>
            <w:tcW w:w="657" w:type="pct"/>
          </w:tcPr>
          <w:p w14:paraId="6FF271C8" w14:textId="533B3DFB" w:rsidR="007904E3" w:rsidRPr="00675BA6" w:rsidRDefault="002D7A69" w:rsidP="007904E3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Fa0/0</w:t>
            </w:r>
          </w:p>
        </w:tc>
        <w:tc>
          <w:tcPr>
            <w:tcW w:w="1692" w:type="pct"/>
          </w:tcPr>
          <w:p w14:paraId="43040ABB" w14:textId="674AAF81" w:rsidR="007904E3" w:rsidRDefault="002D7A69" w:rsidP="007904E3">
            <w:pPr>
              <w:spacing w:line="276" w:lineRule="auto"/>
              <w:jc w:val="center"/>
            </w:pPr>
            <w:r>
              <w:t>10.</w:t>
            </w:r>
            <w:r w:rsidR="0098620D">
              <w:t>18</w:t>
            </w:r>
            <w:r>
              <w:t>.4.2</w:t>
            </w:r>
          </w:p>
        </w:tc>
        <w:tc>
          <w:tcPr>
            <w:tcW w:w="507" w:type="pct"/>
          </w:tcPr>
          <w:p w14:paraId="0D1C7231" w14:textId="76BAE78E" w:rsidR="007904E3" w:rsidRPr="002D7A69" w:rsidRDefault="002D7A69" w:rsidP="007904E3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/30</w:t>
            </w:r>
          </w:p>
        </w:tc>
        <w:tc>
          <w:tcPr>
            <w:tcW w:w="1456" w:type="pct"/>
          </w:tcPr>
          <w:p w14:paraId="17557581" w14:textId="7B521BEF" w:rsidR="007904E3" w:rsidRPr="00675BA6" w:rsidRDefault="002D7A69" w:rsidP="007904E3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C3653C" w14:paraId="2899767A" w14:textId="77777777" w:rsidTr="00A04ED3">
        <w:trPr>
          <w:trHeight w:val="67"/>
        </w:trPr>
        <w:tc>
          <w:tcPr>
            <w:tcW w:w="688" w:type="pct"/>
            <w:vMerge/>
          </w:tcPr>
          <w:p w14:paraId="6423F6D6" w14:textId="77777777" w:rsidR="007904E3" w:rsidRDefault="007904E3" w:rsidP="007904E3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657" w:type="pct"/>
          </w:tcPr>
          <w:p w14:paraId="52C168AD" w14:textId="16802E8E" w:rsidR="007904E3" w:rsidRPr="00C3653C" w:rsidRDefault="00C3653C" w:rsidP="007904E3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Fa0/1</w:t>
            </w:r>
          </w:p>
        </w:tc>
        <w:tc>
          <w:tcPr>
            <w:tcW w:w="1692" w:type="pct"/>
          </w:tcPr>
          <w:p w14:paraId="60D99521" w14:textId="358FC378" w:rsidR="007904E3" w:rsidRDefault="00C3653C" w:rsidP="007904E3">
            <w:pPr>
              <w:spacing w:line="276" w:lineRule="auto"/>
              <w:jc w:val="center"/>
            </w:pPr>
            <w:r>
              <w:t>10.</w:t>
            </w:r>
            <w:r w:rsidR="0098620D">
              <w:t>18</w:t>
            </w:r>
            <w:r>
              <w:t>.5.1</w:t>
            </w:r>
          </w:p>
        </w:tc>
        <w:tc>
          <w:tcPr>
            <w:tcW w:w="507" w:type="pct"/>
          </w:tcPr>
          <w:p w14:paraId="163AFC7D" w14:textId="04BE93BD" w:rsidR="007904E3" w:rsidRPr="00C3653C" w:rsidRDefault="00C3653C" w:rsidP="007904E3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/30</w:t>
            </w:r>
          </w:p>
        </w:tc>
        <w:tc>
          <w:tcPr>
            <w:tcW w:w="1456" w:type="pct"/>
          </w:tcPr>
          <w:p w14:paraId="6FF517A8" w14:textId="1E366AF7" w:rsidR="007904E3" w:rsidRDefault="00C3653C" w:rsidP="007904E3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C3653C" w14:paraId="2E642113" w14:textId="77777777" w:rsidTr="00A04ED3">
        <w:trPr>
          <w:trHeight w:val="135"/>
        </w:trPr>
        <w:tc>
          <w:tcPr>
            <w:tcW w:w="688" w:type="pct"/>
            <w:vMerge w:val="restart"/>
          </w:tcPr>
          <w:p w14:paraId="7C8EC22F" w14:textId="532A1DA0" w:rsidR="007904E3" w:rsidRPr="003C3B3B" w:rsidRDefault="007904E3" w:rsidP="007904E3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Router </w:t>
            </w:r>
            <w:r w:rsidR="00A04ED3">
              <w:rPr>
                <w:lang w:val="en-US"/>
              </w:rPr>
              <w:t>2</w:t>
            </w:r>
          </w:p>
        </w:tc>
        <w:tc>
          <w:tcPr>
            <w:tcW w:w="657" w:type="pct"/>
          </w:tcPr>
          <w:p w14:paraId="0BBC9158" w14:textId="08A58D2F" w:rsidR="007904E3" w:rsidRPr="00C3653C" w:rsidRDefault="00C3653C" w:rsidP="007904E3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Fa0/0</w:t>
            </w:r>
          </w:p>
        </w:tc>
        <w:tc>
          <w:tcPr>
            <w:tcW w:w="1692" w:type="pct"/>
          </w:tcPr>
          <w:p w14:paraId="5C2091A4" w14:textId="070DC01D" w:rsidR="007904E3" w:rsidRDefault="00C3653C" w:rsidP="007904E3">
            <w:pPr>
              <w:spacing w:line="276" w:lineRule="auto"/>
              <w:jc w:val="center"/>
            </w:pPr>
            <w:r w:rsidRPr="00C3653C">
              <w:t>10.</w:t>
            </w:r>
            <w:r w:rsidR="0098620D">
              <w:t>18</w:t>
            </w:r>
            <w:r w:rsidRPr="00C3653C">
              <w:t>.5.2</w:t>
            </w:r>
          </w:p>
        </w:tc>
        <w:tc>
          <w:tcPr>
            <w:tcW w:w="507" w:type="pct"/>
          </w:tcPr>
          <w:p w14:paraId="68803504" w14:textId="69C46589" w:rsidR="007904E3" w:rsidRPr="00846380" w:rsidRDefault="00C3653C" w:rsidP="007904E3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/30</w:t>
            </w:r>
          </w:p>
        </w:tc>
        <w:tc>
          <w:tcPr>
            <w:tcW w:w="1456" w:type="pct"/>
          </w:tcPr>
          <w:p w14:paraId="197EBEA3" w14:textId="2E78177B" w:rsidR="007904E3" w:rsidRPr="00675BA6" w:rsidRDefault="00C3653C" w:rsidP="007904E3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C3653C" w14:paraId="29EB53F3" w14:textId="77777777" w:rsidTr="00A04ED3">
        <w:trPr>
          <w:trHeight w:val="135"/>
        </w:trPr>
        <w:tc>
          <w:tcPr>
            <w:tcW w:w="688" w:type="pct"/>
            <w:vMerge/>
          </w:tcPr>
          <w:p w14:paraId="52558FAC" w14:textId="77777777" w:rsidR="007904E3" w:rsidRDefault="007904E3" w:rsidP="007904E3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657" w:type="pct"/>
          </w:tcPr>
          <w:p w14:paraId="3775950C" w14:textId="7FFC6384" w:rsidR="007904E3" w:rsidRPr="00C3653C" w:rsidRDefault="00C3653C" w:rsidP="007904E3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Fa0/1</w:t>
            </w:r>
          </w:p>
        </w:tc>
        <w:tc>
          <w:tcPr>
            <w:tcW w:w="1692" w:type="pct"/>
          </w:tcPr>
          <w:p w14:paraId="34E3C5DA" w14:textId="35793C5E" w:rsidR="007904E3" w:rsidRDefault="00C3653C" w:rsidP="007904E3">
            <w:pPr>
              <w:spacing w:line="276" w:lineRule="auto"/>
              <w:jc w:val="center"/>
            </w:pPr>
            <w:r>
              <w:t>10.</w:t>
            </w:r>
            <w:r w:rsidR="0098620D">
              <w:t>18</w:t>
            </w:r>
            <w:r>
              <w:t>.6.1</w:t>
            </w:r>
          </w:p>
        </w:tc>
        <w:tc>
          <w:tcPr>
            <w:tcW w:w="507" w:type="pct"/>
          </w:tcPr>
          <w:p w14:paraId="212A0387" w14:textId="3B25C4B3" w:rsidR="007904E3" w:rsidRPr="00C3653C" w:rsidRDefault="00C3653C" w:rsidP="007904E3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/30</w:t>
            </w:r>
          </w:p>
        </w:tc>
        <w:tc>
          <w:tcPr>
            <w:tcW w:w="1456" w:type="pct"/>
          </w:tcPr>
          <w:p w14:paraId="63D628E2" w14:textId="502993F0" w:rsidR="007904E3" w:rsidRDefault="00C3653C" w:rsidP="007904E3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C3653C" w14:paraId="0A998019" w14:textId="77777777" w:rsidTr="00A04ED3">
        <w:trPr>
          <w:trHeight w:val="135"/>
        </w:trPr>
        <w:tc>
          <w:tcPr>
            <w:tcW w:w="688" w:type="pct"/>
            <w:vMerge w:val="restart"/>
          </w:tcPr>
          <w:p w14:paraId="44004FB1" w14:textId="73C05406" w:rsidR="007904E3" w:rsidRPr="003C3B3B" w:rsidRDefault="007904E3" w:rsidP="007904E3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Router </w:t>
            </w:r>
            <w:r w:rsidR="00A04ED3">
              <w:rPr>
                <w:lang w:val="en-US"/>
              </w:rPr>
              <w:t>3</w:t>
            </w:r>
          </w:p>
        </w:tc>
        <w:tc>
          <w:tcPr>
            <w:tcW w:w="657" w:type="pct"/>
          </w:tcPr>
          <w:p w14:paraId="5AFE1EE7" w14:textId="27CEA562" w:rsidR="007904E3" w:rsidRPr="00675BA6" w:rsidRDefault="00C3653C" w:rsidP="007904E3">
            <w:pPr>
              <w:spacing w:line="276" w:lineRule="auto"/>
              <w:jc w:val="center"/>
              <w:rPr>
                <w:lang w:val="en-US"/>
              </w:rPr>
            </w:pPr>
            <w:r w:rsidRPr="00C3653C">
              <w:rPr>
                <w:lang w:val="en-US"/>
              </w:rPr>
              <w:t>Tunnel0</w:t>
            </w:r>
          </w:p>
        </w:tc>
        <w:tc>
          <w:tcPr>
            <w:tcW w:w="1692" w:type="pct"/>
          </w:tcPr>
          <w:p w14:paraId="61F46972" w14:textId="3F4E2F4C" w:rsidR="007904E3" w:rsidRDefault="00C3653C" w:rsidP="007904E3">
            <w:pPr>
              <w:spacing w:line="276" w:lineRule="auto"/>
              <w:jc w:val="center"/>
            </w:pPr>
            <w:r w:rsidRPr="00C3653C">
              <w:t>2001:</w:t>
            </w:r>
            <w:r w:rsidR="0098620D">
              <w:t>18</w:t>
            </w:r>
            <w:r w:rsidRPr="00C3653C">
              <w:t>:10::2</w:t>
            </w:r>
          </w:p>
        </w:tc>
        <w:tc>
          <w:tcPr>
            <w:tcW w:w="507" w:type="pct"/>
          </w:tcPr>
          <w:p w14:paraId="787E18F8" w14:textId="46997A17" w:rsidR="007904E3" w:rsidRPr="003C3B3B" w:rsidRDefault="00C3653C" w:rsidP="007904E3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/64</w:t>
            </w:r>
          </w:p>
        </w:tc>
        <w:tc>
          <w:tcPr>
            <w:tcW w:w="1456" w:type="pct"/>
          </w:tcPr>
          <w:p w14:paraId="1890EB24" w14:textId="08EDB1D4" w:rsidR="007904E3" w:rsidRPr="00675BA6" w:rsidRDefault="00C3653C" w:rsidP="007904E3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C3653C" w14:paraId="2C9E3FEF" w14:textId="77777777" w:rsidTr="00A04ED3">
        <w:trPr>
          <w:trHeight w:val="67"/>
        </w:trPr>
        <w:tc>
          <w:tcPr>
            <w:tcW w:w="688" w:type="pct"/>
            <w:vMerge/>
          </w:tcPr>
          <w:p w14:paraId="0666E64B" w14:textId="77777777" w:rsidR="007904E3" w:rsidRDefault="007904E3" w:rsidP="007904E3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657" w:type="pct"/>
          </w:tcPr>
          <w:p w14:paraId="349D920E" w14:textId="72289AC7" w:rsidR="007904E3" w:rsidRPr="00C3653C" w:rsidRDefault="00C3653C" w:rsidP="007904E3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Fa0/0</w:t>
            </w:r>
          </w:p>
        </w:tc>
        <w:tc>
          <w:tcPr>
            <w:tcW w:w="1692" w:type="pct"/>
          </w:tcPr>
          <w:p w14:paraId="1BF8EF84" w14:textId="4D15258B" w:rsidR="007904E3" w:rsidRDefault="00C3653C" w:rsidP="007904E3">
            <w:pPr>
              <w:spacing w:line="276" w:lineRule="auto"/>
              <w:jc w:val="center"/>
            </w:pPr>
            <w:r w:rsidRPr="00C3653C">
              <w:t>10.</w:t>
            </w:r>
            <w:r w:rsidR="0098620D">
              <w:t>18</w:t>
            </w:r>
            <w:r w:rsidRPr="00C3653C">
              <w:t>.8.1</w:t>
            </w:r>
          </w:p>
        </w:tc>
        <w:tc>
          <w:tcPr>
            <w:tcW w:w="507" w:type="pct"/>
          </w:tcPr>
          <w:p w14:paraId="380958EB" w14:textId="39A13FE8" w:rsidR="007904E3" w:rsidRPr="003C3B3B" w:rsidRDefault="00C3653C" w:rsidP="007904E3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/24</w:t>
            </w:r>
          </w:p>
        </w:tc>
        <w:tc>
          <w:tcPr>
            <w:tcW w:w="1456" w:type="pct"/>
          </w:tcPr>
          <w:p w14:paraId="59A51187" w14:textId="7A1D7581" w:rsidR="007904E3" w:rsidRDefault="00C3653C" w:rsidP="007904E3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C3653C" w14:paraId="6F1D934C" w14:textId="77777777" w:rsidTr="00A04ED3">
        <w:trPr>
          <w:trHeight w:val="135"/>
        </w:trPr>
        <w:tc>
          <w:tcPr>
            <w:tcW w:w="688" w:type="pct"/>
            <w:vMerge/>
          </w:tcPr>
          <w:p w14:paraId="4E079023" w14:textId="77777777" w:rsidR="007904E3" w:rsidRDefault="007904E3" w:rsidP="007904E3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657" w:type="pct"/>
          </w:tcPr>
          <w:p w14:paraId="1331602A" w14:textId="559CE5C6" w:rsidR="007904E3" w:rsidRPr="00C3653C" w:rsidRDefault="00C3653C" w:rsidP="007904E3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Fa0/1</w:t>
            </w:r>
          </w:p>
        </w:tc>
        <w:tc>
          <w:tcPr>
            <w:tcW w:w="1692" w:type="pct"/>
          </w:tcPr>
          <w:p w14:paraId="6842EFBD" w14:textId="3CCE3C73" w:rsidR="007904E3" w:rsidRDefault="00C3653C" w:rsidP="007904E3">
            <w:pPr>
              <w:spacing w:line="276" w:lineRule="auto"/>
              <w:jc w:val="center"/>
            </w:pPr>
            <w:r>
              <w:t>2001:</w:t>
            </w:r>
            <w:r w:rsidR="0098620D">
              <w:t>18</w:t>
            </w:r>
            <w:r>
              <w:t>:9::1</w:t>
            </w:r>
          </w:p>
        </w:tc>
        <w:tc>
          <w:tcPr>
            <w:tcW w:w="507" w:type="pct"/>
          </w:tcPr>
          <w:p w14:paraId="6AF4269C" w14:textId="6A9E8A2F" w:rsidR="007904E3" w:rsidRPr="003C3B3B" w:rsidRDefault="00C3653C" w:rsidP="007904E3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/64</w:t>
            </w:r>
          </w:p>
        </w:tc>
        <w:tc>
          <w:tcPr>
            <w:tcW w:w="1456" w:type="pct"/>
          </w:tcPr>
          <w:p w14:paraId="337A1FAA" w14:textId="5731C7FA" w:rsidR="007904E3" w:rsidRDefault="00C3653C" w:rsidP="007904E3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C3653C" w14:paraId="1F40B522" w14:textId="77777777" w:rsidTr="00A04ED3">
        <w:trPr>
          <w:trHeight w:val="135"/>
        </w:trPr>
        <w:tc>
          <w:tcPr>
            <w:tcW w:w="688" w:type="pct"/>
            <w:vMerge/>
          </w:tcPr>
          <w:p w14:paraId="5CA8C2F1" w14:textId="77777777" w:rsidR="00C3653C" w:rsidRDefault="00C3653C" w:rsidP="007904E3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657" w:type="pct"/>
            <w:vMerge w:val="restart"/>
          </w:tcPr>
          <w:p w14:paraId="514B8CF6" w14:textId="653CB04E" w:rsidR="00C3653C" w:rsidRDefault="00C3653C" w:rsidP="007904E3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E0/0/0</w:t>
            </w:r>
          </w:p>
        </w:tc>
        <w:tc>
          <w:tcPr>
            <w:tcW w:w="1692" w:type="pct"/>
          </w:tcPr>
          <w:p w14:paraId="5A6BAB68" w14:textId="2FF6ABF2" w:rsidR="00C3653C" w:rsidRDefault="00C3653C" w:rsidP="007904E3">
            <w:pPr>
              <w:spacing w:line="276" w:lineRule="auto"/>
              <w:jc w:val="center"/>
            </w:pPr>
            <w:r>
              <w:t>10.</w:t>
            </w:r>
            <w:r w:rsidR="0098620D">
              <w:t>18</w:t>
            </w:r>
            <w:r>
              <w:t>.7.1</w:t>
            </w:r>
          </w:p>
        </w:tc>
        <w:tc>
          <w:tcPr>
            <w:tcW w:w="507" w:type="pct"/>
          </w:tcPr>
          <w:p w14:paraId="6F9BA027" w14:textId="68C23A54" w:rsidR="00C3653C" w:rsidRPr="003C3B3B" w:rsidRDefault="00C3653C" w:rsidP="007904E3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/24</w:t>
            </w:r>
          </w:p>
        </w:tc>
        <w:tc>
          <w:tcPr>
            <w:tcW w:w="1456" w:type="pct"/>
          </w:tcPr>
          <w:p w14:paraId="405BDD2C" w14:textId="2BD1B43D" w:rsidR="00C3653C" w:rsidRDefault="00C3653C" w:rsidP="007904E3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C3653C" w14:paraId="61FD8CFD" w14:textId="77777777" w:rsidTr="00A04ED3">
        <w:trPr>
          <w:trHeight w:val="135"/>
        </w:trPr>
        <w:tc>
          <w:tcPr>
            <w:tcW w:w="688" w:type="pct"/>
            <w:vMerge/>
          </w:tcPr>
          <w:p w14:paraId="3348AB4B" w14:textId="77777777" w:rsidR="00C3653C" w:rsidRDefault="00C3653C" w:rsidP="007904E3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657" w:type="pct"/>
            <w:vMerge/>
          </w:tcPr>
          <w:p w14:paraId="05E02A2D" w14:textId="77777777" w:rsidR="00C3653C" w:rsidRDefault="00C3653C" w:rsidP="007904E3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1692" w:type="pct"/>
          </w:tcPr>
          <w:p w14:paraId="03BEB03B" w14:textId="4BF55267" w:rsidR="00C3653C" w:rsidRDefault="00C3653C" w:rsidP="007904E3">
            <w:pPr>
              <w:spacing w:line="276" w:lineRule="auto"/>
              <w:jc w:val="center"/>
            </w:pPr>
            <w:r w:rsidRPr="00C3653C">
              <w:t>2001:</w:t>
            </w:r>
            <w:r w:rsidR="0098620D">
              <w:t>18</w:t>
            </w:r>
            <w:r w:rsidRPr="00C3653C">
              <w:t>:7::1</w:t>
            </w:r>
          </w:p>
        </w:tc>
        <w:tc>
          <w:tcPr>
            <w:tcW w:w="507" w:type="pct"/>
          </w:tcPr>
          <w:p w14:paraId="457B7D88" w14:textId="6B8C7D39" w:rsidR="00C3653C" w:rsidRDefault="00C3653C" w:rsidP="007904E3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/64</w:t>
            </w:r>
          </w:p>
        </w:tc>
        <w:tc>
          <w:tcPr>
            <w:tcW w:w="1456" w:type="pct"/>
          </w:tcPr>
          <w:p w14:paraId="2D8BA9CB" w14:textId="07ACE288" w:rsidR="00C3653C" w:rsidRDefault="00C3653C" w:rsidP="007904E3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C3653C" w14:paraId="7A66AB1C" w14:textId="77777777" w:rsidTr="00A04ED3">
        <w:trPr>
          <w:trHeight w:val="67"/>
        </w:trPr>
        <w:tc>
          <w:tcPr>
            <w:tcW w:w="688" w:type="pct"/>
            <w:vMerge/>
          </w:tcPr>
          <w:p w14:paraId="10718C28" w14:textId="77777777" w:rsidR="007904E3" w:rsidRDefault="007904E3" w:rsidP="007904E3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657" w:type="pct"/>
          </w:tcPr>
          <w:p w14:paraId="6F1A93D9" w14:textId="22E55AE9" w:rsidR="007904E3" w:rsidRPr="00C3653C" w:rsidRDefault="00C3653C" w:rsidP="007904E3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E0/1/0</w:t>
            </w:r>
          </w:p>
        </w:tc>
        <w:tc>
          <w:tcPr>
            <w:tcW w:w="1692" w:type="pct"/>
          </w:tcPr>
          <w:p w14:paraId="69A6EA4F" w14:textId="6472587D" w:rsidR="007904E3" w:rsidRDefault="00C3653C" w:rsidP="007904E3">
            <w:pPr>
              <w:spacing w:line="276" w:lineRule="auto"/>
              <w:jc w:val="center"/>
            </w:pPr>
            <w:r>
              <w:t>10.</w:t>
            </w:r>
            <w:r w:rsidR="0098620D">
              <w:t>18</w:t>
            </w:r>
            <w:r>
              <w:t>.6.2</w:t>
            </w:r>
          </w:p>
        </w:tc>
        <w:tc>
          <w:tcPr>
            <w:tcW w:w="507" w:type="pct"/>
          </w:tcPr>
          <w:p w14:paraId="4377C9EA" w14:textId="013C6A77" w:rsidR="007904E3" w:rsidRPr="003C3B3B" w:rsidRDefault="00C3653C" w:rsidP="007904E3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/30</w:t>
            </w:r>
          </w:p>
        </w:tc>
        <w:tc>
          <w:tcPr>
            <w:tcW w:w="1456" w:type="pct"/>
          </w:tcPr>
          <w:p w14:paraId="658A0174" w14:textId="05CCF85A" w:rsidR="007904E3" w:rsidRDefault="00C3653C" w:rsidP="007904E3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C3653C" w14:paraId="30B561EB" w14:textId="77777777" w:rsidTr="00A04ED3">
        <w:trPr>
          <w:trHeight w:val="278"/>
        </w:trPr>
        <w:tc>
          <w:tcPr>
            <w:tcW w:w="688" w:type="pct"/>
            <w:vMerge w:val="restart"/>
          </w:tcPr>
          <w:p w14:paraId="4FBF478F" w14:textId="0832E74E" w:rsidR="007904E3" w:rsidRPr="003C3B3B" w:rsidRDefault="007904E3" w:rsidP="007904E3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Server </w:t>
            </w:r>
            <w:r w:rsidR="00A04ED3">
              <w:rPr>
                <w:lang w:val="en-US"/>
              </w:rPr>
              <w:t>1</w:t>
            </w:r>
          </w:p>
        </w:tc>
        <w:tc>
          <w:tcPr>
            <w:tcW w:w="657" w:type="pct"/>
            <w:vMerge w:val="restart"/>
          </w:tcPr>
          <w:p w14:paraId="7829127C" w14:textId="77777777" w:rsidR="007904E3" w:rsidRDefault="007904E3" w:rsidP="007904E3">
            <w:pPr>
              <w:spacing w:line="276" w:lineRule="auto"/>
              <w:jc w:val="center"/>
            </w:pPr>
            <w:r>
              <w:rPr>
                <w:lang w:val="en-US"/>
              </w:rPr>
              <w:t>NIC</w:t>
            </w:r>
          </w:p>
        </w:tc>
        <w:tc>
          <w:tcPr>
            <w:tcW w:w="1692" w:type="pct"/>
          </w:tcPr>
          <w:p w14:paraId="5AB72192" w14:textId="3D7C7F8C" w:rsidR="007904E3" w:rsidRPr="007904E3" w:rsidRDefault="00C3653C" w:rsidP="007904E3">
            <w:pPr>
              <w:spacing w:line="276" w:lineRule="auto"/>
              <w:jc w:val="center"/>
            </w:pPr>
            <w:r w:rsidRPr="00C3653C">
              <w:t>10.</w:t>
            </w:r>
            <w:r w:rsidR="0098620D">
              <w:t>18</w:t>
            </w:r>
            <w:r w:rsidRPr="00C3653C">
              <w:t>.3.254</w:t>
            </w:r>
          </w:p>
        </w:tc>
        <w:tc>
          <w:tcPr>
            <w:tcW w:w="507" w:type="pct"/>
          </w:tcPr>
          <w:p w14:paraId="3E8FC810" w14:textId="254E7E16" w:rsidR="007904E3" w:rsidRPr="00C3653C" w:rsidRDefault="00C3653C" w:rsidP="00C3653C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/24</w:t>
            </w:r>
          </w:p>
        </w:tc>
        <w:tc>
          <w:tcPr>
            <w:tcW w:w="1456" w:type="pct"/>
          </w:tcPr>
          <w:p w14:paraId="2CFAE87A" w14:textId="2955D769" w:rsidR="007904E3" w:rsidRDefault="00C3653C" w:rsidP="007904E3">
            <w:pPr>
              <w:spacing w:line="276" w:lineRule="auto"/>
              <w:jc w:val="center"/>
            </w:pPr>
            <w:r w:rsidRPr="00C3653C">
              <w:t>10.</w:t>
            </w:r>
            <w:r w:rsidR="0098620D">
              <w:t>18</w:t>
            </w:r>
            <w:r w:rsidRPr="00C3653C">
              <w:t>.3.1</w:t>
            </w:r>
          </w:p>
        </w:tc>
      </w:tr>
      <w:tr w:rsidR="00C3653C" w14:paraId="442E2542" w14:textId="77777777" w:rsidTr="00A04ED3">
        <w:trPr>
          <w:trHeight w:val="277"/>
        </w:trPr>
        <w:tc>
          <w:tcPr>
            <w:tcW w:w="688" w:type="pct"/>
            <w:vMerge/>
          </w:tcPr>
          <w:p w14:paraId="397A46CB" w14:textId="77777777" w:rsidR="007904E3" w:rsidRDefault="007904E3" w:rsidP="007904E3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657" w:type="pct"/>
            <w:vMerge/>
          </w:tcPr>
          <w:p w14:paraId="22FAAC18" w14:textId="77777777" w:rsidR="007904E3" w:rsidRDefault="007904E3" w:rsidP="007904E3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1692" w:type="pct"/>
          </w:tcPr>
          <w:p w14:paraId="05A8E01A" w14:textId="70965ED0" w:rsidR="007904E3" w:rsidRPr="007904E3" w:rsidRDefault="00C3653C" w:rsidP="007904E3">
            <w:pPr>
              <w:spacing w:line="276" w:lineRule="auto"/>
              <w:jc w:val="center"/>
            </w:pPr>
            <w:r w:rsidRPr="00C3653C">
              <w:t>2001:</w:t>
            </w:r>
            <w:r w:rsidR="0098620D">
              <w:t>18</w:t>
            </w:r>
            <w:r w:rsidRPr="00C3653C">
              <w:t>:3::254</w:t>
            </w:r>
          </w:p>
        </w:tc>
        <w:tc>
          <w:tcPr>
            <w:tcW w:w="507" w:type="pct"/>
          </w:tcPr>
          <w:p w14:paraId="3AA9EE95" w14:textId="3C1D32A1" w:rsidR="007904E3" w:rsidRPr="00C3653C" w:rsidRDefault="00C3653C" w:rsidP="007904E3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/64</w:t>
            </w:r>
          </w:p>
        </w:tc>
        <w:tc>
          <w:tcPr>
            <w:tcW w:w="1456" w:type="pct"/>
          </w:tcPr>
          <w:p w14:paraId="24329941" w14:textId="05659B61" w:rsidR="007904E3" w:rsidRDefault="00C3653C" w:rsidP="007904E3">
            <w:pPr>
              <w:spacing w:line="276" w:lineRule="auto"/>
              <w:jc w:val="center"/>
            </w:pPr>
            <w:r w:rsidRPr="00C3653C">
              <w:t>2001:</w:t>
            </w:r>
            <w:r w:rsidR="0098620D">
              <w:t>18</w:t>
            </w:r>
            <w:r w:rsidRPr="00C3653C">
              <w:t>:3::1</w:t>
            </w:r>
          </w:p>
        </w:tc>
      </w:tr>
      <w:tr w:rsidR="00C3653C" w14:paraId="38EF90BF" w14:textId="77777777" w:rsidTr="00A04ED3">
        <w:trPr>
          <w:trHeight w:val="135"/>
        </w:trPr>
        <w:tc>
          <w:tcPr>
            <w:tcW w:w="688" w:type="pct"/>
            <w:vMerge w:val="restart"/>
          </w:tcPr>
          <w:p w14:paraId="39583C3A" w14:textId="6F6D3109" w:rsidR="007904E3" w:rsidRPr="003C3B3B" w:rsidRDefault="007904E3" w:rsidP="007904E3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Server </w:t>
            </w:r>
            <w:r w:rsidR="00A04ED3">
              <w:rPr>
                <w:lang w:val="en-US"/>
              </w:rPr>
              <w:t>2</w:t>
            </w:r>
          </w:p>
        </w:tc>
        <w:tc>
          <w:tcPr>
            <w:tcW w:w="657" w:type="pct"/>
            <w:vMerge w:val="restart"/>
          </w:tcPr>
          <w:p w14:paraId="090B6274" w14:textId="77777777" w:rsidR="007904E3" w:rsidRDefault="007904E3" w:rsidP="007904E3">
            <w:pPr>
              <w:spacing w:line="276" w:lineRule="auto"/>
              <w:jc w:val="center"/>
            </w:pPr>
            <w:r>
              <w:rPr>
                <w:lang w:val="en-US"/>
              </w:rPr>
              <w:t>NIC</w:t>
            </w:r>
          </w:p>
        </w:tc>
        <w:tc>
          <w:tcPr>
            <w:tcW w:w="1692" w:type="pct"/>
          </w:tcPr>
          <w:p w14:paraId="14CCA667" w14:textId="011AF049" w:rsidR="007904E3" w:rsidRDefault="00C3653C" w:rsidP="007904E3">
            <w:pPr>
              <w:spacing w:line="276" w:lineRule="auto"/>
              <w:jc w:val="center"/>
            </w:pPr>
            <w:r w:rsidRPr="00C3653C">
              <w:t>10.</w:t>
            </w:r>
            <w:r w:rsidR="0098620D">
              <w:t>18</w:t>
            </w:r>
            <w:r w:rsidRPr="00C3653C">
              <w:t>.7.254</w:t>
            </w:r>
          </w:p>
        </w:tc>
        <w:tc>
          <w:tcPr>
            <w:tcW w:w="507" w:type="pct"/>
          </w:tcPr>
          <w:p w14:paraId="0A1881FB" w14:textId="13A3096C" w:rsidR="007904E3" w:rsidRPr="00C3653C" w:rsidRDefault="00C3653C" w:rsidP="007904E3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/24</w:t>
            </w:r>
          </w:p>
        </w:tc>
        <w:tc>
          <w:tcPr>
            <w:tcW w:w="1456" w:type="pct"/>
          </w:tcPr>
          <w:p w14:paraId="693F3560" w14:textId="2548605C" w:rsidR="007904E3" w:rsidRDefault="00C3653C" w:rsidP="007904E3">
            <w:pPr>
              <w:spacing w:line="276" w:lineRule="auto"/>
              <w:jc w:val="center"/>
            </w:pPr>
            <w:r w:rsidRPr="00C3653C">
              <w:t>10.</w:t>
            </w:r>
            <w:r w:rsidR="0098620D">
              <w:t>18</w:t>
            </w:r>
            <w:r w:rsidRPr="00C3653C">
              <w:t>.7.1</w:t>
            </w:r>
          </w:p>
        </w:tc>
      </w:tr>
      <w:tr w:rsidR="00C3653C" w14:paraId="1404A65A" w14:textId="77777777" w:rsidTr="00A04ED3">
        <w:trPr>
          <w:trHeight w:val="135"/>
        </w:trPr>
        <w:tc>
          <w:tcPr>
            <w:tcW w:w="688" w:type="pct"/>
            <w:vMerge/>
          </w:tcPr>
          <w:p w14:paraId="5990C64D" w14:textId="77777777" w:rsidR="007904E3" w:rsidRDefault="007904E3" w:rsidP="007904E3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657" w:type="pct"/>
            <w:vMerge/>
          </w:tcPr>
          <w:p w14:paraId="22146CCA" w14:textId="77777777" w:rsidR="007904E3" w:rsidRDefault="007904E3" w:rsidP="007904E3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1692" w:type="pct"/>
          </w:tcPr>
          <w:p w14:paraId="049E3BAE" w14:textId="787BA01B" w:rsidR="007904E3" w:rsidRDefault="00C3653C" w:rsidP="007904E3">
            <w:pPr>
              <w:spacing w:line="276" w:lineRule="auto"/>
              <w:jc w:val="center"/>
            </w:pPr>
            <w:r w:rsidRPr="00C3653C">
              <w:t>2001:</w:t>
            </w:r>
            <w:r w:rsidR="0098620D">
              <w:t>18</w:t>
            </w:r>
            <w:r w:rsidRPr="00C3653C">
              <w:t>:7::254</w:t>
            </w:r>
          </w:p>
        </w:tc>
        <w:tc>
          <w:tcPr>
            <w:tcW w:w="507" w:type="pct"/>
          </w:tcPr>
          <w:p w14:paraId="456441D3" w14:textId="7346F003" w:rsidR="007904E3" w:rsidRPr="00670767" w:rsidRDefault="00C3653C" w:rsidP="007904E3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/64</w:t>
            </w:r>
          </w:p>
        </w:tc>
        <w:tc>
          <w:tcPr>
            <w:tcW w:w="1456" w:type="pct"/>
          </w:tcPr>
          <w:p w14:paraId="323E1DA9" w14:textId="035D4B69" w:rsidR="007904E3" w:rsidRDefault="00C3653C" w:rsidP="007904E3">
            <w:pPr>
              <w:spacing w:line="276" w:lineRule="auto"/>
              <w:jc w:val="center"/>
            </w:pPr>
            <w:r w:rsidRPr="00C3653C">
              <w:t>2001:</w:t>
            </w:r>
            <w:r w:rsidR="0098620D">
              <w:t>18</w:t>
            </w:r>
            <w:r w:rsidRPr="00C3653C">
              <w:t>:7::1</w:t>
            </w:r>
          </w:p>
        </w:tc>
      </w:tr>
      <w:tr w:rsidR="00C3653C" w14:paraId="0456735D" w14:textId="77777777" w:rsidTr="00A04ED3">
        <w:trPr>
          <w:trHeight w:val="313"/>
        </w:trPr>
        <w:tc>
          <w:tcPr>
            <w:tcW w:w="688" w:type="pct"/>
          </w:tcPr>
          <w:p w14:paraId="116E88E4" w14:textId="34A29943" w:rsidR="007904E3" w:rsidRPr="003C3B3B" w:rsidRDefault="007904E3" w:rsidP="007904E3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Server </w:t>
            </w:r>
            <w:r w:rsidR="00A04ED3">
              <w:rPr>
                <w:lang w:val="en-US"/>
              </w:rPr>
              <w:t>3</w:t>
            </w:r>
          </w:p>
        </w:tc>
        <w:tc>
          <w:tcPr>
            <w:tcW w:w="657" w:type="pct"/>
          </w:tcPr>
          <w:p w14:paraId="58863D29" w14:textId="77777777" w:rsidR="007904E3" w:rsidRDefault="007904E3" w:rsidP="007904E3">
            <w:pPr>
              <w:spacing w:line="276" w:lineRule="auto"/>
              <w:jc w:val="center"/>
            </w:pPr>
            <w:r>
              <w:rPr>
                <w:lang w:val="en-US"/>
              </w:rPr>
              <w:t>NIC</w:t>
            </w:r>
          </w:p>
        </w:tc>
        <w:tc>
          <w:tcPr>
            <w:tcW w:w="1692" w:type="pct"/>
          </w:tcPr>
          <w:p w14:paraId="30E53FC9" w14:textId="0ABE1ADA" w:rsidR="007904E3" w:rsidRDefault="00C3653C" w:rsidP="007904E3">
            <w:pPr>
              <w:spacing w:line="276" w:lineRule="auto"/>
              <w:jc w:val="center"/>
            </w:pPr>
            <w:r w:rsidRPr="00C3653C">
              <w:t>2001:</w:t>
            </w:r>
            <w:r w:rsidR="0098620D">
              <w:t>18</w:t>
            </w:r>
            <w:r w:rsidRPr="00C3653C">
              <w:t>:9::252</w:t>
            </w:r>
          </w:p>
        </w:tc>
        <w:tc>
          <w:tcPr>
            <w:tcW w:w="507" w:type="pct"/>
          </w:tcPr>
          <w:p w14:paraId="65CCDF74" w14:textId="4711316B" w:rsidR="007904E3" w:rsidRPr="00C3653C" w:rsidRDefault="00C3653C" w:rsidP="007904E3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/</w:t>
            </w:r>
            <w:r w:rsidRPr="00C3653C">
              <w:rPr>
                <w:lang w:val="en-US"/>
              </w:rPr>
              <w:t>64</w:t>
            </w:r>
          </w:p>
        </w:tc>
        <w:tc>
          <w:tcPr>
            <w:tcW w:w="1456" w:type="pct"/>
          </w:tcPr>
          <w:p w14:paraId="7FA55262" w14:textId="3CE15D5A" w:rsidR="007904E3" w:rsidRDefault="00C3653C" w:rsidP="007904E3">
            <w:pPr>
              <w:spacing w:line="276" w:lineRule="auto"/>
              <w:jc w:val="center"/>
            </w:pPr>
            <w:r w:rsidRPr="00C3653C">
              <w:t>2001:</w:t>
            </w:r>
            <w:r w:rsidR="0098620D">
              <w:t>18</w:t>
            </w:r>
            <w:r w:rsidRPr="00C3653C">
              <w:t>:9::1</w:t>
            </w:r>
          </w:p>
        </w:tc>
      </w:tr>
      <w:tr w:rsidR="00C3653C" w14:paraId="28F66CE1" w14:textId="77777777" w:rsidTr="00A04ED3">
        <w:trPr>
          <w:trHeight w:val="135"/>
        </w:trPr>
        <w:tc>
          <w:tcPr>
            <w:tcW w:w="688" w:type="pct"/>
          </w:tcPr>
          <w:p w14:paraId="039470B5" w14:textId="5A9CF0C2" w:rsidR="007904E3" w:rsidRPr="003C3B3B" w:rsidRDefault="007904E3" w:rsidP="007904E3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Server </w:t>
            </w:r>
            <w:r w:rsidR="00A04ED3">
              <w:rPr>
                <w:lang w:val="en-US"/>
              </w:rPr>
              <w:t>4</w:t>
            </w:r>
          </w:p>
        </w:tc>
        <w:tc>
          <w:tcPr>
            <w:tcW w:w="657" w:type="pct"/>
          </w:tcPr>
          <w:p w14:paraId="70B492E3" w14:textId="77777777" w:rsidR="007904E3" w:rsidRDefault="007904E3" w:rsidP="007904E3">
            <w:pPr>
              <w:spacing w:line="276" w:lineRule="auto"/>
              <w:jc w:val="center"/>
            </w:pPr>
            <w:r>
              <w:rPr>
                <w:lang w:val="en-US"/>
              </w:rPr>
              <w:t>NIC</w:t>
            </w:r>
          </w:p>
        </w:tc>
        <w:tc>
          <w:tcPr>
            <w:tcW w:w="1692" w:type="pct"/>
          </w:tcPr>
          <w:p w14:paraId="5A740513" w14:textId="1ABED6A3" w:rsidR="007904E3" w:rsidRDefault="00C3653C" w:rsidP="007904E3">
            <w:pPr>
              <w:spacing w:line="276" w:lineRule="auto"/>
              <w:jc w:val="center"/>
            </w:pPr>
            <w:r w:rsidRPr="00C3653C">
              <w:t>10.</w:t>
            </w:r>
            <w:r w:rsidR="0098620D">
              <w:t>18</w:t>
            </w:r>
            <w:r w:rsidRPr="00C3653C">
              <w:t>.8.252</w:t>
            </w:r>
          </w:p>
        </w:tc>
        <w:tc>
          <w:tcPr>
            <w:tcW w:w="507" w:type="pct"/>
          </w:tcPr>
          <w:p w14:paraId="2FF3986C" w14:textId="1A971AD8" w:rsidR="007904E3" w:rsidRPr="00C3653C" w:rsidRDefault="00C3653C" w:rsidP="007904E3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/24</w:t>
            </w:r>
          </w:p>
        </w:tc>
        <w:tc>
          <w:tcPr>
            <w:tcW w:w="1456" w:type="pct"/>
          </w:tcPr>
          <w:p w14:paraId="2F2B3E01" w14:textId="5637BC98" w:rsidR="007904E3" w:rsidRDefault="00C3653C" w:rsidP="007904E3">
            <w:pPr>
              <w:spacing w:line="276" w:lineRule="auto"/>
              <w:jc w:val="center"/>
            </w:pPr>
            <w:r w:rsidRPr="00C3653C">
              <w:t>10.</w:t>
            </w:r>
            <w:r w:rsidR="0098620D">
              <w:t>18</w:t>
            </w:r>
            <w:r w:rsidRPr="00C3653C">
              <w:t>.8.1</w:t>
            </w:r>
          </w:p>
        </w:tc>
      </w:tr>
      <w:tr w:rsidR="00C3653C" w14:paraId="20918EFD" w14:textId="77777777" w:rsidTr="00A04ED3">
        <w:tc>
          <w:tcPr>
            <w:tcW w:w="688" w:type="pct"/>
          </w:tcPr>
          <w:p w14:paraId="10BBB647" w14:textId="77777777" w:rsidR="007904E3" w:rsidRPr="003C3B3B" w:rsidRDefault="007904E3" w:rsidP="007904E3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PC 0</w:t>
            </w:r>
          </w:p>
        </w:tc>
        <w:tc>
          <w:tcPr>
            <w:tcW w:w="657" w:type="pct"/>
          </w:tcPr>
          <w:p w14:paraId="0C4C80A9" w14:textId="77777777" w:rsidR="007904E3" w:rsidRPr="00293A3F" w:rsidRDefault="007904E3" w:rsidP="007904E3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NIC</w:t>
            </w:r>
          </w:p>
        </w:tc>
        <w:tc>
          <w:tcPr>
            <w:tcW w:w="1692" w:type="pct"/>
          </w:tcPr>
          <w:p w14:paraId="6DF09614" w14:textId="74133E48" w:rsidR="007904E3" w:rsidRDefault="00C3653C" w:rsidP="007904E3">
            <w:pPr>
              <w:spacing w:line="276" w:lineRule="auto"/>
              <w:jc w:val="center"/>
            </w:pPr>
            <w:r w:rsidRPr="00C3653C">
              <w:t>2001:</w:t>
            </w:r>
            <w:r w:rsidR="0098620D">
              <w:t>18</w:t>
            </w:r>
            <w:r w:rsidRPr="00C3653C">
              <w:t>:2::254</w:t>
            </w:r>
          </w:p>
        </w:tc>
        <w:tc>
          <w:tcPr>
            <w:tcW w:w="507" w:type="pct"/>
          </w:tcPr>
          <w:p w14:paraId="41BA706E" w14:textId="5AE2E167" w:rsidR="007904E3" w:rsidRPr="003C3B3B" w:rsidRDefault="00C3653C" w:rsidP="007904E3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/64</w:t>
            </w:r>
          </w:p>
        </w:tc>
        <w:tc>
          <w:tcPr>
            <w:tcW w:w="1456" w:type="pct"/>
          </w:tcPr>
          <w:p w14:paraId="28780CD8" w14:textId="521E582C" w:rsidR="007904E3" w:rsidRDefault="00C3653C" w:rsidP="007904E3">
            <w:pPr>
              <w:spacing w:line="276" w:lineRule="auto"/>
              <w:jc w:val="center"/>
            </w:pPr>
            <w:r w:rsidRPr="00C3653C">
              <w:t>2001:</w:t>
            </w:r>
            <w:r w:rsidR="0098620D">
              <w:t>18</w:t>
            </w:r>
            <w:r w:rsidRPr="00C3653C">
              <w:t>:2::1</w:t>
            </w:r>
          </w:p>
        </w:tc>
      </w:tr>
      <w:tr w:rsidR="00C3653C" w14:paraId="6F1AD2E2" w14:textId="77777777" w:rsidTr="00A04ED3">
        <w:tc>
          <w:tcPr>
            <w:tcW w:w="688" w:type="pct"/>
          </w:tcPr>
          <w:p w14:paraId="0B27558F" w14:textId="77777777" w:rsidR="007904E3" w:rsidRDefault="007904E3" w:rsidP="007904E3">
            <w:pPr>
              <w:spacing w:line="276" w:lineRule="auto"/>
              <w:jc w:val="center"/>
            </w:pPr>
            <w:r>
              <w:rPr>
                <w:lang w:val="en-US"/>
              </w:rPr>
              <w:t>PC 1</w:t>
            </w:r>
          </w:p>
        </w:tc>
        <w:tc>
          <w:tcPr>
            <w:tcW w:w="657" w:type="pct"/>
          </w:tcPr>
          <w:p w14:paraId="7F09F3A9" w14:textId="77777777" w:rsidR="007904E3" w:rsidRDefault="007904E3" w:rsidP="007904E3">
            <w:pPr>
              <w:spacing w:line="276" w:lineRule="auto"/>
              <w:jc w:val="center"/>
            </w:pPr>
            <w:r>
              <w:rPr>
                <w:lang w:val="en-US"/>
              </w:rPr>
              <w:t>NIC</w:t>
            </w:r>
          </w:p>
        </w:tc>
        <w:tc>
          <w:tcPr>
            <w:tcW w:w="1692" w:type="pct"/>
          </w:tcPr>
          <w:p w14:paraId="3BD59ABF" w14:textId="63967832" w:rsidR="007904E3" w:rsidRPr="00C3653C" w:rsidRDefault="00C3653C" w:rsidP="007904E3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2001:6:2:0:20A:F3FF:FEE0:610E</w:t>
            </w:r>
          </w:p>
        </w:tc>
        <w:tc>
          <w:tcPr>
            <w:tcW w:w="507" w:type="pct"/>
          </w:tcPr>
          <w:p w14:paraId="0C9E7113" w14:textId="22893CDE" w:rsidR="007904E3" w:rsidRPr="00293A3F" w:rsidRDefault="00C3653C" w:rsidP="007904E3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/64</w:t>
            </w:r>
          </w:p>
        </w:tc>
        <w:tc>
          <w:tcPr>
            <w:tcW w:w="1456" w:type="pct"/>
          </w:tcPr>
          <w:p w14:paraId="356497A8" w14:textId="65A6CA4C" w:rsidR="007904E3" w:rsidRPr="00C3653C" w:rsidRDefault="00C3653C" w:rsidP="007904E3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FE80::204:9</w:t>
            </w:r>
            <w:proofErr w:type="gramStart"/>
            <w:r>
              <w:rPr>
                <w:lang w:val="en-US"/>
              </w:rPr>
              <w:t>AFF:FE46:2E01</w:t>
            </w:r>
            <w:proofErr w:type="gramEnd"/>
          </w:p>
        </w:tc>
      </w:tr>
      <w:tr w:rsidR="00C3653C" w14:paraId="522B2712" w14:textId="77777777" w:rsidTr="00A04ED3">
        <w:tc>
          <w:tcPr>
            <w:tcW w:w="688" w:type="pct"/>
          </w:tcPr>
          <w:p w14:paraId="7319138C" w14:textId="77777777" w:rsidR="007904E3" w:rsidRDefault="007904E3" w:rsidP="007904E3">
            <w:pPr>
              <w:spacing w:line="276" w:lineRule="auto"/>
              <w:jc w:val="center"/>
            </w:pPr>
            <w:r>
              <w:rPr>
                <w:lang w:val="en-US"/>
              </w:rPr>
              <w:t>PC 2</w:t>
            </w:r>
          </w:p>
        </w:tc>
        <w:tc>
          <w:tcPr>
            <w:tcW w:w="657" w:type="pct"/>
          </w:tcPr>
          <w:p w14:paraId="240FCDFC" w14:textId="77777777" w:rsidR="007904E3" w:rsidRDefault="007904E3" w:rsidP="007904E3">
            <w:pPr>
              <w:spacing w:line="276" w:lineRule="auto"/>
              <w:jc w:val="center"/>
            </w:pPr>
            <w:r>
              <w:rPr>
                <w:lang w:val="en-US"/>
              </w:rPr>
              <w:t>NIC</w:t>
            </w:r>
          </w:p>
        </w:tc>
        <w:tc>
          <w:tcPr>
            <w:tcW w:w="1692" w:type="pct"/>
          </w:tcPr>
          <w:p w14:paraId="0D5DF439" w14:textId="205C50E5" w:rsidR="007904E3" w:rsidRPr="00C3653C" w:rsidRDefault="00C3653C" w:rsidP="007904E3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10.</w:t>
            </w:r>
            <w:r w:rsidR="0098620D">
              <w:t>18</w:t>
            </w:r>
            <w:r>
              <w:rPr>
                <w:lang w:val="en-US"/>
              </w:rPr>
              <w:t>.1.2</w:t>
            </w:r>
          </w:p>
        </w:tc>
        <w:tc>
          <w:tcPr>
            <w:tcW w:w="507" w:type="pct"/>
          </w:tcPr>
          <w:p w14:paraId="686EE09B" w14:textId="31FB3E36" w:rsidR="007904E3" w:rsidRPr="00C3653C" w:rsidRDefault="00C3653C" w:rsidP="007904E3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/24</w:t>
            </w:r>
          </w:p>
        </w:tc>
        <w:tc>
          <w:tcPr>
            <w:tcW w:w="1456" w:type="pct"/>
          </w:tcPr>
          <w:p w14:paraId="00AB9977" w14:textId="5AD9F9A0" w:rsidR="007904E3" w:rsidRPr="00C3653C" w:rsidRDefault="00C3653C" w:rsidP="007904E3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10.</w:t>
            </w:r>
            <w:r w:rsidR="0098620D">
              <w:t>18</w:t>
            </w:r>
            <w:r>
              <w:rPr>
                <w:lang w:val="en-US"/>
              </w:rPr>
              <w:t>.1.1</w:t>
            </w:r>
          </w:p>
        </w:tc>
      </w:tr>
      <w:tr w:rsidR="00C3653C" w14:paraId="747789AF" w14:textId="77777777" w:rsidTr="00A04ED3">
        <w:tc>
          <w:tcPr>
            <w:tcW w:w="688" w:type="pct"/>
          </w:tcPr>
          <w:p w14:paraId="5C86CA42" w14:textId="77777777" w:rsidR="007904E3" w:rsidRDefault="007904E3" w:rsidP="007904E3">
            <w:pPr>
              <w:spacing w:line="276" w:lineRule="auto"/>
              <w:jc w:val="center"/>
            </w:pPr>
            <w:r>
              <w:rPr>
                <w:lang w:val="en-US"/>
              </w:rPr>
              <w:t>PC 3</w:t>
            </w:r>
          </w:p>
        </w:tc>
        <w:tc>
          <w:tcPr>
            <w:tcW w:w="657" w:type="pct"/>
          </w:tcPr>
          <w:p w14:paraId="3A0A40C9" w14:textId="77777777" w:rsidR="007904E3" w:rsidRDefault="007904E3" w:rsidP="007904E3">
            <w:pPr>
              <w:spacing w:line="276" w:lineRule="auto"/>
              <w:jc w:val="center"/>
            </w:pPr>
            <w:r>
              <w:rPr>
                <w:lang w:val="en-US"/>
              </w:rPr>
              <w:t>NIC</w:t>
            </w:r>
          </w:p>
        </w:tc>
        <w:tc>
          <w:tcPr>
            <w:tcW w:w="1692" w:type="pct"/>
          </w:tcPr>
          <w:p w14:paraId="36642DB2" w14:textId="09EBA0D3" w:rsidR="007904E3" w:rsidRPr="00C3653C" w:rsidRDefault="00C3653C" w:rsidP="007904E3">
            <w:pPr>
              <w:spacing w:line="276" w:lineRule="auto"/>
              <w:jc w:val="center"/>
              <w:rPr>
                <w:lang w:val="en-US"/>
              </w:rPr>
            </w:pPr>
            <w:r w:rsidRPr="00C3653C">
              <w:rPr>
                <w:lang w:val="en-US"/>
              </w:rPr>
              <w:t>10.</w:t>
            </w:r>
            <w:r w:rsidR="0098620D">
              <w:t>18</w:t>
            </w:r>
            <w:r w:rsidRPr="00C3653C">
              <w:rPr>
                <w:lang w:val="en-US"/>
              </w:rPr>
              <w:t>.1.254</w:t>
            </w:r>
          </w:p>
        </w:tc>
        <w:tc>
          <w:tcPr>
            <w:tcW w:w="507" w:type="pct"/>
          </w:tcPr>
          <w:p w14:paraId="3C39D4DD" w14:textId="51EC180F" w:rsidR="007904E3" w:rsidRDefault="00C3653C" w:rsidP="007904E3">
            <w:pPr>
              <w:spacing w:line="276" w:lineRule="auto"/>
              <w:jc w:val="center"/>
            </w:pPr>
            <w:r>
              <w:rPr>
                <w:lang w:val="en-US"/>
              </w:rPr>
              <w:t>/24</w:t>
            </w:r>
          </w:p>
        </w:tc>
        <w:tc>
          <w:tcPr>
            <w:tcW w:w="1456" w:type="pct"/>
          </w:tcPr>
          <w:p w14:paraId="11A7FBE7" w14:textId="2761340B" w:rsidR="007904E3" w:rsidRDefault="00C3653C" w:rsidP="007904E3">
            <w:pPr>
              <w:spacing w:line="276" w:lineRule="auto"/>
              <w:jc w:val="center"/>
            </w:pPr>
            <w:r w:rsidRPr="00C3653C">
              <w:t>10.</w:t>
            </w:r>
            <w:r w:rsidR="0098620D">
              <w:t>18</w:t>
            </w:r>
            <w:r w:rsidRPr="00C3653C">
              <w:t>.1.1</w:t>
            </w:r>
          </w:p>
        </w:tc>
      </w:tr>
      <w:tr w:rsidR="00C3653C" w14:paraId="7F9863FF" w14:textId="77777777" w:rsidTr="00A04ED3">
        <w:tc>
          <w:tcPr>
            <w:tcW w:w="688" w:type="pct"/>
          </w:tcPr>
          <w:p w14:paraId="28E9E454" w14:textId="77777777" w:rsidR="007904E3" w:rsidRDefault="007904E3" w:rsidP="007904E3">
            <w:pPr>
              <w:spacing w:line="276" w:lineRule="auto"/>
              <w:jc w:val="center"/>
            </w:pPr>
            <w:r>
              <w:rPr>
                <w:lang w:val="en-US"/>
              </w:rPr>
              <w:t>PC 4</w:t>
            </w:r>
          </w:p>
        </w:tc>
        <w:tc>
          <w:tcPr>
            <w:tcW w:w="657" w:type="pct"/>
          </w:tcPr>
          <w:p w14:paraId="2FE937C5" w14:textId="77777777" w:rsidR="007904E3" w:rsidRDefault="007904E3" w:rsidP="007904E3">
            <w:pPr>
              <w:spacing w:line="276" w:lineRule="auto"/>
              <w:jc w:val="center"/>
            </w:pPr>
            <w:r>
              <w:rPr>
                <w:lang w:val="en-US"/>
              </w:rPr>
              <w:t>NIC</w:t>
            </w:r>
          </w:p>
        </w:tc>
        <w:tc>
          <w:tcPr>
            <w:tcW w:w="1692" w:type="pct"/>
          </w:tcPr>
          <w:p w14:paraId="210D3E76" w14:textId="39951618" w:rsidR="007904E3" w:rsidRDefault="00C3653C" w:rsidP="007904E3">
            <w:pPr>
              <w:spacing w:line="276" w:lineRule="auto"/>
              <w:jc w:val="center"/>
            </w:pPr>
            <w:r w:rsidRPr="00C3653C">
              <w:t>2001:</w:t>
            </w:r>
            <w:r w:rsidR="0098620D">
              <w:t>18</w:t>
            </w:r>
            <w:r w:rsidRPr="00C3653C">
              <w:t>:9::254</w:t>
            </w:r>
          </w:p>
        </w:tc>
        <w:tc>
          <w:tcPr>
            <w:tcW w:w="507" w:type="pct"/>
          </w:tcPr>
          <w:p w14:paraId="1421E9B2" w14:textId="6ACB4EFC" w:rsidR="007904E3" w:rsidRDefault="00C3653C" w:rsidP="007904E3">
            <w:pPr>
              <w:spacing w:line="276" w:lineRule="auto"/>
              <w:jc w:val="center"/>
            </w:pPr>
            <w:r>
              <w:rPr>
                <w:lang w:val="en-US"/>
              </w:rPr>
              <w:t>/64</w:t>
            </w:r>
          </w:p>
        </w:tc>
        <w:tc>
          <w:tcPr>
            <w:tcW w:w="1456" w:type="pct"/>
          </w:tcPr>
          <w:p w14:paraId="740F074F" w14:textId="207725D3" w:rsidR="007904E3" w:rsidRDefault="00C3653C" w:rsidP="007904E3">
            <w:pPr>
              <w:spacing w:line="276" w:lineRule="auto"/>
              <w:jc w:val="center"/>
            </w:pPr>
            <w:r w:rsidRPr="00C3653C">
              <w:t>2001:</w:t>
            </w:r>
            <w:r w:rsidR="0098620D">
              <w:t>18</w:t>
            </w:r>
            <w:r w:rsidRPr="00C3653C">
              <w:t>:9::1</w:t>
            </w:r>
          </w:p>
        </w:tc>
      </w:tr>
      <w:tr w:rsidR="00C3653C" w14:paraId="278F6668" w14:textId="77777777" w:rsidTr="00A04ED3">
        <w:tc>
          <w:tcPr>
            <w:tcW w:w="688" w:type="pct"/>
          </w:tcPr>
          <w:p w14:paraId="1441290C" w14:textId="77777777" w:rsidR="007904E3" w:rsidRDefault="007904E3" w:rsidP="007904E3">
            <w:pPr>
              <w:spacing w:line="276" w:lineRule="auto"/>
              <w:jc w:val="center"/>
            </w:pPr>
            <w:r>
              <w:rPr>
                <w:lang w:val="en-US"/>
              </w:rPr>
              <w:t>PC 5</w:t>
            </w:r>
          </w:p>
        </w:tc>
        <w:tc>
          <w:tcPr>
            <w:tcW w:w="657" w:type="pct"/>
          </w:tcPr>
          <w:p w14:paraId="22D06B22" w14:textId="77777777" w:rsidR="007904E3" w:rsidRDefault="007904E3" w:rsidP="007904E3">
            <w:pPr>
              <w:spacing w:line="276" w:lineRule="auto"/>
              <w:jc w:val="center"/>
            </w:pPr>
            <w:r>
              <w:rPr>
                <w:lang w:val="en-US"/>
              </w:rPr>
              <w:t>NIC</w:t>
            </w:r>
          </w:p>
        </w:tc>
        <w:tc>
          <w:tcPr>
            <w:tcW w:w="1692" w:type="pct"/>
          </w:tcPr>
          <w:p w14:paraId="30AAAC8D" w14:textId="50C8FCAA" w:rsidR="007904E3" w:rsidRDefault="00C3653C" w:rsidP="007904E3">
            <w:pPr>
              <w:spacing w:line="276" w:lineRule="auto"/>
              <w:jc w:val="center"/>
            </w:pPr>
            <w:r w:rsidRPr="00C3653C">
              <w:t>2001:</w:t>
            </w:r>
            <w:r w:rsidR="0098620D">
              <w:t>18</w:t>
            </w:r>
            <w:r w:rsidRPr="00C3653C">
              <w:t>:9::253</w:t>
            </w:r>
          </w:p>
        </w:tc>
        <w:tc>
          <w:tcPr>
            <w:tcW w:w="507" w:type="pct"/>
          </w:tcPr>
          <w:p w14:paraId="1EAA75B7" w14:textId="43B63362" w:rsidR="007904E3" w:rsidRDefault="00C3653C" w:rsidP="007904E3">
            <w:pPr>
              <w:spacing w:line="276" w:lineRule="auto"/>
              <w:jc w:val="center"/>
            </w:pPr>
            <w:r>
              <w:rPr>
                <w:lang w:val="en-US"/>
              </w:rPr>
              <w:t>/64</w:t>
            </w:r>
          </w:p>
        </w:tc>
        <w:tc>
          <w:tcPr>
            <w:tcW w:w="1456" w:type="pct"/>
          </w:tcPr>
          <w:p w14:paraId="0C72B4D1" w14:textId="0B373972" w:rsidR="007904E3" w:rsidRDefault="00C3653C" w:rsidP="007904E3">
            <w:pPr>
              <w:spacing w:line="276" w:lineRule="auto"/>
              <w:jc w:val="center"/>
            </w:pPr>
            <w:r w:rsidRPr="00C3653C">
              <w:t>2001:</w:t>
            </w:r>
            <w:r w:rsidR="0098620D">
              <w:t>18</w:t>
            </w:r>
            <w:r w:rsidRPr="00C3653C">
              <w:t>:9::1</w:t>
            </w:r>
          </w:p>
        </w:tc>
      </w:tr>
      <w:tr w:rsidR="00C3653C" w14:paraId="29BCFD21" w14:textId="77777777" w:rsidTr="00A04ED3">
        <w:tc>
          <w:tcPr>
            <w:tcW w:w="688" w:type="pct"/>
          </w:tcPr>
          <w:p w14:paraId="43586B43" w14:textId="77777777" w:rsidR="007904E3" w:rsidRDefault="007904E3" w:rsidP="007904E3">
            <w:pPr>
              <w:spacing w:line="276" w:lineRule="auto"/>
              <w:jc w:val="center"/>
            </w:pPr>
            <w:r>
              <w:rPr>
                <w:lang w:val="en-US"/>
              </w:rPr>
              <w:t>PC6</w:t>
            </w:r>
          </w:p>
        </w:tc>
        <w:tc>
          <w:tcPr>
            <w:tcW w:w="657" w:type="pct"/>
          </w:tcPr>
          <w:p w14:paraId="3217CE1F" w14:textId="77777777" w:rsidR="007904E3" w:rsidRDefault="007904E3" w:rsidP="007904E3">
            <w:pPr>
              <w:spacing w:line="276" w:lineRule="auto"/>
              <w:jc w:val="center"/>
            </w:pPr>
            <w:r>
              <w:rPr>
                <w:lang w:val="en-US"/>
              </w:rPr>
              <w:t>NIC</w:t>
            </w:r>
          </w:p>
        </w:tc>
        <w:tc>
          <w:tcPr>
            <w:tcW w:w="1692" w:type="pct"/>
          </w:tcPr>
          <w:p w14:paraId="564B3A80" w14:textId="5A282A8B" w:rsidR="007904E3" w:rsidRDefault="00C3653C" w:rsidP="007904E3">
            <w:pPr>
              <w:spacing w:line="276" w:lineRule="auto"/>
              <w:jc w:val="center"/>
            </w:pPr>
            <w:r w:rsidRPr="00C3653C">
              <w:t>10.</w:t>
            </w:r>
            <w:r w:rsidR="0098620D">
              <w:t>18</w:t>
            </w:r>
            <w:r w:rsidRPr="00C3653C">
              <w:t>.8.254</w:t>
            </w:r>
          </w:p>
        </w:tc>
        <w:tc>
          <w:tcPr>
            <w:tcW w:w="507" w:type="pct"/>
          </w:tcPr>
          <w:p w14:paraId="1F102608" w14:textId="79D65258" w:rsidR="007904E3" w:rsidRDefault="00C3653C" w:rsidP="007904E3">
            <w:pPr>
              <w:spacing w:line="276" w:lineRule="auto"/>
              <w:jc w:val="center"/>
            </w:pPr>
            <w:r>
              <w:rPr>
                <w:lang w:val="en-US"/>
              </w:rPr>
              <w:t>/24</w:t>
            </w:r>
          </w:p>
        </w:tc>
        <w:tc>
          <w:tcPr>
            <w:tcW w:w="1456" w:type="pct"/>
          </w:tcPr>
          <w:p w14:paraId="498FB91A" w14:textId="6CCC010B" w:rsidR="007904E3" w:rsidRDefault="00C3653C" w:rsidP="007904E3">
            <w:pPr>
              <w:spacing w:line="276" w:lineRule="auto"/>
              <w:jc w:val="center"/>
            </w:pPr>
            <w:r w:rsidRPr="00C3653C">
              <w:t>10.</w:t>
            </w:r>
            <w:r w:rsidR="0098620D">
              <w:t>18</w:t>
            </w:r>
            <w:r w:rsidRPr="00C3653C">
              <w:t>.8.1</w:t>
            </w:r>
          </w:p>
        </w:tc>
      </w:tr>
      <w:tr w:rsidR="00C3653C" w14:paraId="173FC59A" w14:textId="77777777" w:rsidTr="00A04ED3">
        <w:tc>
          <w:tcPr>
            <w:tcW w:w="688" w:type="pct"/>
          </w:tcPr>
          <w:p w14:paraId="524796EE" w14:textId="77777777" w:rsidR="007904E3" w:rsidRDefault="007904E3" w:rsidP="007904E3">
            <w:pPr>
              <w:spacing w:line="276" w:lineRule="auto"/>
              <w:jc w:val="center"/>
            </w:pPr>
            <w:r>
              <w:rPr>
                <w:lang w:val="en-US"/>
              </w:rPr>
              <w:t>PC 7</w:t>
            </w:r>
          </w:p>
        </w:tc>
        <w:tc>
          <w:tcPr>
            <w:tcW w:w="657" w:type="pct"/>
          </w:tcPr>
          <w:p w14:paraId="1F760E4A" w14:textId="77777777" w:rsidR="007904E3" w:rsidRDefault="007904E3" w:rsidP="007904E3">
            <w:pPr>
              <w:spacing w:line="276" w:lineRule="auto"/>
              <w:jc w:val="center"/>
            </w:pPr>
            <w:r>
              <w:rPr>
                <w:lang w:val="en-US"/>
              </w:rPr>
              <w:t>NIC</w:t>
            </w:r>
          </w:p>
        </w:tc>
        <w:tc>
          <w:tcPr>
            <w:tcW w:w="1692" w:type="pct"/>
          </w:tcPr>
          <w:p w14:paraId="0F0F00F5" w14:textId="4B8BFAE6" w:rsidR="007904E3" w:rsidRDefault="00C3653C" w:rsidP="007904E3">
            <w:pPr>
              <w:spacing w:line="276" w:lineRule="auto"/>
              <w:jc w:val="center"/>
            </w:pPr>
            <w:r w:rsidRPr="00C3653C">
              <w:t>10.</w:t>
            </w:r>
            <w:r w:rsidR="0098620D">
              <w:t>18</w:t>
            </w:r>
            <w:r w:rsidRPr="00C3653C">
              <w:t>.8.253</w:t>
            </w:r>
          </w:p>
        </w:tc>
        <w:tc>
          <w:tcPr>
            <w:tcW w:w="507" w:type="pct"/>
          </w:tcPr>
          <w:p w14:paraId="4DA462D6" w14:textId="5EB4898B" w:rsidR="007904E3" w:rsidRPr="00F1414C" w:rsidRDefault="00C3653C" w:rsidP="007904E3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/24</w:t>
            </w:r>
          </w:p>
        </w:tc>
        <w:tc>
          <w:tcPr>
            <w:tcW w:w="1456" w:type="pct"/>
          </w:tcPr>
          <w:p w14:paraId="36708F8C" w14:textId="093E4C67" w:rsidR="007904E3" w:rsidRPr="00C3653C" w:rsidRDefault="00C3653C" w:rsidP="00C3653C">
            <w:pPr>
              <w:tabs>
                <w:tab w:val="left" w:pos="1770"/>
              </w:tabs>
              <w:spacing w:line="276" w:lineRule="auto"/>
              <w:jc w:val="center"/>
              <w:rPr>
                <w:lang w:val="en-US"/>
              </w:rPr>
            </w:pPr>
            <w:r w:rsidRPr="00C3653C">
              <w:rPr>
                <w:lang w:val="en-US"/>
              </w:rPr>
              <w:t>10.</w:t>
            </w:r>
            <w:r w:rsidR="0098620D">
              <w:t>18</w:t>
            </w:r>
            <w:r w:rsidRPr="00C3653C">
              <w:rPr>
                <w:lang w:val="en-US"/>
              </w:rPr>
              <w:t>.8.1</w:t>
            </w:r>
          </w:p>
        </w:tc>
      </w:tr>
    </w:tbl>
    <w:p w14:paraId="3F94E251" w14:textId="28A043B9" w:rsidR="007904E3" w:rsidRDefault="007904E3" w:rsidP="007904E3">
      <w:pPr>
        <w:jc w:val="center"/>
      </w:pPr>
    </w:p>
    <w:p w14:paraId="21604EA5" w14:textId="77777777" w:rsidR="007904E3" w:rsidRDefault="007904E3" w:rsidP="007904E3">
      <w:pPr>
        <w:jc w:val="center"/>
      </w:pPr>
    </w:p>
    <w:p w14:paraId="4DBB2188" w14:textId="5E810BB2" w:rsidR="007904E3" w:rsidRPr="007904E3" w:rsidRDefault="007904E3" w:rsidP="007904E3">
      <w:pPr>
        <w:spacing w:after="240"/>
        <w:jc w:val="right"/>
      </w:pPr>
      <w:r>
        <w:rPr>
          <w:szCs w:val="28"/>
        </w:rPr>
        <w:t xml:space="preserve">Таблица 2. </w:t>
      </w:r>
      <w:r w:rsidRPr="007904E3">
        <w:rPr>
          <w:szCs w:val="28"/>
        </w:rPr>
        <w:t>Преобразование</w:t>
      </w:r>
      <w:r>
        <w:t xml:space="preserve"> </w:t>
      </w:r>
      <w:r>
        <w:rPr>
          <w:lang w:val="en-US"/>
        </w:rPr>
        <w:t>NAT</w:t>
      </w:r>
      <w:r w:rsidRPr="007904E3">
        <w:t>-</w:t>
      </w:r>
      <w:r>
        <w:rPr>
          <w:lang w:val="en-US"/>
        </w:rPr>
        <w:t>PT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4672"/>
        <w:gridCol w:w="4673"/>
      </w:tblGrid>
      <w:tr w:rsidR="007904E3" w14:paraId="25E4BBB6" w14:textId="77777777" w:rsidTr="007904E3">
        <w:tc>
          <w:tcPr>
            <w:tcW w:w="2500" w:type="pct"/>
            <w:shd w:val="clear" w:color="auto" w:fill="DEEAF6" w:themeFill="accent1" w:themeFillTint="33"/>
          </w:tcPr>
          <w:p w14:paraId="1F022BA9" w14:textId="77777777" w:rsidR="007904E3" w:rsidRPr="007904E3" w:rsidRDefault="007904E3" w:rsidP="007904E3">
            <w:pPr>
              <w:spacing w:line="276" w:lineRule="auto"/>
              <w:jc w:val="center"/>
            </w:pPr>
            <w:r>
              <w:rPr>
                <w:lang w:val="en-US"/>
              </w:rPr>
              <w:t>source</w:t>
            </w:r>
          </w:p>
        </w:tc>
        <w:tc>
          <w:tcPr>
            <w:tcW w:w="2500" w:type="pct"/>
            <w:shd w:val="clear" w:color="auto" w:fill="DEEAF6" w:themeFill="accent1" w:themeFillTint="33"/>
          </w:tcPr>
          <w:p w14:paraId="3151B049" w14:textId="77777777" w:rsidR="007904E3" w:rsidRDefault="007904E3" w:rsidP="007904E3">
            <w:pPr>
              <w:spacing w:line="276" w:lineRule="auto"/>
              <w:jc w:val="center"/>
            </w:pPr>
          </w:p>
        </w:tc>
      </w:tr>
      <w:tr w:rsidR="007904E3" w14:paraId="6A6E630B" w14:textId="77777777" w:rsidTr="007904E3">
        <w:tc>
          <w:tcPr>
            <w:tcW w:w="2500" w:type="pct"/>
          </w:tcPr>
          <w:p w14:paraId="5301EAC4" w14:textId="38964EC6" w:rsidR="007904E3" w:rsidRDefault="00A04ED3" w:rsidP="007904E3">
            <w:pPr>
              <w:spacing w:line="276" w:lineRule="auto"/>
              <w:jc w:val="center"/>
            </w:pPr>
            <w:r>
              <w:t>10.</w:t>
            </w:r>
            <w:r w:rsidR="0098620D">
              <w:t>18</w:t>
            </w:r>
            <w:r>
              <w:t>.8.254</w:t>
            </w:r>
          </w:p>
        </w:tc>
        <w:tc>
          <w:tcPr>
            <w:tcW w:w="2500" w:type="pct"/>
          </w:tcPr>
          <w:p w14:paraId="0B983D25" w14:textId="57902C94" w:rsidR="007904E3" w:rsidRDefault="00A04ED3" w:rsidP="007904E3">
            <w:pPr>
              <w:spacing w:line="276" w:lineRule="auto"/>
              <w:jc w:val="center"/>
            </w:pPr>
            <w:r>
              <w:t>2001:</w:t>
            </w:r>
            <w:r w:rsidR="0098620D">
              <w:t>18</w:t>
            </w:r>
            <w:r>
              <w:t>:12::254</w:t>
            </w:r>
          </w:p>
        </w:tc>
      </w:tr>
      <w:tr w:rsidR="007904E3" w14:paraId="7FD57E02" w14:textId="77777777" w:rsidTr="007904E3">
        <w:trPr>
          <w:trHeight w:val="272"/>
        </w:trPr>
        <w:tc>
          <w:tcPr>
            <w:tcW w:w="2500" w:type="pct"/>
          </w:tcPr>
          <w:p w14:paraId="27DA9C73" w14:textId="5CA6B20B" w:rsidR="007904E3" w:rsidRDefault="00A04ED3" w:rsidP="007904E3">
            <w:pPr>
              <w:spacing w:line="276" w:lineRule="auto"/>
              <w:jc w:val="center"/>
            </w:pPr>
            <w:r>
              <w:t>10.</w:t>
            </w:r>
            <w:r w:rsidR="0098620D">
              <w:t>18</w:t>
            </w:r>
            <w:r>
              <w:t>.8.253</w:t>
            </w:r>
          </w:p>
        </w:tc>
        <w:tc>
          <w:tcPr>
            <w:tcW w:w="2500" w:type="pct"/>
          </w:tcPr>
          <w:p w14:paraId="08B0C07F" w14:textId="6004FF8B" w:rsidR="007904E3" w:rsidRDefault="00A04ED3" w:rsidP="007904E3">
            <w:pPr>
              <w:spacing w:line="276" w:lineRule="auto"/>
              <w:jc w:val="center"/>
            </w:pPr>
            <w:r>
              <w:t>2001:</w:t>
            </w:r>
            <w:r w:rsidR="0098620D">
              <w:t>18</w:t>
            </w:r>
            <w:r>
              <w:t>:12::253</w:t>
            </w:r>
          </w:p>
        </w:tc>
      </w:tr>
      <w:tr w:rsidR="007904E3" w14:paraId="45E213E5" w14:textId="77777777" w:rsidTr="007904E3">
        <w:trPr>
          <w:trHeight w:val="272"/>
        </w:trPr>
        <w:tc>
          <w:tcPr>
            <w:tcW w:w="2500" w:type="pct"/>
          </w:tcPr>
          <w:p w14:paraId="3C500392" w14:textId="177446CC" w:rsidR="007904E3" w:rsidRDefault="00A04ED3" w:rsidP="007904E3">
            <w:pPr>
              <w:spacing w:line="276" w:lineRule="auto"/>
              <w:jc w:val="center"/>
            </w:pPr>
            <w:r>
              <w:t>10.</w:t>
            </w:r>
            <w:r w:rsidR="0098620D">
              <w:t>18</w:t>
            </w:r>
            <w:r>
              <w:t>.8.252</w:t>
            </w:r>
          </w:p>
        </w:tc>
        <w:tc>
          <w:tcPr>
            <w:tcW w:w="2500" w:type="pct"/>
          </w:tcPr>
          <w:p w14:paraId="64A5C0CB" w14:textId="7FECCDBF" w:rsidR="007904E3" w:rsidRPr="00A04ED3" w:rsidRDefault="00A04ED3" w:rsidP="00A04ED3">
            <w:pPr>
              <w:tabs>
                <w:tab w:val="left" w:pos="1185"/>
              </w:tabs>
              <w:spacing w:line="276" w:lineRule="auto"/>
              <w:jc w:val="center"/>
              <w:rPr>
                <w:lang w:val="en-US"/>
              </w:rPr>
            </w:pPr>
            <w:r>
              <w:t>2001:</w:t>
            </w:r>
            <w:r w:rsidR="0098620D">
              <w:t>18</w:t>
            </w:r>
            <w:r>
              <w:t>:12::252</w:t>
            </w:r>
          </w:p>
        </w:tc>
      </w:tr>
      <w:tr w:rsidR="007904E3" w14:paraId="60865E42" w14:textId="77777777" w:rsidTr="007904E3">
        <w:trPr>
          <w:trHeight w:val="272"/>
        </w:trPr>
        <w:tc>
          <w:tcPr>
            <w:tcW w:w="2500" w:type="pct"/>
          </w:tcPr>
          <w:p w14:paraId="0D222477" w14:textId="606CD179" w:rsidR="007904E3" w:rsidRPr="00A04ED3" w:rsidRDefault="00A04ED3" w:rsidP="00A04ED3">
            <w:pPr>
              <w:tabs>
                <w:tab w:val="left" w:pos="2025"/>
                <w:tab w:val="left" w:pos="3315"/>
              </w:tabs>
              <w:spacing w:line="276" w:lineRule="auto"/>
              <w:jc w:val="center"/>
              <w:rPr>
                <w:lang w:val="en-US"/>
              </w:rPr>
            </w:pPr>
            <w:r>
              <w:t>2001:</w:t>
            </w:r>
            <w:r w:rsidR="0098620D">
              <w:t>18</w:t>
            </w:r>
            <w:r>
              <w:t>:9::254</w:t>
            </w:r>
          </w:p>
        </w:tc>
        <w:tc>
          <w:tcPr>
            <w:tcW w:w="2500" w:type="pct"/>
          </w:tcPr>
          <w:p w14:paraId="71DDAEC3" w14:textId="75CA2918" w:rsidR="007904E3" w:rsidRDefault="00A04ED3" w:rsidP="007904E3">
            <w:pPr>
              <w:spacing w:line="276" w:lineRule="auto"/>
              <w:jc w:val="center"/>
            </w:pPr>
            <w:r>
              <w:t>10.</w:t>
            </w:r>
            <w:r w:rsidR="0098620D">
              <w:t>18</w:t>
            </w:r>
            <w:r>
              <w:t>.12.254</w:t>
            </w:r>
          </w:p>
        </w:tc>
      </w:tr>
      <w:tr w:rsidR="007904E3" w14:paraId="551F3B49" w14:textId="77777777" w:rsidTr="007904E3">
        <w:trPr>
          <w:trHeight w:val="272"/>
        </w:trPr>
        <w:tc>
          <w:tcPr>
            <w:tcW w:w="2500" w:type="pct"/>
          </w:tcPr>
          <w:p w14:paraId="1DDAE7B7" w14:textId="68B93925" w:rsidR="007904E3" w:rsidRDefault="00A04ED3" w:rsidP="007904E3">
            <w:pPr>
              <w:spacing w:line="276" w:lineRule="auto"/>
              <w:jc w:val="center"/>
            </w:pPr>
            <w:r>
              <w:t>2001:</w:t>
            </w:r>
            <w:r w:rsidR="0098620D">
              <w:t>18</w:t>
            </w:r>
            <w:r>
              <w:t>:9::253</w:t>
            </w:r>
          </w:p>
        </w:tc>
        <w:tc>
          <w:tcPr>
            <w:tcW w:w="2500" w:type="pct"/>
          </w:tcPr>
          <w:p w14:paraId="71F813DF" w14:textId="55ED175A" w:rsidR="007904E3" w:rsidRDefault="00A04ED3" w:rsidP="007904E3">
            <w:pPr>
              <w:spacing w:line="276" w:lineRule="auto"/>
              <w:jc w:val="center"/>
            </w:pPr>
            <w:r>
              <w:t>10.</w:t>
            </w:r>
            <w:r w:rsidR="0098620D">
              <w:t>18</w:t>
            </w:r>
            <w:r>
              <w:t>.12.253</w:t>
            </w:r>
          </w:p>
        </w:tc>
      </w:tr>
      <w:tr w:rsidR="007904E3" w14:paraId="4C685A85" w14:textId="77777777" w:rsidTr="007904E3">
        <w:trPr>
          <w:trHeight w:val="272"/>
        </w:trPr>
        <w:tc>
          <w:tcPr>
            <w:tcW w:w="2500" w:type="pct"/>
          </w:tcPr>
          <w:p w14:paraId="2A32414D" w14:textId="0CC0DAD7" w:rsidR="007904E3" w:rsidRDefault="00A04ED3" w:rsidP="007904E3">
            <w:pPr>
              <w:spacing w:line="276" w:lineRule="auto"/>
              <w:jc w:val="center"/>
            </w:pPr>
            <w:r>
              <w:t>2001:</w:t>
            </w:r>
            <w:r w:rsidR="0098620D">
              <w:t>18</w:t>
            </w:r>
            <w:r>
              <w:t>:9::252</w:t>
            </w:r>
          </w:p>
        </w:tc>
        <w:tc>
          <w:tcPr>
            <w:tcW w:w="2500" w:type="pct"/>
          </w:tcPr>
          <w:p w14:paraId="65000262" w14:textId="0FC1D2F9" w:rsidR="007904E3" w:rsidRDefault="00A04ED3" w:rsidP="007904E3">
            <w:pPr>
              <w:spacing w:line="276" w:lineRule="auto"/>
              <w:jc w:val="center"/>
            </w:pPr>
            <w:r>
              <w:t>10.</w:t>
            </w:r>
            <w:r w:rsidR="0098620D">
              <w:t>18</w:t>
            </w:r>
            <w:r>
              <w:t>.12.252</w:t>
            </w:r>
          </w:p>
        </w:tc>
      </w:tr>
    </w:tbl>
    <w:p w14:paraId="5A656FE4" w14:textId="77777777" w:rsidR="007904E3" w:rsidRDefault="007904E3" w:rsidP="007904E3">
      <w:pPr>
        <w:jc w:val="center"/>
      </w:pPr>
    </w:p>
    <w:p w14:paraId="249AD26B" w14:textId="2D889DEB" w:rsidR="00C94969" w:rsidRPr="007904E3" w:rsidRDefault="00C94969" w:rsidP="007904E3">
      <w:pPr>
        <w:spacing w:line="360" w:lineRule="auto"/>
        <w:jc w:val="right"/>
      </w:pPr>
    </w:p>
    <w:sectPr w:rsidR="00C94969" w:rsidRPr="007904E3" w:rsidSect="005967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roid Sans Fallback">
    <w:altName w:val="Times New Roman"/>
    <w:panose1 w:val="020B0604020202020204"/>
    <w:charset w:val="00"/>
    <w:family w:val="roman"/>
    <w:notTrueType/>
    <w:pitch w:val="default"/>
  </w:font>
  <w:font w:name="FreeSans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66BA"/>
    <w:rsid w:val="00044C9E"/>
    <w:rsid w:val="00075153"/>
    <w:rsid w:val="000D514D"/>
    <w:rsid w:val="001026BE"/>
    <w:rsid w:val="00106F7E"/>
    <w:rsid w:val="001A00AA"/>
    <w:rsid w:val="001E42C9"/>
    <w:rsid w:val="001F4E87"/>
    <w:rsid w:val="00240387"/>
    <w:rsid w:val="002531D7"/>
    <w:rsid w:val="00254DF4"/>
    <w:rsid w:val="00284700"/>
    <w:rsid w:val="002949F7"/>
    <w:rsid w:val="002D262C"/>
    <w:rsid w:val="002D7A69"/>
    <w:rsid w:val="002E0C11"/>
    <w:rsid w:val="00334FB5"/>
    <w:rsid w:val="00373AAC"/>
    <w:rsid w:val="003A7FED"/>
    <w:rsid w:val="003D5089"/>
    <w:rsid w:val="00414A6A"/>
    <w:rsid w:val="004411E1"/>
    <w:rsid w:val="004D06D5"/>
    <w:rsid w:val="004D2C6E"/>
    <w:rsid w:val="004E3A1F"/>
    <w:rsid w:val="004F2901"/>
    <w:rsid w:val="004F30E5"/>
    <w:rsid w:val="00530C31"/>
    <w:rsid w:val="00534D09"/>
    <w:rsid w:val="0056689D"/>
    <w:rsid w:val="00583D4D"/>
    <w:rsid w:val="0059674D"/>
    <w:rsid w:val="005A7C49"/>
    <w:rsid w:val="005B48A0"/>
    <w:rsid w:val="005D3319"/>
    <w:rsid w:val="00612A89"/>
    <w:rsid w:val="00637ECB"/>
    <w:rsid w:val="00640169"/>
    <w:rsid w:val="00643785"/>
    <w:rsid w:val="006768C7"/>
    <w:rsid w:val="00690FAD"/>
    <w:rsid w:val="006A4CBC"/>
    <w:rsid w:val="006A4F35"/>
    <w:rsid w:val="0070159E"/>
    <w:rsid w:val="00710251"/>
    <w:rsid w:val="00710E1A"/>
    <w:rsid w:val="00755E53"/>
    <w:rsid w:val="00770CDC"/>
    <w:rsid w:val="007904E3"/>
    <w:rsid w:val="00792ECD"/>
    <w:rsid w:val="007A6F07"/>
    <w:rsid w:val="007A79F4"/>
    <w:rsid w:val="007D45C6"/>
    <w:rsid w:val="00814DC9"/>
    <w:rsid w:val="00840B82"/>
    <w:rsid w:val="00844450"/>
    <w:rsid w:val="008B676E"/>
    <w:rsid w:val="008D200C"/>
    <w:rsid w:val="00911209"/>
    <w:rsid w:val="00912FCF"/>
    <w:rsid w:val="00935DB5"/>
    <w:rsid w:val="0095443D"/>
    <w:rsid w:val="00961826"/>
    <w:rsid w:val="00974717"/>
    <w:rsid w:val="0098620D"/>
    <w:rsid w:val="009C3979"/>
    <w:rsid w:val="009D3250"/>
    <w:rsid w:val="009E20FD"/>
    <w:rsid w:val="00A04ED3"/>
    <w:rsid w:val="00A503CC"/>
    <w:rsid w:val="00A966BA"/>
    <w:rsid w:val="00AE02D2"/>
    <w:rsid w:val="00B13C89"/>
    <w:rsid w:val="00B148B0"/>
    <w:rsid w:val="00B17D75"/>
    <w:rsid w:val="00B56556"/>
    <w:rsid w:val="00B6264F"/>
    <w:rsid w:val="00B81124"/>
    <w:rsid w:val="00BD682A"/>
    <w:rsid w:val="00C3653C"/>
    <w:rsid w:val="00C56D88"/>
    <w:rsid w:val="00C94969"/>
    <w:rsid w:val="00CB756B"/>
    <w:rsid w:val="00D116FE"/>
    <w:rsid w:val="00D23A22"/>
    <w:rsid w:val="00D30EF6"/>
    <w:rsid w:val="00D451BB"/>
    <w:rsid w:val="00D66918"/>
    <w:rsid w:val="00D81021"/>
    <w:rsid w:val="00DB5AE7"/>
    <w:rsid w:val="00DD5697"/>
    <w:rsid w:val="00DE1082"/>
    <w:rsid w:val="00E015B6"/>
    <w:rsid w:val="00E449CE"/>
    <w:rsid w:val="00E57991"/>
    <w:rsid w:val="00E57C68"/>
    <w:rsid w:val="00E62A5F"/>
    <w:rsid w:val="00EB00B0"/>
    <w:rsid w:val="00EB7317"/>
    <w:rsid w:val="00FA7B3A"/>
    <w:rsid w:val="00FB2557"/>
    <w:rsid w:val="00FD7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AE0012"/>
  <w15:docId w15:val="{8F7BB3DB-1BE8-4BE3-9039-D4F0C989D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7B3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next w:val="a"/>
    <w:link w:val="30"/>
    <w:uiPriority w:val="9"/>
    <w:qFormat/>
    <w:rsid w:val="00FA7B3A"/>
    <w:pPr>
      <w:keepNext/>
      <w:keepLines/>
      <w:spacing w:before="200"/>
      <w:outlineLvl w:val="2"/>
    </w:pPr>
    <w:rPr>
      <w:rFonts w:ascii="Cambria" w:hAnsi="Cambria"/>
      <w:b/>
      <w:bCs/>
      <w:color w:val="4F81BD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FA7B3A"/>
    <w:rPr>
      <w:rFonts w:ascii="Cambria" w:eastAsia="Times New Roman" w:hAnsi="Cambria" w:cs="Times New Roman"/>
      <w:b/>
      <w:bCs/>
      <w:color w:val="4F81BD"/>
      <w:sz w:val="24"/>
      <w:szCs w:val="20"/>
      <w:lang w:eastAsia="ru-RU"/>
    </w:rPr>
  </w:style>
  <w:style w:type="table" w:styleId="a3">
    <w:name w:val="Table Grid"/>
    <w:basedOn w:val="a1"/>
    <w:uiPriority w:val="59"/>
    <w:rsid w:val="00FA7B3A"/>
    <w:pPr>
      <w:spacing w:after="0" w:line="240" w:lineRule="auto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961826"/>
    <w:pPr>
      <w:spacing w:before="100" w:beforeAutospacing="1" w:after="100" w:afterAutospacing="1"/>
    </w:pPr>
  </w:style>
  <w:style w:type="paragraph" w:styleId="a5">
    <w:name w:val="Balloon Text"/>
    <w:basedOn w:val="a"/>
    <w:link w:val="a6"/>
    <w:uiPriority w:val="99"/>
    <w:semiHidden/>
    <w:unhideWhenUsed/>
    <w:rsid w:val="009C3979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C3979"/>
    <w:rPr>
      <w:rFonts w:ascii="Tahoma" w:eastAsia="Times New Roman" w:hAnsi="Tahoma" w:cs="Tahoma"/>
      <w:sz w:val="16"/>
      <w:szCs w:val="16"/>
      <w:lang w:eastAsia="ru-RU"/>
    </w:rPr>
  </w:style>
  <w:style w:type="table" w:customStyle="1" w:styleId="1">
    <w:name w:val="Сетка таблицы1"/>
    <w:basedOn w:val="a1"/>
    <w:next w:val="a3"/>
    <w:uiPriority w:val="39"/>
    <w:rsid w:val="00DB5AE7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334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Анастасия Шуленина</dc:creator>
  <cp:lastModifiedBy>Сенина Анастасия Игоревна</cp:lastModifiedBy>
  <cp:revision>6</cp:revision>
  <dcterms:created xsi:type="dcterms:W3CDTF">2024-04-23T22:23:00Z</dcterms:created>
  <dcterms:modified xsi:type="dcterms:W3CDTF">2024-05-14T16:46:00Z</dcterms:modified>
</cp:coreProperties>
</file>