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0A4C" w14:textId="77777777" w:rsidR="006A4B96" w:rsidRPr="006A4B96" w:rsidRDefault="006A4B96" w:rsidP="006A4B96">
      <w:r w:rsidRPr="006A4B96">
        <w:pict w14:anchorId="4A451CBF">
          <v:rect id="_x0000_i1061" style="width:0;height:1.5pt" o:hralign="center" o:hrstd="t" o:hr="t" fillcolor="#a0a0a0" stroked="f"/>
        </w:pict>
      </w:r>
    </w:p>
    <w:p w14:paraId="15B7AC6D" w14:textId="77777777" w:rsidR="006A4B96" w:rsidRPr="006A4B96" w:rsidRDefault="006A4B96" w:rsidP="006A4B96">
      <w:pPr>
        <w:rPr>
          <w:b/>
          <w:bCs/>
        </w:rPr>
      </w:pPr>
      <w:r w:rsidRPr="006A4B96">
        <w:rPr>
          <w:b/>
          <w:bCs/>
        </w:rPr>
        <w:t>1. AAA Server Configuration</w:t>
      </w:r>
    </w:p>
    <w:p w14:paraId="425E8885" w14:textId="77777777" w:rsidR="006A4B96" w:rsidRPr="006A4B96" w:rsidRDefault="006A4B96" w:rsidP="006A4B96">
      <w:pPr>
        <w:numPr>
          <w:ilvl w:val="0"/>
          <w:numId w:val="1"/>
        </w:numPr>
      </w:pPr>
      <w:r w:rsidRPr="006A4B96">
        <w:t>Configured TACACS+ servers on Lebanese (R4) and Egyptian (R2, R3) routers to centralize authentication for network devices.</w:t>
      </w:r>
    </w:p>
    <w:p w14:paraId="3FA835A0" w14:textId="77777777" w:rsidR="006A4B96" w:rsidRPr="006A4B96" w:rsidRDefault="006A4B96" w:rsidP="006A4B96">
      <w:pPr>
        <w:numPr>
          <w:ilvl w:val="0"/>
          <w:numId w:val="1"/>
        </w:numPr>
      </w:pPr>
      <w:r w:rsidRPr="006A4B96">
        <w:t>For each router, AAA new-model was enabled, and TACACS+ server IP addresses and keys were configured.</w:t>
      </w:r>
    </w:p>
    <w:p w14:paraId="331E16C3" w14:textId="77777777" w:rsidR="006A4B96" w:rsidRPr="006A4B96" w:rsidRDefault="006A4B96" w:rsidP="006A4B96">
      <w:pPr>
        <w:numPr>
          <w:ilvl w:val="0"/>
          <w:numId w:val="1"/>
        </w:numPr>
      </w:pPr>
      <w:r w:rsidRPr="006A4B96">
        <w:t>Authentication login and authorization exec methods were set to use TACACS+ with fallback to local user databases.</w:t>
      </w:r>
    </w:p>
    <w:p w14:paraId="245C164D" w14:textId="77777777" w:rsidR="006A4B96" w:rsidRPr="006A4B96" w:rsidRDefault="006A4B96" w:rsidP="006A4B96">
      <w:pPr>
        <w:numPr>
          <w:ilvl w:val="0"/>
          <w:numId w:val="1"/>
        </w:numPr>
      </w:pPr>
      <w:r w:rsidRPr="006A4B96">
        <w:t>Console and VTY lines were configured to use AAA authentication.</w:t>
      </w:r>
    </w:p>
    <w:p w14:paraId="7BD04B2E" w14:textId="77777777" w:rsidR="006A4B96" w:rsidRPr="006A4B96" w:rsidRDefault="006A4B96" w:rsidP="006A4B96">
      <w:pPr>
        <w:numPr>
          <w:ilvl w:val="0"/>
          <w:numId w:val="1"/>
        </w:numPr>
      </w:pPr>
      <w:r w:rsidRPr="006A4B96">
        <w:t>Local user accounts were created as fallback in case the TACACS+ server is unreachable.</w:t>
      </w:r>
    </w:p>
    <w:p w14:paraId="00E1214C" w14:textId="77777777" w:rsidR="006A4B96" w:rsidRPr="006A4B96" w:rsidRDefault="006A4B96" w:rsidP="006A4B96">
      <w:r w:rsidRPr="006A4B96">
        <w:pict w14:anchorId="586C97BD">
          <v:rect id="_x0000_i1062" style="width:0;height:1.5pt" o:hralign="center" o:hrstd="t" o:hr="t" fillcolor="#a0a0a0" stroked="f"/>
        </w:pict>
      </w:r>
    </w:p>
    <w:p w14:paraId="57C6FE34" w14:textId="77777777" w:rsidR="006A4B96" w:rsidRPr="006A4B96" w:rsidRDefault="006A4B96" w:rsidP="006A4B96">
      <w:pPr>
        <w:rPr>
          <w:b/>
          <w:bCs/>
        </w:rPr>
      </w:pPr>
      <w:r w:rsidRPr="006A4B96">
        <w:rPr>
          <w:b/>
          <w:bCs/>
        </w:rPr>
        <w:t>2. VPN Setup Between Lebanese and Egyptian Branches</w:t>
      </w:r>
    </w:p>
    <w:p w14:paraId="0813076F" w14:textId="77777777" w:rsidR="006A4B96" w:rsidRPr="006A4B96" w:rsidRDefault="006A4B96" w:rsidP="006A4B96">
      <w:pPr>
        <w:numPr>
          <w:ilvl w:val="0"/>
          <w:numId w:val="2"/>
        </w:numPr>
      </w:pPr>
      <w:r w:rsidRPr="006A4B96">
        <w:t>Established a site-to-site IPsec VPN tunnel between Lebanese router (R4) and Egyptian router (R1).</w:t>
      </w:r>
    </w:p>
    <w:p w14:paraId="5D10D389" w14:textId="77777777" w:rsidR="006A4B96" w:rsidRPr="006A4B96" w:rsidRDefault="006A4B96" w:rsidP="006A4B96">
      <w:pPr>
        <w:numPr>
          <w:ilvl w:val="0"/>
          <w:numId w:val="2"/>
        </w:numPr>
      </w:pPr>
      <w:r w:rsidRPr="006A4B96">
        <w:t>Used ISAKMP policies with AES encryption, pre-shared keys, and group 5 Diffie-Hellman.</w:t>
      </w:r>
    </w:p>
    <w:p w14:paraId="69902108" w14:textId="77777777" w:rsidR="006A4B96" w:rsidRPr="006A4B96" w:rsidRDefault="006A4B96" w:rsidP="006A4B96">
      <w:pPr>
        <w:numPr>
          <w:ilvl w:val="0"/>
          <w:numId w:val="2"/>
        </w:numPr>
      </w:pPr>
      <w:r w:rsidRPr="006A4B96">
        <w:t>Created crypto IPsec transform sets and crypto maps matching ACLs defining allowed subnets.</w:t>
      </w:r>
    </w:p>
    <w:p w14:paraId="5950302F" w14:textId="77777777" w:rsidR="006A4B96" w:rsidRPr="006A4B96" w:rsidRDefault="006A4B96" w:rsidP="006A4B96">
      <w:pPr>
        <w:numPr>
          <w:ilvl w:val="0"/>
          <w:numId w:val="2"/>
        </w:numPr>
      </w:pPr>
      <w:r w:rsidRPr="006A4B96">
        <w:t>Applied crypto maps to outgoing serial interfaces.</w:t>
      </w:r>
    </w:p>
    <w:p w14:paraId="745553B6" w14:textId="77777777" w:rsidR="006A4B96" w:rsidRPr="006A4B96" w:rsidRDefault="006A4B96" w:rsidP="006A4B96">
      <w:pPr>
        <w:numPr>
          <w:ilvl w:val="0"/>
          <w:numId w:val="2"/>
        </w:numPr>
      </w:pPr>
      <w:r w:rsidRPr="006A4B96">
        <w:t xml:space="preserve">Verified the VPN tunnel establishment with show crypto </w:t>
      </w:r>
      <w:proofErr w:type="spellStart"/>
      <w:r w:rsidRPr="006A4B96">
        <w:t>isakmp</w:t>
      </w:r>
      <w:proofErr w:type="spellEnd"/>
      <w:r w:rsidRPr="006A4B96">
        <w:t xml:space="preserve"> </w:t>
      </w:r>
      <w:proofErr w:type="spellStart"/>
      <w:r w:rsidRPr="006A4B96">
        <w:t>sa</w:t>
      </w:r>
      <w:proofErr w:type="spellEnd"/>
      <w:r w:rsidRPr="006A4B96">
        <w:t xml:space="preserve"> and show crypto </w:t>
      </w:r>
      <w:proofErr w:type="spellStart"/>
      <w:r w:rsidRPr="006A4B96">
        <w:t>ipsec</w:t>
      </w:r>
      <w:proofErr w:type="spellEnd"/>
      <w:r w:rsidRPr="006A4B96">
        <w:t xml:space="preserve"> </w:t>
      </w:r>
      <w:proofErr w:type="spellStart"/>
      <w:r w:rsidRPr="006A4B96">
        <w:t>sa</w:t>
      </w:r>
      <w:proofErr w:type="spellEnd"/>
      <w:r w:rsidRPr="006A4B96">
        <w:t>.</w:t>
      </w:r>
    </w:p>
    <w:p w14:paraId="087968C1" w14:textId="77777777" w:rsidR="006A4B96" w:rsidRPr="006A4B96" w:rsidRDefault="006A4B96" w:rsidP="006A4B96">
      <w:pPr>
        <w:numPr>
          <w:ilvl w:val="0"/>
          <w:numId w:val="2"/>
        </w:numPr>
      </w:pPr>
      <w:r w:rsidRPr="006A4B96">
        <w:t>Confirmed connectivity by successful pings across the VPN between branch devices.</w:t>
      </w:r>
    </w:p>
    <w:p w14:paraId="34B45C80" w14:textId="77777777" w:rsidR="006A4B96" w:rsidRPr="006A4B96" w:rsidRDefault="006A4B96" w:rsidP="006A4B96">
      <w:r w:rsidRPr="006A4B96">
        <w:pict w14:anchorId="59060B05">
          <v:rect id="_x0000_i1063" style="width:0;height:1.5pt" o:hralign="center" o:hrstd="t" o:hr="t" fillcolor="#a0a0a0" stroked="f"/>
        </w:pict>
      </w:r>
    </w:p>
    <w:p w14:paraId="064D70AC" w14:textId="77777777" w:rsidR="006A4B96" w:rsidRPr="006A4B96" w:rsidRDefault="006A4B96" w:rsidP="006A4B96">
      <w:pPr>
        <w:rPr>
          <w:b/>
          <w:bCs/>
        </w:rPr>
      </w:pPr>
      <w:r w:rsidRPr="006A4B96">
        <w:rPr>
          <w:b/>
          <w:bCs/>
        </w:rPr>
        <w:t>3. SYSLOG Server Integration</w:t>
      </w:r>
    </w:p>
    <w:p w14:paraId="63E8259D" w14:textId="77777777" w:rsidR="006A4B96" w:rsidRPr="006A4B96" w:rsidRDefault="006A4B96" w:rsidP="006A4B96">
      <w:pPr>
        <w:numPr>
          <w:ilvl w:val="0"/>
          <w:numId w:val="3"/>
        </w:numPr>
      </w:pPr>
      <w:r w:rsidRPr="006A4B96">
        <w:t>Configured the Lebanese SYSLOG server at IP 192.168.5.11 to collect system logs from all Lebanese branch devices.</w:t>
      </w:r>
    </w:p>
    <w:p w14:paraId="5BF7DB8A" w14:textId="336F5114" w:rsidR="006A4B96" w:rsidRPr="006A4B96" w:rsidRDefault="006A4B96" w:rsidP="006A4B96">
      <w:pPr>
        <w:numPr>
          <w:ilvl w:val="0"/>
          <w:numId w:val="3"/>
        </w:numPr>
      </w:pPr>
      <w:r w:rsidRPr="006A4B96">
        <w:t>Enabled logging on routers specifying the SYSLOG server IP.</w:t>
      </w:r>
    </w:p>
    <w:p w14:paraId="08F611A6" w14:textId="77777777" w:rsidR="006A4B96" w:rsidRPr="006A4B96" w:rsidRDefault="006A4B96" w:rsidP="006A4B96">
      <w:pPr>
        <w:numPr>
          <w:ilvl w:val="0"/>
          <w:numId w:val="3"/>
        </w:numPr>
      </w:pPr>
      <w:r w:rsidRPr="006A4B96">
        <w:t>Enabled service timestamps for log messages.</w:t>
      </w:r>
    </w:p>
    <w:p w14:paraId="630FBF21" w14:textId="77777777" w:rsidR="006A4B96" w:rsidRPr="006A4B96" w:rsidRDefault="006A4B96" w:rsidP="006A4B96">
      <w:pPr>
        <w:numPr>
          <w:ilvl w:val="0"/>
          <w:numId w:val="3"/>
        </w:numPr>
      </w:pPr>
      <w:r w:rsidRPr="006A4B96">
        <w:lastRenderedPageBreak/>
        <w:t>Verified that the routers send syslog messages and confirmed their receipt on the server in Packet Tracer.</w:t>
      </w:r>
    </w:p>
    <w:p w14:paraId="01B17851" w14:textId="77777777" w:rsidR="006A4B96" w:rsidRPr="006A4B96" w:rsidRDefault="006A4B96" w:rsidP="006A4B96">
      <w:r w:rsidRPr="006A4B96">
        <w:pict w14:anchorId="57E1A518">
          <v:rect id="_x0000_i1064" style="width:0;height:1.5pt" o:hralign="center" o:hrstd="t" o:hr="t" fillcolor="#a0a0a0" stroked="f"/>
        </w:pict>
      </w:r>
    </w:p>
    <w:p w14:paraId="10615B20" w14:textId="77777777" w:rsidR="006A4B96" w:rsidRPr="006A4B96" w:rsidRDefault="006A4B96" w:rsidP="006A4B96">
      <w:pPr>
        <w:rPr>
          <w:b/>
          <w:bCs/>
        </w:rPr>
      </w:pPr>
      <w:r w:rsidRPr="006A4B96">
        <w:rPr>
          <w:b/>
          <w:bCs/>
        </w:rPr>
        <w:t>4. Brute Force Attack Prevention</w:t>
      </w:r>
    </w:p>
    <w:p w14:paraId="01F187BD" w14:textId="77777777" w:rsidR="006A4B96" w:rsidRPr="006A4B96" w:rsidRDefault="006A4B96" w:rsidP="006A4B96">
      <w:pPr>
        <w:numPr>
          <w:ilvl w:val="0"/>
          <w:numId w:val="4"/>
        </w:numPr>
      </w:pPr>
      <w:r w:rsidRPr="006A4B96">
        <w:t>Configured login blocking on the Lebanese server room router (R4) to prevent brute force attacks.</w:t>
      </w:r>
    </w:p>
    <w:p w14:paraId="29F10F1D" w14:textId="77777777" w:rsidR="006A4B96" w:rsidRPr="006A4B96" w:rsidRDefault="006A4B96" w:rsidP="006A4B96">
      <w:pPr>
        <w:numPr>
          <w:ilvl w:val="0"/>
          <w:numId w:val="4"/>
        </w:numPr>
      </w:pPr>
      <w:r w:rsidRPr="006A4B96">
        <w:t>Set the router to block login attempts for 5 minutes after 3 failed login attempts within 1 minute.</w:t>
      </w:r>
    </w:p>
    <w:p w14:paraId="1471C450" w14:textId="77777777" w:rsidR="006A4B96" w:rsidRPr="006A4B96" w:rsidRDefault="006A4B96" w:rsidP="006A4B96">
      <w:r w:rsidRPr="006A4B96">
        <w:pict w14:anchorId="0687613D">
          <v:rect id="_x0000_i1065" style="width:0;height:1.5pt" o:hralign="center" o:hrstd="t" o:hr="t" fillcolor="#a0a0a0" stroked="f"/>
        </w:pict>
      </w:r>
    </w:p>
    <w:p w14:paraId="6B84EC1B" w14:textId="77777777" w:rsidR="006A4B96" w:rsidRPr="006A4B96" w:rsidRDefault="006A4B96" w:rsidP="006A4B96">
      <w:pPr>
        <w:rPr>
          <w:b/>
          <w:bCs/>
        </w:rPr>
      </w:pPr>
      <w:r w:rsidRPr="006A4B96">
        <w:rPr>
          <w:b/>
          <w:bCs/>
        </w:rPr>
        <w:t>5. Access Control Lists (ACLs)</w:t>
      </w:r>
    </w:p>
    <w:p w14:paraId="6562A6BE" w14:textId="77777777" w:rsidR="006A4B96" w:rsidRPr="006A4B96" w:rsidRDefault="006A4B96" w:rsidP="006A4B96">
      <w:pPr>
        <w:numPr>
          <w:ilvl w:val="0"/>
          <w:numId w:val="5"/>
        </w:numPr>
      </w:pPr>
      <w:r w:rsidRPr="006A4B96">
        <w:t>Implemented extended ACLs on R4 to prevent Lebanese branch employees from pinging Egyptian IT network addresses (20.0.0.2 and 192.168.1.1).</w:t>
      </w:r>
    </w:p>
    <w:p w14:paraId="14A3A643" w14:textId="77777777" w:rsidR="006A4B96" w:rsidRPr="006A4B96" w:rsidRDefault="006A4B96" w:rsidP="006A4B96">
      <w:pPr>
        <w:numPr>
          <w:ilvl w:val="0"/>
          <w:numId w:val="5"/>
        </w:numPr>
      </w:pPr>
      <w:r w:rsidRPr="006A4B96">
        <w:t>Applied ACL outbound on the interface connecting Lebanese and Egyptian branches.</w:t>
      </w:r>
    </w:p>
    <w:p w14:paraId="652E06A5" w14:textId="77777777" w:rsidR="006A4B96" w:rsidRPr="006A4B96" w:rsidRDefault="006A4B96" w:rsidP="006A4B96">
      <w:pPr>
        <w:numPr>
          <w:ilvl w:val="0"/>
          <w:numId w:val="5"/>
        </w:numPr>
      </w:pPr>
      <w:r w:rsidRPr="006A4B96">
        <w:t>Confirmed that ICMP traffic from Lebanese LAN to Egyptian IT subnets is blocked while allowing other traffic.</w:t>
      </w:r>
    </w:p>
    <w:p w14:paraId="31C1CB86" w14:textId="77777777" w:rsidR="006A4B96" w:rsidRPr="006A4B96" w:rsidRDefault="006A4B96" w:rsidP="006A4B96">
      <w:r w:rsidRPr="006A4B96">
        <w:pict w14:anchorId="12AA1AA2">
          <v:rect id="_x0000_i1066" style="width:0;height:1.5pt" o:hralign="center" o:hrstd="t" o:hr="t" fillcolor="#a0a0a0" stroked="f"/>
        </w:pict>
      </w:r>
    </w:p>
    <w:p w14:paraId="72A99683" w14:textId="77777777" w:rsidR="006A4B96" w:rsidRPr="006A4B96" w:rsidRDefault="006A4B96" w:rsidP="006A4B96">
      <w:pPr>
        <w:rPr>
          <w:b/>
          <w:bCs/>
        </w:rPr>
      </w:pPr>
      <w:r w:rsidRPr="006A4B96">
        <w:rPr>
          <w:b/>
          <w:bCs/>
        </w:rPr>
        <w:t>6. Port Security Configuration on Switches</w:t>
      </w:r>
    </w:p>
    <w:p w14:paraId="6F0020B0" w14:textId="77777777" w:rsidR="006A4B96" w:rsidRPr="006A4B96" w:rsidRDefault="006A4B96" w:rsidP="006A4B96">
      <w:pPr>
        <w:numPr>
          <w:ilvl w:val="0"/>
          <w:numId w:val="6"/>
        </w:numPr>
      </w:pPr>
      <w:r w:rsidRPr="006A4B96">
        <w:t>Configured port security on all switches to enhance LAN security.</w:t>
      </w:r>
    </w:p>
    <w:p w14:paraId="72F2FEF0" w14:textId="77777777" w:rsidR="006A4B96" w:rsidRPr="006A4B96" w:rsidRDefault="006A4B96" w:rsidP="006A4B96">
      <w:pPr>
        <w:numPr>
          <w:ilvl w:val="0"/>
          <w:numId w:val="6"/>
        </w:numPr>
      </w:pPr>
      <w:r w:rsidRPr="006A4B96">
        <w:t>For critical devices (AAA server, SYSLOG server, CEO PC, main PC in server rooms), ports were configured with:</w:t>
      </w:r>
    </w:p>
    <w:p w14:paraId="6F2B38E4" w14:textId="77777777" w:rsidR="006A4B96" w:rsidRPr="006A4B96" w:rsidRDefault="006A4B96" w:rsidP="006A4B96">
      <w:pPr>
        <w:numPr>
          <w:ilvl w:val="1"/>
          <w:numId w:val="6"/>
        </w:numPr>
      </w:pPr>
      <w:r w:rsidRPr="006A4B96">
        <w:t xml:space="preserve">Violation mode: </w:t>
      </w:r>
      <w:r w:rsidRPr="006A4B96">
        <w:rPr>
          <w:b/>
          <w:bCs/>
        </w:rPr>
        <w:t>shutdown</w:t>
      </w:r>
      <w:r w:rsidRPr="006A4B96">
        <w:t xml:space="preserve"> (port disables on violation).</w:t>
      </w:r>
    </w:p>
    <w:p w14:paraId="68327ED5" w14:textId="77777777" w:rsidR="006A4B96" w:rsidRPr="006A4B96" w:rsidRDefault="006A4B96" w:rsidP="006A4B96">
      <w:pPr>
        <w:numPr>
          <w:ilvl w:val="1"/>
          <w:numId w:val="6"/>
        </w:numPr>
      </w:pPr>
      <w:r w:rsidRPr="006A4B96">
        <w:t>Maximum 1 MAC address.</w:t>
      </w:r>
    </w:p>
    <w:p w14:paraId="7438A2E4" w14:textId="77777777" w:rsidR="006A4B96" w:rsidRPr="006A4B96" w:rsidRDefault="006A4B96" w:rsidP="006A4B96">
      <w:pPr>
        <w:numPr>
          <w:ilvl w:val="1"/>
          <w:numId w:val="6"/>
        </w:numPr>
      </w:pPr>
      <w:r w:rsidRPr="006A4B96">
        <w:t>Sticky MAC address learning.</w:t>
      </w:r>
    </w:p>
    <w:p w14:paraId="3BCE0C26" w14:textId="77777777" w:rsidR="006A4B96" w:rsidRPr="006A4B96" w:rsidRDefault="006A4B96" w:rsidP="006A4B96">
      <w:pPr>
        <w:numPr>
          <w:ilvl w:val="0"/>
          <w:numId w:val="6"/>
        </w:numPr>
      </w:pPr>
      <w:r w:rsidRPr="006A4B96">
        <w:t>For all other devices, ports were configured with:</w:t>
      </w:r>
    </w:p>
    <w:p w14:paraId="6AB4E971" w14:textId="77777777" w:rsidR="006A4B96" w:rsidRPr="006A4B96" w:rsidRDefault="006A4B96" w:rsidP="006A4B96">
      <w:pPr>
        <w:numPr>
          <w:ilvl w:val="1"/>
          <w:numId w:val="6"/>
        </w:numPr>
      </w:pPr>
      <w:r w:rsidRPr="006A4B96">
        <w:t xml:space="preserve">Violation mode: </w:t>
      </w:r>
      <w:r w:rsidRPr="006A4B96">
        <w:rPr>
          <w:b/>
          <w:bCs/>
        </w:rPr>
        <w:t>restrict</w:t>
      </w:r>
      <w:r w:rsidRPr="006A4B96">
        <w:t xml:space="preserve"> (violations logged and packets dropped, but port remains up).</w:t>
      </w:r>
    </w:p>
    <w:p w14:paraId="396C7383" w14:textId="77777777" w:rsidR="006A4B96" w:rsidRPr="006A4B96" w:rsidRDefault="006A4B96" w:rsidP="006A4B96">
      <w:pPr>
        <w:numPr>
          <w:ilvl w:val="1"/>
          <w:numId w:val="6"/>
        </w:numPr>
      </w:pPr>
      <w:r w:rsidRPr="006A4B96">
        <w:t>Maximum 1 MAC address.</w:t>
      </w:r>
    </w:p>
    <w:p w14:paraId="10982BCE" w14:textId="77777777" w:rsidR="006A4B96" w:rsidRPr="006A4B96" w:rsidRDefault="006A4B96" w:rsidP="006A4B96">
      <w:pPr>
        <w:numPr>
          <w:ilvl w:val="1"/>
          <w:numId w:val="6"/>
        </w:numPr>
      </w:pPr>
      <w:r w:rsidRPr="006A4B96">
        <w:t>Sticky MAC address learning.</w:t>
      </w:r>
    </w:p>
    <w:p w14:paraId="38D52EB1" w14:textId="77777777" w:rsidR="006A4B96" w:rsidRPr="006A4B96" w:rsidRDefault="006A4B96" w:rsidP="006A4B96">
      <w:pPr>
        <w:numPr>
          <w:ilvl w:val="0"/>
          <w:numId w:val="6"/>
        </w:numPr>
      </w:pPr>
      <w:r w:rsidRPr="006A4B96">
        <w:lastRenderedPageBreak/>
        <w:t>Configured ports on each switch based on device roles and locations.</w:t>
      </w:r>
    </w:p>
    <w:p w14:paraId="656D0042" w14:textId="77777777" w:rsidR="006A4B96" w:rsidRPr="006A4B96" w:rsidRDefault="006A4B96" w:rsidP="006A4B96">
      <w:pPr>
        <w:numPr>
          <w:ilvl w:val="0"/>
          <w:numId w:val="6"/>
        </w:numPr>
      </w:pPr>
      <w:r w:rsidRPr="006A4B96">
        <w:t>Verified port security settings per interface.</w:t>
      </w:r>
    </w:p>
    <w:p w14:paraId="06EED621" w14:textId="77777777" w:rsidR="00B5383E" w:rsidRDefault="00B5383E"/>
    <w:sectPr w:rsidR="00B53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E3B"/>
    <w:multiLevelType w:val="multilevel"/>
    <w:tmpl w:val="DD8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49FE"/>
    <w:multiLevelType w:val="multilevel"/>
    <w:tmpl w:val="C1BC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84658"/>
    <w:multiLevelType w:val="multilevel"/>
    <w:tmpl w:val="AA24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66429"/>
    <w:multiLevelType w:val="multilevel"/>
    <w:tmpl w:val="7BB0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000E4"/>
    <w:multiLevelType w:val="multilevel"/>
    <w:tmpl w:val="D72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95DF3"/>
    <w:multiLevelType w:val="multilevel"/>
    <w:tmpl w:val="0F5E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462770">
    <w:abstractNumId w:val="4"/>
  </w:num>
  <w:num w:numId="2" w16cid:durableId="1174102128">
    <w:abstractNumId w:val="0"/>
  </w:num>
  <w:num w:numId="3" w16cid:durableId="1526403533">
    <w:abstractNumId w:val="5"/>
  </w:num>
  <w:num w:numId="4" w16cid:durableId="125901443">
    <w:abstractNumId w:val="1"/>
  </w:num>
  <w:num w:numId="5" w16cid:durableId="1717119954">
    <w:abstractNumId w:val="3"/>
  </w:num>
  <w:num w:numId="6" w16cid:durableId="1029140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F"/>
    <w:rsid w:val="003B2D17"/>
    <w:rsid w:val="006A4B96"/>
    <w:rsid w:val="00756276"/>
    <w:rsid w:val="0099014F"/>
    <w:rsid w:val="009D7875"/>
    <w:rsid w:val="00B5383E"/>
    <w:rsid w:val="00C0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1196"/>
  <w15:chartTrackingRefBased/>
  <w15:docId w15:val="{0AE40872-48AE-421D-8912-F99824C1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amr</dc:creator>
  <cp:keywords/>
  <dc:description/>
  <cp:lastModifiedBy>karim amr</cp:lastModifiedBy>
  <cp:revision>2</cp:revision>
  <dcterms:created xsi:type="dcterms:W3CDTF">2025-05-15T16:37:00Z</dcterms:created>
  <dcterms:modified xsi:type="dcterms:W3CDTF">2025-05-15T16:39:00Z</dcterms:modified>
</cp:coreProperties>
</file>