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bsjdjedklwdjdwedwdcjweiocjweijwicjeijcwioecjiweocdjewio</w:t>
        <w:br/>
        <w:t xml:space="preserve"> djadkljad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048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uman_chromosome_21_from_Gene_Gateway_-_no_lab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0489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9" Type="http://schemas.openxmlformats.org/officeDocument/2006/relationships/image" Target="media/image1.png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