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11" w:rsidRPr="006A1B9E" w:rsidRDefault="006A1B9E">
      <w:pPr>
        <w:pStyle w:val="a4"/>
      </w:pPr>
      <w:proofErr w:type="gramStart"/>
      <w:r w:rsidRPr="006A1B9E">
        <w:t>Функциональные</w:t>
      </w:r>
      <w:r w:rsidRPr="006A1B9E">
        <w:rPr>
          <w:spacing w:val="26"/>
        </w:rPr>
        <w:t xml:space="preserve">  </w:t>
      </w:r>
      <w:r w:rsidRPr="006A1B9E">
        <w:rPr>
          <w:spacing w:val="-2"/>
        </w:rPr>
        <w:t>требования</w:t>
      </w:r>
      <w:bookmarkStart w:id="0" w:name="_GoBack"/>
      <w:bookmarkEnd w:id="0"/>
      <w:proofErr w:type="gramEnd"/>
    </w:p>
    <w:p w:rsidR="006C7511" w:rsidRPr="006A1B9E" w:rsidRDefault="006A1B9E">
      <w:pPr>
        <w:pStyle w:val="a3"/>
        <w:spacing w:before="186"/>
        <w:ind w:left="120"/>
        <w:rPr>
          <w:sz w:val="28"/>
          <w:szCs w:val="28"/>
        </w:rPr>
      </w:pPr>
      <w:r w:rsidRPr="006A1B9E">
        <w:rPr>
          <w:sz w:val="28"/>
          <w:szCs w:val="28"/>
        </w:rPr>
        <w:t>Зарегистрированный</w:t>
      </w:r>
      <w:r w:rsidRPr="006A1B9E">
        <w:rPr>
          <w:spacing w:val="68"/>
          <w:sz w:val="28"/>
          <w:szCs w:val="28"/>
        </w:rPr>
        <w:t xml:space="preserve"> </w:t>
      </w:r>
      <w:r w:rsidRPr="006A1B9E">
        <w:rPr>
          <w:spacing w:val="-2"/>
          <w:sz w:val="28"/>
          <w:szCs w:val="28"/>
        </w:rPr>
        <w:t>пользователь</w:t>
      </w:r>
    </w:p>
    <w:p w:rsidR="006C7511" w:rsidRPr="006A1B9E" w:rsidRDefault="006C7511">
      <w:pPr>
        <w:pStyle w:val="a3"/>
        <w:spacing w:before="1"/>
        <w:rPr>
          <w:sz w:val="28"/>
          <w:szCs w:val="2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342"/>
      </w:tblGrid>
      <w:tr w:rsidR="006C7511" w:rsidRPr="006A1B9E">
        <w:trPr>
          <w:trHeight w:val="237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spacing w:val="-2"/>
                <w:w w:val="105"/>
                <w:sz w:val="28"/>
                <w:szCs w:val="28"/>
              </w:rPr>
              <w:t>Требование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Определение</w:t>
            </w:r>
            <w:r w:rsidRPr="006A1B9E">
              <w:rPr>
                <w:spacing w:val="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требования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spacing w:val="-2"/>
                <w:w w:val="105"/>
                <w:sz w:val="28"/>
                <w:szCs w:val="28"/>
              </w:rPr>
              <w:t>Авторизация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Вход</w:t>
            </w:r>
            <w:r w:rsidRPr="006A1B9E">
              <w:rPr>
                <w:spacing w:val="-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в</w:t>
            </w:r>
            <w:r w:rsidRPr="006A1B9E">
              <w:rPr>
                <w:spacing w:val="-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систему</w:t>
            </w:r>
            <w:r w:rsidRPr="006A1B9E">
              <w:rPr>
                <w:spacing w:val="-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</w:t>
            </w:r>
            <w:r w:rsidRPr="006A1B9E">
              <w:rPr>
                <w:spacing w:val="-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использованием</w:t>
            </w:r>
            <w:r w:rsidRPr="006A1B9E">
              <w:rPr>
                <w:spacing w:val="-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учетных</w:t>
            </w:r>
            <w:r w:rsidRPr="006A1B9E">
              <w:rPr>
                <w:spacing w:val="-8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данных</w:t>
            </w:r>
            <w:r w:rsidRPr="006A1B9E">
              <w:rPr>
                <w:spacing w:val="-9"/>
                <w:w w:val="105"/>
                <w:sz w:val="28"/>
                <w:szCs w:val="28"/>
              </w:rPr>
              <w:t xml:space="preserve"> </w:t>
            </w:r>
            <w:proofErr w:type="spellStart"/>
            <w:r w:rsidRPr="006A1B9E">
              <w:rPr>
                <w:spacing w:val="-2"/>
                <w:w w:val="105"/>
                <w:sz w:val="28"/>
                <w:szCs w:val="28"/>
              </w:rPr>
              <w:t>поль</w:t>
            </w:r>
            <w:proofErr w:type="spellEnd"/>
            <w:r w:rsidRPr="006A1B9E">
              <w:rPr>
                <w:spacing w:val="-2"/>
                <w:w w:val="105"/>
                <w:sz w:val="28"/>
                <w:szCs w:val="28"/>
              </w:rPr>
              <w:t>-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proofErr w:type="spellStart"/>
            <w:r w:rsidRPr="006A1B9E">
              <w:rPr>
                <w:spacing w:val="-2"/>
                <w:w w:val="110"/>
                <w:sz w:val="28"/>
                <w:szCs w:val="28"/>
              </w:rPr>
              <w:t>зователя</w:t>
            </w:r>
            <w:proofErr w:type="spellEnd"/>
            <w:r w:rsidRPr="006A1B9E">
              <w:rPr>
                <w:spacing w:val="-2"/>
                <w:w w:val="110"/>
                <w:sz w:val="28"/>
                <w:szCs w:val="28"/>
              </w:rPr>
              <w:t>.</w:t>
            </w:r>
          </w:p>
        </w:tc>
      </w:tr>
      <w:tr w:rsidR="006C7511" w:rsidRPr="006A1B9E">
        <w:trPr>
          <w:trHeight w:val="715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Поиск</w:t>
            </w:r>
            <w:r w:rsidRPr="006A1B9E">
              <w:rPr>
                <w:spacing w:val="1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</w:t>
            </w:r>
            <w:r w:rsidRPr="006A1B9E">
              <w:rPr>
                <w:spacing w:val="1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бронирование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Просмотр</w:t>
            </w:r>
            <w:r w:rsidRPr="006A1B9E">
              <w:rPr>
                <w:spacing w:val="18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каталога</w:t>
            </w:r>
            <w:r w:rsidRPr="006A1B9E">
              <w:rPr>
                <w:spacing w:val="1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спортивных</w:t>
            </w:r>
            <w:r w:rsidRPr="006A1B9E">
              <w:rPr>
                <w:spacing w:val="1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площадок,</w:t>
            </w:r>
            <w:r w:rsidRPr="006A1B9E">
              <w:rPr>
                <w:spacing w:val="1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фильтрация</w:t>
            </w:r>
          </w:p>
          <w:p w:rsidR="006C7511" w:rsidRPr="006A1B9E" w:rsidRDefault="006A1B9E">
            <w:pPr>
              <w:pStyle w:val="TableParagraph"/>
              <w:spacing w:line="240" w:lineRule="atLeast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по</w:t>
            </w:r>
            <w:r w:rsidRPr="006A1B9E">
              <w:rPr>
                <w:spacing w:val="-1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видам</w:t>
            </w:r>
            <w:r w:rsidRPr="006A1B9E">
              <w:rPr>
                <w:spacing w:val="-1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спорта,</w:t>
            </w:r>
            <w:r w:rsidRPr="006A1B9E">
              <w:rPr>
                <w:spacing w:val="-1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местоположению</w:t>
            </w:r>
            <w:r w:rsidRPr="006A1B9E">
              <w:rPr>
                <w:spacing w:val="-1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</w:t>
            </w:r>
            <w:r w:rsidRPr="006A1B9E">
              <w:rPr>
                <w:spacing w:val="-1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доступности</w:t>
            </w:r>
            <w:r w:rsidRPr="006A1B9E">
              <w:rPr>
                <w:spacing w:val="-11"/>
                <w:w w:val="105"/>
                <w:sz w:val="28"/>
                <w:szCs w:val="28"/>
              </w:rPr>
              <w:t xml:space="preserve"> </w:t>
            </w:r>
            <w:proofErr w:type="spellStart"/>
            <w:r w:rsidRPr="006A1B9E">
              <w:rPr>
                <w:w w:val="105"/>
                <w:sz w:val="28"/>
                <w:szCs w:val="28"/>
              </w:rPr>
              <w:t>време</w:t>
            </w:r>
            <w:proofErr w:type="spellEnd"/>
            <w:r w:rsidRPr="006A1B9E">
              <w:rPr>
                <w:w w:val="105"/>
                <w:sz w:val="28"/>
                <w:szCs w:val="28"/>
              </w:rPr>
              <w:t>- ни для бронирования.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spacing w:val="-2"/>
                <w:w w:val="105"/>
                <w:sz w:val="28"/>
                <w:szCs w:val="28"/>
              </w:rPr>
              <w:t>Управление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Просмотр,</w:t>
            </w:r>
            <w:r w:rsidRPr="006A1B9E">
              <w:rPr>
                <w:spacing w:val="-13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редактирование</w:t>
            </w:r>
            <w:r w:rsidRPr="006A1B9E">
              <w:rPr>
                <w:spacing w:val="-1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</w:t>
            </w:r>
            <w:r w:rsidRPr="006A1B9E">
              <w:rPr>
                <w:spacing w:val="-1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отмена</w:t>
            </w:r>
            <w:r w:rsidRPr="006A1B9E">
              <w:rPr>
                <w:spacing w:val="-1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бронированием</w:t>
            </w:r>
            <w:r w:rsidRPr="006A1B9E">
              <w:rPr>
                <w:spacing w:val="-12"/>
                <w:w w:val="105"/>
                <w:sz w:val="28"/>
                <w:szCs w:val="28"/>
              </w:rPr>
              <w:t xml:space="preserve"> </w:t>
            </w:r>
            <w:proofErr w:type="spellStart"/>
            <w:r w:rsidRPr="006A1B9E">
              <w:rPr>
                <w:spacing w:val="-4"/>
                <w:w w:val="105"/>
                <w:sz w:val="28"/>
                <w:szCs w:val="28"/>
              </w:rPr>
              <w:t>соб</w:t>
            </w:r>
            <w:proofErr w:type="spellEnd"/>
            <w:r w:rsidRPr="006A1B9E">
              <w:rPr>
                <w:spacing w:val="-4"/>
                <w:w w:val="105"/>
                <w:sz w:val="28"/>
                <w:szCs w:val="28"/>
              </w:rPr>
              <w:t>-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proofErr w:type="spellStart"/>
            <w:r w:rsidRPr="006A1B9E">
              <w:rPr>
                <w:w w:val="105"/>
                <w:sz w:val="28"/>
                <w:szCs w:val="28"/>
              </w:rPr>
              <w:t>ственных</w:t>
            </w:r>
            <w:proofErr w:type="spellEnd"/>
            <w:r w:rsidRPr="006A1B9E">
              <w:rPr>
                <w:spacing w:val="-2"/>
                <w:w w:val="105"/>
                <w:sz w:val="28"/>
                <w:szCs w:val="28"/>
              </w:rPr>
              <w:t xml:space="preserve"> бронирований.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spacing w:val="-2"/>
                <w:w w:val="105"/>
                <w:sz w:val="28"/>
                <w:szCs w:val="28"/>
              </w:rPr>
              <w:t>Уведомления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Оповещения</w:t>
            </w:r>
            <w:r w:rsidRPr="006A1B9E">
              <w:rPr>
                <w:spacing w:val="-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о</w:t>
            </w:r>
            <w:r w:rsidRPr="006A1B9E">
              <w:rPr>
                <w:spacing w:val="-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статусе</w:t>
            </w:r>
            <w:r w:rsidRPr="006A1B9E">
              <w:rPr>
                <w:spacing w:val="-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бронирования</w:t>
            </w:r>
            <w:r w:rsidRPr="006A1B9E">
              <w:rPr>
                <w:spacing w:val="-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через</w:t>
            </w:r>
            <w:r w:rsidRPr="006A1B9E">
              <w:rPr>
                <w:spacing w:val="-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электронную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почту</w:t>
            </w:r>
            <w:r w:rsidRPr="006A1B9E">
              <w:rPr>
                <w:spacing w:val="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или</w:t>
            </w:r>
            <w:r w:rsidRPr="006A1B9E">
              <w:rPr>
                <w:spacing w:val="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уведомления</w:t>
            </w:r>
            <w:r w:rsidRPr="006A1B9E">
              <w:rPr>
                <w:spacing w:val="8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в</w:t>
            </w:r>
            <w:r w:rsidRPr="006A1B9E">
              <w:rPr>
                <w:spacing w:val="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мобильном</w:t>
            </w:r>
            <w:r w:rsidRPr="006A1B9E">
              <w:rPr>
                <w:spacing w:val="8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приложении.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spacing w:val="-2"/>
                <w:w w:val="110"/>
                <w:sz w:val="28"/>
                <w:szCs w:val="28"/>
              </w:rPr>
              <w:t>Оплата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Интеграция</w:t>
            </w:r>
            <w:r w:rsidRPr="006A1B9E">
              <w:rPr>
                <w:spacing w:val="13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</w:t>
            </w:r>
            <w:r w:rsidRPr="006A1B9E">
              <w:rPr>
                <w:spacing w:val="13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платежными</w:t>
            </w:r>
            <w:r w:rsidRPr="006A1B9E">
              <w:rPr>
                <w:spacing w:val="14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системами</w:t>
            </w:r>
            <w:r w:rsidRPr="006A1B9E">
              <w:rPr>
                <w:spacing w:val="13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для</w:t>
            </w:r>
            <w:r w:rsidRPr="006A1B9E">
              <w:rPr>
                <w:spacing w:val="14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онлайн</w:t>
            </w:r>
            <w:r w:rsidRPr="006A1B9E">
              <w:rPr>
                <w:spacing w:val="13"/>
                <w:w w:val="105"/>
                <w:sz w:val="28"/>
                <w:szCs w:val="28"/>
              </w:rPr>
              <w:t xml:space="preserve"> </w:t>
            </w:r>
            <w:proofErr w:type="spellStart"/>
            <w:r w:rsidRPr="006A1B9E">
              <w:rPr>
                <w:spacing w:val="-2"/>
                <w:w w:val="105"/>
                <w:sz w:val="28"/>
                <w:szCs w:val="28"/>
              </w:rPr>
              <w:t>опла</w:t>
            </w:r>
            <w:proofErr w:type="spellEnd"/>
            <w:r w:rsidRPr="006A1B9E">
              <w:rPr>
                <w:spacing w:val="-2"/>
                <w:w w:val="105"/>
                <w:sz w:val="28"/>
                <w:szCs w:val="28"/>
              </w:rPr>
              <w:t>-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ты</w:t>
            </w:r>
            <w:r w:rsidRPr="006A1B9E">
              <w:rPr>
                <w:spacing w:val="2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бронирований.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proofErr w:type="gramStart"/>
            <w:r w:rsidRPr="006A1B9E">
              <w:rPr>
                <w:w w:val="105"/>
                <w:sz w:val="28"/>
                <w:szCs w:val="28"/>
              </w:rPr>
              <w:t>Обращение</w:t>
            </w:r>
            <w:r w:rsidRPr="006A1B9E">
              <w:rPr>
                <w:spacing w:val="36"/>
                <w:w w:val="105"/>
                <w:sz w:val="28"/>
                <w:szCs w:val="28"/>
              </w:rPr>
              <w:t xml:space="preserve">  </w:t>
            </w:r>
            <w:r w:rsidRPr="006A1B9E">
              <w:rPr>
                <w:w w:val="105"/>
                <w:sz w:val="28"/>
                <w:szCs w:val="28"/>
              </w:rPr>
              <w:t>в</w:t>
            </w:r>
            <w:proofErr w:type="gramEnd"/>
            <w:r w:rsidRPr="006A1B9E">
              <w:rPr>
                <w:spacing w:val="36"/>
                <w:w w:val="105"/>
                <w:sz w:val="28"/>
                <w:szCs w:val="28"/>
              </w:rPr>
              <w:t xml:space="preserve">  </w:t>
            </w:r>
            <w:proofErr w:type="spellStart"/>
            <w:r w:rsidRPr="006A1B9E">
              <w:rPr>
                <w:spacing w:val="-2"/>
                <w:w w:val="105"/>
                <w:sz w:val="28"/>
                <w:szCs w:val="28"/>
              </w:rPr>
              <w:t>техниче</w:t>
            </w:r>
            <w:proofErr w:type="spellEnd"/>
            <w:r w:rsidRPr="006A1B9E">
              <w:rPr>
                <w:spacing w:val="-2"/>
                <w:w w:val="105"/>
                <w:sz w:val="28"/>
                <w:szCs w:val="28"/>
              </w:rPr>
              <w:t>-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скую</w:t>
            </w:r>
            <w:r w:rsidRPr="006A1B9E">
              <w:rPr>
                <w:spacing w:val="6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поддержку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Обращение</w:t>
            </w:r>
            <w:r w:rsidRPr="006A1B9E">
              <w:rPr>
                <w:spacing w:val="62"/>
                <w:w w:val="150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в</w:t>
            </w:r>
            <w:r w:rsidRPr="006A1B9E">
              <w:rPr>
                <w:spacing w:val="62"/>
                <w:w w:val="150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службу</w:t>
            </w:r>
            <w:r w:rsidRPr="006A1B9E">
              <w:rPr>
                <w:spacing w:val="63"/>
                <w:w w:val="150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технической</w:t>
            </w:r>
            <w:r w:rsidRPr="006A1B9E">
              <w:rPr>
                <w:spacing w:val="62"/>
                <w:w w:val="150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поддержки</w:t>
            </w:r>
            <w:r w:rsidRPr="006A1B9E">
              <w:rPr>
                <w:spacing w:val="63"/>
                <w:w w:val="150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через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электронную</w:t>
            </w:r>
            <w:r w:rsidRPr="006A1B9E">
              <w:rPr>
                <w:spacing w:val="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почту,</w:t>
            </w:r>
            <w:r w:rsidRPr="006A1B9E">
              <w:rPr>
                <w:spacing w:val="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чат</w:t>
            </w:r>
            <w:r w:rsidRPr="006A1B9E">
              <w:rPr>
                <w:spacing w:val="8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или</w:t>
            </w:r>
            <w:r w:rsidRPr="006A1B9E">
              <w:rPr>
                <w:spacing w:val="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специальную</w:t>
            </w:r>
            <w:r w:rsidRPr="006A1B9E">
              <w:rPr>
                <w:spacing w:val="8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форму.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Управление</w:t>
            </w:r>
            <w:r w:rsidRPr="006A1B9E">
              <w:rPr>
                <w:spacing w:val="13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профилем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Внесение</w:t>
            </w:r>
            <w:r w:rsidRPr="006A1B9E">
              <w:rPr>
                <w:spacing w:val="3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пользователем</w:t>
            </w:r>
            <w:r w:rsidRPr="006A1B9E">
              <w:rPr>
                <w:spacing w:val="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изменений</w:t>
            </w:r>
            <w:r w:rsidRPr="006A1B9E">
              <w:rPr>
                <w:spacing w:val="4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в</w:t>
            </w:r>
            <w:r w:rsidRPr="006A1B9E">
              <w:rPr>
                <w:spacing w:val="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свои</w:t>
            </w:r>
            <w:r w:rsidRPr="006A1B9E">
              <w:rPr>
                <w:spacing w:val="3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данные:</w:t>
            </w:r>
            <w:r w:rsidRPr="006A1B9E">
              <w:rPr>
                <w:spacing w:val="4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4"/>
                <w:w w:val="105"/>
                <w:sz w:val="28"/>
                <w:szCs w:val="28"/>
              </w:rPr>
              <w:t>кон-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proofErr w:type="spellStart"/>
            <w:r w:rsidRPr="006A1B9E">
              <w:rPr>
                <w:w w:val="105"/>
                <w:sz w:val="28"/>
                <w:szCs w:val="28"/>
              </w:rPr>
              <w:t>тактные</w:t>
            </w:r>
            <w:proofErr w:type="spellEnd"/>
            <w:r w:rsidRPr="006A1B9E">
              <w:rPr>
                <w:spacing w:val="18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данные,</w:t>
            </w:r>
            <w:r w:rsidRPr="006A1B9E">
              <w:rPr>
                <w:spacing w:val="18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предпочтения,</w:t>
            </w:r>
            <w:r w:rsidRPr="006A1B9E">
              <w:rPr>
                <w:spacing w:val="1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пароль</w:t>
            </w:r>
            <w:r w:rsidRPr="006A1B9E">
              <w:rPr>
                <w:spacing w:val="18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</w:t>
            </w:r>
            <w:r w:rsidRPr="006A1B9E">
              <w:rPr>
                <w:spacing w:val="1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прочее.</w:t>
            </w:r>
          </w:p>
        </w:tc>
      </w:tr>
    </w:tbl>
    <w:p w:rsidR="006C7511" w:rsidRPr="006A1B9E" w:rsidRDefault="006A1B9E">
      <w:pPr>
        <w:pStyle w:val="a3"/>
        <w:spacing w:before="234"/>
        <w:ind w:left="120"/>
        <w:rPr>
          <w:sz w:val="28"/>
          <w:szCs w:val="28"/>
        </w:rPr>
      </w:pPr>
      <w:r w:rsidRPr="006A1B9E">
        <w:rPr>
          <w:spacing w:val="-2"/>
          <w:w w:val="105"/>
          <w:sz w:val="28"/>
          <w:szCs w:val="28"/>
        </w:rPr>
        <w:t>Администратор</w:t>
      </w:r>
    </w:p>
    <w:p w:rsidR="006C7511" w:rsidRPr="006A1B9E" w:rsidRDefault="006C7511">
      <w:pPr>
        <w:pStyle w:val="a3"/>
        <w:spacing w:before="1"/>
        <w:rPr>
          <w:sz w:val="28"/>
          <w:szCs w:val="2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342"/>
      </w:tblGrid>
      <w:tr w:rsidR="006C7511" w:rsidRPr="006A1B9E">
        <w:trPr>
          <w:trHeight w:val="237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spacing w:val="-2"/>
                <w:w w:val="105"/>
                <w:sz w:val="28"/>
                <w:szCs w:val="28"/>
              </w:rPr>
              <w:t>Требование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Определение</w:t>
            </w:r>
            <w:r w:rsidRPr="006A1B9E">
              <w:rPr>
                <w:spacing w:val="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требования</w:t>
            </w:r>
          </w:p>
        </w:tc>
      </w:tr>
      <w:tr w:rsidR="006C7511" w:rsidRPr="006A1B9E">
        <w:trPr>
          <w:trHeight w:val="715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Управление</w:t>
            </w:r>
            <w:r w:rsidRPr="006A1B9E">
              <w:rPr>
                <w:spacing w:val="-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площадками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Добавление,</w:t>
            </w:r>
            <w:r w:rsidRPr="006A1B9E">
              <w:rPr>
                <w:spacing w:val="1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удаление</w:t>
            </w:r>
            <w:r w:rsidRPr="006A1B9E">
              <w:rPr>
                <w:spacing w:val="20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</w:t>
            </w:r>
            <w:r w:rsidRPr="006A1B9E">
              <w:rPr>
                <w:spacing w:val="1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редактирование</w:t>
            </w:r>
            <w:r w:rsidRPr="006A1B9E">
              <w:rPr>
                <w:spacing w:val="20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информации</w:t>
            </w:r>
            <w:r w:rsidRPr="006A1B9E">
              <w:rPr>
                <w:spacing w:val="19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10"/>
                <w:w w:val="105"/>
                <w:sz w:val="28"/>
                <w:szCs w:val="28"/>
              </w:rPr>
              <w:t>о</w:t>
            </w:r>
          </w:p>
          <w:p w:rsidR="006C7511" w:rsidRPr="006A1B9E" w:rsidRDefault="006A1B9E">
            <w:pPr>
              <w:pStyle w:val="TableParagraph"/>
              <w:spacing w:line="240" w:lineRule="atLeast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спортивных</w:t>
            </w:r>
            <w:r w:rsidRPr="006A1B9E">
              <w:rPr>
                <w:spacing w:val="2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площадках:</w:t>
            </w:r>
            <w:r w:rsidRPr="006A1B9E">
              <w:rPr>
                <w:spacing w:val="24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виды</w:t>
            </w:r>
            <w:r w:rsidRPr="006A1B9E">
              <w:rPr>
                <w:spacing w:val="2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спорта,</w:t>
            </w:r>
            <w:r w:rsidRPr="006A1B9E">
              <w:rPr>
                <w:spacing w:val="2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доступность,</w:t>
            </w:r>
            <w:r w:rsidRPr="006A1B9E">
              <w:rPr>
                <w:spacing w:val="24"/>
                <w:w w:val="105"/>
                <w:sz w:val="28"/>
                <w:szCs w:val="28"/>
              </w:rPr>
              <w:t xml:space="preserve"> </w:t>
            </w:r>
            <w:proofErr w:type="spellStart"/>
            <w:r w:rsidRPr="006A1B9E">
              <w:rPr>
                <w:w w:val="105"/>
                <w:sz w:val="28"/>
                <w:szCs w:val="28"/>
              </w:rPr>
              <w:t>це</w:t>
            </w:r>
            <w:proofErr w:type="spellEnd"/>
            <w:r w:rsidRPr="006A1B9E">
              <w:rPr>
                <w:w w:val="105"/>
                <w:sz w:val="28"/>
                <w:szCs w:val="28"/>
              </w:rPr>
              <w:t xml:space="preserve">- </w:t>
            </w:r>
            <w:proofErr w:type="spellStart"/>
            <w:r w:rsidRPr="006A1B9E">
              <w:rPr>
                <w:w w:val="105"/>
                <w:sz w:val="28"/>
                <w:szCs w:val="28"/>
              </w:rPr>
              <w:t>ны</w:t>
            </w:r>
            <w:proofErr w:type="spellEnd"/>
            <w:r w:rsidRPr="006A1B9E">
              <w:rPr>
                <w:w w:val="105"/>
                <w:sz w:val="28"/>
                <w:szCs w:val="28"/>
              </w:rPr>
              <w:t>, расписание.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proofErr w:type="gramStart"/>
            <w:r w:rsidRPr="006A1B9E">
              <w:rPr>
                <w:w w:val="105"/>
                <w:sz w:val="28"/>
                <w:szCs w:val="28"/>
              </w:rPr>
              <w:t>Управление</w:t>
            </w:r>
            <w:r w:rsidRPr="006A1B9E">
              <w:rPr>
                <w:spacing w:val="38"/>
                <w:w w:val="105"/>
                <w:sz w:val="28"/>
                <w:szCs w:val="28"/>
              </w:rPr>
              <w:t xml:space="preserve">  </w:t>
            </w:r>
            <w:proofErr w:type="spellStart"/>
            <w:r w:rsidRPr="006A1B9E">
              <w:rPr>
                <w:spacing w:val="-2"/>
                <w:w w:val="105"/>
                <w:sz w:val="28"/>
                <w:szCs w:val="28"/>
              </w:rPr>
              <w:t>бронирова</w:t>
            </w:r>
            <w:proofErr w:type="spellEnd"/>
            <w:proofErr w:type="gramEnd"/>
            <w:r w:rsidRPr="006A1B9E">
              <w:rPr>
                <w:spacing w:val="-2"/>
                <w:w w:val="105"/>
                <w:sz w:val="28"/>
                <w:szCs w:val="28"/>
              </w:rPr>
              <w:t>-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proofErr w:type="spellStart"/>
            <w:r w:rsidRPr="006A1B9E">
              <w:rPr>
                <w:spacing w:val="-2"/>
                <w:w w:val="105"/>
                <w:sz w:val="28"/>
                <w:szCs w:val="28"/>
              </w:rPr>
              <w:t>ниями</w:t>
            </w:r>
            <w:proofErr w:type="spellEnd"/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Просмотр,</w:t>
            </w:r>
            <w:r w:rsidRPr="006A1B9E">
              <w:rPr>
                <w:spacing w:val="66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утверждение</w:t>
            </w:r>
            <w:r w:rsidRPr="006A1B9E">
              <w:rPr>
                <w:spacing w:val="66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или</w:t>
            </w:r>
            <w:r w:rsidRPr="006A1B9E">
              <w:rPr>
                <w:spacing w:val="67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отклонение</w:t>
            </w:r>
            <w:r w:rsidRPr="006A1B9E">
              <w:rPr>
                <w:spacing w:val="66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запросов</w:t>
            </w:r>
            <w:r w:rsidRPr="006A1B9E">
              <w:rPr>
                <w:spacing w:val="66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5"/>
                <w:w w:val="105"/>
                <w:sz w:val="28"/>
                <w:szCs w:val="28"/>
              </w:rPr>
              <w:t>на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r w:rsidRPr="006A1B9E">
              <w:rPr>
                <w:spacing w:val="-2"/>
                <w:w w:val="105"/>
                <w:sz w:val="28"/>
                <w:szCs w:val="28"/>
              </w:rPr>
              <w:t>бронирование.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spacing w:val="-2"/>
                <w:w w:val="105"/>
                <w:sz w:val="28"/>
                <w:szCs w:val="28"/>
              </w:rPr>
              <w:t>Уведомления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Оповещения</w:t>
            </w:r>
            <w:r w:rsidRPr="006A1B9E">
              <w:rPr>
                <w:spacing w:val="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о</w:t>
            </w:r>
            <w:r w:rsidRPr="006A1B9E">
              <w:rPr>
                <w:spacing w:val="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новых</w:t>
            </w:r>
            <w:r w:rsidRPr="006A1B9E">
              <w:rPr>
                <w:spacing w:val="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запросах</w:t>
            </w:r>
            <w:r w:rsidRPr="006A1B9E">
              <w:rPr>
                <w:spacing w:val="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на</w:t>
            </w:r>
            <w:r w:rsidRPr="006A1B9E">
              <w:rPr>
                <w:spacing w:val="6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бронирование</w:t>
            </w:r>
            <w:r w:rsidRPr="006A1B9E">
              <w:rPr>
                <w:spacing w:val="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или</w:t>
            </w:r>
            <w:r w:rsidRPr="006A1B9E">
              <w:rPr>
                <w:spacing w:val="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5"/>
                <w:w w:val="105"/>
                <w:sz w:val="28"/>
                <w:szCs w:val="28"/>
              </w:rPr>
              <w:t>из-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proofErr w:type="spellStart"/>
            <w:r w:rsidRPr="006A1B9E">
              <w:rPr>
                <w:w w:val="105"/>
                <w:sz w:val="28"/>
                <w:szCs w:val="28"/>
              </w:rPr>
              <w:t>менениях</w:t>
            </w:r>
            <w:proofErr w:type="spellEnd"/>
            <w:r w:rsidRPr="006A1B9E">
              <w:rPr>
                <w:spacing w:val="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в</w:t>
            </w:r>
            <w:r w:rsidRPr="006A1B9E">
              <w:rPr>
                <w:spacing w:val="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расписании</w:t>
            </w:r>
            <w:r w:rsidRPr="006A1B9E">
              <w:rPr>
                <w:spacing w:val="5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площадок.</w:t>
            </w:r>
          </w:p>
        </w:tc>
      </w:tr>
    </w:tbl>
    <w:p w:rsidR="006C7511" w:rsidRPr="006A1B9E" w:rsidRDefault="006A1B9E">
      <w:pPr>
        <w:pStyle w:val="a3"/>
        <w:spacing w:before="233"/>
        <w:ind w:left="120"/>
        <w:rPr>
          <w:sz w:val="28"/>
          <w:szCs w:val="28"/>
        </w:rPr>
      </w:pPr>
      <w:r w:rsidRPr="006A1B9E">
        <w:rPr>
          <w:spacing w:val="-4"/>
          <w:w w:val="105"/>
          <w:sz w:val="28"/>
          <w:szCs w:val="28"/>
        </w:rPr>
        <w:t>Техническая</w:t>
      </w:r>
      <w:r w:rsidRPr="006A1B9E">
        <w:rPr>
          <w:spacing w:val="23"/>
          <w:w w:val="105"/>
          <w:sz w:val="28"/>
          <w:szCs w:val="28"/>
        </w:rPr>
        <w:t xml:space="preserve"> </w:t>
      </w:r>
      <w:r w:rsidRPr="006A1B9E">
        <w:rPr>
          <w:spacing w:val="-2"/>
          <w:w w:val="105"/>
          <w:sz w:val="28"/>
          <w:szCs w:val="28"/>
        </w:rPr>
        <w:t>поддержка</w:t>
      </w:r>
    </w:p>
    <w:p w:rsidR="006C7511" w:rsidRPr="006A1B9E" w:rsidRDefault="006C7511">
      <w:pPr>
        <w:pStyle w:val="a3"/>
        <w:spacing w:before="1"/>
        <w:rPr>
          <w:sz w:val="28"/>
          <w:szCs w:val="2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342"/>
      </w:tblGrid>
      <w:tr w:rsidR="006C7511" w:rsidRPr="006A1B9E">
        <w:trPr>
          <w:trHeight w:val="237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spacing w:val="-2"/>
                <w:w w:val="105"/>
                <w:sz w:val="28"/>
                <w:szCs w:val="28"/>
              </w:rPr>
              <w:t>Требование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Определение</w:t>
            </w:r>
            <w:r w:rsidRPr="006A1B9E">
              <w:rPr>
                <w:spacing w:val="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требования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Обработка</w:t>
            </w:r>
            <w:r w:rsidRPr="006A1B9E">
              <w:rPr>
                <w:spacing w:val="2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запросов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Поддержка</w:t>
            </w:r>
            <w:r w:rsidRPr="006A1B9E">
              <w:rPr>
                <w:spacing w:val="59"/>
                <w:w w:val="150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пользователей</w:t>
            </w:r>
            <w:r w:rsidRPr="006A1B9E">
              <w:rPr>
                <w:spacing w:val="60"/>
                <w:w w:val="150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через</w:t>
            </w:r>
            <w:r w:rsidRPr="006A1B9E">
              <w:rPr>
                <w:spacing w:val="60"/>
                <w:w w:val="150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электронную</w:t>
            </w:r>
            <w:r w:rsidRPr="006A1B9E">
              <w:rPr>
                <w:spacing w:val="60"/>
                <w:w w:val="150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почту,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чат</w:t>
            </w:r>
            <w:r w:rsidRPr="006A1B9E">
              <w:rPr>
                <w:spacing w:val="1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или</w:t>
            </w:r>
            <w:r w:rsidRPr="006A1B9E">
              <w:rPr>
                <w:spacing w:val="1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специальную</w:t>
            </w:r>
            <w:r w:rsidRPr="006A1B9E">
              <w:rPr>
                <w:spacing w:val="1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форму.</w:t>
            </w:r>
          </w:p>
        </w:tc>
      </w:tr>
      <w:tr w:rsidR="006C7511" w:rsidRPr="006A1B9E">
        <w:trPr>
          <w:trHeight w:val="476"/>
        </w:trPr>
        <w:tc>
          <w:tcPr>
            <w:tcW w:w="2507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spacing w:val="-2"/>
                <w:w w:val="110"/>
                <w:sz w:val="28"/>
                <w:szCs w:val="28"/>
              </w:rPr>
              <w:t>Обратная</w:t>
            </w:r>
            <w:r w:rsidRPr="006A1B9E">
              <w:rPr>
                <w:spacing w:val="3"/>
                <w:w w:val="110"/>
                <w:sz w:val="28"/>
                <w:szCs w:val="28"/>
              </w:rPr>
              <w:t xml:space="preserve"> </w:t>
            </w:r>
            <w:r w:rsidRPr="006A1B9E">
              <w:rPr>
                <w:spacing w:val="-4"/>
                <w:w w:val="110"/>
                <w:sz w:val="28"/>
                <w:szCs w:val="28"/>
              </w:rPr>
              <w:t>связь</w:t>
            </w:r>
          </w:p>
        </w:tc>
        <w:tc>
          <w:tcPr>
            <w:tcW w:w="5342" w:type="dxa"/>
          </w:tcPr>
          <w:p w:rsidR="006C7511" w:rsidRPr="006A1B9E" w:rsidRDefault="006A1B9E">
            <w:pPr>
              <w:pStyle w:val="TableParagraph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Сбор</w:t>
            </w:r>
            <w:r w:rsidRPr="006A1B9E">
              <w:rPr>
                <w:spacing w:val="3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обратной</w:t>
            </w:r>
            <w:r w:rsidRPr="006A1B9E">
              <w:rPr>
                <w:spacing w:val="3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связи</w:t>
            </w:r>
            <w:r w:rsidRPr="006A1B9E">
              <w:rPr>
                <w:spacing w:val="3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от</w:t>
            </w:r>
            <w:r w:rsidRPr="006A1B9E">
              <w:rPr>
                <w:spacing w:val="3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пользователей</w:t>
            </w:r>
            <w:r w:rsidRPr="006A1B9E">
              <w:rPr>
                <w:spacing w:val="32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w w:val="105"/>
                <w:sz w:val="28"/>
                <w:szCs w:val="28"/>
              </w:rPr>
              <w:t>для</w:t>
            </w:r>
            <w:r w:rsidRPr="006A1B9E">
              <w:rPr>
                <w:spacing w:val="31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улучшения</w:t>
            </w:r>
          </w:p>
          <w:p w:rsidR="006C7511" w:rsidRPr="006A1B9E" w:rsidRDefault="006A1B9E">
            <w:pPr>
              <w:pStyle w:val="TableParagraph"/>
              <w:spacing w:before="9" w:line="240" w:lineRule="auto"/>
              <w:rPr>
                <w:sz w:val="28"/>
                <w:szCs w:val="28"/>
              </w:rPr>
            </w:pPr>
            <w:r w:rsidRPr="006A1B9E">
              <w:rPr>
                <w:w w:val="105"/>
                <w:sz w:val="28"/>
                <w:szCs w:val="28"/>
              </w:rPr>
              <w:t>качества</w:t>
            </w:r>
            <w:r w:rsidRPr="006A1B9E">
              <w:rPr>
                <w:spacing w:val="20"/>
                <w:w w:val="105"/>
                <w:sz w:val="28"/>
                <w:szCs w:val="28"/>
              </w:rPr>
              <w:t xml:space="preserve"> </w:t>
            </w:r>
            <w:r w:rsidRPr="006A1B9E">
              <w:rPr>
                <w:spacing w:val="-2"/>
                <w:w w:val="105"/>
                <w:sz w:val="28"/>
                <w:szCs w:val="28"/>
              </w:rPr>
              <w:t>обслуживания.</w:t>
            </w:r>
          </w:p>
        </w:tc>
      </w:tr>
    </w:tbl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</w:pPr>
    </w:p>
    <w:p w:rsidR="006C7511" w:rsidRDefault="006C7511">
      <w:pPr>
        <w:pStyle w:val="a3"/>
        <w:spacing w:before="39"/>
      </w:pPr>
    </w:p>
    <w:p w:rsidR="006C7511" w:rsidRDefault="006A1B9E">
      <w:pPr>
        <w:ind w:left="360"/>
        <w:jc w:val="center"/>
        <w:rPr>
          <w:sz w:val="20"/>
        </w:rPr>
      </w:pPr>
      <w:r>
        <w:rPr>
          <w:spacing w:val="-10"/>
          <w:sz w:val="20"/>
        </w:rPr>
        <w:t>1</w:t>
      </w:r>
    </w:p>
    <w:sectPr w:rsidR="006C7511">
      <w:type w:val="continuous"/>
      <w:pgSz w:w="11910" w:h="16840"/>
      <w:pgMar w:top="128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7511"/>
    <w:rsid w:val="006A1B9E"/>
    <w:rsid w:val="006C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F5B3E-3E0A-4316-BBBA-873AE69D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mbria" w:eastAsia="Cambria" w:hAnsi="Cambria" w:cs="Cambria"/>
      <w:b/>
      <w:bCs/>
      <w:sz w:val="24"/>
      <w:szCs w:val="24"/>
    </w:rPr>
  </w:style>
  <w:style w:type="paragraph" w:styleId="a4">
    <w:name w:val="Title"/>
    <w:basedOn w:val="a"/>
    <w:uiPriority w:val="1"/>
    <w:qFormat/>
    <w:pPr>
      <w:spacing w:before="75"/>
      <w:ind w:left="120"/>
    </w:pPr>
    <w:rPr>
      <w:rFonts w:ascii="Cambria" w:eastAsia="Cambria" w:hAnsi="Cambria" w:cs="Cambria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карим муллаянов</cp:lastModifiedBy>
  <cp:revision>2</cp:revision>
  <dcterms:created xsi:type="dcterms:W3CDTF">2024-05-24T01:38:00Z</dcterms:created>
  <dcterms:modified xsi:type="dcterms:W3CDTF">2024-05-24T01:39:00Z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TeX</vt:lpwstr>
  </property>
  <property fmtid="{D5CDD505-2E9C-101B-9397-08002B2CF9AE}" pid="4" name="LastSaved">
    <vt:filetime>2024-05-24T00:00:00Z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