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29EE" w14:textId="4B1A0DB1" w:rsidR="00552300" w:rsidRPr="00C173AA" w:rsidRDefault="00552300" w:rsidP="00C173AA">
      <w:pPr>
        <w:jc w:val="center"/>
        <w:rPr>
          <w:rFonts w:cs="Arial"/>
          <w:sz w:val="32"/>
          <w:szCs w:val="32"/>
          <w:lang w:val="en-US"/>
        </w:rPr>
      </w:pPr>
      <w:r w:rsidRPr="00C173AA">
        <w:rPr>
          <w:rFonts w:cs="Arial"/>
          <w:sz w:val="32"/>
          <w:szCs w:val="32"/>
          <w:lang w:val="en-US"/>
        </w:rPr>
        <w:t>Data Science Certificate Diploma</w:t>
      </w:r>
    </w:p>
    <w:p w14:paraId="45C3E9B8" w14:textId="418C2A4C" w:rsidR="00552300" w:rsidRDefault="00552300" w:rsidP="00C173AA">
      <w:pPr>
        <w:jc w:val="center"/>
        <w:rPr>
          <w:sz w:val="28"/>
          <w:szCs w:val="28"/>
          <w:lang w:val="en-US"/>
        </w:rPr>
      </w:pPr>
      <w:r w:rsidRPr="00C173AA">
        <w:rPr>
          <w:sz w:val="28"/>
          <w:szCs w:val="28"/>
          <w:lang w:val="en-US"/>
        </w:rPr>
        <w:t>DS650 Data Analytics</w:t>
      </w:r>
    </w:p>
    <w:p w14:paraId="393F8E23" w14:textId="77777777" w:rsidR="00C173AA" w:rsidRPr="00C173AA" w:rsidRDefault="00C173AA" w:rsidP="00C173AA">
      <w:pPr>
        <w:jc w:val="center"/>
        <w:rPr>
          <w:sz w:val="28"/>
          <w:szCs w:val="28"/>
          <w:lang w:val="en-US"/>
        </w:rPr>
      </w:pPr>
    </w:p>
    <w:p w14:paraId="2C3CEE48" w14:textId="066BD05D" w:rsidR="00552300" w:rsidRDefault="00552300" w:rsidP="00C173AA">
      <w:pPr>
        <w:jc w:val="center"/>
        <w:rPr>
          <w:b/>
          <w:bCs/>
          <w:sz w:val="28"/>
          <w:szCs w:val="28"/>
          <w:lang w:val="en-US"/>
        </w:rPr>
      </w:pPr>
      <w:r w:rsidRPr="00C173AA">
        <w:rPr>
          <w:b/>
          <w:bCs/>
          <w:sz w:val="28"/>
          <w:szCs w:val="28"/>
          <w:lang w:val="en-US"/>
        </w:rPr>
        <w:t xml:space="preserve">Homework </w:t>
      </w:r>
      <w:r w:rsidR="00B3481B">
        <w:rPr>
          <w:b/>
          <w:bCs/>
          <w:sz w:val="28"/>
          <w:szCs w:val="28"/>
          <w:lang w:val="en-US"/>
        </w:rPr>
        <w:t>3</w:t>
      </w:r>
      <w:r w:rsidRPr="00C173AA">
        <w:rPr>
          <w:b/>
          <w:bCs/>
          <w:sz w:val="28"/>
          <w:szCs w:val="28"/>
          <w:lang w:val="en-US"/>
        </w:rPr>
        <w:t xml:space="preserve"> (</w:t>
      </w:r>
      <w:r w:rsidR="00B3481B">
        <w:rPr>
          <w:b/>
          <w:bCs/>
          <w:sz w:val="28"/>
          <w:szCs w:val="28"/>
          <w:lang w:val="en-US"/>
        </w:rPr>
        <w:t>2</w:t>
      </w:r>
      <w:r w:rsidRPr="00C173AA">
        <w:rPr>
          <w:b/>
          <w:bCs/>
          <w:sz w:val="28"/>
          <w:szCs w:val="28"/>
          <w:lang w:val="en-US"/>
        </w:rPr>
        <w:t>0 points)</w:t>
      </w:r>
    </w:p>
    <w:p w14:paraId="31AFAB2F" w14:textId="77777777" w:rsidR="00EF1D89" w:rsidRPr="00C173AA" w:rsidRDefault="00EF1D89" w:rsidP="00C173AA">
      <w:pPr>
        <w:jc w:val="center"/>
        <w:rPr>
          <w:b/>
          <w:bCs/>
          <w:sz w:val="28"/>
          <w:szCs w:val="28"/>
          <w:lang w:val="en-US"/>
        </w:rPr>
      </w:pPr>
    </w:p>
    <w:p w14:paraId="38A9D4AE" w14:textId="081D761D" w:rsidR="005652F6" w:rsidRDefault="00EF1D89" w:rsidP="00B3481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You are expected to deliver a 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PDF 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document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(this document)</w:t>
      </w:r>
      <w:r w:rsidR="00B3481B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and 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one </w:t>
      </w:r>
      <w:proofErr w:type="spellStart"/>
      <w:r w:rsidR="008877AE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J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upyter</w:t>
      </w:r>
      <w:proofErr w:type="spellEnd"/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notebook with your Python code</w:t>
      </w:r>
      <w:r w:rsidR="008877AE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</w:t>
      </w:r>
    </w:p>
    <w:p w14:paraId="236C3D5E" w14:textId="77777777" w:rsidR="00B3481B" w:rsidRPr="00B3481B" w:rsidRDefault="00B3481B" w:rsidP="00B3481B">
      <w:pPr>
        <w:pStyle w:val="paragraph"/>
        <w:spacing w:before="0" w:beforeAutospacing="0" w:after="0" w:afterAutospacing="0"/>
        <w:jc w:val="both"/>
        <w:textAlignment w:val="baseline"/>
        <w:rPr>
          <w:rFonts w:cs="Arial"/>
          <w:lang w:val="en-US"/>
        </w:rPr>
      </w:pPr>
    </w:p>
    <w:p w14:paraId="17703010" w14:textId="4B35FFD4" w:rsidR="00B3481B" w:rsidRPr="008F0369" w:rsidRDefault="00B3481B" w:rsidP="008F0369">
      <w:pPr>
        <w:rPr>
          <w:rFonts w:ascii="Arial" w:hAnsi="Arial"/>
          <w:color w:val="000000" w:themeColor="text1"/>
          <w:sz w:val="22"/>
          <w:szCs w:val="22"/>
          <w:lang w:val="en-US" w:eastAsia="el-GR"/>
        </w:rPr>
      </w:pPr>
      <w:r w:rsidRPr="008F0369">
        <w:rPr>
          <w:rFonts w:ascii="Arial" w:hAnsi="Arial"/>
          <w:color w:val="000000" w:themeColor="text1"/>
          <w:sz w:val="22"/>
          <w:szCs w:val="22"/>
          <w:lang w:val="en-US" w:eastAsia="el-GR"/>
        </w:rPr>
        <w:t>For the following questions, we will be working with an SMS Spam dataset provided as a .csv file. The dataset contains SMS messages labeled as either "spam" or "ham" (not spam). Our goal is to analyze, preprocess, and build a machine learning model to classify messages as spam or not.</w:t>
      </w:r>
      <w:r w:rsidR="002015D2" w:rsidRPr="008F0369">
        <w:rPr>
          <w:rFonts w:ascii="Arial" w:hAnsi="Arial"/>
          <w:color w:val="000000" w:themeColor="text1"/>
          <w:sz w:val="22"/>
          <w:szCs w:val="22"/>
          <w:lang w:val="en-US" w:eastAsia="el-GR"/>
        </w:rPr>
        <w:t xml:space="preserve"> </w:t>
      </w:r>
      <w:r w:rsidRPr="008F0369">
        <w:rPr>
          <w:rFonts w:ascii="Arial" w:hAnsi="Arial"/>
          <w:color w:val="000000" w:themeColor="text1"/>
          <w:sz w:val="22"/>
          <w:szCs w:val="22"/>
          <w:lang w:val="en-US" w:eastAsia="el-GR"/>
        </w:rPr>
        <w:t xml:space="preserve">All questions must be answered using Google </w:t>
      </w:r>
      <w:proofErr w:type="spellStart"/>
      <w:r w:rsidRPr="008F0369">
        <w:rPr>
          <w:rFonts w:ascii="Arial" w:hAnsi="Arial"/>
          <w:color w:val="000000" w:themeColor="text1"/>
          <w:sz w:val="22"/>
          <w:szCs w:val="22"/>
          <w:lang w:val="en-US" w:eastAsia="el-GR"/>
        </w:rPr>
        <w:t>Colab</w:t>
      </w:r>
      <w:proofErr w:type="spellEnd"/>
      <w:r w:rsidRPr="008F0369">
        <w:rPr>
          <w:rFonts w:ascii="Arial" w:hAnsi="Arial"/>
          <w:color w:val="000000" w:themeColor="text1"/>
          <w:sz w:val="22"/>
          <w:szCs w:val="22"/>
          <w:lang w:val="en-US" w:eastAsia="el-GR"/>
        </w:rPr>
        <w:t xml:space="preserve">. </w:t>
      </w:r>
    </w:p>
    <w:p w14:paraId="71A4362A" w14:textId="77777777" w:rsidR="008F0369" w:rsidRDefault="008F0369" w:rsidP="008F0369">
      <w:pPr>
        <w:rPr>
          <w:rFonts w:ascii="Arial" w:hAnsi="Arial"/>
          <w:sz w:val="22"/>
          <w:szCs w:val="22"/>
          <w:lang w:val="en-US" w:eastAsia="el-GR"/>
        </w:rPr>
      </w:pPr>
    </w:p>
    <w:p w14:paraId="57021A6B" w14:textId="09C92D66" w:rsidR="008F0369" w:rsidRPr="008F0369" w:rsidRDefault="008F0369" w:rsidP="008F0369">
      <w:pPr>
        <w:rPr>
          <w:rFonts w:ascii="Arial" w:hAnsi="Arial"/>
          <w:sz w:val="22"/>
          <w:szCs w:val="22"/>
          <w:lang w:val="en-US" w:eastAsia="el-GR"/>
        </w:rPr>
      </w:pPr>
      <w:r w:rsidRPr="008F0369">
        <w:rPr>
          <w:rFonts w:ascii="Arial" w:hAnsi="Arial"/>
          <w:sz w:val="22"/>
          <w:szCs w:val="22"/>
          <w:lang w:val="en-US" w:eastAsia="el-GR"/>
        </w:rPr>
        <w:t>To obtain reproducible results, call the following command in the beginning of your code:</w:t>
      </w:r>
    </w:p>
    <w:p w14:paraId="06BC71A3" w14:textId="77777777" w:rsidR="008F0369" w:rsidRPr="00CC2873" w:rsidRDefault="008F0369" w:rsidP="008F036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CC2873">
        <w:rPr>
          <w:rFonts w:ascii="Courier New" w:hAnsi="Courier New" w:cs="Courier New"/>
          <w:color w:val="D4D4D4"/>
          <w:sz w:val="21"/>
          <w:szCs w:val="21"/>
        </w:rPr>
        <w:t>np.random</w:t>
      </w:r>
      <w:proofErr w:type="gramEnd"/>
      <w:r w:rsidRPr="00CC2873">
        <w:rPr>
          <w:rFonts w:ascii="Courier New" w:hAnsi="Courier New" w:cs="Courier New"/>
          <w:color w:val="D4D4D4"/>
          <w:sz w:val="21"/>
          <w:szCs w:val="21"/>
        </w:rPr>
        <w:t>.seed</w:t>
      </w:r>
      <w:proofErr w:type="spellEnd"/>
      <w:r w:rsidRPr="00CC2873">
        <w:rPr>
          <w:rFonts w:ascii="Courier New" w:hAnsi="Courier New" w:cs="Courier New"/>
          <w:color w:val="DCDCDC"/>
          <w:sz w:val="21"/>
          <w:szCs w:val="21"/>
        </w:rPr>
        <w:t>(</w:t>
      </w:r>
      <w:r w:rsidRPr="00CC2873">
        <w:rPr>
          <w:rFonts w:ascii="Courier New" w:hAnsi="Courier New" w:cs="Courier New"/>
          <w:color w:val="B5CEA8"/>
          <w:sz w:val="21"/>
          <w:szCs w:val="21"/>
        </w:rPr>
        <w:t>123</w:t>
      </w:r>
      <w:r w:rsidRPr="00CC287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6A36FBA" w14:textId="77777777" w:rsidR="008F0369" w:rsidRPr="007C4A78" w:rsidRDefault="008F0369" w:rsidP="007C4A78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6EE9512F" w14:textId="5CEBB86C" w:rsidR="00096129" w:rsidRDefault="00710244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hAnsi="Symbol"/>
        </w:rPr>
        <w:t xml:space="preserve">a. </w:t>
      </w:r>
      <w:r w:rsidRPr="00D90017">
        <w:rPr>
          <w:rFonts w:ascii="Arial" w:hAnsi="Arial"/>
          <w:sz w:val="22"/>
          <w:szCs w:val="22"/>
          <w:lang w:val="en-US" w:eastAsia="el-GR"/>
        </w:rPr>
        <w:t>Read the data into a data frame</w:t>
      </w:r>
      <w:r>
        <w:rPr>
          <w:rFonts w:ascii="Arial" w:hAnsi="Arial"/>
          <w:sz w:val="22"/>
          <w:szCs w:val="22"/>
          <w:lang w:val="en-US" w:eastAsia="el-GR"/>
        </w:rPr>
        <w:t>. Report in the table below the</w:t>
      </w:r>
      <w:r w:rsidR="00B3481B" w:rsidRPr="00D90017">
        <w:rPr>
          <w:rFonts w:ascii="Arial" w:hAnsi="Arial"/>
          <w:sz w:val="22"/>
          <w:szCs w:val="22"/>
          <w:lang w:val="en-US" w:eastAsia="el-GR"/>
        </w:rPr>
        <w:t xml:space="preserve"> total number of spam and ham messages in the dataset</w:t>
      </w:r>
      <w:r w:rsidR="002015D2">
        <w:rPr>
          <w:rFonts w:ascii="Arial" w:hAnsi="Arial"/>
          <w:sz w:val="22"/>
          <w:szCs w:val="22"/>
          <w:lang w:val="en-US" w:eastAsia="el-GR"/>
        </w:rPr>
        <w:t>.</w:t>
      </w:r>
      <w:r w:rsidR="007C4A78">
        <w:rPr>
          <w:rFonts w:ascii="Arial" w:hAnsi="Arial"/>
          <w:sz w:val="22"/>
          <w:szCs w:val="22"/>
          <w:lang w:val="en-US" w:eastAsia="el-GR"/>
        </w:rPr>
        <w:t xml:space="preserve"> What do you observe? Which evaluation metric might be more useful</w:t>
      </w:r>
      <w:r w:rsidR="00B11199">
        <w:rPr>
          <w:rFonts w:ascii="Arial" w:hAnsi="Arial"/>
          <w:sz w:val="22"/>
          <w:szCs w:val="22"/>
          <w:lang w:val="en-US" w:eastAsia="el-GR"/>
        </w:rPr>
        <w:t xml:space="preserve"> (</w:t>
      </w:r>
      <w:proofErr w:type="gramStart"/>
      <w:r w:rsidR="00B11199">
        <w:rPr>
          <w:rFonts w:ascii="Arial" w:hAnsi="Arial"/>
          <w:sz w:val="22"/>
          <w:szCs w:val="22"/>
          <w:lang w:val="en-US" w:eastAsia="el-GR"/>
        </w:rPr>
        <w:t>e.g.</w:t>
      </w:r>
      <w:proofErr w:type="gramEnd"/>
      <w:r w:rsidR="00B11199">
        <w:rPr>
          <w:rFonts w:ascii="Arial" w:hAnsi="Arial"/>
          <w:sz w:val="22"/>
          <w:szCs w:val="22"/>
          <w:lang w:val="en-US" w:eastAsia="el-GR"/>
        </w:rPr>
        <w:t xml:space="preserve"> accuracy)</w:t>
      </w:r>
      <w:r w:rsidR="007C4A78">
        <w:rPr>
          <w:rFonts w:ascii="Arial" w:hAnsi="Arial"/>
          <w:sz w:val="22"/>
          <w:szCs w:val="22"/>
          <w:lang w:val="en-US" w:eastAsia="el-GR"/>
        </w:rPr>
        <w:t>?</w:t>
      </w:r>
      <w:r w:rsidR="00096129" w:rsidRPr="00D90017">
        <w:rPr>
          <w:rFonts w:ascii="Arial" w:hAnsi="Arial"/>
          <w:sz w:val="22"/>
          <w:szCs w:val="22"/>
          <w:lang w:val="en-US" w:eastAsia="el-GR"/>
        </w:rPr>
        <w:t xml:space="preserve"> (</w:t>
      </w:r>
      <w:r w:rsidR="00576AF6" w:rsidRPr="00D90017">
        <w:rPr>
          <w:rFonts w:ascii="Arial" w:hAnsi="Arial"/>
          <w:sz w:val="22"/>
          <w:szCs w:val="22"/>
          <w:lang w:val="en-US" w:eastAsia="el-GR"/>
        </w:rPr>
        <w:t>2</w:t>
      </w:r>
      <w:r w:rsidR="00096129" w:rsidRPr="00D90017">
        <w:rPr>
          <w:rFonts w:ascii="Arial" w:hAnsi="Arial"/>
          <w:sz w:val="22"/>
          <w:szCs w:val="22"/>
          <w:lang w:val="en-US" w:eastAsia="el-GR"/>
        </w:rPr>
        <w:t xml:space="preserve"> points)</w:t>
      </w:r>
    </w:p>
    <w:p w14:paraId="04996F01" w14:textId="0D4436CF" w:rsidR="00755557" w:rsidRDefault="00755557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tbl>
      <w:tblPr>
        <w:tblStyle w:val="TableGrid"/>
        <w:tblW w:w="0" w:type="auto"/>
        <w:tblInd w:w="1024" w:type="dxa"/>
        <w:tblLook w:val="04A0" w:firstRow="1" w:lastRow="0" w:firstColumn="1" w:lastColumn="0" w:noHBand="0" w:noVBand="1"/>
      </w:tblPr>
      <w:tblGrid>
        <w:gridCol w:w="3000"/>
        <w:gridCol w:w="1700"/>
      </w:tblGrid>
      <w:tr w:rsidR="00755557" w:rsidRPr="009F5D21" w14:paraId="2711F387" w14:textId="77777777" w:rsidTr="001D18F3">
        <w:trPr>
          <w:trHeight w:val="495"/>
        </w:trPr>
        <w:tc>
          <w:tcPr>
            <w:tcW w:w="3000" w:type="dxa"/>
          </w:tcPr>
          <w:p w14:paraId="0AE69C75" w14:textId="77777777" w:rsidR="00755557" w:rsidRPr="009F5D21" w:rsidRDefault="00755557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</w:t>
            </w:r>
            <w:proofErr w:type="spellStart"/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abel</w:t>
            </w:r>
            <w:proofErr w:type="spellEnd"/>
          </w:p>
        </w:tc>
        <w:tc>
          <w:tcPr>
            <w:tcW w:w="1700" w:type="dxa"/>
          </w:tcPr>
          <w:p w14:paraId="4C0CEDF7" w14:textId="77777777" w:rsidR="00755557" w:rsidRPr="009F5D21" w:rsidRDefault="00755557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Count</w:t>
            </w:r>
          </w:p>
        </w:tc>
      </w:tr>
      <w:tr w:rsidR="00755557" w:rsidRPr="009F5D21" w14:paraId="2C4BAF87" w14:textId="77777777" w:rsidTr="001D18F3">
        <w:trPr>
          <w:trHeight w:val="495"/>
        </w:trPr>
        <w:tc>
          <w:tcPr>
            <w:tcW w:w="3000" w:type="dxa"/>
            <w:vAlign w:val="center"/>
          </w:tcPr>
          <w:p w14:paraId="76B849F9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Ham</w:t>
            </w:r>
          </w:p>
        </w:tc>
        <w:tc>
          <w:tcPr>
            <w:tcW w:w="1700" w:type="dxa"/>
          </w:tcPr>
          <w:p w14:paraId="16FABDAF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55557" w:rsidRPr="009F5D21" w14:paraId="6AF2D6DE" w14:textId="77777777" w:rsidTr="001D18F3">
        <w:trPr>
          <w:trHeight w:val="495"/>
        </w:trPr>
        <w:tc>
          <w:tcPr>
            <w:tcW w:w="3000" w:type="dxa"/>
            <w:vAlign w:val="center"/>
          </w:tcPr>
          <w:p w14:paraId="6E99966C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Spam</w:t>
            </w:r>
          </w:p>
        </w:tc>
        <w:tc>
          <w:tcPr>
            <w:tcW w:w="1700" w:type="dxa"/>
            <w:vAlign w:val="bottom"/>
          </w:tcPr>
          <w:p w14:paraId="152C98E9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CF76B93" w14:textId="77777777" w:rsidR="00755557" w:rsidRPr="00D90017" w:rsidRDefault="00755557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07DC57C3" w14:textId="77777777" w:rsidR="00096129" w:rsidRDefault="00096129" w:rsidP="00096129">
      <w:pPr>
        <w:rPr>
          <w:sz w:val="22"/>
          <w:szCs w:val="22"/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96129" w14:paraId="3248D895" w14:textId="77777777" w:rsidTr="00106E3C">
        <w:trPr>
          <w:trHeight w:val="4133"/>
        </w:trPr>
        <w:tc>
          <w:tcPr>
            <w:tcW w:w="9062" w:type="dxa"/>
          </w:tcPr>
          <w:p w14:paraId="2B1F85AB" w14:textId="48A69D08" w:rsidR="00096129" w:rsidRDefault="00096129" w:rsidP="00106E3C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0652D1D7" w14:textId="0129F3A5" w:rsidR="007C4A78" w:rsidRPr="00755557" w:rsidRDefault="00096129" w:rsidP="00106E3C">
            <w:pPr>
              <w:rPr>
                <w:lang w:val="en-US"/>
              </w:rPr>
            </w:pPr>
            <w:r w:rsidRPr="00D37B2E">
              <w:rPr>
                <w:lang w:val="en-US"/>
              </w:rPr>
              <w:t xml:space="preserve"> </w:t>
            </w:r>
            <w:r w:rsidR="007C4A78">
              <w:rPr>
                <w:sz w:val="22"/>
                <w:szCs w:val="22"/>
                <w:lang w:val="en-GB"/>
              </w:rPr>
              <w:t>Answer:</w:t>
            </w:r>
          </w:p>
        </w:tc>
      </w:tr>
    </w:tbl>
    <w:p w14:paraId="2FA99DCD" w14:textId="549569DE" w:rsidR="00096129" w:rsidRDefault="00096129" w:rsidP="00096129"/>
    <w:p w14:paraId="34BBC43C" w14:textId="77777777" w:rsidR="00755557" w:rsidRDefault="00755557" w:rsidP="00096129"/>
    <w:p w14:paraId="637E4D6E" w14:textId="190061A0" w:rsidR="005274B5" w:rsidRDefault="00B50CB1" w:rsidP="00E92CD6">
      <w:pPr>
        <w:rPr>
          <w:rFonts w:ascii="Arial" w:hAnsi="Arial"/>
          <w:sz w:val="22"/>
          <w:szCs w:val="22"/>
          <w:lang w:val="en-US" w:eastAsia="el-GR"/>
        </w:rPr>
      </w:pPr>
      <w:r>
        <w:lastRenderedPageBreak/>
        <w:t xml:space="preserve">b. </w:t>
      </w:r>
      <w:r w:rsidR="007C4A78">
        <w:t xml:space="preserve"> </w:t>
      </w:r>
    </w:p>
    <w:p w14:paraId="1F51D229" w14:textId="6C3DBE43" w:rsidR="00DC4F28" w:rsidRDefault="00B951B1" w:rsidP="00E92CD6">
      <w:r>
        <w:rPr>
          <w:rFonts w:ascii="Arial" w:hAnsi="Arial"/>
          <w:sz w:val="22"/>
          <w:szCs w:val="22"/>
          <w:lang w:val="en-US" w:eastAsia="el-GR"/>
        </w:rPr>
        <w:t xml:space="preserve">We will convert the messages into </w:t>
      </w:r>
      <w:r w:rsidR="0008210A">
        <w:rPr>
          <w:rFonts w:ascii="Arial" w:hAnsi="Arial"/>
          <w:sz w:val="22"/>
          <w:szCs w:val="22"/>
          <w:lang w:val="en-US" w:eastAsia="el-GR"/>
        </w:rPr>
        <w:t>tokens</w:t>
      </w:r>
      <w:r>
        <w:rPr>
          <w:rFonts w:ascii="Arial" w:hAnsi="Arial"/>
          <w:sz w:val="22"/>
          <w:szCs w:val="22"/>
          <w:lang w:val="en-US" w:eastAsia="el-GR"/>
        </w:rPr>
        <w:t xml:space="preserve"> with different ways. Firstly, use the </w:t>
      </w:r>
      <w:proofErr w:type="spellStart"/>
      <w:r>
        <w:rPr>
          <w:rStyle w:val="HTMLCode"/>
        </w:rPr>
        <w:t>LemmaTokenizer</w:t>
      </w:r>
      <w:proofErr w:type="spellEnd"/>
      <w:r>
        <w:t xml:space="preserve"> class (that tokenizes the text, lemmatizes each word, and returns the cleaned tokens), the </w:t>
      </w:r>
      <w:proofErr w:type="spellStart"/>
      <w:r w:rsidR="00661CB0" w:rsidRPr="009F5D21">
        <w:rPr>
          <w:rStyle w:val="HTMLCode"/>
        </w:rPr>
        <w:t>StemTokenizer</w:t>
      </w:r>
      <w:proofErr w:type="spellEnd"/>
      <w:r w:rsidR="00E92CD6" w:rsidRPr="009F5D21">
        <w:rPr>
          <w:rStyle w:val="HTMLCode"/>
        </w:rPr>
        <w:t xml:space="preserve"> </w:t>
      </w:r>
      <w:r w:rsidR="00E92CD6" w:rsidRPr="009F5D21">
        <w:t>c</w:t>
      </w:r>
      <w:r w:rsidR="00E92CD6">
        <w:t xml:space="preserve">lass and the </w:t>
      </w:r>
      <w:proofErr w:type="spellStart"/>
      <w:r w:rsidR="00DC4F28">
        <w:rPr>
          <w:rStyle w:val="HTMLCode"/>
        </w:rPr>
        <w:t>get_wordnet_</w:t>
      </w:r>
      <w:proofErr w:type="gramStart"/>
      <w:r w:rsidR="00DC4F28">
        <w:rPr>
          <w:rStyle w:val="HTMLCode"/>
        </w:rPr>
        <w:t>pos</w:t>
      </w:r>
      <w:proofErr w:type="spellEnd"/>
      <w:r w:rsidR="00DC4F28">
        <w:t xml:space="preserve"> </w:t>
      </w:r>
      <w:r w:rsidR="0008210A">
        <w:t xml:space="preserve"> function</w:t>
      </w:r>
      <w:proofErr w:type="gramEnd"/>
      <w:r w:rsidR="00E92CD6">
        <w:t>(</w:t>
      </w:r>
      <w:r w:rsidR="00DC4F28">
        <w:t>map</w:t>
      </w:r>
      <w:r w:rsidR="00E92CD6">
        <w:t>s</w:t>
      </w:r>
      <w:r w:rsidR="00DC4F28">
        <w:t xml:space="preserve"> POS tags to WordNet tags for lemmatization)</w:t>
      </w:r>
      <w:r w:rsidR="00E92CD6">
        <w:t xml:space="preserve"> from the </w:t>
      </w:r>
      <w:r w:rsidR="00E92CD6" w:rsidRPr="00E92CD6">
        <w:t xml:space="preserve">count </w:t>
      </w:r>
      <w:proofErr w:type="spellStart"/>
      <w:r w:rsidR="00E92CD6" w:rsidRPr="009F5D21">
        <w:rPr>
          <w:rStyle w:val="HTMLCode"/>
        </w:rPr>
        <w:t>vectorizer.ipynb</w:t>
      </w:r>
      <w:proofErr w:type="spellEnd"/>
      <w:r w:rsidR="00E92CD6">
        <w:t xml:space="preserve"> </w:t>
      </w:r>
      <w:r w:rsidR="0008210A">
        <w:t xml:space="preserve">file </w:t>
      </w:r>
      <w:r w:rsidR="00E92CD6">
        <w:t>from Activity</w:t>
      </w:r>
      <w:r w:rsidR="005274B5">
        <w:t xml:space="preserve"> Week 5</w:t>
      </w:r>
      <w:r w:rsidR="0008210A">
        <w:t xml:space="preserve"> Folder</w:t>
      </w:r>
      <w:r w:rsidR="00E92CD6">
        <w:t xml:space="preserve">. Secondly, </w:t>
      </w:r>
      <w:r w:rsidR="009F5D21">
        <w:t>test</w:t>
      </w:r>
      <w:r w:rsidR="00E92CD6">
        <w:t xml:space="preserve"> these two tokenizers on the sample message</w:t>
      </w:r>
      <w:r w:rsidR="009F5D21">
        <w:t xml:space="preserve"> (displaying in the </w:t>
      </w:r>
      <w:r w:rsidR="005274B5">
        <w:t>box</w:t>
      </w:r>
      <w:r w:rsidR="009F5D21">
        <w:t xml:space="preserve"> below the tokens created for each method)</w:t>
      </w:r>
      <w:r w:rsidR="00E92CD6">
        <w:t xml:space="preserve">: </w:t>
      </w:r>
    </w:p>
    <w:p w14:paraId="50BC6917" w14:textId="7D16B16D" w:rsidR="00E92CD6" w:rsidRDefault="00E92CD6" w:rsidP="00E92CD6"/>
    <w:p w14:paraId="50D268BA" w14:textId="162DECC3" w:rsidR="009F5D21" w:rsidRPr="0008210A" w:rsidRDefault="005274B5" w:rsidP="009F5D21">
      <w:pPr>
        <w:rPr>
          <w:rFonts w:ascii="Arial" w:hAnsi="Arial"/>
          <w:i/>
          <w:iCs/>
          <w:sz w:val="22"/>
          <w:szCs w:val="22"/>
          <w:lang w:val="en-US" w:eastAsia="el-GR"/>
        </w:rPr>
      </w:pPr>
      <w:proofErr w:type="spellStart"/>
      <w:r>
        <w:rPr>
          <w:rFonts w:ascii="Arial" w:hAnsi="Arial"/>
          <w:i/>
          <w:iCs/>
          <w:sz w:val="22"/>
          <w:szCs w:val="22"/>
          <w:lang w:eastAsia="el-GR"/>
        </w:rPr>
        <w:t>sample_msg</w:t>
      </w:r>
      <w:proofErr w:type="spellEnd"/>
      <w:r>
        <w:rPr>
          <w:rFonts w:ascii="Arial" w:hAnsi="Arial"/>
          <w:i/>
          <w:iCs/>
          <w:sz w:val="22"/>
          <w:szCs w:val="22"/>
          <w:lang w:eastAsia="el-GR"/>
        </w:rPr>
        <w:t xml:space="preserve"> = [</w:t>
      </w:r>
      <w:r w:rsidR="009F5D21">
        <w:rPr>
          <w:rFonts w:ascii="Arial" w:hAnsi="Arial"/>
          <w:i/>
          <w:iCs/>
          <w:sz w:val="22"/>
          <w:szCs w:val="22"/>
          <w:lang w:eastAsia="el-GR"/>
        </w:rPr>
        <w:t>“</w:t>
      </w:r>
      <w:r w:rsidR="00E92CD6" w:rsidRPr="009F5D21">
        <w:rPr>
          <w:rFonts w:ascii="Arial" w:hAnsi="Arial"/>
          <w:i/>
          <w:iCs/>
          <w:sz w:val="22"/>
          <w:szCs w:val="22"/>
          <w:lang w:val="en-US" w:eastAsia="el-GR"/>
        </w:rPr>
        <w:t>Congratulations you have won a 1000 dollars gift card Click here to claim your prize</w:t>
      </w:r>
      <w:r w:rsidR="009F5D21">
        <w:rPr>
          <w:rFonts w:ascii="Arial" w:hAnsi="Arial"/>
          <w:i/>
          <w:iCs/>
          <w:sz w:val="22"/>
          <w:szCs w:val="22"/>
          <w:lang w:val="en-US" w:eastAsia="el-GR"/>
        </w:rPr>
        <w:t>”</w:t>
      </w:r>
      <w:r>
        <w:rPr>
          <w:rFonts w:ascii="Arial" w:hAnsi="Arial"/>
          <w:i/>
          <w:iCs/>
          <w:sz w:val="22"/>
          <w:szCs w:val="22"/>
          <w:lang w:val="en-US" w:eastAsia="el-GR"/>
        </w:rPr>
        <w:t>]</w:t>
      </w:r>
    </w:p>
    <w:p w14:paraId="66E3BBA0" w14:textId="77777777" w:rsidR="009F5D21" w:rsidRDefault="009F5D21" w:rsidP="009F5D21">
      <w:pPr>
        <w:rPr>
          <w:rFonts w:cs="Arial"/>
          <w:b/>
          <w:bCs/>
          <w:lang w:val="en-US"/>
        </w:rPr>
      </w:pPr>
    </w:p>
    <w:p w14:paraId="53100D8F" w14:textId="17F25880" w:rsidR="009F5D21" w:rsidRPr="006874A6" w:rsidRDefault="006874A6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US"/>
        </w:rPr>
      </w:pPr>
      <w:r w:rsidRPr="006874A6">
        <w:rPr>
          <w:rFonts w:ascii="Arial" w:hAnsi="Arial" w:cs="Arial"/>
          <w:sz w:val="22"/>
          <w:szCs w:val="22"/>
          <w:lang w:val="en-US"/>
        </w:rPr>
        <w:t>(2 points)</w:t>
      </w:r>
    </w:p>
    <w:p w14:paraId="5486B295" w14:textId="6FC6C6E1" w:rsidR="009F5D21" w:rsidRPr="006874A6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US"/>
        </w:rPr>
      </w:pPr>
      <w:r w:rsidRPr="006874A6">
        <w:rPr>
          <w:rFonts w:ascii="Arial" w:hAnsi="Arial" w:cs="Arial"/>
          <w:sz w:val="22"/>
          <w:szCs w:val="22"/>
          <w:lang w:val="en-US"/>
        </w:rPr>
        <w:t>Answer:</w:t>
      </w:r>
    </w:p>
    <w:p w14:paraId="37C8AAE3" w14:textId="285097C4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6DAF0C0" w14:textId="0852D896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6D4B9601" w14:textId="07C6A851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6B33D9F4" w14:textId="75530D3E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0E2FE90E" w14:textId="5F0C765B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C256AB4" w14:textId="427B7FF0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6E80078" w14:textId="77777777" w:rsidR="009F5D21" w:rsidRDefault="009F5D21" w:rsidP="009F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6B14E2F9" w14:textId="77777777" w:rsidR="007C4A78" w:rsidRDefault="007C4A78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7274345B" w14:textId="78EB9BD3" w:rsidR="00E92CD6" w:rsidRDefault="009F5D21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 xml:space="preserve">c. </w:t>
      </w:r>
      <w:r w:rsidR="0008210A">
        <w:rPr>
          <w:rFonts w:ascii="Arial" w:hAnsi="Arial"/>
          <w:sz w:val="22"/>
          <w:szCs w:val="22"/>
          <w:lang w:val="en-US" w:eastAsia="el-GR"/>
        </w:rPr>
        <w:t xml:space="preserve">Let’s return to on our data! </w:t>
      </w:r>
      <w:r w:rsidR="0008210A" w:rsidRPr="007C4A78">
        <w:rPr>
          <w:rFonts w:ascii="Arial" w:hAnsi="Arial"/>
          <w:sz w:val="22"/>
          <w:szCs w:val="22"/>
          <w:lang w:val="en-US" w:eastAsia="el-GR"/>
        </w:rPr>
        <w:t xml:space="preserve">Create a binary label column called </w:t>
      </w:r>
      <w:proofErr w:type="spellStart"/>
      <w:r w:rsidR="0008210A" w:rsidRPr="007C4A78">
        <w:rPr>
          <w:rFonts w:ascii="Arial" w:hAnsi="Arial"/>
          <w:sz w:val="22"/>
          <w:szCs w:val="22"/>
          <w:lang w:val="en-US" w:eastAsia="el-GR"/>
        </w:rPr>
        <w:t>b_labels</w:t>
      </w:r>
      <w:proofErr w:type="spellEnd"/>
      <w:r w:rsidR="0008210A" w:rsidRPr="007C4A78">
        <w:rPr>
          <w:rFonts w:ascii="Arial" w:hAnsi="Arial"/>
          <w:sz w:val="22"/>
          <w:szCs w:val="22"/>
          <w:lang w:val="en-US" w:eastAsia="el-GR"/>
        </w:rPr>
        <w:t xml:space="preserve"> where 'ham' is mapped to 0 and 'spam' is mapped to 1. </w:t>
      </w:r>
      <w:r w:rsidR="0008210A" w:rsidRPr="00D90017">
        <w:rPr>
          <w:rFonts w:ascii="Arial" w:hAnsi="Arial"/>
          <w:sz w:val="22"/>
          <w:szCs w:val="22"/>
          <w:lang w:val="en-US" w:eastAsia="el-GR"/>
        </w:rPr>
        <w:t xml:space="preserve">Split the dataset into training and testing sets (80% train, 20% test). </w:t>
      </w:r>
      <w:r w:rsidR="00B50CB1">
        <w:rPr>
          <w:rFonts w:ascii="Arial" w:hAnsi="Arial"/>
          <w:sz w:val="22"/>
          <w:szCs w:val="22"/>
          <w:lang w:val="en-US" w:eastAsia="el-GR"/>
        </w:rPr>
        <w:t xml:space="preserve">Then convert the text </w:t>
      </w:r>
      <w:r w:rsidR="00483208">
        <w:rPr>
          <w:rFonts w:ascii="Arial" w:hAnsi="Arial"/>
          <w:sz w:val="22"/>
          <w:szCs w:val="22"/>
          <w:lang w:val="en-US" w:eastAsia="el-GR"/>
        </w:rPr>
        <w:t xml:space="preserve">data in the train and test set </w:t>
      </w:r>
      <w:r w:rsidR="00B50CB1">
        <w:rPr>
          <w:rFonts w:ascii="Arial" w:hAnsi="Arial"/>
          <w:sz w:val="22"/>
          <w:szCs w:val="22"/>
          <w:lang w:val="en-US" w:eastAsia="el-GR"/>
        </w:rPr>
        <w:t>into numerical vectors using</w:t>
      </w:r>
      <w:r w:rsidR="00E92CD6">
        <w:rPr>
          <w:rFonts w:ascii="Arial" w:hAnsi="Arial"/>
          <w:sz w:val="22"/>
          <w:szCs w:val="22"/>
          <w:lang w:val="en-US" w:eastAsia="el-GR"/>
        </w:rPr>
        <w:t xml:space="preserve"> 5 different techniques:</w:t>
      </w:r>
    </w:p>
    <w:p w14:paraId="3B947F7D" w14:textId="07DEB934" w:rsidR="00E92CD6" w:rsidRDefault="00483208" w:rsidP="00E92CD6">
      <w:pPr>
        <w:pStyle w:val="NormalWeb"/>
        <w:numPr>
          <w:ilvl w:val="0"/>
          <w:numId w:val="11"/>
        </w:numPr>
        <w:rPr>
          <w:rFonts w:ascii="Arial" w:hAnsi="Arial"/>
          <w:sz w:val="22"/>
          <w:szCs w:val="22"/>
          <w:lang w:val="en-US" w:eastAsia="el-GR"/>
        </w:rPr>
      </w:pPr>
      <w:proofErr w:type="spellStart"/>
      <w:r>
        <w:rPr>
          <w:rFonts w:ascii="Arial" w:hAnsi="Arial"/>
          <w:sz w:val="22"/>
          <w:szCs w:val="22"/>
          <w:lang w:val="en-US" w:eastAsia="el-GR"/>
        </w:rPr>
        <w:t>CountVectorizer</w:t>
      </w:r>
      <w:proofErr w:type="spellEnd"/>
      <w:r w:rsidR="00E92CD6">
        <w:rPr>
          <w:rFonts w:ascii="Arial" w:hAnsi="Arial"/>
          <w:sz w:val="22"/>
          <w:szCs w:val="22"/>
          <w:lang w:val="en-US" w:eastAsia="el-GR"/>
        </w:rPr>
        <w:t xml:space="preserve"> with default arguments</w:t>
      </w:r>
    </w:p>
    <w:p w14:paraId="59A4F64E" w14:textId="1F8D00AB" w:rsidR="00E92CD6" w:rsidRDefault="00E92CD6" w:rsidP="00E92CD6">
      <w:pPr>
        <w:pStyle w:val="NormalWeb"/>
        <w:numPr>
          <w:ilvl w:val="0"/>
          <w:numId w:val="11"/>
        </w:numPr>
        <w:rPr>
          <w:rFonts w:ascii="Arial" w:hAnsi="Arial"/>
          <w:sz w:val="22"/>
          <w:szCs w:val="22"/>
          <w:lang w:val="en-US" w:eastAsia="el-GR"/>
        </w:rPr>
      </w:pPr>
      <w:proofErr w:type="spellStart"/>
      <w:r>
        <w:rPr>
          <w:rFonts w:ascii="Arial" w:hAnsi="Arial"/>
          <w:sz w:val="22"/>
          <w:szCs w:val="22"/>
          <w:lang w:val="en-US" w:eastAsia="el-GR"/>
        </w:rPr>
        <w:t>CountVectorizer</w:t>
      </w:r>
      <w:proofErr w:type="spellEnd"/>
      <w:r>
        <w:rPr>
          <w:rFonts w:ascii="Arial" w:hAnsi="Arial"/>
          <w:sz w:val="22"/>
          <w:szCs w:val="22"/>
          <w:lang w:val="en-US" w:eastAsia="el-GR"/>
        </w:rPr>
        <w:t xml:space="preserve"> with lemmatization</w:t>
      </w:r>
    </w:p>
    <w:p w14:paraId="309207CD" w14:textId="0673B5B1" w:rsidR="00E92CD6" w:rsidRDefault="00E92CD6" w:rsidP="00E92CD6">
      <w:pPr>
        <w:pStyle w:val="NormalWeb"/>
        <w:numPr>
          <w:ilvl w:val="0"/>
          <w:numId w:val="11"/>
        </w:numPr>
        <w:rPr>
          <w:rFonts w:ascii="Arial" w:hAnsi="Arial"/>
          <w:sz w:val="22"/>
          <w:szCs w:val="22"/>
          <w:lang w:val="en-US" w:eastAsia="el-GR"/>
        </w:rPr>
      </w:pPr>
      <w:proofErr w:type="spellStart"/>
      <w:r>
        <w:rPr>
          <w:rFonts w:ascii="Arial" w:hAnsi="Arial"/>
          <w:sz w:val="22"/>
          <w:szCs w:val="22"/>
          <w:lang w:val="en-US" w:eastAsia="el-GR"/>
        </w:rPr>
        <w:t>CountVectorizer</w:t>
      </w:r>
      <w:proofErr w:type="spellEnd"/>
      <w:r>
        <w:rPr>
          <w:rFonts w:ascii="Arial" w:hAnsi="Arial"/>
          <w:sz w:val="22"/>
          <w:szCs w:val="22"/>
          <w:lang w:val="en-US" w:eastAsia="el-GR"/>
        </w:rPr>
        <w:t xml:space="preserve"> with stemming</w:t>
      </w:r>
    </w:p>
    <w:p w14:paraId="55C19A4A" w14:textId="3C083F66" w:rsidR="00E92CD6" w:rsidRDefault="00E92CD6" w:rsidP="00E92CD6">
      <w:pPr>
        <w:pStyle w:val="NormalWeb"/>
        <w:numPr>
          <w:ilvl w:val="0"/>
          <w:numId w:val="11"/>
        </w:numPr>
        <w:rPr>
          <w:rFonts w:ascii="Arial" w:hAnsi="Arial"/>
          <w:sz w:val="22"/>
          <w:szCs w:val="22"/>
          <w:lang w:val="en-US" w:eastAsia="el-GR"/>
        </w:rPr>
      </w:pPr>
      <w:r w:rsidRPr="00B3481B">
        <w:rPr>
          <w:rFonts w:ascii="Arial" w:hAnsi="Arial"/>
          <w:sz w:val="22"/>
          <w:szCs w:val="22"/>
          <w:lang w:val="en-US" w:eastAsia="el-GR"/>
        </w:rPr>
        <w:t>TF-IDF vectoriz</w:t>
      </w:r>
      <w:r w:rsidR="009F5D21">
        <w:rPr>
          <w:rFonts w:ascii="Arial" w:hAnsi="Arial"/>
          <w:sz w:val="22"/>
          <w:szCs w:val="22"/>
          <w:lang w:val="en-US" w:eastAsia="el-GR"/>
        </w:rPr>
        <w:t>er</w:t>
      </w:r>
      <w:r>
        <w:rPr>
          <w:rFonts w:ascii="Arial" w:hAnsi="Arial"/>
          <w:sz w:val="22"/>
          <w:szCs w:val="22"/>
          <w:lang w:val="en-US" w:eastAsia="el-GR"/>
        </w:rPr>
        <w:t xml:space="preserve"> with default arguments</w:t>
      </w:r>
    </w:p>
    <w:p w14:paraId="200E0AD0" w14:textId="71054B75" w:rsidR="00E92CD6" w:rsidRDefault="00E92CD6" w:rsidP="00E92CD6">
      <w:pPr>
        <w:pStyle w:val="NormalWeb"/>
        <w:numPr>
          <w:ilvl w:val="0"/>
          <w:numId w:val="11"/>
        </w:numPr>
        <w:rPr>
          <w:rFonts w:ascii="Arial" w:hAnsi="Arial"/>
          <w:sz w:val="22"/>
          <w:szCs w:val="22"/>
          <w:lang w:val="en-US" w:eastAsia="el-GR"/>
        </w:rPr>
      </w:pPr>
      <w:r w:rsidRPr="00B3481B">
        <w:rPr>
          <w:rFonts w:ascii="Arial" w:hAnsi="Arial"/>
          <w:sz w:val="22"/>
          <w:szCs w:val="22"/>
          <w:lang w:val="en-US" w:eastAsia="el-GR"/>
        </w:rPr>
        <w:t>TF-IDF vectoriz</w:t>
      </w:r>
      <w:r w:rsidR="009F5D21">
        <w:rPr>
          <w:rFonts w:ascii="Arial" w:hAnsi="Arial"/>
          <w:sz w:val="22"/>
          <w:szCs w:val="22"/>
          <w:lang w:val="en-US" w:eastAsia="el-GR"/>
        </w:rPr>
        <w:t>er</w:t>
      </w:r>
      <w:r>
        <w:rPr>
          <w:rFonts w:ascii="Arial" w:hAnsi="Arial"/>
          <w:sz w:val="22"/>
          <w:szCs w:val="22"/>
          <w:lang w:val="en-US" w:eastAsia="el-GR"/>
        </w:rPr>
        <w:t xml:space="preserve"> with a maximum of 2000 features</w:t>
      </w:r>
    </w:p>
    <w:p w14:paraId="46757E28" w14:textId="69585127" w:rsidR="007C4A78" w:rsidRDefault="00B3481B" w:rsidP="00E92CD6">
      <w:pPr>
        <w:pStyle w:val="NormalWeb"/>
        <w:ind w:left="67"/>
        <w:rPr>
          <w:rFonts w:ascii="Arial" w:hAnsi="Arial"/>
          <w:sz w:val="22"/>
          <w:szCs w:val="22"/>
          <w:lang w:val="en-US" w:eastAsia="el-GR"/>
        </w:rPr>
      </w:pPr>
      <w:r w:rsidRPr="00D90017">
        <w:rPr>
          <w:rFonts w:ascii="Arial" w:hAnsi="Arial"/>
          <w:sz w:val="22"/>
          <w:szCs w:val="22"/>
          <w:lang w:val="en-US" w:eastAsia="el-GR"/>
        </w:rPr>
        <w:t>Report</w:t>
      </w:r>
      <w:r w:rsidR="00E92CD6">
        <w:rPr>
          <w:rFonts w:ascii="Arial" w:hAnsi="Arial"/>
          <w:sz w:val="22"/>
          <w:szCs w:val="22"/>
          <w:lang w:val="en-US" w:eastAsia="el-GR"/>
        </w:rPr>
        <w:t xml:space="preserve"> and compare</w:t>
      </w:r>
      <w:r w:rsidRPr="00D90017">
        <w:rPr>
          <w:rFonts w:ascii="Arial" w:hAnsi="Arial"/>
          <w:sz w:val="22"/>
          <w:szCs w:val="22"/>
          <w:lang w:val="en-US" w:eastAsia="el-GR"/>
        </w:rPr>
        <w:t xml:space="preserve"> the shape of the resulting </w:t>
      </w:r>
      <w:r w:rsidR="003E0608">
        <w:rPr>
          <w:rFonts w:ascii="Arial" w:hAnsi="Arial"/>
          <w:sz w:val="22"/>
          <w:szCs w:val="22"/>
          <w:lang w:val="en-US" w:eastAsia="el-GR"/>
        </w:rPr>
        <w:t>matrices for the training set</w:t>
      </w:r>
      <w:r w:rsidR="00925095">
        <w:rPr>
          <w:rFonts w:ascii="Arial" w:hAnsi="Arial"/>
          <w:sz w:val="22"/>
          <w:szCs w:val="22"/>
          <w:lang w:val="en-US" w:eastAsia="el-GR"/>
        </w:rPr>
        <w:t xml:space="preserve">. </w:t>
      </w:r>
    </w:p>
    <w:p w14:paraId="7C2E3854" w14:textId="0DD6C086" w:rsidR="0008210A" w:rsidRDefault="0008210A" w:rsidP="00E92CD6">
      <w:pPr>
        <w:pStyle w:val="NormalWeb"/>
        <w:ind w:left="67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>(# of rows, # of columns)</w:t>
      </w:r>
    </w:p>
    <w:p w14:paraId="5F68CA44" w14:textId="0F169728" w:rsidR="00755557" w:rsidRDefault="006874A6" w:rsidP="00E92CD6">
      <w:pPr>
        <w:pStyle w:val="NormalWeb"/>
        <w:ind w:left="67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>(3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550"/>
      </w:tblGrid>
      <w:tr w:rsidR="00755557" w:rsidRPr="009F5D21" w14:paraId="0F48985F" w14:textId="77777777" w:rsidTr="001D18F3">
        <w:tc>
          <w:tcPr>
            <w:tcW w:w="2197" w:type="dxa"/>
          </w:tcPr>
          <w:p w14:paraId="5192E753" w14:textId="77777777" w:rsidR="00755557" w:rsidRPr="009F5D21" w:rsidRDefault="00755557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Vector Model</w:t>
            </w:r>
          </w:p>
        </w:tc>
        <w:tc>
          <w:tcPr>
            <w:tcW w:w="2550" w:type="dxa"/>
          </w:tcPr>
          <w:p w14:paraId="0BC13CDD" w14:textId="77777777" w:rsidR="00755557" w:rsidRPr="009F5D21" w:rsidRDefault="00755557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Matrix Shape</w:t>
            </w:r>
          </w:p>
        </w:tc>
      </w:tr>
      <w:tr w:rsidR="00755557" w:rsidRPr="009F5D21" w14:paraId="1C1B19E3" w14:textId="77777777" w:rsidTr="001D18F3">
        <w:tc>
          <w:tcPr>
            <w:tcW w:w="2197" w:type="dxa"/>
            <w:vAlign w:val="bottom"/>
          </w:tcPr>
          <w:p w14:paraId="6F0A1CD2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TFIDF</w:t>
            </w:r>
          </w:p>
        </w:tc>
        <w:tc>
          <w:tcPr>
            <w:tcW w:w="2550" w:type="dxa"/>
          </w:tcPr>
          <w:p w14:paraId="720099D9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(      ,      )</w:t>
            </w:r>
          </w:p>
        </w:tc>
      </w:tr>
      <w:tr w:rsidR="00755557" w:rsidRPr="009F5D21" w14:paraId="58248F43" w14:textId="77777777" w:rsidTr="001D18F3">
        <w:tc>
          <w:tcPr>
            <w:tcW w:w="2197" w:type="dxa"/>
            <w:vAlign w:val="bottom"/>
          </w:tcPr>
          <w:p w14:paraId="56BCDD46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TFIDF with 2000 features</w:t>
            </w:r>
          </w:p>
        </w:tc>
        <w:tc>
          <w:tcPr>
            <w:tcW w:w="2550" w:type="dxa"/>
          </w:tcPr>
          <w:p w14:paraId="2681AF08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(      ,      )</w:t>
            </w:r>
          </w:p>
        </w:tc>
      </w:tr>
      <w:tr w:rsidR="00755557" w:rsidRPr="009F5D21" w14:paraId="7489A5B8" w14:textId="77777777" w:rsidTr="001D18F3">
        <w:tc>
          <w:tcPr>
            <w:tcW w:w="2197" w:type="dxa"/>
            <w:vAlign w:val="bottom"/>
          </w:tcPr>
          <w:p w14:paraId="0D98D083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Count Vectorizer</w:t>
            </w:r>
          </w:p>
        </w:tc>
        <w:tc>
          <w:tcPr>
            <w:tcW w:w="2550" w:type="dxa"/>
          </w:tcPr>
          <w:p w14:paraId="3A83FCE5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(      ,      )</w:t>
            </w:r>
          </w:p>
        </w:tc>
      </w:tr>
      <w:tr w:rsidR="00755557" w:rsidRPr="009F5D21" w14:paraId="759A8FC9" w14:textId="77777777" w:rsidTr="001D18F3">
        <w:tc>
          <w:tcPr>
            <w:tcW w:w="2197" w:type="dxa"/>
            <w:vAlign w:val="bottom"/>
          </w:tcPr>
          <w:p w14:paraId="5FA77D73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Count Vectorizer with Lemmatization</w:t>
            </w:r>
          </w:p>
        </w:tc>
        <w:tc>
          <w:tcPr>
            <w:tcW w:w="2550" w:type="dxa"/>
          </w:tcPr>
          <w:p w14:paraId="37849D7D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(      ,      )</w:t>
            </w:r>
          </w:p>
        </w:tc>
      </w:tr>
      <w:tr w:rsidR="00755557" w:rsidRPr="009F5D21" w14:paraId="600EBB96" w14:textId="77777777" w:rsidTr="001D18F3">
        <w:tc>
          <w:tcPr>
            <w:tcW w:w="2197" w:type="dxa"/>
            <w:vAlign w:val="bottom"/>
          </w:tcPr>
          <w:p w14:paraId="458B07E2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Count Vectorizer with Stemming</w:t>
            </w:r>
          </w:p>
        </w:tc>
        <w:tc>
          <w:tcPr>
            <w:tcW w:w="2550" w:type="dxa"/>
          </w:tcPr>
          <w:p w14:paraId="01BA384E" w14:textId="77777777" w:rsidR="00755557" w:rsidRPr="009F5D21" w:rsidRDefault="00755557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(      ,      )</w:t>
            </w:r>
          </w:p>
        </w:tc>
      </w:tr>
    </w:tbl>
    <w:p w14:paraId="399CDE83" w14:textId="7AE0BAAB" w:rsidR="00096129" w:rsidRDefault="00096129" w:rsidP="00755557">
      <w:pPr>
        <w:rPr>
          <w:sz w:val="22"/>
          <w:szCs w:val="22"/>
          <w:lang w:val="en-US"/>
        </w:rPr>
      </w:pPr>
    </w:p>
    <w:p w14:paraId="1A663D6A" w14:textId="77777777" w:rsidR="0008210A" w:rsidRDefault="0008210A" w:rsidP="00755557">
      <w:pPr>
        <w:rPr>
          <w:sz w:val="22"/>
          <w:szCs w:val="22"/>
          <w:lang w:val="en-US"/>
        </w:rPr>
      </w:pPr>
    </w:p>
    <w:p w14:paraId="1E529BFD" w14:textId="77777777" w:rsidR="00755557" w:rsidRPr="00755557" w:rsidRDefault="00755557" w:rsidP="00755557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129" w14:paraId="5FCD4B0C" w14:textId="77777777" w:rsidTr="00106E3C">
        <w:tc>
          <w:tcPr>
            <w:tcW w:w="9017" w:type="dxa"/>
          </w:tcPr>
          <w:p w14:paraId="52111357" w14:textId="77777777" w:rsidR="00096129" w:rsidRPr="00755557" w:rsidRDefault="00096129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Answer:</w:t>
            </w:r>
          </w:p>
          <w:p w14:paraId="48BD7765" w14:textId="5A906560" w:rsidR="00096129" w:rsidRDefault="00096129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08DFAF9" w14:textId="11E22044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AFC8348" w14:textId="34452BF0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B3544D" w14:textId="66B5FE10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EE0A1D2" w14:textId="3AACF8B7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8CE4F09" w14:textId="3DBADBD8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490C390" w14:textId="00AB39D7" w:rsidR="00755557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3D6AE5E" w14:textId="77777777" w:rsidR="00755557" w:rsidRPr="009F5D21" w:rsidRDefault="00755557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6E9E205" w14:textId="77777777" w:rsidR="00096129" w:rsidRPr="009F5D21" w:rsidRDefault="00096129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AD4A27" w14:textId="77777777" w:rsidR="003E0608" w:rsidRPr="009F5D21" w:rsidRDefault="003E0608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79A26C0" w14:textId="0052B93A" w:rsidR="003E0608" w:rsidRPr="009F5D21" w:rsidRDefault="003E0608" w:rsidP="00106E3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1C4E725" w14:textId="77777777" w:rsidR="00096129" w:rsidRDefault="00096129" w:rsidP="00096129">
      <w:pPr>
        <w:rPr>
          <w:sz w:val="22"/>
          <w:szCs w:val="22"/>
          <w:lang w:val="en-US"/>
        </w:rPr>
      </w:pPr>
    </w:p>
    <w:p w14:paraId="778932B9" w14:textId="77777777" w:rsidR="009F5D21" w:rsidRPr="009F5D21" w:rsidRDefault="009F5D21" w:rsidP="009F5D21">
      <w:pPr>
        <w:rPr>
          <w:sz w:val="22"/>
          <w:szCs w:val="22"/>
          <w:lang w:val="en-US"/>
        </w:rPr>
      </w:pPr>
    </w:p>
    <w:p w14:paraId="616C483E" w14:textId="31400CEE" w:rsidR="00096129" w:rsidRPr="00E92CD6" w:rsidRDefault="00925095" w:rsidP="00E92CD6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 w:rsidRPr="00925095">
        <w:rPr>
          <w:rFonts w:ascii="Arial" w:hAnsi="Arial"/>
          <w:sz w:val="22"/>
          <w:szCs w:val="22"/>
          <w:lang w:val="en-US" w:eastAsia="el-GR"/>
        </w:rPr>
        <w:t xml:space="preserve">c. </w:t>
      </w:r>
      <w:r w:rsidR="00B3481B" w:rsidRPr="00925095">
        <w:rPr>
          <w:rFonts w:ascii="Arial" w:hAnsi="Arial"/>
          <w:sz w:val="22"/>
          <w:szCs w:val="22"/>
          <w:lang w:val="en-US" w:eastAsia="el-GR"/>
        </w:rPr>
        <w:t xml:space="preserve">Train a </w:t>
      </w:r>
      <w:r w:rsidR="003E0608" w:rsidRPr="00925095">
        <w:rPr>
          <w:rFonts w:ascii="Arial" w:hAnsi="Arial"/>
          <w:sz w:val="22"/>
          <w:szCs w:val="22"/>
          <w:lang w:val="en-US" w:eastAsia="el-GR"/>
        </w:rPr>
        <w:t>Logistic Regression</w:t>
      </w:r>
      <w:r w:rsidR="00B3481B" w:rsidRPr="00925095">
        <w:rPr>
          <w:rFonts w:ascii="Arial" w:hAnsi="Arial"/>
          <w:sz w:val="22"/>
          <w:szCs w:val="22"/>
          <w:lang w:val="en-US" w:eastAsia="el-GR"/>
        </w:rPr>
        <w:t xml:space="preserve"> </w:t>
      </w:r>
      <w:r w:rsidR="0008210A">
        <w:rPr>
          <w:rFonts w:ascii="Arial" w:hAnsi="Arial"/>
          <w:sz w:val="22"/>
          <w:szCs w:val="22"/>
          <w:lang w:val="en-US" w:eastAsia="el-GR"/>
        </w:rPr>
        <w:t xml:space="preserve">classifier </w:t>
      </w:r>
      <w:r w:rsidR="00B3481B" w:rsidRPr="00925095">
        <w:rPr>
          <w:rFonts w:ascii="Arial" w:hAnsi="Arial"/>
          <w:sz w:val="22"/>
          <w:szCs w:val="22"/>
          <w:lang w:val="en-US" w:eastAsia="el-GR"/>
        </w:rPr>
        <w:t xml:space="preserve">using </w:t>
      </w:r>
      <w:r w:rsidR="003E0608" w:rsidRPr="00925095">
        <w:rPr>
          <w:rFonts w:ascii="Arial" w:hAnsi="Arial"/>
          <w:sz w:val="22"/>
          <w:szCs w:val="22"/>
          <w:lang w:val="en-US" w:eastAsia="el-GR"/>
        </w:rPr>
        <w:t>with all the above vector</w:t>
      </w:r>
      <w:r w:rsidR="00E92CD6">
        <w:rPr>
          <w:rFonts w:ascii="Arial" w:hAnsi="Arial"/>
          <w:sz w:val="22"/>
          <w:szCs w:val="22"/>
          <w:lang w:val="en-US" w:eastAsia="el-GR"/>
        </w:rPr>
        <w:t>izers</w:t>
      </w:r>
      <w:r w:rsidR="0008210A">
        <w:rPr>
          <w:rFonts w:ascii="Arial" w:hAnsi="Arial"/>
          <w:sz w:val="22"/>
          <w:szCs w:val="22"/>
          <w:lang w:val="en-US" w:eastAsia="el-GR"/>
        </w:rPr>
        <w:t xml:space="preserve"> as input features. Instead of simply training your models on the entire training set and evaluating on the test set, we will use 5-fold cross validation which is a methodology introduced in Lecture 2 for model evaluation and selection. For each vectorizer use </w:t>
      </w:r>
      <w:r w:rsidR="003E0608" w:rsidRPr="00925095">
        <w:rPr>
          <w:rFonts w:ascii="Arial" w:hAnsi="Arial"/>
          <w:sz w:val="22"/>
          <w:szCs w:val="22"/>
          <w:lang w:val="en-US" w:eastAsia="el-GR"/>
        </w:rPr>
        <w:t>5</w:t>
      </w:r>
      <w:r w:rsidR="00E92CD6">
        <w:rPr>
          <w:rFonts w:ascii="Arial" w:hAnsi="Arial"/>
          <w:sz w:val="22"/>
          <w:szCs w:val="22"/>
          <w:lang w:val="en-US" w:eastAsia="el-GR"/>
        </w:rPr>
        <w:t>-</w:t>
      </w:r>
      <w:r w:rsidR="003E0608" w:rsidRPr="00925095">
        <w:rPr>
          <w:rFonts w:ascii="Arial" w:hAnsi="Arial"/>
          <w:sz w:val="22"/>
          <w:szCs w:val="22"/>
          <w:lang w:val="en-US" w:eastAsia="el-GR"/>
        </w:rPr>
        <w:t xml:space="preserve">fold cross validation with grid search for </w:t>
      </w:r>
      <w:r w:rsidR="0008210A">
        <w:rPr>
          <w:rFonts w:ascii="Arial" w:hAnsi="Arial"/>
          <w:sz w:val="22"/>
          <w:szCs w:val="22"/>
          <w:lang w:val="en-US" w:eastAsia="el-GR"/>
        </w:rPr>
        <w:t xml:space="preserve">selecting the hyperparameter </w:t>
      </w:r>
      <w:r w:rsidR="003E0608" w:rsidRPr="00925095">
        <w:rPr>
          <w:rFonts w:ascii="Arial" w:hAnsi="Arial"/>
          <w:sz w:val="22"/>
          <w:szCs w:val="22"/>
          <w:lang w:val="en-US" w:eastAsia="el-GR"/>
        </w:rPr>
        <w:t xml:space="preserve">C with options [1, 0.1, 0.01] and F1-score as the metric. Report the cross validation </w:t>
      </w:r>
      <w:r w:rsidR="0008210A">
        <w:rPr>
          <w:rFonts w:ascii="Arial" w:hAnsi="Arial"/>
          <w:sz w:val="22"/>
          <w:szCs w:val="22"/>
          <w:lang w:val="en-US" w:eastAsia="el-GR"/>
        </w:rPr>
        <w:t>F</w:t>
      </w:r>
      <w:r w:rsidR="00360B5E" w:rsidRPr="00925095">
        <w:rPr>
          <w:rFonts w:ascii="Arial" w:hAnsi="Arial"/>
          <w:sz w:val="22"/>
          <w:szCs w:val="22"/>
          <w:lang w:val="en-US" w:eastAsia="el-GR"/>
        </w:rPr>
        <w:t xml:space="preserve">1-score of these models. </w:t>
      </w:r>
    </w:p>
    <w:p w14:paraId="121C4AF1" w14:textId="06BF9B03" w:rsidR="00096129" w:rsidRPr="006874A6" w:rsidRDefault="006874A6" w:rsidP="00925095">
      <w:pPr>
        <w:rPr>
          <w:rFonts w:cs="Arial"/>
          <w:lang w:val="en-US"/>
        </w:rPr>
      </w:pPr>
      <w:r w:rsidRPr="006874A6">
        <w:rPr>
          <w:rFonts w:cs="Arial"/>
          <w:lang w:val="en-US"/>
        </w:rPr>
        <w:t>(5 points)</w:t>
      </w:r>
    </w:p>
    <w:p w14:paraId="67A36A13" w14:textId="77777777" w:rsidR="006874A6" w:rsidRDefault="006874A6" w:rsidP="00925095">
      <w:pPr>
        <w:rPr>
          <w:rFonts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3198"/>
      </w:tblGrid>
      <w:tr w:rsidR="00925095" w:rsidRPr="00755557" w14:paraId="281279F3" w14:textId="77777777" w:rsidTr="00755557">
        <w:tc>
          <w:tcPr>
            <w:tcW w:w="2197" w:type="dxa"/>
          </w:tcPr>
          <w:p w14:paraId="0B245631" w14:textId="00C23D42" w:rsidR="00925095" w:rsidRPr="00755557" w:rsidRDefault="00925095" w:rsidP="0092509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Vecto</w:t>
            </w:r>
            <w:r w:rsidR="00036EA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 Model</w:t>
            </w:r>
          </w:p>
        </w:tc>
        <w:tc>
          <w:tcPr>
            <w:tcW w:w="3198" w:type="dxa"/>
          </w:tcPr>
          <w:p w14:paraId="0C0B4994" w14:textId="7FEA6A1F" w:rsidR="00925095" w:rsidRPr="00755557" w:rsidRDefault="009F5D21" w:rsidP="0092509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CV </w:t>
            </w:r>
            <w:r w:rsidR="00925095"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F1-score</w:t>
            </w: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Logistic Regression</w:t>
            </w:r>
          </w:p>
        </w:tc>
      </w:tr>
      <w:tr w:rsidR="00925095" w:rsidRPr="00755557" w14:paraId="0EEA1024" w14:textId="77777777" w:rsidTr="00755557">
        <w:tc>
          <w:tcPr>
            <w:tcW w:w="2197" w:type="dxa"/>
            <w:vAlign w:val="bottom"/>
          </w:tcPr>
          <w:p w14:paraId="67DD282E" w14:textId="77777777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TFIDF</w:t>
            </w:r>
          </w:p>
        </w:tc>
        <w:tc>
          <w:tcPr>
            <w:tcW w:w="3198" w:type="dxa"/>
          </w:tcPr>
          <w:p w14:paraId="2A5B62CD" w14:textId="61CC1590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25095" w:rsidRPr="00755557" w14:paraId="0138CCED" w14:textId="77777777" w:rsidTr="00755557">
        <w:tc>
          <w:tcPr>
            <w:tcW w:w="2197" w:type="dxa"/>
            <w:vAlign w:val="bottom"/>
          </w:tcPr>
          <w:p w14:paraId="4479FB5C" w14:textId="77777777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TFIDF with 2000 features</w:t>
            </w:r>
          </w:p>
        </w:tc>
        <w:tc>
          <w:tcPr>
            <w:tcW w:w="3198" w:type="dxa"/>
          </w:tcPr>
          <w:p w14:paraId="16ACE0CD" w14:textId="3394B21B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25095" w:rsidRPr="00755557" w14:paraId="63C82D85" w14:textId="77777777" w:rsidTr="00755557">
        <w:tc>
          <w:tcPr>
            <w:tcW w:w="2197" w:type="dxa"/>
            <w:vAlign w:val="bottom"/>
          </w:tcPr>
          <w:p w14:paraId="7B1A5944" w14:textId="77777777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Count Vectorizer</w:t>
            </w:r>
          </w:p>
        </w:tc>
        <w:tc>
          <w:tcPr>
            <w:tcW w:w="3198" w:type="dxa"/>
          </w:tcPr>
          <w:p w14:paraId="3CDF763F" w14:textId="6A81927E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25095" w:rsidRPr="00755557" w14:paraId="45496436" w14:textId="77777777" w:rsidTr="00755557">
        <w:tc>
          <w:tcPr>
            <w:tcW w:w="2197" w:type="dxa"/>
            <w:vAlign w:val="bottom"/>
          </w:tcPr>
          <w:p w14:paraId="118730F8" w14:textId="77777777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Count Vectorizer with Lemmatization</w:t>
            </w:r>
          </w:p>
        </w:tc>
        <w:tc>
          <w:tcPr>
            <w:tcW w:w="3198" w:type="dxa"/>
          </w:tcPr>
          <w:p w14:paraId="0A6E51EB" w14:textId="07DDE011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25095" w:rsidRPr="00755557" w14:paraId="31482C4C" w14:textId="77777777" w:rsidTr="00755557">
        <w:tc>
          <w:tcPr>
            <w:tcW w:w="2197" w:type="dxa"/>
            <w:vAlign w:val="bottom"/>
          </w:tcPr>
          <w:p w14:paraId="2B963C2B" w14:textId="77777777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Count Vectorizer with Stemming</w:t>
            </w:r>
          </w:p>
        </w:tc>
        <w:tc>
          <w:tcPr>
            <w:tcW w:w="3198" w:type="dxa"/>
          </w:tcPr>
          <w:p w14:paraId="3D8EFB36" w14:textId="65E99C0E" w:rsidR="00925095" w:rsidRPr="00755557" w:rsidRDefault="00925095" w:rsidP="009250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9143DE" w14:textId="3467D8E9" w:rsidR="00AC3FF7" w:rsidRDefault="00AC3FF7" w:rsidP="00925095">
      <w:pPr>
        <w:rPr>
          <w:rFonts w:cs="Arial"/>
          <w:b/>
          <w:bCs/>
          <w:lang w:val="en-US"/>
        </w:rPr>
      </w:pPr>
    </w:p>
    <w:p w14:paraId="2AF4B023" w14:textId="1DD7C4DF" w:rsidR="00925095" w:rsidRDefault="00925095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4E4B1F36" w14:textId="7BE6FED9" w:rsidR="00925095" w:rsidRPr="00925095" w:rsidRDefault="00925095" w:rsidP="00925095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 xml:space="preserve">d. </w:t>
      </w:r>
      <w:r w:rsidRPr="00925095">
        <w:rPr>
          <w:rFonts w:ascii="Arial" w:hAnsi="Arial"/>
          <w:sz w:val="22"/>
          <w:szCs w:val="22"/>
          <w:lang w:val="en-US" w:eastAsia="el-GR"/>
        </w:rPr>
        <w:t>Which preprocessing technique works best? What is the optimal value for C?</w:t>
      </w:r>
      <w:r w:rsidR="006874A6">
        <w:rPr>
          <w:rFonts w:ascii="Arial" w:hAnsi="Arial"/>
          <w:sz w:val="22"/>
          <w:szCs w:val="22"/>
          <w:lang w:val="en-US" w:eastAsia="el-GR"/>
        </w:rPr>
        <w:t xml:space="preserve"> (1 point)</w:t>
      </w:r>
    </w:p>
    <w:p w14:paraId="31CB852F" w14:textId="67C1177E" w:rsidR="00925095" w:rsidRDefault="00925095" w:rsidP="00925095">
      <w:pPr>
        <w:rPr>
          <w:rFonts w:cs="Arial"/>
          <w:b/>
          <w:bCs/>
          <w:lang w:val="en-US"/>
        </w:rPr>
      </w:pPr>
    </w:p>
    <w:p w14:paraId="75AF182F" w14:textId="593FB3FD" w:rsidR="00925095" w:rsidRDefault="00925095" w:rsidP="00925095">
      <w:pPr>
        <w:rPr>
          <w:rFonts w:cs="Arial"/>
          <w:b/>
          <w:bCs/>
          <w:lang w:val="en-US"/>
        </w:rPr>
      </w:pPr>
    </w:p>
    <w:p w14:paraId="7BE8E6EB" w14:textId="30EFC8CC" w:rsidR="00925095" w:rsidRDefault="00925095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9F704A9" w14:textId="68665DF0" w:rsidR="00925095" w:rsidRPr="009F5D21" w:rsidRDefault="009F5D2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US"/>
        </w:rPr>
      </w:pPr>
      <w:r w:rsidRPr="009F5D21">
        <w:rPr>
          <w:rFonts w:cs="Arial"/>
          <w:lang w:val="en-US"/>
        </w:rPr>
        <w:t>Answer:</w:t>
      </w:r>
    </w:p>
    <w:p w14:paraId="3A2EA0B2" w14:textId="29D7A4B5" w:rsidR="009F5D21" w:rsidRDefault="009F5D2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50D677A3" w14:textId="4EB897C8" w:rsidR="009F5D21" w:rsidRDefault="009F5D2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AA3BF42" w14:textId="77777777" w:rsidR="009F5D21" w:rsidRDefault="009F5D2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4D5F0A79" w14:textId="6236FD2B" w:rsidR="00925095" w:rsidRDefault="00925095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064C5F08" w14:textId="3AE6730C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35D87597" w14:textId="77777777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2E6BCA64" w14:textId="52ECB16C" w:rsidR="00AC3FF7" w:rsidRDefault="00925095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 xml:space="preserve">e. </w:t>
      </w:r>
      <w:r w:rsidR="00AC3FF7" w:rsidRPr="007C79BB">
        <w:rPr>
          <w:rFonts w:ascii="Arial" w:hAnsi="Arial" w:cs="Arial"/>
          <w:sz w:val="22"/>
          <w:szCs w:val="22"/>
          <w:lang w:val="en-US" w:eastAsia="el-GR"/>
        </w:rPr>
        <w:t xml:space="preserve">Choosing </w:t>
      </w:r>
      <w:r w:rsidR="00E92CD6" w:rsidRPr="007C79BB">
        <w:rPr>
          <w:rFonts w:ascii="Arial" w:hAnsi="Arial" w:cs="Arial"/>
          <w:sz w:val="22"/>
          <w:szCs w:val="22"/>
          <w:lang w:val="en-US" w:eastAsia="el-GR"/>
        </w:rPr>
        <w:t xml:space="preserve">the </w:t>
      </w:r>
      <w:r w:rsidR="00163501" w:rsidRPr="007C79BB">
        <w:rPr>
          <w:rFonts w:ascii="Arial" w:hAnsi="Arial" w:cs="Arial"/>
          <w:sz w:val="22"/>
          <w:szCs w:val="22"/>
        </w:rPr>
        <w:t>TF</w:t>
      </w:r>
      <w:r w:rsidR="009F5D21" w:rsidRPr="007C79BB">
        <w:rPr>
          <w:rFonts w:ascii="Arial" w:hAnsi="Arial" w:cs="Arial"/>
          <w:sz w:val="22"/>
          <w:szCs w:val="22"/>
        </w:rPr>
        <w:t>-</w:t>
      </w:r>
      <w:r w:rsidR="00163501" w:rsidRPr="007C79BB">
        <w:rPr>
          <w:rFonts w:ascii="Arial" w:hAnsi="Arial" w:cs="Arial"/>
          <w:sz w:val="22"/>
          <w:szCs w:val="22"/>
        </w:rPr>
        <w:t>IDF with 2000 features</w:t>
      </w:r>
      <w:r w:rsidR="00163501" w:rsidRPr="007C79BB">
        <w:rPr>
          <w:rFonts w:ascii="Arial" w:hAnsi="Arial" w:cs="Arial"/>
          <w:sz w:val="22"/>
          <w:szCs w:val="22"/>
          <w:lang w:val="en-US" w:eastAsia="el-GR"/>
        </w:rPr>
        <w:t xml:space="preserve"> and </w:t>
      </w:r>
      <w:r w:rsidR="00163501" w:rsidRPr="007C79BB">
        <w:rPr>
          <w:rFonts w:ascii="Arial" w:hAnsi="Arial" w:cs="Arial"/>
          <w:sz w:val="22"/>
          <w:szCs w:val="22"/>
        </w:rPr>
        <w:t>Count Vectorizer with Stemming</w:t>
      </w:r>
      <w:r w:rsidR="00163501" w:rsidRPr="007C79BB">
        <w:rPr>
          <w:rFonts w:ascii="Arial" w:hAnsi="Arial" w:cs="Arial"/>
          <w:sz w:val="22"/>
          <w:szCs w:val="22"/>
          <w:lang w:val="en-US" w:eastAsia="el-GR"/>
        </w:rPr>
        <w:t xml:space="preserve"> </w:t>
      </w:r>
      <w:r w:rsidR="00AC3FF7" w:rsidRPr="007C79BB">
        <w:rPr>
          <w:rFonts w:ascii="Arial" w:hAnsi="Arial" w:cs="Arial"/>
          <w:sz w:val="22"/>
          <w:szCs w:val="22"/>
          <w:lang w:val="en-US" w:eastAsia="el-GR"/>
        </w:rPr>
        <w:t>from above use 5</w:t>
      </w:r>
      <w:r w:rsidR="00E92CD6" w:rsidRPr="007C79BB">
        <w:rPr>
          <w:rFonts w:ascii="Arial" w:hAnsi="Arial" w:cs="Arial"/>
          <w:sz w:val="22"/>
          <w:szCs w:val="22"/>
          <w:lang w:val="en-US" w:eastAsia="el-GR"/>
        </w:rPr>
        <w:t>-</w:t>
      </w:r>
      <w:r w:rsidR="00AC3FF7" w:rsidRPr="007C79BB">
        <w:rPr>
          <w:rFonts w:ascii="Arial" w:hAnsi="Arial" w:cs="Arial"/>
          <w:sz w:val="22"/>
          <w:szCs w:val="22"/>
          <w:lang w:val="en-US" w:eastAsia="el-GR"/>
        </w:rPr>
        <w:t>fold cross validation with a random forest classifier using F1 score as a metric with the following hyperparameters for tunning:</w:t>
      </w:r>
      <w:r w:rsidR="00AC3FF7">
        <w:rPr>
          <w:rFonts w:ascii="Arial" w:hAnsi="Arial"/>
          <w:sz w:val="22"/>
          <w:szCs w:val="22"/>
          <w:lang w:val="en-US" w:eastAsia="el-GR"/>
        </w:rPr>
        <w:t xml:space="preserve">  </w:t>
      </w:r>
    </w:p>
    <w:p w14:paraId="592B0D73" w14:textId="77777777" w:rsidR="00E92CD6" w:rsidRPr="009F5D21" w:rsidRDefault="00E92CD6" w:rsidP="00E92CD6">
      <w:pPr>
        <w:autoSpaceDE w:val="0"/>
        <w:autoSpaceDN w:val="0"/>
        <w:adjustRightInd w:val="0"/>
        <w:rPr>
          <w:rFonts w:ascii="Arial" w:hAnsi="Arial"/>
          <w:sz w:val="22"/>
          <w:szCs w:val="22"/>
          <w:lang w:val="en-US" w:eastAsia="el-GR"/>
        </w:rPr>
      </w:pPr>
      <w:r w:rsidRPr="009F5D21">
        <w:rPr>
          <w:rFonts w:ascii="Arial" w:hAnsi="Arial"/>
          <w:sz w:val="22"/>
          <w:szCs w:val="22"/>
          <w:lang w:val="en-US" w:eastAsia="el-GR"/>
        </w:rPr>
        <w:t>'</w:t>
      </w:r>
      <w:proofErr w:type="spellStart"/>
      <w:r w:rsidRPr="009F5D21">
        <w:rPr>
          <w:rFonts w:ascii="Arial" w:hAnsi="Arial"/>
          <w:sz w:val="22"/>
          <w:szCs w:val="22"/>
          <w:lang w:val="en-US" w:eastAsia="el-GR"/>
        </w:rPr>
        <w:t>n_estimators</w:t>
      </w:r>
      <w:proofErr w:type="spellEnd"/>
      <w:r w:rsidRPr="009F5D21">
        <w:rPr>
          <w:rFonts w:ascii="Arial" w:hAnsi="Arial"/>
          <w:sz w:val="22"/>
          <w:szCs w:val="22"/>
          <w:lang w:val="en-US" w:eastAsia="el-GR"/>
        </w:rPr>
        <w:t>': [50, 100, 200],</w:t>
      </w:r>
    </w:p>
    <w:p w14:paraId="4B5261BD" w14:textId="77777777" w:rsidR="00E92CD6" w:rsidRPr="009F5D21" w:rsidRDefault="00E92CD6" w:rsidP="00E92CD6">
      <w:pPr>
        <w:autoSpaceDE w:val="0"/>
        <w:autoSpaceDN w:val="0"/>
        <w:adjustRightInd w:val="0"/>
        <w:rPr>
          <w:rFonts w:ascii="Arial" w:hAnsi="Arial"/>
          <w:sz w:val="22"/>
          <w:szCs w:val="22"/>
          <w:lang w:val="en-US" w:eastAsia="el-GR"/>
        </w:rPr>
      </w:pPr>
      <w:r w:rsidRPr="009F5D21">
        <w:rPr>
          <w:rFonts w:ascii="Arial" w:hAnsi="Arial"/>
          <w:sz w:val="22"/>
          <w:szCs w:val="22"/>
          <w:lang w:val="en-US" w:eastAsia="el-GR"/>
        </w:rPr>
        <w:t> '</w:t>
      </w:r>
      <w:proofErr w:type="spellStart"/>
      <w:proofErr w:type="gramStart"/>
      <w:r w:rsidRPr="009F5D21">
        <w:rPr>
          <w:rFonts w:ascii="Arial" w:hAnsi="Arial"/>
          <w:sz w:val="22"/>
          <w:szCs w:val="22"/>
          <w:lang w:val="en-US" w:eastAsia="el-GR"/>
        </w:rPr>
        <w:t>max</w:t>
      </w:r>
      <w:proofErr w:type="gramEnd"/>
      <w:r w:rsidRPr="009F5D21">
        <w:rPr>
          <w:rFonts w:ascii="Arial" w:hAnsi="Arial"/>
          <w:sz w:val="22"/>
          <w:szCs w:val="22"/>
          <w:lang w:val="en-US" w:eastAsia="el-GR"/>
        </w:rPr>
        <w:t>_depth</w:t>
      </w:r>
      <w:proofErr w:type="spellEnd"/>
      <w:r w:rsidRPr="009F5D21">
        <w:rPr>
          <w:rFonts w:ascii="Arial" w:hAnsi="Arial"/>
          <w:sz w:val="22"/>
          <w:szCs w:val="22"/>
          <w:lang w:val="en-US" w:eastAsia="el-GR"/>
        </w:rPr>
        <w:t>': [None, 10, 20],</w:t>
      </w:r>
    </w:p>
    <w:p w14:paraId="12FC268E" w14:textId="4FBC6F9E" w:rsidR="00E05F5C" w:rsidRPr="009F5D21" w:rsidRDefault="00E92CD6" w:rsidP="00E92CD6">
      <w:pPr>
        <w:autoSpaceDE w:val="0"/>
        <w:autoSpaceDN w:val="0"/>
        <w:adjustRightInd w:val="0"/>
        <w:rPr>
          <w:rFonts w:ascii="Arial" w:hAnsi="Arial"/>
          <w:sz w:val="22"/>
          <w:szCs w:val="22"/>
          <w:lang w:val="en-US" w:eastAsia="el-GR"/>
        </w:rPr>
      </w:pPr>
      <w:r w:rsidRPr="009F5D21">
        <w:rPr>
          <w:rFonts w:ascii="Arial" w:hAnsi="Arial"/>
          <w:sz w:val="22"/>
          <w:szCs w:val="22"/>
          <w:lang w:val="en-US" w:eastAsia="el-GR"/>
        </w:rPr>
        <w:t>'</w:t>
      </w:r>
      <w:proofErr w:type="spellStart"/>
      <w:proofErr w:type="gramStart"/>
      <w:r w:rsidRPr="009F5D21">
        <w:rPr>
          <w:rFonts w:ascii="Arial" w:hAnsi="Arial"/>
          <w:sz w:val="22"/>
          <w:szCs w:val="22"/>
          <w:lang w:val="en-US" w:eastAsia="el-GR"/>
        </w:rPr>
        <w:t>min</w:t>
      </w:r>
      <w:proofErr w:type="gramEnd"/>
      <w:r w:rsidRPr="009F5D21">
        <w:rPr>
          <w:rFonts w:ascii="Arial" w:hAnsi="Arial"/>
          <w:sz w:val="22"/>
          <w:szCs w:val="22"/>
          <w:lang w:val="en-US" w:eastAsia="el-GR"/>
        </w:rPr>
        <w:t>_samples_split</w:t>
      </w:r>
      <w:proofErr w:type="spellEnd"/>
      <w:r w:rsidRPr="009F5D21">
        <w:rPr>
          <w:rFonts w:ascii="Arial" w:hAnsi="Arial"/>
          <w:sz w:val="22"/>
          <w:szCs w:val="22"/>
          <w:lang w:val="en-US" w:eastAsia="el-GR"/>
        </w:rPr>
        <w:t>': [2, 5, 10]</w:t>
      </w:r>
    </w:p>
    <w:p w14:paraId="0B12D4C5" w14:textId="6C795145" w:rsidR="00E92CD6" w:rsidRDefault="00E92CD6" w:rsidP="00E92CD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052FBDC1" w14:textId="7A33C0BF" w:rsidR="00E92CD6" w:rsidRPr="009F5D21" w:rsidRDefault="00262EDA" w:rsidP="00E92CD6">
      <w:pPr>
        <w:autoSpaceDE w:val="0"/>
        <w:autoSpaceDN w:val="0"/>
        <w:adjustRightInd w:val="0"/>
        <w:rPr>
          <w:rFonts w:ascii="Arial" w:hAnsi="Arial"/>
          <w:sz w:val="22"/>
          <w:szCs w:val="22"/>
          <w:lang w:val="en-US" w:eastAsia="el-GR"/>
        </w:rPr>
      </w:pPr>
      <w:r w:rsidRPr="009F5D21">
        <w:rPr>
          <w:rFonts w:ascii="Arial" w:hAnsi="Arial"/>
          <w:sz w:val="22"/>
          <w:szCs w:val="22"/>
          <w:lang w:val="en-US" w:eastAsia="el-GR"/>
        </w:rPr>
        <w:t>Report the cross validation F1 score and the best hyperparameters.</w:t>
      </w:r>
    </w:p>
    <w:p w14:paraId="2E766AC1" w14:textId="7FAA8380" w:rsidR="00262EDA" w:rsidRDefault="00262EDA" w:rsidP="00E92CD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4B83B54B" w14:textId="354E4D0A" w:rsidR="006874A6" w:rsidRPr="006874A6" w:rsidRDefault="006874A6" w:rsidP="00E92CD6">
      <w:pPr>
        <w:autoSpaceDE w:val="0"/>
        <w:autoSpaceDN w:val="0"/>
        <w:adjustRightInd w:val="0"/>
        <w:rPr>
          <w:rFonts w:ascii="Arial" w:hAnsi="Arial"/>
          <w:sz w:val="22"/>
          <w:szCs w:val="22"/>
          <w:lang w:val="en-US" w:eastAsia="el-GR"/>
        </w:rPr>
      </w:pPr>
      <w:r w:rsidRPr="006874A6">
        <w:rPr>
          <w:rFonts w:ascii="Arial" w:hAnsi="Arial"/>
          <w:sz w:val="22"/>
          <w:szCs w:val="22"/>
          <w:lang w:val="en-US" w:eastAsia="el-GR"/>
        </w:rPr>
        <w:t>(2 points)</w:t>
      </w:r>
    </w:p>
    <w:p w14:paraId="18501526" w14:textId="77777777" w:rsidR="006874A6" w:rsidRDefault="006874A6" w:rsidP="00E92CD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388"/>
      </w:tblGrid>
      <w:tr w:rsidR="00262EDA" w:rsidRPr="00755557" w14:paraId="5F37BBA1" w14:textId="77777777" w:rsidTr="00755557">
        <w:tc>
          <w:tcPr>
            <w:tcW w:w="2197" w:type="dxa"/>
          </w:tcPr>
          <w:p w14:paraId="424C48DC" w14:textId="77777777" w:rsidR="00262EDA" w:rsidRPr="00755557" w:rsidRDefault="00262EDA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Vector Model</w:t>
            </w:r>
          </w:p>
        </w:tc>
        <w:tc>
          <w:tcPr>
            <w:tcW w:w="2388" w:type="dxa"/>
          </w:tcPr>
          <w:p w14:paraId="0393FC03" w14:textId="1D527A8A" w:rsidR="00262EDA" w:rsidRPr="00755557" w:rsidRDefault="009F5D21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CV </w:t>
            </w:r>
            <w:r w:rsidR="00262EDA"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F1-score </w:t>
            </w:r>
            <w:r w:rsidRPr="0075555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Random Forest</w:t>
            </w:r>
          </w:p>
        </w:tc>
      </w:tr>
      <w:tr w:rsidR="00262EDA" w:rsidRPr="00755557" w14:paraId="3E15BB80" w14:textId="77777777" w:rsidTr="00755557">
        <w:tc>
          <w:tcPr>
            <w:tcW w:w="2197" w:type="dxa"/>
            <w:vAlign w:val="bottom"/>
          </w:tcPr>
          <w:p w14:paraId="1A50F978" w14:textId="77777777" w:rsidR="00262EDA" w:rsidRPr="00755557" w:rsidRDefault="00262EDA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TFIDF with 2000 features</w:t>
            </w:r>
          </w:p>
        </w:tc>
        <w:tc>
          <w:tcPr>
            <w:tcW w:w="2388" w:type="dxa"/>
          </w:tcPr>
          <w:p w14:paraId="2F7F34B4" w14:textId="29FF74D5" w:rsidR="00262EDA" w:rsidRPr="00755557" w:rsidRDefault="00262EDA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2EDA" w:rsidRPr="00755557" w14:paraId="2ACD0F50" w14:textId="77777777" w:rsidTr="00755557">
        <w:tc>
          <w:tcPr>
            <w:tcW w:w="2197" w:type="dxa"/>
            <w:vAlign w:val="bottom"/>
          </w:tcPr>
          <w:p w14:paraId="6C40EB03" w14:textId="77777777" w:rsidR="00262EDA" w:rsidRPr="00755557" w:rsidRDefault="00262EDA" w:rsidP="001D18F3">
            <w:pPr>
              <w:rPr>
                <w:rFonts w:ascii="Arial" w:hAnsi="Arial" w:cs="Arial"/>
                <w:sz w:val="22"/>
                <w:szCs w:val="22"/>
              </w:rPr>
            </w:pPr>
            <w:r w:rsidRPr="00755557">
              <w:rPr>
                <w:rFonts w:ascii="Arial" w:hAnsi="Arial" w:cs="Arial"/>
                <w:sz w:val="22"/>
                <w:szCs w:val="22"/>
                <w:lang w:val="en-GB"/>
              </w:rPr>
              <w:t>Count Vectorizer with Stemming</w:t>
            </w:r>
          </w:p>
        </w:tc>
        <w:tc>
          <w:tcPr>
            <w:tcW w:w="2388" w:type="dxa"/>
          </w:tcPr>
          <w:p w14:paraId="1184B2D3" w14:textId="35962BBC" w:rsidR="00262EDA" w:rsidRPr="00755557" w:rsidRDefault="00262EDA" w:rsidP="001D18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53C3CE9" w14:textId="77777777" w:rsidR="009F5D21" w:rsidRDefault="009F5D21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416E80FC" w14:textId="74DC3464" w:rsidR="00925095" w:rsidRPr="009F5D21" w:rsidRDefault="009F5D2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US"/>
        </w:rPr>
      </w:pPr>
      <w:r w:rsidRPr="009F5D21">
        <w:rPr>
          <w:rFonts w:cs="Arial"/>
          <w:lang w:val="en-US"/>
        </w:rPr>
        <w:t>Answer:</w:t>
      </w:r>
    </w:p>
    <w:p w14:paraId="6E870AAB" w14:textId="77777777" w:rsidR="00163501" w:rsidRDefault="0016350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F622985" w14:textId="77777777" w:rsidR="00163501" w:rsidRDefault="00163501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2F5B9B72" w14:textId="77777777" w:rsidR="00925095" w:rsidRDefault="00925095" w:rsidP="0092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4EE8D88A" w14:textId="77777777" w:rsidR="00925095" w:rsidRPr="00D90017" w:rsidRDefault="00925095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5970BF96" w14:textId="1C3DB960" w:rsidR="00360B5E" w:rsidRDefault="00925095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 w:rsidRPr="00925095">
        <w:rPr>
          <w:rFonts w:ascii="Arial" w:hAnsi="Arial"/>
          <w:sz w:val="22"/>
          <w:szCs w:val="22"/>
          <w:lang w:val="en-US" w:eastAsia="el-GR"/>
        </w:rPr>
        <w:t xml:space="preserve">f. </w:t>
      </w:r>
      <w:r w:rsidR="00AC3FF7" w:rsidRPr="00925095">
        <w:rPr>
          <w:rFonts w:ascii="Arial" w:hAnsi="Arial"/>
          <w:sz w:val="22"/>
          <w:szCs w:val="22"/>
          <w:lang w:val="en-US" w:eastAsia="el-GR"/>
        </w:rPr>
        <w:t>Select the best model among random forest and logistic reg</w:t>
      </w:r>
      <w:r w:rsidRPr="00925095">
        <w:rPr>
          <w:rFonts w:ascii="Arial" w:hAnsi="Arial"/>
          <w:sz w:val="22"/>
          <w:szCs w:val="22"/>
          <w:lang w:val="en-US" w:eastAsia="el-GR"/>
        </w:rPr>
        <w:t>r</w:t>
      </w:r>
      <w:r w:rsidR="00AC3FF7" w:rsidRPr="00925095">
        <w:rPr>
          <w:rFonts w:ascii="Arial" w:hAnsi="Arial"/>
          <w:sz w:val="22"/>
          <w:szCs w:val="22"/>
          <w:lang w:val="en-US" w:eastAsia="el-GR"/>
        </w:rPr>
        <w:t>ession</w:t>
      </w:r>
      <w:r w:rsidR="00E05F5C" w:rsidRPr="00925095">
        <w:rPr>
          <w:rFonts w:ascii="Arial" w:hAnsi="Arial"/>
          <w:sz w:val="22"/>
          <w:szCs w:val="22"/>
          <w:lang w:val="en-US" w:eastAsia="el-GR"/>
        </w:rPr>
        <w:t xml:space="preserve"> and e</w:t>
      </w:r>
      <w:r w:rsidR="00360B5E" w:rsidRPr="00925095">
        <w:rPr>
          <w:rFonts w:ascii="Arial" w:hAnsi="Arial"/>
          <w:sz w:val="22"/>
          <w:szCs w:val="22"/>
          <w:lang w:val="en-US" w:eastAsia="el-GR"/>
        </w:rPr>
        <w:t xml:space="preserve">valuate the model on the test set and report the accuracy, precision, recall, and F1-score. </w:t>
      </w:r>
      <w:r w:rsidR="00262EDA">
        <w:rPr>
          <w:rFonts w:ascii="Arial" w:hAnsi="Arial"/>
          <w:sz w:val="22"/>
          <w:szCs w:val="22"/>
          <w:lang w:val="en-US" w:eastAsia="el-GR"/>
        </w:rPr>
        <w:t>Plot in the following box the</w:t>
      </w:r>
      <w:r w:rsidR="00E85393">
        <w:rPr>
          <w:rFonts w:ascii="Arial" w:hAnsi="Arial"/>
          <w:sz w:val="22"/>
          <w:szCs w:val="22"/>
          <w:lang w:val="en-US" w:eastAsia="el-GR"/>
        </w:rPr>
        <w:t xml:space="preserve"> </w:t>
      </w:r>
      <w:r w:rsidR="00036EA5">
        <w:rPr>
          <w:rFonts w:ascii="Arial" w:hAnsi="Arial"/>
          <w:sz w:val="22"/>
          <w:szCs w:val="22"/>
          <w:lang w:val="en-US" w:eastAsia="el-GR"/>
        </w:rPr>
        <w:t xml:space="preserve">normalized </w:t>
      </w:r>
      <w:r w:rsidR="00E85393">
        <w:rPr>
          <w:rFonts w:ascii="Arial" w:hAnsi="Arial"/>
          <w:sz w:val="22"/>
          <w:szCs w:val="22"/>
          <w:lang w:val="en-US" w:eastAsia="el-GR"/>
        </w:rPr>
        <w:t xml:space="preserve">confusion matrix based on the test data. </w:t>
      </w:r>
    </w:p>
    <w:p w14:paraId="2CEFFCDB" w14:textId="6FBE9FDC" w:rsidR="006874A6" w:rsidRDefault="006874A6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>(4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568"/>
      </w:tblGrid>
      <w:tr w:rsidR="009F5D21" w:rsidRPr="009F5D21" w14:paraId="586CF6DA" w14:textId="77777777" w:rsidTr="009F5D21">
        <w:tc>
          <w:tcPr>
            <w:tcW w:w="2197" w:type="dxa"/>
          </w:tcPr>
          <w:p w14:paraId="0083D832" w14:textId="77777777" w:rsidR="009F5D21" w:rsidRPr="009F5D21" w:rsidRDefault="009F5D21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Metric</w:t>
            </w:r>
          </w:p>
        </w:tc>
        <w:tc>
          <w:tcPr>
            <w:tcW w:w="2568" w:type="dxa"/>
          </w:tcPr>
          <w:p w14:paraId="5D09B4E1" w14:textId="77777777" w:rsidR="009F5D21" w:rsidRPr="009F5D21" w:rsidRDefault="009F5D21" w:rsidP="001D18F3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F5D2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Best Model Test Set</w:t>
            </w:r>
          </w:p>
        </w:tc>
      </w:tr>
      <w:tr w:rsidR="009F5D21" w:rsidRPr="009F5D21" w14:paraId="294C4436" w14:textId="77777777" w:rsidTr="009F5D21">
        <w:tc>
          <w:tcPr>
            <w:tcW w:w="2197" w:type="dxa"/>
            <w:vAlign w:val="bottom"/>
          </w:tcPr>
          <w:p w14:paraId="6746E9B3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Accuracy</w:t>
            </w:r>
          </w:p>
        </w:tc>
        <w:tc>
          <w:tcPr>
            <w:tcW w:w="2568" w:type="dxa"/>
          </w:tcPr>
          <w:p w14:paraId="2680766F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9F5D21" w:rsidRPr="009F5D21" w14:paraId="4D620302" w14:textId="77777777" w:rsidTr="009F5D21">
        <w:tc>
          <w:tcPr>
            <w:tcW w:w="2197" w:type="dxa"/>
            <w:vAlign w:val="bottom"/>
          </w:tcPr>
          <w:p w14:paraId="6DE194D2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Precision</w:t>
            </w:r>
          </w:p>
        </w:tc>
        <w:tc>
          <w:tcPr>
            <w:tcW w:w="2568" w:type="dxa"/>
          </w:tcPr>
          <w:p w14:paraId="021727E4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9F5D21" w:rsidRPr="009F5D21" w14:paraId="320E8164" w14:textId="77777777" w:rsidTr="009F5D21">
        <w:tc>
          <w:tcPr>
            <w:tcW w:w="2197" w:type="dxa"/>
            <w:vAlign w:val="bottom"/>
          </w:tcPr>
          <w:p w14:paraId="441A51E0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Recall</w:t>
            </w:r>
          </w:p>
        </w:tc>
        <w:tc>
          <w:tcPr>
            <w:tcW w:w="2568" w:type="dxa"/>
          </w:tcPr>
          <w:p w14:paraId="40C3C94E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9F5D21" w:rsidRPr="009F5D21" w14:paraId="6F8E8A3E" w14:textId="77777777" w:rsidTr="009F5D21">
        <w:tc>
          <w:tcPr>
            <w:tcW w:w="2197" w:type="dxa"/>
            <w:vAlign w:val="bottom"/>
          </w:tcPr>
          <w:p w14:paraId="71869AD0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D21">
              <w:rPr>
                <w:rFonts w:ascii="Arial" w:hAnsi="Arial" w:cs="Arial"/>
                <w:sz w:val="22"/>
                <w:szCs w:val="22"/>
                <w:lang w:val="en-GB"/>
              </w:rPr>
              <w:t>F1-score</w:t>
            </w:r>
          </w:p>
        </w:tc>
        <w:tc>
          <w:tcPr>
            <w:tcW w:w="2568" w:type="dxa"/>
          </w:tcPr>
          <w:p w14:paraId="53EE1453" w14:textId="77777777" w:rsidR="009F5D21" w:rsidRPr="009F5D21" w:rsidRDefault="009F5D21" w:rsidP="001D18F3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7FD3EEFA" w14:textId="4BF2A1D1" w:rsidR="009F5D21" w:rsidRDefault="009F5D21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36369BE1" w14:textId="6806CF1E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68449D91" w14:textId="2B5DC48E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474A3F3F" w14:textId="06692E8E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0C2BA8D3" w14:textId="01F852B7" w:rsidR="00755557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7520D92C" w14:textId="77777777" w:rsidR="00755557" w:rsidRPr="00925095" w:rsidRDefault="00755557" w:rsidP="00360B5E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32B534C1" w14:textId="699509DD" w:rsidR="00096129" w:rsidRPr="00755557" w:rsidRDefault="00E85393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US"/>
        </w:rPr>
      </w:pPr>
      <w:r w:rsidRPr="00755557">
        <w:rPr>
          <w:rFonts w:cs="Arial"/>
          <w:lang w:val="en-US"/>
        </w:rPr>
        <w:t>Plot here</w:t>
      </w:r>
    </w:p>
    <w:p w14:paraId="6CB5A90D" w14:textId="77777777" w:rsidR="00096129" w:rsidRDefault="00096129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02348DE" w14:textId="77777777" w:rsidR="00096129" w:rsidRDefault="00096129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4AF2AEA" w14:textId="77777777" w:rsidR="00096129" w:rsidRDefault="00096129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F0E2AAD" w14:textId="216DAE93" w:rsidR="00096129" w:rsidRDefault="00096129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07CEF5D4" w14:textId="29B970E0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4A2C1751" w14:textId="18876561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D4903BF" w14:textId="15217122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EFDE86A" w14:textId="2DC9F3CA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79A5896" w14:textId="374541EB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6FE9C86" w14:textId="20C7BDD0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29C9953A" w14:textId="356EA28B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05E8B7B" w14:textId="7619D77B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586C75CE" w14:textId="53F03DDF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42826C47" w14:textId="77777777" w:rsidR="00755557" w:rsidRDefault="00755557" w:rsidP="0009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D87F642" w14:textId="77777777" w:rsidR="00096129" w:rsidRDefault="00096129" w:rsidP="00096129">
      <w:pPr>
        <w:rPr>
          <w:sz w:val="22"/>
          <w:szCs w:val="22"/>
          <w:lang w:val="en-US"/>
        </w:rPr>
      </w:pPr>
    </w:p>
    <w:p w14:paraId="03FEF96D" w14:textId="77777777" w:rsidR="00096129" w:rsidRDefault="00096129" w:rsidP="00096129">
      <w:pPr>
        <w:rPr>
          <w:sz w:val="22"/>
          <w:szCs w:val="22"/>
          <w:lang w:val="en-US"/>
        </w:rPr>
      </w:pPr>
    </w:p>
    <w:p w14:paraId="47081125" w14:textId="7EE761E6" w:rsidR="00E85393" w:rsidRDefault="00E85393" w:rsidP="00E85393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 xml:space="preserve">g. </w:t>
      </w:r>
      <w:r w:rsidRPr="00D90017">
        <w:rPr>
          <w:rFonts w:ascii="Arial" w:hAnsi="Arial"/>
          <w:sz w:val="22"/>
          <w:szCs w:val="22"/>
          <w:lang w:val="en-US" w:eastAsia="el-GR"/>
        </w:rPr>
        <w:t>Examine false positives (ham classified as spam) and false negatives (spam classified as ham)</w:t>
      </w:r>
      <w:r w:rsidR="004A7570">
        <w:rPr>
          <w:rFonts w:ascii="Arial" w:hAnsi="Arial"/>
          <w:sz w:val="22"/>
          <w:szCs w:val="22"/>
          <w:lang w:val="en-US" w:eastAsia="el-GR"/>
        </w:rPr>
        <w:t xml:space="preserve"> from the test set. Show those misclassified cases </w:t>
      </w:r>
      <w:r w:rsidR="007C79BB">
        <w:rPr>
          <w:rFonts w:ascii="Arial" w:hAnsi="Arial"/>
          <w:sz w:val="22"/>
          <w:szCs w:val="22"/>
          <w:lang w:val="en-US" w:eastAsia="el-GR"/>
        </w:rPr>
        <w:t xml:space="preserve">in the box below </w:t>
      </w:r>
      <w:r w:rsidR="004A7570">
        <w:rPr>
          <w:rFonts w:ascii="Arial" w:hAnsi="Arial"/>
          <w:sz w:val="22"/>
          <w:szCs w:val="22"/>
          <w:lang w:val="en-US" w:eastAsia="el-GR"/>
        </w:rPr>
        <w:t xml:space="preserve">and </w:t>
      </w:r>
      <w:r w:rsidR="00036EA5">
        <w:rPr>
          <w:rFonts w:ascii="Arial" w:hAnsi="Arial"/>
          <w:sz w:val="22"/>
          <w:szCs w:val="22"/>
          <w:lang w:val="en-US" w:eastAsia="el-GR"/>
        </w:rPr>
        <w:t>elaborate</w:t>
      </w:r>
      <w:r w:rsidR="004A7570">
        <w:rPr>
          <w:rFonts w:ascii="Arial" w:hAnsi="Arial"/>
          <w:sz w:val="22"/>
          <w:szCs w:val="22"/>
          <w:lang w:val="en-US" w:eastAsia="el-GR"/>
        </w:rPr>
        <w:t xml:space="preserve"> on what might have confused the algorithm.</w:t>
      </w:r>
    </w:p>
    <w:p w14:paraId="6588D90B" w14:textId="0D47C371" w:rsidR="006874A6" w:rsidRPr="00D90017" w:rsidRDefault="006874A6" w:rsidP="00E85393">
      <w:pPr>
        <w:pStyle w:val="NormalWeb"/>
        <w:rPr>
          <w:rFonts w:ascii="Arial" w:hAnsi="Arial"/>
          <w:sz w:val="22"/>
          <w:szCs w:val="22"/>
          <w:lang w:val="en-US" w:eastAsia="el-GR"/>
        </w:rPr>
      </w:pPr>
      <w:r>
        <w:rPr>
          <w:rFonts w:ascii="Arial" w:hAnsi="Arial"/>
          <w:sz w:val="22"/>
          <w:szCs w:val="22"/>
          <w:lang w:val="en-US" w:eastAsia="el-GR"/>
        </w:rPr>
        <w:t>(3 points)</w:t>
      </w:r>
    </w:p>
    <w:p w14:paraId="01C55AA3" w14:textId="6C8BEB85" w:rsidR="004A7570" w:rsidRPr="00755557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US"/>
        </w:rPr>
      </w:pPr>
      <w:r>
        <w:rPr>
          <w:rFonts w:cs="Arial"/>
          <w:lang w:val="en-US"/>
        </w:rPr>
        <w:t>Answer:</w:t>
      </w:r>
    </w:p>
    <w:p w14:paraId="0B32BD6A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349946B4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73A44E4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171C3CC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547126A0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3E3A6D6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1F842A00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2C4BF5B4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91DBA9A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048C9957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20E34798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4A3E5368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541297AB" w14:textId="77777777" w:rsidR="004A7570" w:rsidRDefault="004A7570" w:rsidP="004A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lang w:val="en-US"/>
        </w:rPr>
      </w:pPr>
    </w:p>
    <w:p w14:paraId="738E665F" w14:textId="15F416D4" w:rsidR="00784911" w:rsidRDefault="00784911" w:rsidP="00D90017">
      <w:pPr>
        <w:pStyle w:val="NormalWeb"/>
        <w:rPr>
          <w:rFonts w:ascii="Arial" w:hAnsi="Arial"/>
          <w:sz w:val="22"/>
          <w:szCs w:val="22"/>
          <w:lang w:val="en-US" w:eastAsia="el-GR"/>
        </w:rPr>
      </w:pPr>
    </w:p>
    <w:p w14:paraId="085D644B" w14:textId="1FA26A64" w:rsidR="00B3481B" w:rsidRPr="00B3481B" w:rsidRDefault="00B3481B" w:rsidP="00096129">
      <w:pPr>
        <w:rPr>
          <w:sz w:val="22"/>
          <w:szCs w:val="22"/>
        </w:rPr>
      </w:pPr>
    </w:p>
    <w:p w14:paraId="77EE9B15" w14:textId="17C06A7E" w:rsidR="00A071F4" w:rsidRDefault="00A071F4" w:rsidP="00096129">
      <w:pPr>
        <w:rPr>
          <w:sz w:val="22"/>
          <w:szCs w:val="22"/>
          <w:lang w:val="en-US"/>
        </w:rPr>
      </w:pPr>
    </w:p>
    <w:p w14:paraId="4BC232F9" w14:textId="742A5412" w:rsidR="00A071F4" w:rsidRDefault="00A071F4" w:rsidP="00096129">
      <w:pPr>
        <w:rPr>
          <w:sz w:val="22"/>
          <w:szCs w:val="22"/>
          <w:lang w:val="en-US"/>
        </w:rPr>
      </w:pPr>
    </w:p>
    <w:p w14:paraId="4B56075D" w14:textId="77777777" w:rsidR="0022548B" w:rsidRPr="00A27BE1" w:rsidRDefault="0022548B" w:rsidP="00552300">
      <w:pPr>
        <w:rPr>
          <w:sz w:val="22"/>
          <w:szCs w:val="22"/>
          <w:lang w:val="en-US"/>
        </w:rPr>
      </w:pPr>
    </w:p>
    <w:sectPr w:rsidR="0022548B" w:rsidRPr="00A27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0F0C" w14:textId="77777777" w:rsidR="00262035" w:rsidRDefault="00262035" w:rsidP="00096129">
      <w:r>
        <w:separator/>
      </w:r>
    </w:p>
  </w:endnote>
  <w:endnote w:type="continuationSeparator" w:id="0">
    <w:p w14:paraId="75665A66" w14:textId="77777777" w:rsidR="00262035" w:rsidRDefault="00262035" w:rsidP="0009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CF7D" w14:textId="77777777" w:rsidR="00262035" w:rsidRDefault="00262035" w:rsidP="00096129">
      <w:r>
        <w:separator/>
      </w:r>
    </w:p>
  </w:footnote>
  <w:footnote w:type="continuationSeparator" w:id="0">
    <w:p w14:paraId="0CD50BCF" w14:textId="77777777" w:rsidR="00262035" w:rsidRDefault="00262035" w:rsidP="0009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F32"/>
    <w:multiLevelType w:val="hybridMultilevel"/>
    <w:tmpl w:val="75B2C4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716C"/>
    <w:multiLevelType w:val="hybridMultilevel"/>
    <w:tmpl w:val="2536E5C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55570A4"/>
    <w:multiLevelType w:val="multilevel"/>
    <w:tmpl w:val="0F8C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7574D"/>
    <w:multiLevelType w:val="multilevel"/>
    <w:tmpl w:val="D95C42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64076"/>
    <w:multiLevelType w:val="multilevel"/>
    <w:tmpl w:val="693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0770B"/>
    <w:multiLevelType w:val="multilevel"/>
    <w:tmpl w:val="74428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C56D0"/>
    <w:multiLevelType w:val="multilevel"/>
    <w:tmpl w:val="4A1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A40CB"/>
    <w:multiLevelType w:val="multilevel"/>
    <w:tmpl w:val="DE12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D53C0"/>
    <w:multiLevelType w:val="hybridMultilevel"/>
    <w:tmpl w:val="EA9640E8"/>
    <w:lvl w:ilvl="0" w:tplc="54B07370">
      <w:start w:val="1"/>
      <w:numFmt w:val="lowerLetter"/>
      <w:lvlText w:val="%1."/>
      <w:lvlJc w:val="left"/>
      <w:pPr>
        <w:ind w:left="720" w:hanging="360"/>
      </w:pPr>
      <w:rPr>
        <w:rFonts w:ascii="Helvetica" w:eastAsia="Times New Roman" w:hAnsi="Helvetica" w:cs="Times New Roman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A1635"/>
    <w:multiLevelType w:val="hybridMultilevel"/>
    <w:tmpl w:val="75B2C48C"/>
    <w:lvl w:ilvl="0" w:tplc="E39ED8B4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sz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2028A"/>
    <w:multiLevelType w:val="hybridMultilevel"/>
    <w:tmpl w:val="75B2C4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626307">
    <w:abstractNumId w:val="9"/>
  </w:num>
  <w:num w:numId="2" w16cid:durableId="321006197">
    <w:abstractNumId w:val="7"/>
  </w:num>
  <w:num w:numId="3" w16cid:durableId="527835408">
    <w:abstractNumId w:val="8"/>
  </w:num>
  <w:num w:numId="4" w16cid:durableId="1802141169">
    <w:abstractNumId w:val="0"/>
  </w:num>
  <w:num w:numId="5" w16cid:durableId="533542495">
    <w:abstractNumId w:val="10"/>
  </w:num>
  <w:num w:numId="6" w16cid:durableId="1158569077">
    <w:abstractNumId w:val="6"/>
  </w:num>
  <w:num w:numId="7" w16cid:durableId="808861075">
    <w:abstractNumId w:val="2"/>
  </w:num>
  <w:num w:numId="8" w16cid:durableId="55671212">
    <w:abstractNumId w:val="4"/>
  </w:num>
  <w:num w:numId="9" w16cid:durableId="406417170">
    <w:abstractNumId w:val="5"/>
  </w:num>
  <w:num w:numId="10" w16cid:durableId="2084138128">
    <w:abstractNumId w:val="3"/>
  </w:num>
  <w:num w:numId="11" w16cid:durableId="123084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00"/>
    <w:rsid w:val="00006F68"/>
    <w:rsid w:val="00036EA5"/>
    <w:rsid w:val="0005704D"/>
    <w:rsid w:val="0006037A"/>
    <w:rsid w:val="0008210A"/>
    <w:rsid w:val="00096129"/>
    <w:rsid w:val="00163501"/>
    <w:rsid w:val="00164DE2"/>
    <w:rsid w:val="00175CF7"/>
    <w:rsid w:val="00194C01"/>
    <w:rsid w:val="001A6B23"/>
    <w:rsid w:val="001E1F23"/>
    <w:rsid w:val="002015D2"/>
    <w:rsid w:val="0022548B"/>
    <w:rsid w:val="00262035"/>
    <w:rsid w:val="00262EDA"/>
    <w:rsid w:val="002D6E5F"/>
    <w:rsid w:val="003370B4"/>
    <w:rsid w:val="00360B5E"/>
    <w:rsid w:val="003E0608"/>
    <w:rsid w:val="004055CC"/>
    <w:rsid w:val="004748BC"/>
    <w:rsid w:val="00483208"/>
    <w:rsid w:val="004A7570"/>
    <w:rsid w:val="005274B5"/>
    <w:rsid w:val="005350D4"/>
    <w:rsid w:val="00540CB1"/>
    <w:rsid w:val="00552300"/>
    <w:rsid w:val="005652F6"/>
    <w:rsid w:val="00576AF6"/>
    <w:rsid w:val="005906D8"/>
    <w:rsid w:val="005D7828"/>
    <w:rsid w:val="00661CB0"/>
    <w:rsid w:val="00676230"/>
    <w:rsid w:val="006874A6"/>
    <w:rsid w:val="006C4F9D"/>
    <w:rsid w:val="006E0C9E"/>
    <w:rsid w:val="006F06BE"/>
    <w:rsid w:val="00704EDA"/>
    <w:rsid w:val="00710244"/>
    <w:rsid w:val="0072301F"/>
    <w:rsid w:val="00755557"/>
    <w:rsid w:val="00784911"/>
    <w:rsid w:val="007C4A78"/>
    <w:rsid w:val="007C79BB"/>
    <w:rsid w:val="008877AE"/>
    <w:rsid w:val="008F0369"/>
    <w:rsid w:val="00925095"/>
    <w:rsid w:val="00982DD0"/>
    <w:rsid w:val="009F5D21"/>
    <w:rsid w:val="00A071F4"/>
    <w:rsid w:val="00A27BE1"/>
    <w:rsid w:val="00AC3FF7"/>
    <w:rsid w:val="00B11199"/>
    <w:rsid w:val="00B3481B"/>
    <w:rsid w:val="00B50CB1"/>
    <w:rsid w:val="00B66483"/>
    <w:rsid w:val="00B951B1"/>
    <w:rsid w:val="00BA699F"/>
    <w:rsid w:val="00C173AA"/>
    <w:rsid w:val="00C433E5"/>
    <w:rsid w:val="00C84661"/>
    <w:rsid w:val="00CA3CDA"/>
    <w:rsid w:val="00CA446B"/>
    <w:rsid w:val="00CB50EB"/>
    <w:rsid w:val="00CC2873"/>
    <w:rsid w:val="00D733C1"/>
    <w:rsid w:val="00D90017"/>
    <w:rsid w:val="00DC4F28"/>
    <w:rsid w:val="00E05F5C"/>
    <w:rsid w:val="00E85393"/>
    <w:rsid w:val="00E92CD6"/>
    <w:rsid w:val="00EC1E8C"/>
    <w:rsid w:val="00EF1D89"/>
    <w:rsid w:val="00F16062"/>
    <w:rsid w:val="00F36047"/>
    <w:rsid w:val="00F41B64"/>
    <w:rsid w:val="00F46D66"/>
    <w:rsid w:val="00F60F8D"/>
    <w:rsid w:val="00F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AFB2"/>
  <w15:chartTrackingRefBased/>
  <w15:docId w15:val="{23C03EB7-897A-5049-B51B-9E5968C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D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300"/>
    <w:rPr>
      <w:rFonts w:ascii="Times New Roman" w:eastAsia="Times New Roman" w:hAnsi="Times New Roman" w:cs="Times New Roman"/>
      <w:sz w:val="20"/>
      <w:szCs w:val="20"/>
      <w:lang w:val="el-GR" w:eastAsia="el-G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230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52300"/>
    <w:rPr>
      <w:rFonts w:ascii="Arial" w:eastAsia="Times New Roman" w:hAnsi="Arial" w:cs="Times New Roman"/>
      <w:sz w:val="20"/>
      <w:szCs w:val="20"/>
      <w:lang w:val="el-GR" w:eastAsia="el-GR"/>
    </w:rPr>
  </w:style>
  <w:style w:type="paragraph" w:customStyle="1" w:styleId="paragraph">
    <w:name w:val="paragraph"/>
    <w:basedOn w:val="Normal"/>
    <w:rsid w:val="00EF1D8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1D89"/>
  </w:style>
  <w:style w:type="character" w:styleId="Hyperlink">
    <w:name w:val="Hyperlink"/>
    <w:rsid w:val="002254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12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semiHidden/>
    <w:rsid w:val="00096129"/>
  </w:style>
  <w:style w:type="character" w:customStyle="1" w:styleId="FootnoteTextChar">
    <w:name w:val="Footnote Text Char"/>
    <w:basedOn w:val="DefaultParagraphFont"/>
    <w:link w:val="FootnoteText"/>
    <w:semiHidden/>
    <w:rsid w:val="00096129"/>
    <w:rPr>
      <w:rFonts w:ascii="Arial" w:eastAsia="Times New Roman" w:hAnsi="Arial" w:cs="Times New Roman"/>
      <w:sz w:val="20"/>
      <w:szCs w:val="20"/>
      <w:lang w:val="el-GR" w:eastAsia="el-GR"/>
    </w:rPr>
  </w:style>
  <w:style w:type="character" w:styleId="FootnoteReference">
    <w:name w:val="footnote reference"/>
    <w:semiHidden/>
    <w:rsid w:val="0009612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3481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348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B5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Mengoudi, Kyriaki</dc:creator>
  <cp:keywords/>
  <dc:description/>
  <cp:lastModifiedBy>Mengoudi, Kyriaki</cp:lastModifiedBy>
  <cp:revision>13</cp:revision>
  <dcterms:created xsi:type="dcterms:W3CDTF">2025-03-20T11:52:00Z</dcterms:created>
  <dcterms:modified xsi:type="dcterms:W3CDTF">2025-03-24T08:22:00Z</dcterms:modified>
</cp:coreProperties>
</file>