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6599F3" w14:textId="77777777" w:rsidR="00E3546A" w:rsidRPr="00F550F9" w:rsidRDefault="00E3546A" w:rsidP="00E3546A">
      <w:pPr>
        <w:jc w:val="both"/>
      </w:pPr>
    </w:p>
    <w:p w14:paraId="67CFCD0D" w14:textId="40052A72" w:rsidR="00AC2CFA" w:rsidRPr="00AC2CFA" w:rsidRDefault="00814814" w:rsidP="00AC2CFA">
      <w:pPr>
        <w:pStyle w:val="IEEETitle"/>
        <w:rPr>
          <w:rFonts w:ascii="Cambria" w:eastAsia="Cambria" w:hAnsi="Cambria" w:cs="Cambria"/>
          <w:b/>
          <w:spacing w:val="-6"/>
          <w:sz w:val="36"/>
          <w:szCs w:val="36"/>
        </w:rPr>
      </w:pPr>
      <w:r>
        <w:rPr>
          <w:rFonts w:ascii="Cambria" w:eastAsia="Cambria" w:hAnsi="Cambria" w:cs="Cambria"/>
          <w:b/>
          <w:spacing w:val="-6"/>
          <w:sz w:val="36"/>
          <w:szCs w:val="36"/>
        </w:rPr>
        <w:t xml:space="preserve">Finetuning </w:t>
      </w:r>
      <w:proofErr w:type="spellStart"/>
      <w:r>
        <w:rPr>
          <w:rFonts w:ascii="Cambria" w:eastAsia="Cambria" w:hAnsi="Cambria" w:cs="Cambria"/>
          <w:b/>
          <w:spacing w:val="-6"/>
          <w:sz w:val="36"/>
          <w:szCs w:val="36"/>
        </w:rPr>
        <w:t>DeepSeek</w:t>
      </w:r>
      <w:proofErr w:type="spellEnd"/>
      <w:r w:rsidR="008E1EE0">
        <w:rPr>
          <w:rFonts w:ascii="Cambria" w:eastAsia="Cambria" w:hAnsi="Cambria" w:cs="Cambria"/>
          <w:b/>
          <w:spacing w:val="-6"/>
          <w:sz w:val="36"/>
          <w:szCs w:val="36"/>
        </w:rPr>
        <w:t xml:space="preserve"> R1</w:t>
      </w:r>
      <w:r>
        <w:rPr>
          <w:rFonts w:ascii="Cambria" w:eastAsia="Cambria" w:hAnsi="Cambria" w:cs="Cambria"/>
          <w:b/>
          <w:spacing w:val="-6"/>
          <w:sz w:val="36"/>
          <w:szCs w:val="36"/>
        </w:rPr>
        <w:t xml:space="preserve"> for a </w:t>
      </w:r>
      <w:r w:rsidR="00A3690E">
        <w:rPr>
          <w:rFonts w:ascii="Cambria" w:eastAsia="Cambria" w:hAnsi="Cambria" w:cs="Cambria"/>
          <w:b/>
          <w:spacing w:val="-6"/>
          <w:sz w:val="36"/>
          <w:szCs w:val="36"/>
        </w:rPr>
        <w:t>medical</w:t>
      </w:r>
      <w:r>
        <w:rPr>
          <w:rFonts w:ascii="Cambria" w:eastAsia="Cambria" w:hAnsi="Cambria" w:cs="Cambria"/>
          <w:b/>
          <w:spacing w:val="-6"/>
          <w:sz w:val="36"/>
          <w:szCs w:val="36"/>
        </w:rPr>
        <w:t xml:space="preserve"> use-case</w:t>
      </w:r>
    </w:p>
    <w:p w14:paraId="29FA5A65" w14:textId="0C313814" w:rsidR="006B72B0" w:rsidRPr="00CD16C1" w:rsidRDefault="00814814" w:rsidP="00814814">
      <w:pPr>
        <w:pStyle w:val="IEEETitle"/>
        <w:rPr>
          <w:rFonts w:ascii="Cambria" w:eastAsia="Cambria" w:hAnsi="Cambria" w:cs="Cambria"/>
          <w:b/>
          <w:spacing w:val="-6"/>
          <w:sz w:val="24"/>
        </w:rPr>
      </w:pPr>
      <w:r>
        <w:rPr>
          <w:rFonts w:ascii="Cambria" w:eastAsia="Cambria" w:hAnsi="Cambria" w:cs="Cambria"/>
          <w:b/>
          <w:spacing w:val="-6"/>
          <w:sz w:val="24"/>
        </w:rPr>
        <w:t xml:space="preserve">El </w:t>
      </w:r>
      <w:proofErr w:type="spellStart"/>
      <w:r>
        <w:rPr>
          <w:rFonts w:ascii="Cambria" w:eastAsia="Cambria" w:hAnsi="Cambria" w:cs="Cambria"/>
          <w:b/>
          <w:spacing w:val="-6"/>
          <w:sz w:val="24"/>
        </w:rPr>
        <w:t>Arrouf</w:t>
      </w:r>
      <w:proofErr w:type="spellEnd"/>
      <w:r>
        <w:rPr>
          <w:rFonts w:ascii="Cambria" w:eastAsia="Cambria" w:hAnsi="Cambria" w:cs="Cambria"/>
          <w:b/>
          <w:spacing w:val="-6"/>
          <w:sz w:val="24"/>
        </w:rPr>
        <w:t xml:space="preserve"> Karim</w:t>
      </w:r>
    </w:p>
    <w:p w14:paraId="046A9309" w14:textId="6EBB0119" w:rsidR="006B72B0" w:rsidRPr="00C05692" w:rsidRDefault="00814814" w:rsidP="006B72B0">
      <w:pPr>
        <w:pStyle w:val="Affiliation"/>
        <w:rPr>
          <w:sz w:val="18"/>
          <w:szCs w:val="18"/>
        </w:rPr>
      </w:pPr>
      <w:r w:rsidRPr="00C05692">
        <w:rPr>
          <w:sz w:val="18"/>
          <w:szCs w:val="18"/>
        </w:rPr>
        <w:t>Data Science,</w:t>
      </w:r>
      <w:r w:rsidR="006B72B0" w:rsidRPr="00C05692">
        <w:rPr>
          <w:sz w:val="18"/>
          <w:szCs w:val="18"/>
        </w:rPr>
        <w:t xml:space="preserve"> </w:t>
      </w:r>
      <w:proofErr w:type="spellStart"/>
      <w:proofErr w:type="gramStart"/>
      <w:r w:rsidRPr="00C05692">
        <w:rPr>
          <w:sz w:val="18"/>
          <w:szCs w:val="18"/>
        </w:rPr>
        <w:t>INSEA,Rabat</w:t>
      </w:r>
      <w:proofErr w:type="spellEnd"/>
      <w:proofErr w:type="gramEnd"/>
    </w:p>
    <w:p w14:paraId="269C2C0C" w14:textId="77EE5D98" w:rsidR="006F3021" w:rsidRPr="00C05692" w:rsidRDefault="006F3021" w:rsidP="006B72B0">
      <w:pPr>
        <w:pStyle w:val="Affiliation"/>
        <w:rPr>
          <w:sz w:val="18"/>
          <w:szCs w:val="18"/>
        </w:rPr>
      </w:pPr>
      <w:r w:rsidRPr="00C05692">
        <w:rPr>
          <w:sz w:val="18"/>
          <w:szCs w:val="18"/>
        </w:rPr>
        <w:t>kelarrouf@insea.ac.ma</w:t>
      </w:r>
    </w:p>
    <w:p w14:paraId="61F51AEA" w14:textId="77777777" w:rsidR="006B72B0" w:rsidRPr="00C05692" w:rsidRDefault="006B72B0" w:rsidP="006B72B0">
      <w:pPr>
        <w:pStyle w:val="IEEEAbtract"/>
        <w:ind w:firstLine="0"/>
        <w:rPr>
          <w:rStyle w:val="IEEEAbstractHeadingChar"/>
          <w:i w:val="0"/>
          <w:lang w:val="en-US"/>
        </w:rPr>
      </w:pPr>
    </w:p>
    <w:p w14:paraId="13166FA8" w14:textId="77777777" w:rsidR="006B72B0" w:rsidRPr="00C05692" w:rsidRDefault="006B72B0" w:rsidP="006B72B0">
      <w:pPr>
        <w:autoSpaceDE w:val="0"/>
        <w:autoSpaceDN w:val="0"/>
        <w:adjustRightInd w:val="0"/>
        <w:jc w:val="center"/>
        <w:rPr>
          <w:rFonts w:ascii="LucidaBright-Demi" w:hAnsi="LucidaBright-Demi" w:cs="LucidaBright-Demi"/>
          <w:b/>
          <w:sz w:val="19"/>
          <w:szCs w:val="19"/>
          <w:lang w:val="en-US" w:eastAsia="en-US"/>
        </w:rPr>
      </w:pPr>
    </w:p>
    <w:p w14:paraId="5EC6420B" w14:textId="77777777" w:rsidR="006B72B0" w:rsidRPr="00C05692" w:rsidRDefault="006B72B0" w:rsidP="006B72B0">
      <w:pPr>
        <w:rPr>
          <w:rFonts w:ascii="Cambria" w:eastAsia="Cambria" w:hAnsi="Cambria" w:cs="Cambria"/>
          <w:b/>
          <w:w w:val="102"/>
          <w:lang w:val="en-US"/>
        </w:rPr>
      </w:pPr>
      <w:r w:rsidRPr="00C05692">
        <w:rPr>
          <w:rFonts w:ascii="Cambria" w:eastAsia="Cambria" w:hAnsi="Cambria" w:cs="Cambria"/>
          <w:b/>
          <w:w w:val="102"/>
          <w:lang w:val="en-US"/>
        </w:rPr>
        <w:t>ABSTRACT</w:t>
      </w:r>
    </w:p>
    <w:p w14:paraId="3CABEF5F" w14:textId="202F753B" w:rsidR="00E805C0" w:rsidRDefault="00E805C0" w:rsidP="00E805C0">
      <w:pPr>
        <w:pStyle w:val="p1"/>
      </w:pPr>
      <w:r>
        <w:t xml:space="preserve">Large Language Models (LLMs) have demonstrated significant potential across various fields, including medicine, by facilitating clinical reasoning, diagnosis, and medical knowledge retrieval. However, general-purpose LLMs often lack the specialized understanding required to handle complex medical tasks. This study aims to fine-tune </w:t>
      </w:r>
      <w:r w:rsidRPr="00E805C0">
        <w:t>DeepSeek R1</w:t>
      </w:r>
      <w:r>
        <w:t xml:space="preserve">, an advanced open-weight language model, to enhance its capabilities in </w:t>
      </w:r>
      <w:r w:rsidRPr="00E805C0">
        <w:t>medical reasoning and clinical decision-making</w:t>
      </w:r>
      <w:r>
        <w:t xml:space="preserve">. To achieve this, we leverage a dataset incorporating </w:t>
      </w:r>
      <w:r w:rsidRPr="00E805C0">
        <w:t>Chain-of-Thought (CoT) reasoning</w:t>
      </w:r>
      <w:r>
        <w:t xml:space="preserve">, an approach previously used to refine </w:t>
      </w:r>
      <w:r w:rsidRPr="00E805C0">
        <w:t>HuatuoGPT-01</w:t>
      </w:r>
      <w:r>
        <w:t xml:space="preserve">, a state-of-the-art medical model.We apply advanced optimization techniques, including </w:t>
      </w:r>
      <w:r w:rsidRPr="00E805C0">
        <w:t>LoRA (Low-Rank Adaptation)</w:t>
      </w:r>
      <w:r>
        <w:t xml:space="preserve"> and </w:t>
      </w:r>
      <w:r w:rsidRPr="00E805C0">
        <w:t>4-bit quantization</w:t>
      </w:r>
      <w:r>
        <w:t xml:space="preserve">, to reduce memory requirements and improve fine-tuning efficiency without compromising model performance. The training process is conducted using </w:t>
      </w:r>
      <w:r w:rsidRPr="00E805C0">
        <w:t>Supervised Fine-Tuning (SFT)</w:t>
      </w:r>
      <w:r>
        <w:t xml:space="preserve"> with </w:t>
      </w:r>
      <w:r w:rsidRPr="00E805C0">
        <w:t>Hugging Face Transformers and TRL (Transformers Reinforcement Learning)</w:t>
      </w:r>
      <w:r>
        <w:t xml:space="preserve">, employing optimization strategies such as </w:t>
      </w:r>
      <w:r w:rsidRPr="00E805C0">
        <w:t>gradient accumulation, dynamic learning rate scheduling, and mixed precision training (FP16/BF16)</w:t>
      </w:r>
      <w:r>
        <w:t xml:space="preserve">. The fine-tuned model is evaluated on multiple </w:t>
      </w:r>
      <w:r w:rsidRPr="00E805C0">
        <w:t>clinical question-answering and medical reasoning tasks</w:t>
      </w:r>
      <w:r>
        <w:t>, and its performance is benchmarked against state-of-the-art models.</w:t>
      </w:r>
      <w:r w:rsidRPr="00E805C0">
        <w:t>The results demonstrate a significant improvement in contextual understanding, diagnostic accuracy, and inferential capabilities, making this model particularly suitable for AI-assisted medical support. This work contributes to advancements in AI-driven healthcare, paving the way for more reliable and interpretable medical language models.</w:t>
      </w:r>
    </w:p>
    <w:p w14:paraId="21673262" w14:textId="77777777" w:rsidR="00E805C0" w:rsidRPr="00E805C0" w:rsidRDefault="00E805C0" w:rsidP="006B72B0">
      <w:pPr>
        <w:rPr>
          <w:rFonts w:ascii="Cambria" w:eastAsia="Cambria" w:hAnsi="Cambria" w:cs="Cambria"/>
          <w:b/>
          <w:w w:val="102"/>
          <w:lang w:val="en-MA"/>
        </w:rPr>
      </w:pPr>
    </w:p>
    <w:p w14:paraId="55F5A5BB" w14:textId="54EDD0B4" w:rsidR="00814814" w:rsidRPr="00814814" w:rsidRDefault="006B72B0" w:rsidP="00814814">
      <w:pPr>
        <w:pStyle w:val="BodyText"/>
        <w:jc w:val="both"/>
        <w:rPr>
          <w:lang w:val="en-MA"/>
        </w:rPr>
      </w:pPr>
      <w:r w:rsidRPr="00A569BA">
        <w:rPr>
          <w:rFonts w:ascii="Cambria" w:eastAsia="Cambria" w:hAnsi="Cambria" w:cs="Cambria"/>
          <w:b/>
          <w:w w:val="102"/>
          <w:lang w:val="en-AU" w:eastAsia="zh-CN"/>
        </w:rPr>
        <w:t>Keywords:</w:t>
      </w:r>
      <w:r w:rsidRPr="00A569BA">
        <w:rPr>
          <w:rFonts w:ascii="Times New Roman" w:hAnsi="Times New Roman" w:cs="Times New Roman"/>
        </w:rPr>
        <w:t xml:space="preserve"> </w:t>
      </w:r>
      <w:r w:rsidR="00814814" w:rsidRPr="00814814">
        <w:rPr>
          <w:lang w:val="en-MA"/>
        </w:rPr>
        <w:t>Large Language Models (LLMs), DeepSeek R1, Medical AI, Fine-tuning, Chain-of-Thought (CoT) Reasoning, Supervised Fine-Tuning (SFT), LoRA (Low-Rank Adaptation), 4-bit Quantization</w:t>
      </w:r>
      <w:r w:rsidR="008E1EE0">
        <w:rPr>
          <w:lang w:val="en-MA"/>
        </w:rPr>
        <w:t>.</w:t>
      </w:r>
    </w:p>
    <w:p w14:paraId="1444948E" w14:textId="4BE3DA5D" w:rsidR="006B72B0" w:rsidRPr="00814814" w:rsidRDefault="006B72B0" w:rsidP="006B72B0">
      <w:pPr>
        <w:pStyle w:val="BodyText"/>
        <w:jc w:val="both"/>
        <w:rPr>
          <w:rFonts w:ascii="Times New Roman" w:hAnsi="Times New Roman" w:cs="Times New Roman"/>
          <w:lang w:val="en-MA"/>
        </w:rPr>
      </w:pPr>
    </w:p>
    <w:p w14:paraId="127A5D28" w14:textId="77777777" w:rsidR="00814814" w:rsidRPr="00814814" w:rsidRDefault="00814814" w:rsidP="006B72B0">
      <w:pPr>
        <w:pStyle w:val="BodyText"/>
        <w:jc w:val="both"/>
        <w:rPr>
          <w:rFonts w:ascii="Times New Roman" w:hAnsi="Times New Roman" w:cs="Times New Roman"/>
        </w:rPr>
      </w:pPr>
    </w:p>
    <w:p w14:paraId="2603BF4A" w14:textId="77777777" w:rsidR="00686C35" w:rsidRPr="00F550F9" w:rsidRDefault="00686C35"/>
    <w:p w14:paraId="78CE3A18" w14:textId="77777777" w:rsidR="00686C35" w:rsidRPr="00F550F9" w:rsidRDefault="00686C35">
      <w:pPr>
        <w:sectPr w:rsidR="00686C35" w:rsidRPr="00F550F9" w:rsidSect="00177B79">
          <w:footerReference w:type="default" r:id="rId8"/>
          <w:headerReference w:type="first" r:id="rId9"/>
          <w:footerReference w:type="first" r:id="rId10"/>
          <w:pgSz w:w="11906" w:h="16838" w:code="9"/>
          <w:pgMar w:top="1077" w:right="811" w:bottom="2438" w:left="811" w:header="709" w:footer="720" w:gutter="0"/>
          <w:pgNumType w:start="1"/>
          <w:cols w:space="708"/>
          <w:titlePg/>
          <w:docGrid w:linePitch="360"/>
        </w:sectPr>
      </w:pPr>
    </w:p>
    <w:p w14:paraId="1A979E1C" w14:textId="77777777" w:rsidR="00E3546A" w:rsidRPr="00F550F9" w:rsidRDefault="00E3546A" w:rsidP="00FA4708">
      <w:pPr>
        <w:numPr>
          <w:ilvl w:val="0"/>
          <w:numId w:val="8"/>
        </w:numPr>
        <w:tabs>
          <w:tab w:val="left" w:pos="360"/>
        </w:tabs>
        <w:spacing w:line="276" w:lineRule="auto"/>
        <w:ind w:left="0" w:firstLine="0"/>
        <w:jc w:val="center"/>
        <w:rPr>
          <w:rFonts w:ascii="Cambria" w:eastAsia="Cambria" w:hAnsi="Cambria" w:cs="Cambria"/>
          <w:b/>
          <w:spacing w:val="-1"/>
          <w:sz w:val="18"/>
          <w:szCs w:val="18"/>
          <w:lang w:val="en-US" w:eastAsia="en-US"/>
        </w:rPr>
      </w:pPr>
      <w:r w:rsidRPr="008E1EE0">
        <w:rPr>
          <w:rFonts w:ascii="Cambria" w:eastAsia="Cambria" w:hAnsi="Cambria" w:cs="Cambria"/>
          <w:b/>
          <w:spacing w:val="-1"/>
          <w:lang w:val="fr-FR" w:eastAsia="en-US"/>
        </w:rPr>
        <w:t>INTRODUCTION</w:t>
      </w:r>
    </w:p>
    <w:p w14:paraId="689E8EF7" w14:textId="77777777" w:rsidR="008E1EE0" w:rsidRPr="00C05692" w:rsidRDefault="008E1EE0" w:rsidP="008E1EE0">
      <w:pPr>
        <w:pStyle w:val="p1"/>
        <w:rPr>
          <w:rFonts w:eastAsia="SimSun"/>
          <w:sz w:val="22"/>
          <w:szCs w:val="22"/>
          <w:lang w:val="fr-FR" w:eastAsia="zh-CN"/>
        </w:rPr>
      </w:pPr>
      <w:r w:rsidRPr="008E1EE0">
        <w:rPr>
          <w:rFonts w:eastAsia="SimSun"/>
          <w:sz w:val="22"/>
          <w:szCs w:val="22"/>
          <w:lang w:val="fr-FR" w:eastAsia="zh-CN"/>
        </w:rPr>
        <w:t xml:space="preserve">L’intelligence artificielle (IA) révolutionne progressivement le domaine de la médecine en offrant des outils avancés pour l’analyse clinique, le diagnostic et la prise de décision médicale. </w:t>
      </w:r>
      <w:r w:rsidRPr="00C05692">
        <w:rPr>
          <w:rFonts w:eastAsia="SimSun"/>
          <w:sz w:val="22"/>
          <w:szCs w:val="22"/>
          <w:lang w:val="fr-FR" w:eastAsia="zh-CN"/>
        </w:rPr>
        <w:t>Parmi ces avancées, les grands modèles de langage (</w:t>
      </w:r>
      <w:proofErr w:type="spellStart"/>
      <w:r w:rsidRPr="00C05692">
        <w:rPr>
          <w:rFonts w:eastAsia="SimSun"/>
          <w:sz w:val="22"/>
          <w:szCs w:val="22"/>
          <w:lang w:val="fr-FR" w:eastAsia="zh-CN"/>
        </w:rPr>
        <w:t>LLMs</w:t>
      </w:r>
      <w:proofErr w:type="spellEnd"/>
      <w:r w:rsidRPr="00C05692">
        <w:rPr>
          <w:rFonts w:eastAsia="SimSun"/>
          <w:sz w:val="22"/>
          <w:szCs w:val="22"/>
          <w:lang w:val="fr-FR" w:eastAsia="zh-CN"/>
        </w:rPr>
        <w:t xml:space="preserve">) ont démontré une capacité exceptionnelle à traiter et à structurer des informations complexes. Cependant, la plupart des </w:t>
      </w:r>
      <w:proofErr w:type="spellStart"/>
      <w:r w:rsidRPr="00C05692">
        <w:rPr>
          <w:rFonts w:eastAsia="SimSun"/>
          <w:sz w:val="22"/>
          <w:szCs w:val="22"/>
          <w:lang w:val="fr-FR" w:eastAsia="zh-CN"/>
        </w:rPr>
        <w:t>LLMs</w:t>
      </w:r>
      <w:proofErr w:type="spellEnd"/>
      <w:r w:rsidRPr="00C05692">
        <w:rPr>
          <w:rFonts w:eastAsia="SimSun"/>
          <w:sz w:val="22"/>
          <w:szCs w:val="22"/>
          <w:lang w:val="fr-FR" w:eastAsia="zh-CN"/>
        </w:rPr>
        <w:t xml:space="preserve"> généralistes souffrent d’un manque de compréhension fine des concepts médicaux spécifiques, ce qui limite leur application dans des contextes critiques nécessitant une haute précision et une justification des réponses.</w:t>
      </w:r>
    </w:p>
    <w:p w14:paraId="25DF8554" w14:textId="77777777" w:rsidR="008E1EE0" w:rsidRPr="00C05692" w:rsidRDefault="008E1EE0" w:rsidP="008E1EE0">
      <w:pPr>
        <w:pStyle w:val="p2"/>
        <w:rPr>
          <w:rFonts w:eastAsia="SimSun"/>
          <w:sz w:val="22"/>
          <w:szCs w:val="22"/>
          <w:lang w:val="fr-FR" w:eastAsia="zh-CN"/>
        </w:rPr>
      </w:pPr>
    </w:p>
    <w:p w14:paraId="5DF81770" w14:textId="77777777" w:rsidR="008E1EE0" w:rsidRDefault="008E1EE0" w:rsidP="008E1EE0">
      <w:pPr>
        <w:pStyle w:val="p1"/>
        <w:rPr>
          <w:rFonts w:eastAsia="SimSun"/>
          <w:sz w:val="22"/>
          <w:szCs w:val="22"/>
          <w:lang w:val="fr-FR" w:eastAsia="zh-CN"/>
        </w:rPr>
      </w:pPr>
      <w:r w:rsidRPr="00C05692">
        <w:rPr>
          <w:rFonts w:eastAsia="SimSun"/>
          <w:sz w:val="22"/>
          <w:szCs w:val="22"/>
          <w:lang w:val="fr-FR" w:eastAsia="zh-CN"/>
        </w:rPr>
        <w:t xml:space="preserve">Dans cette étude, nous explorons le fine-tuning de </w:t>
      </w:r>
      <w:proofErr w:type="spellStart"/>
      <w:r w:rsidRPr="00C05692">
        <w:rPr>
          <w:rFonts w:eastAsia="SimSun"/>
          <w:sz w:val="22"/>
          <w:szCs w:val="22"/>
          <w:lang w:val="fr-FR" w:eastAsia="zh-CN"/>
        </w:rPr>
        <w:t>DeepSeek</w:t>
      </w:r>
      <w:proofErr w:type="spellEnd"/>
      <w:r w:rsidRPr="00C05692">
        <w:rPr>
          <w:rFonts w:eastAsia="SimSun"/>
          <w:sz w:val="22"/>
          <w:szCs w:val="22"/>
          <w:lang w:val="fr-FR" w:eastAsia="zh-CN"/>
        </w:rPr>
        <w:t xml:space="preserve"> R1, un modèle de langage puissant et open-</w:t>
      </w:r>
      <w:proofErr w:type="spellStart"/>
      <w:r w:rsidRPr="00C05692">
        <w:rPr>
          <w:rFonts w:eastAsia="SimSun"/>
          <w:sz w:val="22"/>
          <w:szCs w:val="22"/>
          <w:lang w:val="fr-FR" w:eastAsia="zh-CN"/>
        </w:rPr>
        <w:t>weight</w:t>
      </w:r>
      <w:proofErr w:type="spellEnd"/>
      <w:r w:rsidRPr="00C05692">
        <w:rPr>
          <w:rFonts w:eastAsia="SimSun"/>
          <w:sz w:val="22"/>
          <w:szCs w:val="22"/>
          <w:lang w:val="fr-FR" w:eastAsia="zh-CN"/>
        </w:rPr>
        <w:t xml:space="preserve">, afin de l’adapter à un </w:t>
      </w:r>
      <w:proofErr w:type="spellStart"/>
      <w:r w:rsidRPr="00C05692">
        <w:rPr>
          <w:rFonts w:eastAsia="SimSun"/>
          <w:sz w:val="22"/>
          <w:szCs w:val="22"/>
          <w:lang w:val="fr-FR" w:eastAsia="zh-CN"/>
        </w:rPr>
        <w:t>chatbot</w:t>
      </w:r>
      <w:proofErr w:type="spellEnd"/>
      <w:r w:rsidRPr="00C05692">
        <w:rPr>
          <w:rFonts w:eastAsia="SimSun"/>
          <w:sz w:val="22"/>
          <w:szCs w:val="22"/>
          <w:lang w:val="fr-FR" w:eastAsia="zh-CN"/>
        </w:rPr>
        <w:t xml:space="preserve"> médical conçu pour assister les professionnels de santé dans leurs décisions cliniques et fournir des réponses précises basées sur des connaissances médicales validées. </w:t>
      </w:r>
      <w:r w:rsidRPr="008E1EE0">
        <w:rPr>
          <w:rFonts w:eastAsia="SimSun"/>
          <w:sz w:val="22"/>
          <w:szCs w:val="22"/>
          <w:lang w:val="fr-FR" w:eastAsia="zh-CN"/>
        </w:rPr>
        <w:t xml:space="preserve">L’objectif est d’améliorer sa capacité à raisonner en médecine en utilisant un </w:t>
      </w:r>
      <w:proofErr w:type="spellStart"/>
      <w:r w:rsidRPr="008E1EE0">
        <w:rPr>
          <w:rFonts w:eastAsia="SimSun"/>
          <w:sz w:val="22"/>
          <w:szCs w:val="22"/>
          <w:lang w:val="fr-FR" w:eastAsia="zh-CN"/>
        </w:rPr>
        <w:t>dataset</w:t>
      </w:r>
      <w:proofErr w:type="spellEnd"/>
      <w:r w:rsidRPr="008E1EE0">
        <w:rPr>
          <w:rFonts w:eastAsia="SimSun"/>
          <w:sz w:val="22"/>
          <w:szCs w:val="22"/>
          <w:lang w:val="fr-FR" w:eastAsia="zh-CN"/>
        </w:rPr>
        <w:t xml:space="preserve"> intégrant la technique du Chain-of-</w:t>
      </w:r>
      <w:proofErr w:type="spellStart"/>
      <w:r w:rsidRPr="008E1EE0">
        <w:rPr>
          <w:rFonts w:eastAsia="SimSun"/>
          <w:sz w:val="22"/>
          <w:szCs w:val="22"/>
          <w:lang w:val="fr-FR" w:eastAsia="zh-CN"/>
        </w:rPr>
        <w:t>Thought</w:t>
      </w:r>
      <w:proofErr w:type="spellEnd"/>
      <w:r w:rsidRPr="008E1EE0">
        <w:rPr>
          <w:rFonts w:eastAsia="SimSun"/>
          <w:sz w:val="22"/>
          <w:szCs w:val="22"/>
          <w:lang w:val="fr-FR" w:eastAsia="zh-CN"/>
        </w:rPr>
        <w:t xml:space="preserve"> (</w:t>
      </w:r>
      <w:proofErr w:type="spellStart"/>
      <w:r w:rsidRPr="008E1EE0">
        <w:rPr>
          <w:rFonts w:eastAsia="SimSun"/>
          <w:sz w:val="22"/>
          <w:szCs w:val="22"/>
          <w:lang w:val="fr-FR" w:eastAsia="zh-CN"/>
        </w:rPr>
        <w:t>CoT</w:t>
      </w:r>
      <w:proofErr w:type="spellEnd"/>
      <w:r w:rsidRPr="008E1EE0">
        <w:rPr>
          <w:rFonts w:eastAsia="SimSun"/>
          <w:sz w:val="22"/>
          <w:szCs w:val="22"/>
          <w:lang w:val="fr-FR" w:eastAsia="zh-CN"/>
        </w:rPr>
        <w:t xml:space="preserve">) </w:t>
      </w:r>
      <w:proofErr w:type="spellStart"/>
      <w:r w:rsidRPr="008E1EE0">
        <w:rPr>
          <w:rFonts w:eastAsia="SimSun"/>
          <w:sz w:val="22"/>
          <w:szCs w:val="22"/>
          <w:lang w:val="fr-FR" w:eastAsia="zh-CN"/>
        </w:rPr>
        <w:t>reasoning</w:t>
      </w:r>
      <w:proofErr w:type="spellEnd"/>
      <w:r w:rsidRPr="008E1EE0">
        <w:rPr>
          <w:rFonts w:eastAsia="SimSun"/>
          <w:sz w:val="22"/>
          <w:szCs w:val="22"/>
          <w:lang w:val="fr-FR" w:eastAsia="zh-CN"/>
        </w:rPr>
        <w:t>, déjà employée dans l’entraînement de modèles spécialisés comme HuatuoGPT-01.</w:t>
      </w:r>
    </w:p>
    <w:p w14:paraId="4CD0CD82" w14:textId="0065D70F" w:rsidR="008E1EE0" w:rsidRPr="008E1EE0" w:rsidRDefault="008E1EE0" w:rsidP="008E1EE0">
      <w:pPr>
        <w:pStyle w:val="p1"/>
        <w:rPr>
          <w:rFonts w:eastAsia="SimSun"/>
          <w:sz w:val="22"/>
          <w:szCs w:val="22"/>
          <w:lang w:val="fr-FR" w:eastAsia="zh-CN"/>
        </w:rPr>
      </w:pPr>
      <w:r w:rsidRPr="008E1EE0">
        <w:rPr>
          <w:rFonts w:eastAsia="SimSun"/>
          <w:sz w:val="22"/>
          <w:szCs w:val="22"/>
          <w:lang w:val="fr-FR" w:eastAsia="zh-CN"/>
        </w:rPr>
        <w:lastRenderedPageBreak/>
        <w:t>Pour garantir une optimisation efficace du fine-tuning, nous adoptons des techniques avancées de réduction de la consommation mémoire et de stabilisation de l’apprentissage, notamment :</w:t>
      </w:r>
    </w:p>
    <w:p w14:paraId="0168C959" w14:textId="77777777" w:rsidR="008E1EE0" w:rsidRPr="00C05692" w:rsidRDefault="008E1EE0" w:rsidP="008E1EE0">
      <w:pPr>
        <w:pStyle w:val="p4"/>
        <w:rPr>
          <w:rFonts w:eastAsia="SimSun"/>
          <w:sz w:val="22"/>
          <w:szCs w:val="22"/>
          <w:lang w:val="fr-FR" w:eastAsia="zh-CN"/>
        </w:rPr>
      </w:pPr>
      <w:r w:rsidRPr="00C05692">
        <w:rPr>
          <w:rFonts w:eastAsia="SimSun"/>
          <w:sz w:val="22"/>
          <w:szCs w:val="22"/>
          <w:lang w:val="fr-FR" w:eastAsia="zh-CN"/>
        </w:rPr>
        <w:t xml:space="preserve">• </w:t>
      </w:r>
      <w:proofErr w:type="spellStart"/>
      <w:r w:rsidRPr="00C05692">
        <w:rPr>
          <w:rFonts w:eastAsia="SimSun"/>
          <w:sz w:val="22"/>
          <w:szCs w:val="22"/>
          <w:lang w:val="fr-FR" w:eastAsia="zh-CN"/>
        </w:rPr>
        <w:t>LoRA</w:t>
      </w:r>
      <w:proofErr w:type="spellEnd"/>
      <w:r w:rsidRPr="00C05692">
        <w:rPr>
          <w:rFonts w:eastAsia="SimSun"/>
          <w:sz w:val="22"/>
          <w:szCs w:val="22"/>
          <w:lang w:val="fr-FR" w:eastAsia="zh-CN"/>
        </w:rPr>
        <w:t xml:space="preserve"> (Low-Rank Adaptation) : Réduction du nombre de paramètres à entraîner pour minimiser la charge mémoire.</w:t>
      </w:r>
    </w:p>
    <w:p w14:paraId="2C011BFF" w14:textId="77777777" w:rsidR="008E1EE0" w:rsidRPr="00C05692" w:rsidRDefault="008E1EE0" w:rsidP="008E1EE0">
      <w:pPr>
        <w:pStyle w:val="p4"/>
        <w:rPr>
          <w:rFonts w:eastAsia="SimSun"/>
          <w:sz w:val="22"/>
          <w:szCs w:val="22"/>
          <w:lang w:val="fr-FR" w:eastAsia="zh-CN"/>
        </w:rPr>
      </w:pPr>
      <w:r w:rsidRPr="00C05692">
        <w:rPr>
          <w:rFonts w:eastAsia="SimSun"/>
          <w:sz w:val="22"/>
          <w:szCs w:val="22"/>
          <w:lang w:val="fr-FR" w:eastAsia="zh-CN"/>
        </w:rPr>
        <w:t>• Quantification en 4-bit : Compression du modèle tout en maintenant ses performances.</w:t>
      </w:r>
    </w:p>
    <w:p w14:paraId="419BD61C" w14:textId="77777777" w:rsidR="008E1EE0" w:rsidRPr="00C05692" w:rsidRDefault="008E1EE0" w:rsidP="008E1EE0">
      <w:pPr>
        <w:pStyle w:val="p4"/>
        <w:rPr>
          <w:rFonts w:eastAsia="SimSun"/>
          <w:sz w:val="22"/>
          <w:szCs w:val="22"/>
          <w:lang w:val="fr-FR" w:eastAsia="zh-CN"/>
        </w:rPr>
      </w:pPr>
      <w:r w:rsidRPr="00C05692">
        <w:rPr>
          <w:rFonts w:eastAsia="SimSun"/>
          <w:sz w:val="22"/>
          <w:szCs w:val="22"/>
          <w:lang w:val="fr-FR" w:eastAsia="zh-CN"/>
        </w:rPr>
        <w:t xml:space="preserve">• Gradient Accumulation et </w:t>
      </w:r>
      <w:proofErr w:type="spellStart"/>
      <w:r w:rsidRPr="00C05692">
        <w:rPr>
          <w:rFonts w:eastAsia="SimSun"/>
          <w:sz w:val="22"/>
          <w:szCs w:val="22"/>
          <w:lang w:val="fr-FR" w:eastAsia="zh-CN"/>
        </w:rPr>
        <w:t>Precision</w:t>
      </w:r>
      <w:proofErr w:type="spellEnd"/>
      <w:r w:rsidRPr="00C05692">
        <w:rPr>
          <w:rFonts w:eastAsia="SimSun"/>
          <w:sz w:val="22"/>
          <w:szCs w:val="22"/>
          <w:lang w:val="fr-FR" w:eastAsia="zh-CN"/>
        </w:rPr>
        <w:t xml:space="preserve"> Mixte (FP16/BF16) : Gestion optimisée des ressources pour un entraînement plus rapide et moins coûteux.</w:t>
      </w:r>
    </w:p>
    <w:p w14:paraId="1271D8AA" w14:textId="77777777" w:rsidR="008E1EE0" w:rsidRPr="00C05692" w:rsidRDefault="008E1EE0" w:rsidP="008E1EE0">
      <w:pPr>
        <w:pStyle w:val="p4"/>
        <w:rPr>
          <w:rFonts w:eastAsia="SimSun"/>
          <w:sz w:val="22"/>
          <w:szCs w:val="22"/>
          <w:lang w:val="fr-FR" w:eastAsia="zh-CN"/>
        </w:rPr>
      </w:pPr>
      <w:r w:rsidRPr="00C05692">
        <w:rPr>
          <w:rFonts w:eastAsia="SimSun"/>
          <w:sz w:val="22"/>
          <w:szCs w:val="22"/>
          <w:lang w:val="fr-FR" w:eastAsia="zh-CN"/>
        </w:rPr>
        <w:t xml:space="preserve">• Optimiseur </w:t>
      </w:r>
      <w:proofErr w:type="spellStart"/>
      <w:r w:rsidRPr="00C05692">
        <w:rPr>
          <w:rFonts w:eastAsia="SimSun"/>
          <w:sz w:val="22"/>
          <w:szCs w:val="22"/>
          <w:lang w:val="fr-FR" w:eastAsia="zh-CN"/>
        </w:rPr>
        <w:t>AdamW</w:t>
      </w:r>
      <w:proofErr w:type="spellEnd"/>
      <w:r w:rsidRPr="00C05692">
        <w:rPr>
          <w:rFonts w:eastAsia="SimSun"/>
          <w:sz w:val="22"/>
          <w:szCs w:val="22"/>
          <w:lang w:val="fr-FR" w:eastAsia="zh-CN"/>
        </w:rPr>
        <w:t xml:space="preserve"> 8-bit : Réduction de la charge mémoire tout en conservant la précision du modèle.</w:t>
      </w:r>
    </w:p>
    <w:p w14:paraId="65CE8286" w14:textId="77777777" w:rsidR="00270B09" w:rsidRDefault="008E1EE0" w:rsidP="00270B09">
      <w:pPr>
        <w:pStyle w:val="p1"/>
        <w:rPr>
          <w:rFonts w:eastAsia="SimSun"/>
          <w:sz w:val="22"/>
          <w:szCs w:val="22"/>
          <w:lang w:val="fr-FR" w:eastAsia="zh-CN"/>
        </w:rPr>
      </w:pPr>
      <w:r w:rsidRPr="00270B09">
        <w:rPr>
          <w:rFonts w:eastAsia="SimSun"/>
          <w:sz w:val="22"/>
          <w:szCs w:val="22"/>
          <w:lang w:val="fr-FR" w:eastAsia="zh-CN"/>
        </w:rPr>
        <w:t xml:space="preserve">L’entraînement est réalisé à l’aide des bibliothèques </w:t>
      </w:r>
      <w:proofErr w:type="spellStart"/>
      <w:r w:rsidRPr="00270B09">
        <w:rPr>
          <w:rFonts w:eastAsia="SimSun"/>
          <w:sz w:val="22"/>
          <w:szCs w:val="22"/>
          <w:lang w:val="fr-FR" w:eastAsia="zh-CN"/>
        </w:rPr>
        <w:t>Hugging</w:t>
      </w:r>
      <w:proofErr w:type="spellEnd"/>
      <w:r w:rsidRPr="00270B09">
        <w:rPr>
          <w:rFonts w:eastAsia="SimSun"/>
          <w:sz w:val="22"/>
          <w:szCs w:val="22"/>
          <w:lang w:val="fr-FR" w:eastAsia="zh-CN"/>
        </w:rPr>
        <w:t xml:space="preserve"> Face Transformers et TRL (Transformers </w:t>
      </w:r>
      <w:proofErr w:type="spellStart"/>
      <w:r w:rsidRPr="00270B09">
        <w:rPr>
          <w:rFonts w:eastAsia="SimSun"/>
          <w:sz w:val="22"/>
          <w:szCs w:val="22"/>
          <w:lang w:val="fr-FR" w:eastAsia="zh-CN"/>
        </w:rPr>
        <w:t>Reinforcement</w:t>
      </w:r>
      <w:proofErr w:type="spellEnd"/>
      <w:r w:rsidRPr="00270B09">
        <w:rPr>
          <w:rFonts w:eastAsia="SimSun"/>
          <w:sz w:val="22"/>
          <w:szCs w:val="22"/>
          <w:lang w:val="fr-FR" w:eastAsia="zh-CN"/>
        </w:rPr>
        <w:t xml:space="preserve"> Learning), en intégrant une stratégie de </w:t>
      </w:r>
      <w:proofErr w:type="spellStart"/>
      <w:r w:rsidRPr="00270B09">
        <w:rPr>
          <w:rFonts w:eastAsia="SimSun"/>
          <w:sz w:val="22"/>
          <w:szCs w:val="22"/>
          <w:lang w:val="fr-FR" w:eastAsia="zh-CN"/>
        </w:rPr>
        <w:t>Supervised</w:t>
      </w:r>
      <w:proofErr w:type="spellEnd"/>
      <w:r w:rsidRPr="00270B09">
        <w:rPr>
          <w:rFonts w:eastAsia="SimSun"/>
          <w:sz w:val="22"/>
          <w:szCs w:val="22"/>
          <w:lang w:val="fr-FR" w:eastAsia="zh-CN"/>
        </w:rPr>
        <w:t xml:space="preserve"> Fine-Tuning (SFT) pour affiner le modèle sur des tâches spécifiques de question-réponse clinique et d’analyse diagnostique.</w:t>
      </w:r>
    </w:p>
    <w:p w14:paraId="58FB549D" w14:textId="1641BD33" w:rsidR="00A569BA" w:rsidRPr="00270B09" w:rsidRDefault="008E1EE0" w:rsidP="00270B09">
      <w:pPr>
        <w:pStyle w:val="p1"/>
        <w:rPr>
          <w:rFonts w:eastAsia="SimSun"/>
          <w:sz w:val="22"/>
          <w:szCs w:val="22"/>
          <w:lang w:val="fr-FR" w:eastAsia="zh-CN"/>
        </w:rPr>
      </w:pPr>
      <w:r w:rsidRPr="00270B09">
        <w:rPr>
          <w:rFonts w:eastAsia="SimSun"/>
          <w:sz w:val="22"/>
          <w:szCs w:val="22"/>
          <w:lang w:val="fr-FR" w:eastAsia="zh-CN"/>
        </w:rPr>
        <w:t xml:space="preserve">L’objectif final de ce projet est de déployer un </w:t>
      </w:r>
      <w:proofErr w:type="spellStart"/>
      <w:r w:rsidRPr="00270B09">
        <w:rPr>
          <w:rFonts w:eastAsia="SimSun"/>
          <w:sz w:val="22"/>
          <w:szCs w:val="22"/>
          <w:lang w:val="fr-FR" w:eastAsia="zh-CN"/>
        </w:rPr>
        <w:t>chatbot</w:t>
      </w:r>
      <w:proofErr w:type="spellEnd"/>
      <w:r w:rsidRPr="00270B09">
        <w:rPr>
          <w:rFonts w:eastAsia="SimSun"/>
          <w:sz w:val="22"/>
          <w:szCs w:val="22"/>
          <w:lang w:val="fr-FR" w:eastAsia="zh-CN"/>
        </w:rPr>
        <w:t xml:space="preserve"> médical basé sur </w:t>
      </w:r>
      <w:proofErr w:type="spellStart"/>
      <w:r w:rsidRPr="00270B09">
        <w:rPr>
          <w:rFonts w:eastAsia="SimSun"/>
          <w:sz w:val="22"/>
          <w:szCs w:val="22"/>
          <w:lang w:val="fr-FR" w:eastAsia="zh-CN"/>
        </w:rPr>
        <w:t>DeepSeek</w:t>
      </w:r>
      <w:proofErr w:type="spellEnd"/>
      <w:r w:rsidRPr="00270B09">
        <w:rPr>
          <w:rFonts w:eastAsia="SimSun"/>
          <w:sz w:val="22"/>
          <w:szCs w:val="22"/>
          <w:lang w:val="fr-FR" w:eastAsia="zh-CN"/>
        </w:rPr>
        <w:t xml:space="preserve"> R1, capable d’assister les professionnels de santé en fournissant des recommandations, des analyses de cas cliniques et des réponses médicales fiables</w:t>
      </w:r>
      <w:r w:rsidR="00270B09">
        <w:rPr>
          <w:rFonts w:eastAsia="SimSun"/>
          <w:sz w:val="22"/>
          <w:szCs w:val="22"/>
          <w:lang w:val="fr-FR" w:eastAsia="zh-CN"/>
        </w:rPr>
        <w:t xml:space="preserve"> et concises.</w:t>
      </w:r>
    </w:p>
    <w:p w14:paraId="55E5553A" w14:textId="77777777" w:rsidR="00B71F1E" w:rsidRPr="00B71F1E" w:rsidRDefault="00A569BA" w:rsidP="00B71F1E">
      <w:pPr>
        <w:numPr>
          <w:ilvl w:val="0"/>
          <w:numId w:val="8"/>
        </w:numPr>
        <w:tabs>
          <w:tab w:val="left" w:pos="360"/>
        </w:tabs>
        <w:spacing w:line="276" w:lineRule="auto"/>
        <w:ind w:left="0" w:firstLine="0"/>
        <w:jc w:val="center"/>
        <w:rPr>
          <w:rFonts w:ascii="Cambria" w:eastAsia="Cambria" w:hAnsi="Cambria" w:cs="Cambria"/>
          <w:b/>
          <w:spacing w:val="-1"/>
          <w:lang w:val="en-MA" w:eastAsia="en-US"/>
        </w:rPr>
      </w:pPr>
      <w:r w:rsidRPr="00270B09">
        <w:rPr>
          <w:rFonts w:ascii="Cambria" w:eastAsia="Cambria" w:hAnsi="Cambria" w:cs="Cambria"/>
          <w:b/>
          <w:spacing w:val="-1"/>
          <w:lang w:val="fr-FR" w:eastAsia="en-US"/>
        </w:rPr>
        <w:t xml:space="preserve"> </w:t>
      </w:r>
      <w:r w:rsidR="00B71F1E" w:rsidRPr="00B71F1E">
        <w:rPr>
          <w:rFonts w:ascii="Cambria" w:eastAsia="Cambria" w:hAnsi="Cambria" w:cs="Cambria"/>
          <w:b/>
          <w:bCs/>
          <w:spacing w:val="-1"/>
          <w:lang w:val="en-MA" w:eastAsia="en-US"/>
        </w:rPr>
        <w:t>Fine-Tuning de DeepSeek R1 sur des Ressources Disponibles</w:t>
      </w:r>
    </w:p>
    <w:p w14:paraId="3CE9F595" w14:textId="5A03676A" w:rsidR="00A569BA" w:rsidRPr="00B71F1E" w:rsidRDefault="00A569BA" w:rsidP="00B71F1E">
      <w:pPr>
        <w:tabs>
          <w:tab w:val="left" w:pos="360"/>
        </w:tabs>
        <w:spacing w:line="276" w:lineRule="auto"/>
        <w:rPr>
          <w:rFonts w:ascii="Cambria" w:eastAsia="Cambria" w:hAnsi="Cambria" w:cs="Cambria"/>
          <w:b/>
          <w:spacing w:val="-1"/>
          <w:lang w:val="fr-FR" w:eastAsia="en-US"/>
        </w:rPr>
      </w:pPr>
    </w:p>
    <w:p w14:paraId="767F3A34" w14:textId="48A06C72" w:rsidR="00A569BA" w:rsidRPr="00B71F1E" w:rsidRDefault="00270B09" w:rsidP="00270B09">
      <w:pPr>
        <w:pStyle w:val="IEEEParagraph"/>
        <w:numPr>
          <w:ilvl w:val="1"/>
          <w:numId w:val="8"/>
        </w:numPr>
        <w:rPr>
          <w:b/>
          <w:bCs/>
          <w:sz w:val="22"/>
          <w:szCs w:val="22"/>
        </w:rPr>
      </w:pPr>
      <w:r w:rsidRPr="00B71F1E">
        <w:rPr>
          <w:b/>
          <w:bCs/>
          <w:sz w:val="22"/>
          <w:szCs w:val="22"/>
        </w:rPr>
        <w:t xml:space="preserve">Quantification du </w:t>
      </w:r>
      <w:proofErr w:type="spellStart"/>
      <w:r w:rsidRPr="00B71F1E">
        <w:rPr>
          <w:b/>
          <w:bCs/>
          <w:sz w:val="22"/>
          <w:szCs w:val="22"/>
        </w:rPr>
        <w:t>modèle</w:t>
      </w:r>
      <w:proofErr w:type="spellEnd"/>
    </w:p>
    <w:p w14:paraId="12690A21" w14:textId="451C8A82" w:rsidR="00270B09" w:rsidRPr="00B71F1E" w:rsidRDefault="00270B09" w:rsidP="00270B09">
      <w:pPr>
        <w:pStyle w:val="p1"/>
        <w:rPr>
          <w:rFonts w:eastAsia="SimSun"/>
          <w:sz w:val="22"/>
          <w:szCs w:val="22"/>
          <w:lang w:val="fr-FR" w:eastAsia="zh-CN"/>
        </w:rPr>
      </w:pPr>
      <w:r w:rsidRPr="00B71F1E">
        <w:rPr>
          <w:rFonts w:eastAsia="SimSun"/>
          <w:sz w:val="22"/>
          <w:szCs w:val="22"/>
          <w:lang w:val="fr-FR" w:eastAsia="zh-CN"/>
        </w:rPr>
        <w:t>Les modèles de langage de grande taille (</w:t>
      </w:r>
      <w:proofErr w:type="spellStart"/>
      <w:r w:rsidRPr="00B71F1E">
        <w:rPr>
          <w:rFonts w:eastAsia="SimSun"/>
          <w:sz w:val="22"/>
          <w:szCs w:val="22"/>
          <w:lang w:val="fr-FR" w:eastAsia="zh-CN"/>
        </w:rPr>
        <w:t>LLMs</w:t>
      </w:r>
      <w:proofErr w:type="spellEnd"/>
      <w:r w:rsidRPr="00B71F1E">
        <w:rPr>
          <w:rFonts w:eastAsia="SimSun"/>
          <w:sz w:val="22"/>
          <w:szCs w:val="22"/>
          <w:lang w:val="fr-FR" w:eastAsia="zh-CN"/>
        </w:rPr>
        <w:t>) open-source sont généralement publiés en précision flottante 32 bits (FP32), ce qui impose des exigences considérables en termes de mémoire et de calcul. Par exemple, un modèle de 7 milliards de paramètres en FP32 nécessite environ 28 Go de mémoire, rendant son fine-tuning sur des ressources limitées particulièrement coûteux.</w:t>
      </w:r>
      <w:r w:rsidRPr="00B71F1E">
        <w:rPr>
          <w:rFonts w:eastAsia="SimSun"/>
          <w:sz w:val="22"/>
          <w:szCs w:val="22"/>
          <w:lang w:val="fr-FR" w:eastAsia="zh-CN"/>
        </w:rPr>
        <w:br/>
        <w:t xml:space="preserve">La quantification est une technique qui réduit la précision des poids du modèle pour minimiser l’utilisation de mémoire et accélérer l’inférence, tout en maintenant des performances compétitives. </w:t>
      </w:r>
      <w:r w:rsidRPr="00C05692">
        <w:rPr>
          <w:rFonts w:eastAsia="SimSun"/>
          <w:sz w:val="22"/>
          <w:szCs w:val="22"/>
          <w:lang w:val="fr-FR" w:eastAsia="zh-CN"/>
        </w:rPr>
        <w:t xml:space="preserve">Elle est particulièrement utile pour le déploiement </w:t>
      </w:r>
      <w:r w:rsidRPr="00B71F1E">
        <w:rPr>
          <w:rStyle w:val="s1"/>
        </w:rPr>
        <w:t>sur des environnements contraints en ressources</w:t>
      </w:r>
      <w:r w:rsidRPr="00B71F1E">
        <w:t xml:space="preserve"> et l’optimisation des coûts énergétiques.</w:t>
      </w:r>
    </w:p>
    <w:p w14:paraId="62B65E51" w14:textId="40535196" w:rsidR="00270B09" w:rsidRDefault="00270B09" w:rsidP="00270B09">
      <w:pPr>
        <w:pStyle w:val="p2"/>
      </w:pPr>
    </w:p>
    <w:p w14:paraId="094D2A76" w14:textId="77777777" w:rsidR="00270B09" w:rsidRPr="00B71F1E" w:rsidRDefault="00270B09" w:rsidP="00270B09">
      <w:pPr>
        <w:pStyle w:val="p1"/>
        <w:rPr>
          <w:rFonts w:eastAsia="SimSun"/>
          <w:sz w:val="22"/>
          <w:szCs w:val="22"/>
          <w:lang w:val="fr-FR" w:eastAsia="zh-CN"/>
        </w:rPr>
      </w:pPr>
      <w:r w:rsidRPr="00B71F1E">
        <w:rPr>
          <w:rFonts w:eastAsia="SimSun"/>
          <w:sz w:val="22"/>
          <w:szCs w:val="22"/>
          <w:lang w:val="fr-FR" w:eastAsia="zh-CN"/>
        </w:rPr>
        <w:t>Nous avons exploré plusieurs techniques de quantification :</w:t>
      </w:r>
    </w:p>
    <w:p w14:paraId="7062ACF5" w14:textId="77777777" w:rsidR="00270B09" w:rsidRPr="00B71F1E" w:rsidRDefault="00270B09" w:rsidP="00270B09">
      <w:pPr>
        <w:pStyle w:val="p3"/>
        <w:rPr>
          <w:rFonts w:eastAsia="SimSun"/>
          <w:sz w:val="22"/>
          <w:szCs w:val="22"/>
          <w:lang w:val="fr-FR" w:eastAsia="zh-CN"/>
        </w:rPr>
      </w:pPr>
      <w:r w:rsidRPr="00B71F1E">
        <w:rPr>
          <w:rFonts w:eastAsia="SimSun"/>
          <w:sz w:val="22"/>
          <w:szCs w:val="22"/>
          <w:lang w:val="fr-FR" w:eastAsia="zh-CN"/>
        </w:rPr>
        <w:t>• FP16 (Floating Point 16) : réduit la précision en utilisant 5 bits pour l’exposant et 10 bits pour la mantisse, ce qui permet d’augmenter la taille du batch et de réduire la consommation mémoire.</w:t>
      </w:r>
    </w:p>
    <w:p w14:paraId="149226C5" w14:textId="77777777" w:rsidR="00270B09" w:rsidRPr="00B71F1E" w:rsidRDefault="00270B09" w:rsidP="00270B09">
      <w:pPr>
        <w:pStyle w:val="p3"/>
        <w:rPr>
          <w:rFonts w:eastAsia="SimSun"/>
          <w:sz w:val="22"/>
          <w:szCs w:val="22"/>
          <w:lang w:val="fr-FR" w:eastAsia="zh-CN"/>
        </w:rPr>
      </w:pPr>
      <w:r w:rsidRPr="00B71F1E">
        <w:rPr>
          <w:rFonts w:eastAsia="SimSun"/>
          <w:sz w:val="22"/>
          <w:szCs w:val="22"/>
          <w:lang w:val="fr-FR" w:eastAsia="zh-CN"/>
        </w:rPr>
        <w:t>• BF16 (Brain Floating Point 16) : maintient la même plage de valeurs que FP32 tout en réduisant la précision à 7 bits, garantissant une meilleure stabilité numérique.</w:t>
      </w:r>
    </w:p>
    <w:p w14:paraId="45E61F78" w14:textId="77777777" w:rsidR="00270B09" w:rsidRPr="00B71F1E" w:rsidRDefault="00270B09" w:rsidP="00270B09">
      <w:pPr>
        <w:pStyle w:val="p3"/>
        <w:rPr>
          <w:rFonts w:eastAsia="SimSun"/>
          <w:sz w:val="22"/>
          <w:szCs w:val="22"/>
          <w:lang w:val="fr-FR" w:eastAsia="zh-CN"/>
        </w:rPr>
      </w:pPr>
      <w:r w:rsidRPr="00B71F1E">
        <w:rPr>
          <w:rFonts w:eastAsia="SimSun"/>
          <w:sz w:val="22"/>
          <w:szCs w:val="22"/>
          <w:lang w:val="fr-FR" w:eastAsia="zh-CN"/>
        </w:rPr>
        <w:t>• INT8 (8-bit Quantization) : convertit les poids du modèle en entiers, ce qui réduit la mémoire utilisée et les coûts d’inférence, tout en limitant légèrement la précision.</w:t>
      </w:r>
    </w:p>
    <w:p w14:paraId="4BAA7FD8" w14:textId="2C5A15CF" w:rsidR="00B71F1E" w:rsidRDefault="00270B09" w:rsidP="00B71F1E">
      <w:pPr>
        <w:pStyle w:val="p3"/>
        <w:rPr>
          <w:rFonts w:eastAsia="SimSun"/>
          <w:sz w:val="22"/>
          <w:szCs w:val="22"/>
          <w:lang w:val="fr-FR" w:eastAsia="zh-CN"/>
        </w:rPr>
      </w:pPr>
      <w:r w:rsidRPr="00B71F1E">
        <w:rPr>
          <w:rFonts w:eastAsia="SimSun"/>
          <w:sz w:val="22"/>
          <w:szCs w:val="22"/>
          <w:lang w:val="fr-FR" w:eastAsia="zh-CN"/>
        </w:rPr>
        <w:t>• 4-bit Quantization (QLoRA) : réduit davantage la taille du modèle en utilisant 4 bits de précision, ce qui permet d’effectuer le fine-tuning sur des GPUs à mémoire limitée, tout en minimisant la perte de performance.</w:t>
      </w:r>
    </w:p>
    <w:p w14:paraId="7AA4A4B3" w14:textId="5952505C" w:rsidR="00B71F1E" w:rsidRDefault="00B71F1E" w:rsidP="00B71F1E">
      <w:pPr>
        <w:pStyle w:val="p3"/>
        <w:rPr>
          <w:rFonts w:eastAsia="SimSun"/>
          <w:sz w:val="22"/>
          <w:szCs w:val="22"/>
          <w:lang w:val="fr-FR" w:eastAsia="zh-CN"/>
        </w:rPr>
      </w:pPr>
      <w:r>
        <w:rPr>
          <w:rFonts w:eastAsia="SimSun"/>
          <w:noProof/>
          <w:sz w:val="22"/>
          <w:szCs w:val="22"/>
          <w:lang w:val="fr-FR" w:eastAsia="zh-CN"/>
        </w:rPr>
        <w:drawing>
          <wp:inline distT="0" distB="0" distL="0" distR="0" wp14:anchorId="45E1BCDA" wp14:editId="1241D85E">
            <wp:extent cx="3189605" cy="1788795"/>
            <wp:effectExtent l="0" t="0" r="0" b="1905"/>
            <wp:docPr id="1588784493" name="Picture 15" descr="A graph of numbers and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784493" name="Picture 15" descr="A graph of numbers and color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89605" cy="1788795"/>
                    </a:xfrm>
                    <a:prstGeom prst="rect">
                      <a:avLst/>
                    </a:prstGeom>
                  </pic:spPr>
                </pic:pic>
              </a:graphicData>
            </a:graphic>
          </wp:inline>
        </w:drawing>
      </w:r>
    </w:p>
    <w:p w14:paraId="4663EC4C" w14:textId="673F2275" w:rsidR="00B71F1E" w:rsidRPr="00B71F1E" w:rsidRDefault="00B71F1E" w:rsidP="00B71F1E">
      <w:pPr>
        <w:pStyle w:val="IEEEFigureCaptionMulti-Lines"/>
        <w:spacing w:line="276" w:lineRule="auto"/>
        <w:jc w:val="center"/>
        <w:rPr>
          <w:sz w:val="18"/>
          <w:szCs w:val="18"/>
          <w:lang w:val="fr-FR"/>
        </w:rPr>
      </w:pPr>
      <w:r w:rsidRPr="00B71F1E">
        <w:rPr>
          <w:sz w:val="18"/>
          <w:szCs w:val="18"/>
          <w:lang w:val="fr-FR"/>
        </w:rPr>
        <w:t xml:space="preserve">Figure </w:t>
      </w:r>
      <w:r w:rsidRPr="005F00A9">
        <w:rPr>
          <w:sz w:val="18"/>
          <w:szCs w:val="18"/>
        </w:rPr>
        <w:fldChar w:fldCharType="begin"/>
      </w:r>
      <w:r w:rsidRPr="00B71F1E">
        <w:rPr>
          <w:sz w:val="18"/>
          <w:szCs w:val="18"/>
          <w:lang w:val="fr-FR"/>
        </w:rPr>
        <w:instrText xml:space="preserve"> SEQ Fig. \* ARABIC  \* MERGEFORMAT </w:instrText>
      </w:r>
      <w:r w:rsidRPr="005F00A9">
        <w:rPr>
          <w:sz w:val="18"/>
          <w:szCs w:val="18"/>
        </w:rPr>
        <w:fldChar w:fldCharType="separate"/>
      </w:r>
      <w:r w:rsidRPr="00B71F1E">
        <w:rPr>
          <w:noProof/>
          <w:sz w:val="18"/>
          <w:szCs w:val="18"/>
          <w:lang w:val="fr-FR"/>
        </w:rPr>
        <w:t>1</w:t>
      </w:r>
      <w:r w:rsidRPr="005F00A9">
        <w:rPr>
          <w:sz w:val="18"/>
          <w:szCs w:val="18"/>
        </w:rPr>
        <w:fldChar w:fldCharType="end"/>
      </w:r>
      <w:r w:rsidRPr="00B71F1E">
        <w:rPr>
          <w:sz w:val="18"/>
          <w:szCs w:val="18"/>
          <w:lang w:val="fr-FR"/>
        </w:rPr>
        <w:t>:  Comparaison de l’occupation de mémoire selon la méthode de quantifi</w:t>
      </w:r>
      <w:r>
        <w:rPr>
          <w:sz w:val="18"/>
          <w:szCs w:val="18"/>
          <w:lang w:val="fr-FR"/>
        </w:rPr>
        <w:t>cation.</w:t>
      </w:r>
    </w:p>
    <w:p w14:paraId="6E6B18EA" w14:textId="2C87C6DF" w:rsidR="00270B09" w:rsidRDefault="00270B09" w:rsidP="00B71F1E">
      <w:pPr>
        <w:pStyle w:val="p3"/>
        <w:rPr>
          <w:rFonts w:eastAsia="SimSun"/>
          <w:sz w:val="22"/>
          <w:szCs w:val="22"/>
          <w:lang w:val="fr-FR" w:eastAsia="zh-CN"/>
        </w:rPr>
      </w:pPr>
      <w:r w:rsidRPr="00B71F1E">
        <w:rPr>
          <w:rFonts w:eastAsia="SimSun"/>
          <w:sz w:val="22"/>
          <w:szCs w:val="22"/>
          <w:lang w:val="fr-FR" w:eastAsia="zh-CN"/>
        </w:rPr>
        <w:t>Dans notre étude, nous avons opté pour QLoRA, qui combine quantification en 4-bit et fine-tuning LoRA, permettant une réduction mémoire de 71% tout en maintenant des performances comparables à celles d’un fine-tuning classique.</w:t>
      </w:r>
    </w:p>
    <w:p w14:paraId="5ADDC869" w14:textId="0E0C5BD9" w:rsidR="00B71F1E" w:rsidRDefault="000E1BF2" w:rsidP="00B71F1E">
      <w:pPr>
        <w:pStyle w:val="p3"/>
        <w:numPr>
          <w:ilvl w:val="1"/>
          <w:numId w:val="8"/>
        </w:numPr>
        <w:rPr>
          <w:rFonts w:eastAsia="SimSun"/>
          <w:b/>
          <w:bCs/>
          <w:sz w:val="22"/>
          <w:szCs w:val="22"/>
          <w:lang w:val="en-AU" w:eastAsia="zh-CN"/>
        </w:rPr>
      </w:pPr>
      <w:r w:rsidRPr="000E1BF2">
        <w:rPr>
          <w:rFonts w:eastAsia="SimSun"/>
          <w:b/>
          <w:bCs/>
          <w:sz w:val="22"/>
          <w:szCs w:val="22"/>
          <w:lang w:val="en-AU" w:eastAsia="zh-CN"/>
        </w:rPr>
        <w:t>Accumulation de Gradients</w:t>
      </w:r>
    </w:p>
    <w:p w14:paraId="0D57B181" w14:textId="45024F41" w:rsidR="000E1BF2" w:rsidRPr="000E1BF2" w:rsidRDefault="000E1BF2" w:rsidP="000E1BF2">
      <w:pPr>
        <w:pStyle w:val="p1"/>
        <w:rPr>
          <w:rFonts w:eastAsia="SimSun"/>
          <w:sz w:val="22"/>
          <w:szCs w:val="22"/>
          <w:lang w:val="fr-FR" w:eastAsia="zh-CN"/>
        </w:rPr>
      </w:pPr>
      <w:r w:rsidRPr="000E1BF2">
        <w:rPr>
          <w:rFonts w:eastAsia="SimSun"/>
          <w:sz w:val="22"/>
          <w:szCs w:val="22"/>
          <w:lang w:val="fr-FR" w:eastAsia="zh-CN"/>
        </w:rPr>
        <w:t xml:space="preserve">L’entraînement standard des </w:t>
      </w:r>
      <w:proofErr w:type="spellStart"/>
      <w:r w:rsidRPr="000E1BF2">
        <w:rPr>
          <w:rFonts w:eastAsia="SimSun"/>
          <w:sz w:val="22"/>
          <w:szCs w:val="22"/>
          <w:lang w:val="fr-FR" w:eastAsia="zh-CN"/>
        </w:rPr>
        <w:t>LLMs</w:t>
      </w:r>
      <w:proofErr w:type="spellEnd"/>
      <w:r w:rsidRPr="000E1BF2">
        <w:rPr>
          <w:rFonts w:eastAsia="SimSun"/>
          <w:sz w:val="22"/>
          <w:szCs w:val="22"/>
          <w:lang w:val="fr-FR" w:eastAsia="zh-CN"/>
        </w:rPr>
        <w:t xml:space="preserve"> met à jour les poids après chaque mini-batch. Cependant, cette approche devient impraticable lorsque la mémoire GPU est insuffisante pour stocker un batch de grande taille.</w:t>
      </w:r>
      <w:r>
        <w:rPr>
          <w:rFonts w:eastAsia="SimSun"/>
          <w:sz w:val="22"/>
          <w:szCs w:val="22"/>
          <w:lang w:val="fr-FR" w:eastAsia="zh-CN"/>
        </w:rPr>
        <w:br/>
      </w:r>
      <w:r w:rsidRPr="000E1BF2">
        <w:rPr>
          <w:rFonts w:eastAsia="SimSun"/>
          <w:sz w:val="22"/>
          <w:szCs w:val="22"/>
          <w:lang w:val="fr-FR" w:eastAsia="zh-CN"/>
        </w:rPr>
        <w:t>La solution à ce problème est l’accumulation de gradients (Gradient Accumulation), qui permet de simuler un batch plus grand en plusieurs étapes sans augmenter l’utilisation mémoire.</w:t>
      </w:r>
    </w:p>
    <w:p w14:paraId="78415B7B" w14:textId="533846A5" w:rsidR="000E1BF2" w:rsidRPr="000E1BF2" w:rsidRDefault="000E1BF2" w:rsidP="000E1BF2">
      <w:pPr>
        <w:pStyle w:val="p4"/>
        <w:rPr>
          <w:rFonts w:eastAsia="SimSun"/>
          <w:sz w:val="22"/>
          <w:szCs w:val="22"/>
          <w:lang w:val="fr-FR" w:eastAsia="zh-CN"/>
        </w:rPr>
      </w:pPr>
      <w:r w:rsidRPr="000E1BF2">
        <w:rPr>
          <w:rFonts w:eastAsia="SimSun"/>
          <w:sz w:val="22"/>
          <w:szCs w:val="22"/>
          <w:lang w:val="fr-FR" w:eastAsia="zh-CN"/>
        </w:rPr>
        <w:lastRenderedPageBreak/>
        <w:t>• Au lieu d’effectuer une mise à jour des poids après chaque mini-batch, les gradients sont stockés temporairement.</w:t>
      </w:r>
    </w:p>
    <w:p w14:paraId="7E5F71AB" w14:textId="67DCD16F" w:rsidR="000E1BF2" w:rsidRPr="000E1BF2" w:rsidRDefault="000E1BF2" w:rsidP="000E1BF2">
      <w:pPr>
        <w:pStyle w:val="p5"/>
        <w:rPr>
          <w:rFonts w:eastAsia="SimSun"/>
          <w:sz w:val="22"/>
          <w:szCs w:val="22"/>
          <w:lang w:val="fr-FR" w:eastAsia="zh-CN"/>
        </w:rPr>
      </w:pPr>
      <w:r w:rsidRPr="000E1BF2">
        <w:rPr>
          <w:rFonts w:eastAsia="SimSun"/>
          <w:sz w:val="22"/>
          <w:szCs w:val="22"/>
          <w:lang w:val="fr-FR" w:eastAsia="zh-CN"/>
        </w:rPr>
        <w:t>• Une mise à jour unique des poids est appliquée une fois que plusieurs mini-batches ont été traités.</w:t>
      </w:r>
    </w:p>
    <w:p w14:paraId="33468F01" w14:textId="4D7D80C8" w:rsidR="000E1BF2" w:rsidRPr="000E1BF2" w:rsidRDefault="000E1BF2" w:rsidP="000E1BF2">
      <w:pPr>
        <w:pStyle w:val="p5"/>
        <w:rPr>
          <w:rFonts w:eastAsia="SimSun"/>
          <w:sz w:val="22"/>
          <w:szCs w:val="22"/>
          <w:lang w:val="fr-FR" w:eastAsia="zh-CN"/>
        </w:rPr>
      </w:pPr>
      <w:r w:rsidRPr="000E1BF2">
        <w:rPr>
          <w:rFonts w:eastAsia="SimSun"/>
          <w:sz w:val="22"/>
          <w:szCs w:val="22"/>
          <w:lang w:val="fr-FR" w:eastAsia="zh-CN"/>
        </w:rPr>
        <w:t>• Cela permet d’améliorer la stabilité de l’apprentissage et de réduire les besoins en mémoire GPU.</w:t>
      </w:r>
    </w:p>
    <w:p w14:paraId="7989B677" w14:textId="44419369" w:rsidR="000E1BF2" w:rsidRDefault="000E1BF2" w:rsidP="000E1BF2">
      <w:pPr>
        <w:pStyle w:val="p1"/>
        <w:rPr>
          <w:rFonts w:eastAsia="SimSun"/>
          <w:sz w:val="22"/>
          <w:szCs w:val="22"/>
          <w:lang w:val="fr-FR" w:eastAsia="zh-CN"/>
        </w:rPr>
      </w:pPr>
      <w:r w:rsidRPr="000E1BF2">
        <w:rPr>
          <w:rFonts w:eastAsia="SimSun"/>
          <w:sz w:val="22"/>
          <w:szCs w:val="22"/>
          <w:lang w:val="fr-FR" w:eastAsia="zh-CN"/>
        </w:rPr>
        <w:t>Dans notre configuration, nous avons défini :</w:t>
      </w:r>
      <w:r>
        <w:rPr>
          <w:rFonts w:eastAsia="SimSun"/>
          <w:sz w:val="22"/>
          <w:szCs w:val="22"/>
          <w:lang w:val="fr-FR" w:eastAsia="zh-CN"/>
        </w:rPr>
        <w:br/>
      </w:r>
      <w:proofErr w:type="spellStart"/>
      <w:r w:rsidRPr="000E1BF2">
        <w:rPr>
          <w:rFonts w:eastAsia="SimSun"/>
          <w:i/>
          <w:iCs/>
          <w:sz w:val="18"/>
          <w:szCs w:val="18"/>
          <w:lang w:val="fr-FR" w:eastAsia="zh-CN"/>
        </w:rPr>
        <w:t>gradient_accumulation_steps</w:t>
      </w:r>
      <w:proofErr w:type="spellEnd"/>
      <w:r w:rsidRPr="000E1BF2">
        <w:rPr>
          <w:rFonts w:eastAsia="SimSun"/>
          <w:i/>
          <w:iCs/>
          <w:sz w:val="18"/>
          <w:szCs w:val="18"/>
          <w:lang w:val="fr-FR" w:eastAsia="zh-CN"/>
        </w:rPr>
        <w:t>=</w:t>
      </w:r>
      <w:proofErr w:type="gramStart"/>
      <w:r w:rsidRPr="000E1BF2">
        <w:rPr>
          <w:rFonts w:eastAsia="SimSun"/>
          <w:i/>
          <w:iCs/>
          <w:sz w:val="18"/>
          <w:szCs w:val="18"/>
          <w:lang w:val="fr-FR" w:eastAsia="zh-CN"/>
        </w:rPr>
        <w:t>4</w:t>
      </w:r>
      <w:r>
        <w:rPr>
          <w:rFonts w:eastAsia="SimSun"/>
          <w:i/>
          <w:iCs/>
          <w:sz w:val="18"/>
          <w:szCs w:val="18"/>
          <w:lang w:val="fr-FR" w:eastAsia="zh-CN"/>
        </w:rPr>
        <w:t xml:space="preserve"> ,</w:t>
      </w:r>
      <w:proofErr w:type="gramEnd"/>
      <w:r>
        <w:rPr>
          <w:rFonts w:eastAsia="SimSun"/>
          <w:i/>
          <w:iCs/>
          <w:sz w:val="18"/>
          <w:szCs w:val="18"/>
          <w:lang w:val="fr-FR" w:eastAsia="zh-CN"/>
        </w:rPr>
        <w:t xml:space="preserve"> </w:t>
      </w:r>
      <w:r w:rsidRPr="000E1BF2">
        <w:rPr>
          <w:rFonts w:eastAsia="SimSun"/>
          <w:sz w:val="22"/>
          <w:szCs w:val="22"/>
          <w:lang w:val="fr-FR" w:eastAsia="zh-CN"/>
        </w:rPr>
        <w:t>ce qui permet de simuler un batch de 8 exemples avec une mémoire équivalente à celle d’un batch de 2 exemples.</w:t>
      </w:r>
    </w:p>
    <w:p w14:paraId="762C76CC" w14:textId="36205D84" w:rsidR="00492AC4" w:rsidRDefault="00492AC4" w:rsidP="00492AC4">
      <w:pPr>
        <w:pStyle w:val="p3"/>
        <w:numPr>
          <w:ilvl w:val="1"/>
          <w:numId w:val="8"/>
        </w:numPr>
        <w:rPr>
          <w:rFonts w:eastAsia="SimSun"/>
          <w:b/>
          <w:bCs/>
          <w:sz w:val="22"/>
          <w:szCs w:val="22"/>
          <w:lang w:val="en-AU" w:eastAsia="zh-CN"/>
        </w:rPr>
      </w:pPr>
      <w:r w:rsidRPr="00492AC4">
        <w:rPr>
          <w:rFonts w:eastAsia="SimSun"/>
          <w:b/>
          <w:bCs/>
          <w:sz w:val="22"/>
          <w:szCs w:val="22"/>
          <w:lang w:val="en-AU" w:eastAsia="zh-CN"/>
        </w:rPr>
        <w:t xml:space="preserve">Fine-tuning </w:t>
      </w:r>
      <w:proofErr w:type="spellStart"/>
      <w:r w:rsidRPr="00492AC4">
        <w:rPr>
          <w:rFonts w:eastAsia="SimSun"/>
          <w:b/>
          <w:bCs/>
          <w:sz w:val="22"/>
          <w:szCs w:val="22"/>
          <w:lang w:val="en-AU" w:eastAsia="zh-CN"/>
        </w:rPr>
        <w:t>Efficace</w:t>
      </w:r>
      <w:proofErr w:type="spellEnd"/>
      <w:r w:rsidRPr="00492AC4">
        <w:rPr>
          <w:rFonts w:eastAsia="SimSun"/>
          <w:b/>
          <w:bCs/>
          <w:sz w:val="22"/>
          <w:szCs w:val="22"/>
          <w:lang w:val="en-AU" w:eastAsia="zh-CN"/>
        </w:rPr>
        <w:t xml:space="preserve"> des </w:t>
      </w:r>
      <w:proofErr w:type="spellStart"/>
      <w:r w:rsidRPr="00492AC4">
        <w:rPr>
          <w:rFonts w:eastAsia="SimSun"/>
          <w:b/>
          <w:bCs/>
          <w:sz w:val="22"/>
          <w:szCs w:val="22"/>
          <w:lang w:val="en-AU" w:eastAsia="zh-CN"/>
        </w:rPr>
        <w:t>Paramètres</w:t>
      </w:r>
      <w:proofErr w:type="spellEnd"/>
      <w:r w:rsidRPr="00492AC4">
        <w:rPr>
          <w:rFonts w:eastAsia="SimSun"/>
          <w:b/>
          <w:bCs/>
          <w:sz w:val="22"/>
          <w:szCs w:val="22"/>
          <w:lang w:val="en-AU" w:eastAsia="zh-CN"/>
        </w:rPr>
        <w:t xml:space="preserve"> (PEFT – Parameter Efficient </w:t>
      </w:r>
      <w:r w:rsidRPr="00492AC4">
        <w:rPr>
          <w:rFonts w:eastAsia="SimSun"/>
          <w:b/>
          <w:bCs/>
          <w:sz w:val="22"/>
          <w:szCs w:val="22"/>
          <w:lang w:val="en-AU" w:eastAsia="zh-CN"/>
        </w:rPr>
        <w:br/>
        <w:t>Fine-tuning)</w:t>
      </w:r>
    </w:p>
    <w:p w14:paraId="6DEFABE0" w14:textId="5E511005" w:rsidR="00492AC4" w:rsidRPr="000E1BF2" w:rsidRDefault="00492AC4" w:rsidP="00492AC4">
      <w:pPr>
        <w:pStyle w:val="p5"/>
        <w:rPr>
          <w:rFonts w:eastAsia="SimSun"/>
          <w:sz w:val="22"/>
          <w:szCs w:val="22"/>
          <w:lang w:val="fr-FR" w:eastAsia="zh-CN"/>
        </w:rPr>
      </w:pPr>
      <w:r w:rsidRPr="000E1BF2">
        <w:rPr>
          <w:rFonts w:eastAsia="SimSun"/>
          <w:sz w:val="22"/>
          <w:szCs w:val="22"/>
          <w:lang w:val="fr-FR" w:eastAsia="zh-CN"/>
        </w:rPr>
        <w:t>Une mise à jour unique des poids est appliquée une fois que plusieurs mini-</w:t>
      </w:r>
      <w:proofErr w:type="spellStart"/>
      <w:r w:rsidRPr="000E1BF2">
        <w:rPr>
          <w:rFonts w:eastAsia="SimSun"/>
          <w:sz w:val="22"/>
          <w:szCs w:val="22"/>
          <w:lang w:val="fr-FR" w:eastAsia="zh-CN"/>
        </w:rPr>
        <w:t>batches</w:t>
      </w:r>
      <w:proofErr w:type="spellEnd"/>
      <w:r w:rsidRPr="000E1BF2">
        <w:rPr>
          <w:rFonts w:eastAsia="SimSun"/>
          <w:sz w:val="22"/>
          <w:szCs w:val="22"/>
          <w:lang w:val="fr-FR" w:eastAsia="zh-CN"/>
        </w:rPr>
        <w:t xml:space="preserve"> ont été traités.</w:t>
      </w:r>
    </w:p>
    <w:p w14:paraId="4ADBCF93" w14:textId="0195469A" w:rsidR="00492AC4" w:rsidRPr="00492AC4" w:rsidRDefault="00492AC4" w:rsidP="00492AC4">
      <w:pPr>
        <w:pStyle w:val="p1"/>
        <w:rPr>
          <w:rFonts w:eastAsia="SimSun"/>
          <w:sz w:val="22"/>
          <w:szCs w:val="22"/>
          <w:lang w:val="fr-FR" w:eastAsia="zh-CN"/>
        </w:rPr>
      </w:pPr>
      <w:r w:rsidRPr="00492AC4">
        <w:rPr>
          <w:rFonts w:eastAsia="SimSun"/>
          <w:sz w:val="22"/>
          <w:szCs w:val="22"/>
          <w:lang w:val="fr-FR" w:eastAsia="zh-CN"/>
        </w:rPr>
        <w:t>Le fine-tuning intégral d’un LLM est coûteux en mémoire et en puissance de calcul. Pour rendre l’entraînement plus efficace, nous avons utilisé Parameter-Efficient Fine-Tuning (PEFT), qui consiste à modifier uniquement une petite partie des poids du modèle, réduisant ainsi la charge mémoire et les coûts d’entraînement.</w:t>
      </w:r>
      <w:r>
        <w:rPr>
          <w:rFonts w:eastAsia="SimSun"/>
          <w:sz w:val="22"/>
          <w:szCs w:val="22"/>
          <w:lang w:val="fr-FR" w:eastAsia="zh-CN"/>
        </w:rPr>
        <w:br/>
      </w:r>
      <w:r w:rsidRPr="00492AC4">
        <w:rPr>
          <w:rFonts w:eastAsia="SimSun"/>
          <w:sz w:val="22"/>
          <w:szCs w:val="22"/>
          <w:lang w:val="fr-FR" w:eastAsia="zh-CN"/>
        </w:rPr>
        <w:t>Nous avons exploré plusieurs méthodes de PEFT :</w:t>
      </w:r>
    </w:p>
    <w:p w14:paraId="26703F17" w14:textId="59C87629" w:rsidR="00492AC4" w:rsidRPr="00D41963" w:rsidRDefault="00492AC4" w:rsidP="00D41963">
      <w:pPr>
        <w:pStyle w:val="p3"/>
        <w:numPr>
          <w:ilvl w:val="0"/>
          <w:numId w:val="47"/>
        </w:numPr>
        <w:rPr>
          <w:rFonts w:eastAsia="SimSun"/>
          <w:b/>
          <w:bCs/>
          <w:sz w:val="22"/>
          <w:szCs w:val="22"/>
          <w:lang w:val="fr-FR" w:eastAsia="zh-CN"/>
        </w:rPr>
      </w:pPr>
      <w:proofErr w:type="spellStart"/>
      <w:r w:rsidRPr="00D41963">
        <w:rPr>
          <w:rFonts w:eastAsia="SimSun"/>
          <w:b/>
          <w:bCs/>
          <w:sz w:val="22"/>
          <w:szCs w:val="22"/>
          <w:lang w:val="fr-FR" w:eastAsia="zh-CN"/>
        </w:rPr>
        <w:t>LoRA</w:t>
      </w:r>
      <w:proofErr w:type="spellEnd"/>
      <w:r w:rsidRPr="00D41963">
        <w:rPr>
          <w:rFonts w:eastAsia="SimSun"/>
          <w:b/>
          <w:bCs/>
          <w:sz w:val="22"/>
          <w:szCs w:val="22"/>
          <w:lang w:val="fr-FR" w:eastAsia="zh-CN"/>
        </w:rPr>
        <w:t xml:space="preserve"> (Low-Rank Adaptation)</w:t>
      </w:r>
    </w:p>
    <w:p w14:paraId="3B311B90" w14:textId="5AA3B924" w:rsidR="00492AC4" w:rsidRPr="00492AC4" w:rsidRDefault="00492AC4" w:rsidP="00D41963">
      <w:pPr>
        <w:pStyle w:val="p4"/>
        <w:ind w:left="720"/>
        <w:rPr>
          <w:rFonts w:eastAsia="SimSun"/>
          <w:sz w:val="22"/>
          <w:szCs w:val="22"/>
          <w:lang w:val="fr-FR" w:eastAsia="zh-CN"/>
        </w:rPr>
      </w:pPr>
      <w:r w:rsidRPr="00492AC4">
        <w:rPr>
          <w:rFonts w:eastAsia="SimSun"/>
          <w:sz w:val="22"/>
          <w:szCs w:val="22"/>
          <w:lang w:val="fr-FR" w:eastAsia="zh-CN"/>
        </w:rPr>
        <w:t>• Ajoute de petites matrices entraînables à certaines couches clés du modèle au lieu de modifier tous les poids.</w:t>
      </w:r>
    </w:p>
    <w:p w14:paraId="65FB44B8" w14:textId="3C5CC0CF" w:rsidR="00492AC4" w:rsidRPr="00492AC4" w:rsidRDefault="00492AC4" w:rsidP="00D41963">
      <w:pPr>
        <w:pStyle w:val="p5"/>
        <w:ind w:left="720"/>
        <w:rPr>
          <w:rFonts w:eastAsia="SimSun"/>
          <w:sz w:val="22"/>
          <w:szCs w:val="22"/>
          <w:lang w:val="fr-FR" w:eastAsia="zh-CN"/>
        </w:rPr>
      </w:pPr>
      <w:r w:rsidRPr="00492AC4">
        <w:rPr>
          <w:rFonts w:eastAsia="SimSun"/>
          <w:sz w:val="22"/>
          <w:szCs w:val="22"/>
          <w:lang w:val="fr-FR" w:eastAsia="zh-CN"/>
        </w:rPr>
        <w:t>• Diminue le nombre de paramètres mis à jour, ce qui réduit la mémoire GPU consommée.</w:t>
      </w:r>
    </w:p>
    <w:p w14:paraId="738825C6" w14:textId="02FEA40D" w:rsidR="00492AC4" w:rsidRPr="00492AC4" w:rsidRDefault="00492AC4" w:rsidP="00D41963">
      <w:pPr>
        <w:pStyle w:val="p5"/>
        <w:ind w:left="720"/>
        <w:rPr>
          <w:rFonts w:eastAsia="SimSun"/>
          <w:sz w:val="22"/>
          <w:szCs w:val="22"/>
          <w:lang w:val="fr-FR" w:eastAsia="zh-CN"/>
        </w:rPr>
      </w:pPr>
      <w:r w:rsidRPr="00492AC4">
        <w:rPr>
          <w:rFonts w:eastAsia="SimSun"/>
          <w:sz w:val="22"/>
          <w:szCs w:val="22"/>
          <w:lang w:val="fr-FR" w:eastAsia="zh-CN"/>
        </w:rPr>
        <w:t>• Permet un fine-tuning plus rapide sans perte de performance significative.</w:t>
      </w:r>
    </w:p>
    <w:p w14:paraId="241C89D8" w14:textId="1159AD9B" w:rsidR="00492AC4" w:rsidRPr="00D41963" w:rsidRDefault="00492AC4" w:rsidP="00D41963">
      <w:pPr>
        <w:pStyle w:val="p3"/>
        <w:numPr>
          <w:ilvl w:val="0"/>
          <w:numId w:val="47"/>
        </w:numPr>
        <w:rPr>
          <w:rFonts w:eastAsia="SimSun"/>
          <w:b/>
          <w:bCs/>
          <w:sz w:val="22"/>
          <w:szCs w:val="22"/>
          <w:lang w:val="fr-FR" w:eastAsia="zh-CN"/>
        </w:rPr>
      </w:pPr>
      <w:proofErr w:type="spellStart"/>
      <w:r w:rsidRPr="00D41963">
        <w:rPr>
          <w:rFonts w:eastAsia="SimSun"/>
          <w:b/>
          <w:bCs/>
          <w:sz w:val="22"/>
          <w:szCs w:val="22"/>
          <w:lang w:val="fr-FR" w:eastAsia="zh-CN"/>
        </w:rPr>
        <w:t>QLoRA</w:t>
      </w:r>
      <w:proofErr w:type="spellEnd"/>
      <w:r w:rsidRPr="00D41963">
        <w:rPr>
          <w:rFonts w:eastAsia="SimSun"/>
          <w:b/>
          <w:bCs/>
          <w:sz w:val="22"/>
          <w:szCs w:val="22"/>
          <w:lang w:val="fr-FR" w:eastAsia="zh-CN"/>
        </w:rPr>
        <w:t xml:space="preserve"> (</w:t>
      </w:r>
      <w:proofErr w:type="spellStart"/>
      <w:r w:rsidRPr="00D41963">
        <w:rPr>
          <w:rFonts w:eastAsia="SimSun"/>
          <w:b/>
          <w:bCs/>
          <w:sz w:val="22"/>
          <w:szCs w:val="22"/>
          <w:lang w:val="fr-FR" w:eastAsia="zh-CN"/>
        </w:rPr>
        <w:t>Quantized</w:t>
      </w:r>
      <w:proofErr w:type="spellEnd"/>
      <w:r w:rsidRPr="00D41963">
        <w:rPr>
          <w:rFonts w:eastAsia="SimSun"/>
          <w:b/>
          <w:bCs/>
          <w:sz w:val="22"/>
          <w:szCs w:val="22"/>
          <w:lang w:val="fr-FR" w:eastAsia="zh-CN"/>
        </w:rPr>
        <w:t xml:space="preserve"> </w:t>
      </w:r>
      <w:proofErr w:type="spellStart"/>
      <w:r w:rsidRPr="00D41963">
        <w:rPr>
          <w:rFonts w:eastAsia="SimSun"/>
          <w:b/>
          <w:bCs/>
          <w:sz w:val="22"/>
          <w:szCs w:val="22"/>
          <w:lang w:val="fr-FR" w:eastAsia="zh-CN"/>
        </w:rPr>
        <w:t>LoRA</w:t>
      </w:r>
      <w:proofErr w:type="spellEnd"/>
      <w:r w:rsidRPr="00D41963">
        <w:rPr>
          <w:rFonts w:eastAsia="SimSun"/>
          <w:b/>
          <w:bCs/>
          <w:sz w:val="22"/>
          <w:szCs w:val="22"/>
          <w:lang w:val="fr-FR" w:eastAsia="zh-CN"/>
        </w:rPr>
        <w:t>)</w:t>
      </w:r>
    </w:p>
    <w:p w14:paraId="75E0E4CE" w14:textId="77777777" w:rsidR="00492AC4" w:rsidRPr="00492AC4" w:rsidRDefault="00492AC4" w:rsidP="00D41963">
      <w:pPr>
        <w:pStyle w:val="p5"/>
        <w:ind w:left="360"/>
        <w:rPr>
          <w:rFonts w:eastAsia="SimSun"/>
          <w:sz w:val="22"/>
          <w:szCs w:val="22"/>
          <w:lang w:val="fr-FR" w:eastAsia="zh-CN"/>
        </w:rPr>
      </w:pPr>
      <w:r w:rsidRPr="00492AC4">
        <w:rPr>
          <w:rFonts w:eastAsia="SimSun"/>
          <w:sz w:val="22"/>
          <w:szCs w:val="22"/>
          <w:lang w:val="fr-FR" w:eastAsia="zh-CN"/>
        </w:rPr>
        <w:t>• Combine LoRA avec une quantification 4-bit, permettant de fine-tuner un modèle 7B sur un GPU 24GB.</w:t>
      </w:r>
    </w:p>
    <w:p w14:paraId="4FB69BA9" w14:textId="39D44850" w:rsidR="00492AC4" w:rsidRPr="00492AC4" w:rsidRDefault="00492AC4" w:rsidP="00D41963">
      <w:pPr>
        <w:pStyle w:val="p5"/>
        <w:ind w:left="360"/>
        <w:rPr>
          <w:rFonts w:eastAsia="SimSun"/>
          <w:sz w:val="22"/>
          <w:szCs w:val="22"/>
          <w:lang w:val="fr-FR" w:eastAsia="zh-CN"/>
        </w:rPr>
      </w:pPr>
      <w:r w:rsidRPr="00492AC4">
        <w:rPr>
          <w:rFonts w:eastAsia="SimSun"/>
          <w:sz w:val="22"/>
          <w:szCs w:val="22"/>
          <w:lang w:val="fr-FR" w:eastAsia="zh-CN"/>
        </w:rPr>
        <w:t>• Réduit l’empreinte mémoire sans dégrader la qualité des prédictions.</w:t>
      </w:r>
    </w:p>
    <w:p w14:paraId="71C74C37" w14:textId="40CB9900" w:rsidR="00492AC4" w:rsidRPr="00492AC4" w:rsidRDefault="00492AC4" w:rsidP="00492AC4">
      <w:pPr>
        <w:pStyle w:val="p3"/>
        <w:rPr>
          <w:rFonts w:eastAsia="SimSun"/>
          <w:b/>
          <w:bCs/>
          <w:sz w:val="22"/>
          <w:szCs w:val="22"/>
          <w:lang w:eastAsia="zh-CN"/>
        </w:rPr>
      </w:pPr>
    </w:p>
    <w:p w14:paraId="4081A06D" w14:textId="0F3A37FF" w:rsidR="000E1BF2" w:rsidRPr="00492AC4" w:rsidRDefault="000E1BF2" w:rsidP="00736C3D">
      <w:pPr>
        <w:pStyle w:val="p3"/>
        <w:rPr>
          <w:rFonts w:eastAsia="SimSun"/>
          <w:b/>
          <w:bCs/>
          <w:sz w:val="22"/>
          <w:szCs w:val="22"/>
          <w:lang w:val="fr-FR" w:eastAsia="zh-CN"/>
        </w:rPr>
      </w:pPr>
    </w:p>
    <w:p w14:paraId="4E7338E6" w14:textId="30FAFB43" w:rsidR="00492AC4" w:rsidRDefault="00C05692" w:rsidP="006F3021">
      <w:pPr>
        <w:pStyle w:val="IEEEParagraph"/>
        <w:ind w:firstLine="0"/>
        <w:rPr>
          <w:lang w:val="fr-FR"/>
        </w:rPr>
      </w:pPr>
      <w:r>
        <w:rPr>
          <w:b/>
          <w:bCs/>
          <w:noProof/>
          <w:sz w:val="22"/>
          <w:szCs w:val="22"/>
          <w:lang w:val="fr-FR"/>
        </w:rPr>
        <w:drawing>
          <wp:anchor distT="0" distB="0" distL="114300" distR="114300" simplePos="0" relativeHeight="251658240" behindDoc="0" locked="0" layoutInCell="1" allowOverlap="1" wp14:anchorId="6BBBCD69" wp14:editId="0F42B834">
            <wp:simplePos x="0" y="0"/>
            <wp:positionH relativeFrom="column">
              <wp:posOffset>58172</wp:posOffset>
            </wp:positionH>
            <wp:positionV relativeFrom="paragraph">
              <wp:posOffset>-316184</wp:posOffset>
            </wp:positionV>
            <wp:extent cx="3509845" cy="1344404"/>
            <wp:effectExtent l="0" t="0" r="0" b="1905"/>
            <wp:wrapNone/>
            <wp:docPr id="649861066" name="Picture 18"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861066" name="Picture 18" descr="A screen shot of a computer code&#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09845" cy="1344404"/>
                    </a:xfrm>
                    <a:prstGeom prst="rect">
                      <a:avLst/>
                    </a:prstGeom>
                  </pic:spPr>
                </pic:pic>
              </a:graphicData>
            </a:graphic>
            <wp14:sizeRelH relativeFrom="page">
              <wp14:pctWidth>0</wp14:pctWidth>
            </wp14:sizeRelH>
            <wp14:sizeRelV relativeFrom="page">
              <wp14:pctHeight>0</wp14:pctHeight>
            </wp14:sizeRelV>
          </wp:anchor>
        </w:drawing>
      </w:r>
    </w:p>
    <w:p w14:paraId="763F2BD8" w14:textId="51396AFE" w:rsidR="00D41963" w:rsidRDefault="00D41963" w:rsidP="00A569BA">
      <w:pPr>
        <w:pStyle w:val="IEEEParagraph"/>
        <w:rPr>
          <w:lang w:val="fr-FR"/>
        </w:rPr>
      </w:pPr>
    </w:p>
    <w:p w14:paraId="48C3DA6F" w14:textId="77777777" w:rsidR="00C05692" w:rsidRDefault="00C05692" w:rsidP="00D41963">
      <w:pPr>
        <w:pStyle w:val="IEEEFigureCaptionMulti-Lines"/>
        <w:spacing w:line="276" w:lineRule="auto"/>
        <w:jc w:val="center"/>
        <w:rPr>
          <w:sz w:val="18"/>
          <w:szCs w:val="18"/>
          <w:lang w:val="fr-FR"/>
        </w:rPr>
      </w:pPr>
    </w:p>
    <w:p w14:paraId="36E8FBE9" w14:textId="77777777" w:rsidR="00C05692" w:rsidRDefault="00C05692" w:rsidP="00D41963">
      <w:pPr>
        <w:pStyle w:val="IEEEFigureCaptionMulti-Lines"/>
        <w:spacing w:line="276" w:lineRule="auto"/>
        <w:jc w:val="center"/>
        <w:rPr>
          <w:sz w:val="18"/>
          <w:szCs w:val="18"/>
          <w:lang w:val="fr-FR"/>
        </w:rPr>
      </w:pPr>
    </w:p>
    <w:p w14:paraId="0E474332" w14:textId="77777777" w:rsidR="00C05692" w:rsidRDefault="00C05692" w:rsidP="00C05692">
      <w:pPr>
        <w:pStyle w:val="IEEEFigureCaptionMulti-Lines"/>
        <w:spacing w:line="276" w:lineRule="auto"/>
        <w:rPr>
          <w:sz w:val="18"/>
          <w:szCs w:val="18"/>
          <w:lang w:val="fr-FR"/>
        </w:rPr>
      </w:pPr>
    </w:p>
    <w:p w14:paraId="1E23133A" w14:textId="3A4C73D1" w:rsidR="00D41963" w:rsidRDefault="00C05692" w:rsidP="00C05692">
      <w:pPr>
        <w:pStyle w:val="IEEEFigureCaptionMulti-Lines"/>
        <w:spacing w:line="276" w:lineRule="auto"/>
        <w:rPr>
          <w:sz w:val="18"/>
          <w:szCs w:val="18"/>
          <w:lang w:val="fr-FR"/>
        </w:rPr>
      </w:pPr>
      <w:r>
        <w:rPr>
          <w:sz w:val="18"/>
          <w:szCs w:val="18"/>
          <w:lang w:val="fr-FR"/>
        </w:rPr>
        <w:t xml:space="preserve">             </w:t>
      </w:r>
      <w:r w:rsidR="00D41963" w:rsidRPr="00B71F1E">
        <w:rPr>
          <w:sz w:val="18"/>
          <w:szCs w:val="18"/>
          <w:lang w:val="fr-FR"/>
        </w:rPr>
        <w:t xml:space="preserve">Figure </w:t>
      </w:r>
      <w:proofErr w:type="gramStart"/>
      <w:r w:rsidR="00736C3D" w:rsidRPr="00736C3D">
        <w:rPr>
          <w:sz w:val="18"/>
          <w:szCs w:val="18"/>
          <w:lang w:val="fr-FR"/>
        </w:rPr>
        <w:t>2</w:t>
      </w:r>
      <w:r w:rsidR="00D41963" w:rsidRPr="00B71F1E">
        <w:rPr>
          <w:sz w:val="18"/>
          <w:szCs w:val="18"/>
          <w:lang w:val="fr-FR"/>
        </w:rPr>
        <w:t>:</w:t>
      </w:r>
      <w:proofErr w:type="gramEnd"/>
      <w:r w:rsidR="00D41963" w:rsidRPr="00B71F1E">
        <w:rPr>
          <w:sz w:val="18"/>
          <w:szCs w:val="18"/>
          <w:lang w:val="fr-FR"/>
        </w:rPr>
        <w:t xml:space="preserve">  </w:t>
      </w:r>
      <w:r w:rsidR="00D41963" w:rsidRPr="00D41963">
        <w:rPr>
          <w:sz w:val="18"/>
          <w:szCs w:val="18"/>
          <w:lang w:val="fr-FR"/>
        </w:rPr>
        <w:t xml:space="preserve">Code Python pour l'application de </w:t>
      </w:r>
      <w:proofErr w:type="spellStart"/>
      <w:r w:rsidR="00D41963" w:rsidRPr="00D41963">
        <w:rPr>
          <w:sz w:val="18"/>
          <w:szCs w:val="18"/>
          <w:lang w:val="fr-FR"/>
        </w:rPr>
        <w:t>LoRA</w:t>
      </w:r>
      <w:proofErr w:type="spellEnd"/>
      <w:r w:rsidR="00D41963" w:rsidRPr="00D41963">
        <w:rPr>
          <w:sz w:val="18"/>
          <w:szCs w:val="18"/>
          <w:lang w:val="fr-FR"/>
        </w:rPr>
        <w:t xml:space="preserve"> fine-tuning</w:t>
      </w:r>
    </w:p>
    <w:p w14:paraId="31A72C95" w14:textId="77777777" w:rsidR="00D41963" w:rsidRPr="00D41963" w:rsidRDefault="00D41963" w:rsidP="00D41963">
      <w:pPr>
        <w:pStyle w:val="IEEEParagraph"/>
        <w:rPr>
          <w:lang w:val="fr-FR"/>
        </w:rPr>
      </w:pPr>
    </w:p>
    <w:p w14:paraId="027881F8" w14:textId="2501988A" w:rsidR="00D179C6" w:rsidRPr="00D179C6" w:rsidRDefault="00D41963" w:rsidP="00D179C6">
      <w:pPr>
        <w:numPr>
          <w:ilvl w:val="0"/>
          <w:numId w:val="8"/>
        </w:numPr>
        <w:tabs>
          <w:tab w:val="left" w:pos="360"/>
        </w:tabs>
        <w:spacing w:line="276" w:lineRule="auto"/>
        <w:ind w:left="0" w:firstLine="0"/>
        <w:jc w:val="center"/>
        <w:rPr>
          <w:rFonts w:ascii="Cambria" w:eastAsia="Cambria" w:hAnsi="Cambria" w:cs="Cambria"/>
          <w:b/>
          <w:spacing w:val="-1"/>
          <w:lang w:val="en-US" w:eastAsia="en-US"/>
        </w:rPr>
      </w:pPr>
      <w:r w:rsidRPr="00D41963">
        <w:rPr>
          <w:rFonts w:ascii="Cambria" w:eastAsia="Cambria" w:hAnsi="Cambria" w:cs="Cambria"/>
          <w:b/>
          <w:spacing w:val="-1"/>
          <w:lang w:val="en-US" w:eastAsia="en-US"/>
        </w:rPr>
        <w:t xml:space="preserve">Workflow du Fine-Tuning de </w:t>
      </w:r>
      <w:proofErr w:type="spellStart"/>
      <w:r w:rsidRPr="00D41963">
        <w:rPr>
          <w:rFonts w:ascii="Cambria" w:eastAsia="Cambria" w:hAnsi="Cambria" w:cs="Cambria"/>
          <w:b/>
          <w:spacing w:val="-1"/>
          <w:lang w:val="en-US" w:eastAsia="en-US"/>
        </w:rPr>
        <w:t>DeepSeek</w:t>
      </w:r>
      <w:proofErr w:type="spellEnd"/>
      <w:r w:rsidRPr="00D41963">
        <w:rPr>
          <w:rFonts w:ascii="Cambria" w:eastAsia="Cambria" w:hAnsi="Cambria" w:cs="Cambria"/>
          <w:b/>
          <w:spacing w:val="-1"/>
          <w:lang w:val="en-US" w:eastAsia="en-US"/>
        </w:rPr>
        <w:t xml:space="preserve"> R1</w:t>
      </w:r>
    </w:p>
    <w:p w14:paraId="2A8BBB36" w14:textId="55D396A3" w:rsidR="00D41963" w:rsidRPr="00D41963" w:rsidRDefault="00D179C6" w:rsidP="00D41963">
      <w:pPr>
        <w:pStyle w:val="p5"/>
        <w:numPr>
          <w:ilvl w:val="1"/>
          <w:numId w:val="8"/>
        </w:numPr>
        <w:rPr>
          <w:rFonts w:eastAsia="SimSun"/>
          <w:b/>
          <w:bCs/>
          <w:sz w:val="22"/>
          <w:szCs w:val="22"/>
          <w:lang w:val="en-AU" w:eastAsia="zh-CN"/>
        </w:rPr>
      </w:pPr>
      <w:proofErr w:type="spellStart"/>
      <w:r>
        <w:rPr>
          <w:rFonts w:eastAsia="SimSun"/>
          <w:b/>
          <w:bCs/>
          <w:sz w:val="22"/>
          <w:szCs w:val="22"/>
          <w:lang w:val="en-AU" w:eastAsia="zh-CN"/>
        </w:rPr>
        <w:t>Présentation</w:t>
      </w:r>
      <w:proofErr w:type="spellEnd"/>
      <w:r>
        <w:rPr>
          <w:rFonts w:eastAsia="SimSun"/>
          <w:b/>
          <w:bCs/>
          <w:sz w:val="22"/>
          <w:szCs w:val="22"/>
          <w:lang w:val="en-AU" w:eastAsia="zh-CN"/>
        </w:rPr>
        <w:t xml:space="preserve"> du </w:t>
      </w:r>
      <w:r w:rsidR="00D41963" w:rsidRPr="00D41963">
        <w:rPr>
          <w:rFonts w:eastAsia="SimSun"/>
          <w:b/>
          <w:bCs/>
          <w:sz w:val="22"/>
          <w:szCs w:val="22"/>
          <w:lang w:val="en-AU" w:eastAsia="zh-CN"/>
        </w:rPr>
        <w:t>Workflow</w:t>
      </w:r>
    </w:p>
    <w:p w14:paraId="5EB1ECD4" w14:textId="015001A8" w:rsidR="00736C3D" w:rsidRPr="00736C3D" w:rsidRDefault="00736C3D" w:rsidP="00736C3D">
      <w:pPr>
        <w:pStyle w:val="p1"/>
        <w:rPr>
          <w:rFonts w:eastAsia="SimSun"/>
          <w:sz w:val="22"/>
          <w:szCs w:val="22"/>
          <w:lang w:val="fr-FR" w:eastAsia="zh-CN"/>
        </w:rPr>
      </w:pPr>
      <w:r w:rsidRPr="00736C3D">
        <w:rPr>
          <w:rFonts w:eastAsia="SimSun"/>
          <w:sz w:val="22"/>
          <w:szCs w:val="22"/>
          <w:lang w:val="fr-FR" w:eastAsia="zh-CN"/>
        </w:rPr>
        <w:t xml:space="preserve">Le fine-tuning d’un LLM est un processus structuré en plusieurs étapes essentielles qui garantissent une adaptation efficace du modèle à une tâche spécifique. Dans le cas de DeepSeek R1, notre objectif est d’affiner ses capacités en raisonnement médical afin de l’intégrer dans un </w:t>
      </w:r>
      <w:proofErr w:type="spellStart"/>
      <w:r w:rsidRPr="00736C3D">
        <w:rPr>
          <w:rFonts w:eastAsia="SimSun"/>
          <w:sz w:val="22"/>
          <w:szCs w:val="22"/>
          <w:lang w:val="fr-FR" w:eastAsia="zh-CN"/>
        </w:rPr>
        <w:t>chatbot</w:t>
      </w:r>
      <w:proofErr w:type="spellEnd"/>
      <w:r w:rsidRPr="00736C3D">
        <w:rPr>
          <w:rFonts w:eastAsia="SimSun"/>
          <w:sz w:val="22"/>
          <w:szCs w:val="22"/>
          <w:lang w:val="fr-FR" w:eastAsia="zh-CN"/>
        </w:rPr>
        <w:t xml:space="preserve"> d’assistance clinique.</w:t>
      </w:r>
      <w:r>
        <w:rPr>
          <w:rFonts w:eastAsia="SimSun"/>
          <w:sz w:val="22"/>
          <w:szCs w:val="22"/>
          <w:lang w:val="fr-FR" w:eastAsia="zh-CN"/>
        </w:rPr>
        <w:br/>
      </w:r>
      <w:r w:rsidRPr="00736C3D">
        <w:rPr>
          <w:rFonts w:eastAsia="SimSun"/>
          <w:sz w:val="22"/>
          <w:szCs w:val="22"/>
          <w:lang w:val="fr-FR" w:eastAsia="zh-CN"/>
        </w:rPr>
        <w:t>Le workflow du fine-tuning suit une séquence logique d’opérations, incluant :</w:t>
      </w:r>
    </w:p>
    <w:p w14:paraId="6AD777B3" w14:textId="77777777" w:rsidR="00736C3D" w:rsidRPr="00736C3D" w:rsidRDefault="00736C3D" w:rsidP="00736C3D">
      <w:pPr>
        <w:pStyle w:val="p3"/>
        <w:rPr>
          <w:rFonts w:eastAsia="SimSun"/>
          <w:sz w:val="22"/>
          <w:szCs w:val="22"/>
          <w:lang w:val="fr-FR" w:eastAsia="zh-CN"/>
        </w:rPr>
      </w:pPr>
      <w:r w:rsidRPr="00736C3D">
        <w:rPr>
          <w:rFonts w:eastAsia="SimSun"/>
          <w:sz w:val="22"/>
          <w:szCs w:val="22"/>
          <w:lang w:val="fr-FR" w:eastAsia="zh-CN"/>
        </w:rPr>
        <w:t>1. Prétraitement des données médicales</w:t>
      </w:r>
    </w:p>
    <w:p w14:paraId="67180370" w14:textId="77777777" w:rsidR="00736C3D" w:rsidRPr="00736C3D" w:rsidRDefault="00736C3D" w:rsidP="00736C3D">
      <w:pPr>
        <w:pStyle w:val="p3"/>
        <w:rPr>
          <w:rFonts w:eastAsia="SimSun"/>
          <w:sz w:val="22"/>
          <w:szCs w:val="22"/>
          <w:lang w:val="fr-FR" w:eastAsia="zh-CN"/>
        </w:rPr>
      </w:pPr>
      <w:r w:rsidRPr="00736C3D">
        <w:rPr>
          <w:rFonts w:eastAsia="SimSun"/>
          <w:sz w:val="22"/>
          <w:szCs w:val="22"/>
          <w:lang w:val="fr-FR" w:eastAsia="zh-CN"/>
        </w:rPr>
        <w:t>2. Tokenization et structuration des données</w:t>
      </w:r>
    </w:p>
    <w:p w14:paraId="1F48D1CE" w14:textId="77777777" w:rsidR="00736C3D" w:rsidRPr="00736C3D" w:rsidRDefault="00736C3D" w:rsidP="00736C3D">
      <w:pPr>
        <w:pStyle w:val="p3"/>
        <w:rPr>
          <w:rFonts w:eastAsia="SimSun"/>
          <w:sz w:val="22"/>
          <w:szCs w:val="22"/>
          <w:lang w:val="fr-FR" w:eastAsia="zh-CN"/>
        </w:rPr>
      </w:pPr>
      <w:r w:rsidRPr="00736C3D">
        <w:rPr>
          <w:rFonts w:eastAsia="SimSun"/>
          <w:sz w:val="22"/>
          <w:szCs w:val="22"/>
          <w:lang w:val="fr-FR" w:eastAsia="zh-CN"/>
        </w:rPr>
        <w:t>3. Application de LoRA et quantification 4-bit (QLoRA)</w:t>
      </w:r>
    </w:p>
    <w:p w14:paraId="47A597D0" w14:textId="77777777" w:rsidR="00736C3D" w:rsidRPr="00736C3D" w:rsidRDefault="00736C3D" w:rsidP="00736C3D">
      <w:pPr>
        <w:pStyle w:val="p3"/>
        <w:rPr>
          <w:rFonts w:eastAsia="SimSun"/>
          <w:sz w:val="22"/>
          <w:szCs w:val="22"/>
          <w:lang w:val="fr-FR" w:eastAsia="zh-CN"/>
        </w:rPr>
      </w:pPr>
      <w:r w:rsidRPr="00736C3D">
        <w:rPr>
          <w:rFonts w:eastAsia="SimSun"/>
          <w:sz w:val="22"/>
          <w:szCs w:val="22"/>
          <w:lang w:val="fr-FR" w:eastAsia="zh-CN"/>
        </w:rPr>
        <w:t>4. Entraînement du modèle avec SFT (Supervised Fine-Tuning)</w:t>
      </w:r>
    </w:p>
    <w:p w14:paraId="36BDE772" w14:textId="77777777" w:rsidR="00736C3D" w:rsidRPr="00736C3D" w:rsidRDefault="00736C3D" w:rsidP="00736C3D">
      <w:pPr>
        <w:pStyle w:val="p3"/>
        <w:rPr>
          <w:rFonts w:eastAsia="SimSun"/>
          <w:sz w:val="22"/>
          <w:szCs w:val="22"/>
          <w:lang w:val="fr-FR" w:eastAsia="zh-CN"/>
        </w:rPr>
      </w:pPr>
      <w:r w:rsidRPr="00736C3D">
        <w:rPr>
          <w:rFonts w:eastAsia="SimSun"/>
          <w:sz w:val="22"/>
          <w:szCs w:val="22"/>
          <w:lang w:val="fr-FR" w:eastAsia="zh-CN"/>
        </w:rPr>
        <w:t>5. Évaluation et validation des performances</w:t>
      </w:r>
    </w:p>
    <w:p w14:paraId="2E64D4EF" w14:textId="2CBE8D24" w:rsidR="00736C3D" w:rsidRPr="00736C3D" w:rsidRDefault="00736C3D" w:rsidP="00736C3D">
      <w:pPr>
        <w:pStyle w:val="p3"/>
        <w:rPr>
          <w:rFonts w:eastAsia="SimSun"/>
          <w:sz w:val="22"/>
          <w:szCs w:val="22"/>
          <w:lang w:val="fr-FR" w:eastAsia="zh-CN"/>
        </w:rPr>
      </w:pPr>
      <w:r>
        <w:rPr>
          <w:noProof/>
        </w:rPr>
        <w:drawing>
          <wp:anchor distT="0" distB="0" distL="114300" distR="114300" simplePos="0" relativeHeight="251659264" behindDoc="0" locked="0" layoutInCell="1" allowOverlap="1" wp14:anchorId="223C1DAD" wp14:editId="06C73517">
            <wp:simplePos x="0" y="0"/>
            <wp:positionH relativeFrom="column">
              <wp:posOffset>741680</wp:posOffset>
            </wp:positionH>
            <wp:positionV relativeFrom="paragraph">
              <wp:posOffset>328114</wp:posOffset>
            </wp:positionV>
            <wp:extent cx="1802171" cy="3100251"/>
            <wp:effectExtent l="0" t="0" r="1270" b="0"/>
            <wp:wrapNone/>
            <wp:docPr id="462791343" name="Picture 19"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791343" name="Picture 19" descr="A diagram of a proces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02171" cy="3100251"/>
                    </a:xfrm>
                    <a:prstGeom prst="rect">
                      <a:avLst/>
                    </a:prstGeom>
                  </pic:spPr>
                </pic:pic>
              </a:graphicData>
            </a:graphic>
            <wp14:sizeRelH relativeFrom="page">
              <wp14:pctWidth>0</wp14:pctWidth>
            </wp14:sizeRelH>
            <wp14:sizeRelV relativeFrom="page">
              <wp14:pctHeight>0</wp14:pctHeight>
            </wp14:sizeRelV>
          </wp:anchor>
        </w:drawing>
      </w:r>
      <w:r w:rsidRPr="00736C3D">
        <w:rPr>
          <w:rFonts w:eastAsia="SimSun"/>
          <w:sz w:val="22"/>
          <w:szCs w:val="22"/>
          <w:lang w:val="fr-FR" w:eastAsia="zh-CN"/>
        </w:rPr>
        <w:t xml:space="preserve">6. Déploiement et intégration du modèle dans un </w:t>
      </w:r>
      <w:proofErr w:type="spellStart"/>
      <w:r w:rsidRPr="00736C3D">
        <w:rPr>
          <w:rFonts w:eastAsia="SimSun"/>
          <w:sz w:val="22"/>
          <w:szCs w:val="22"/>
          <w:lang w:val="fr-FR" w:eastAsia="zh-CN"/>
        </w:rPr>
        <w:t>chatbot</w:t>
      </w:r>
      <w:proofErr w:type="spellEnd"/>
      <w:r w:rsidRPr="00736C3D">
        <w:rPr>
          <w:rFonts w:eastAsia="SimSun"/>
          <w:sz w:val="22"/>
          <w:szCs w:val="22"/>
          <w:lang w:val="fr-FR" w:eastAsia="zh-CN"/>
        </w:rPr>
        <w:t xml:space="preserve"> médical</w:t>
      </w:r>
      <w:r>
        <w:rPr>
          <w:rFonts w:eastAsia="SimSun"/>
          <w:sz w:val="22"/>
          <w:szCs w:val="22"/>
          <w:lang w:val="fr-FR" w:eastAsia="zh-CN"/>
        </w:rPr>
        <w:t>.</w:t>
      </w:r>
    </w:p>
    <w:p w14:paraId="5AFF63A4" w14:textId="2B09A9A9" w:rsidR="00D41963" w:rsidRDefault="00D41963" w:rsidP="00D41963">
      <w:pPr>
        <w:pStyle w:val="IEEEParagraph"/>
        <w:ind w:left="1080" w:firstLine="0"/>
        <w:rPr>
          <w:lang w:val="en-MA"/>
        </w:rPr>
      </w:pPr>
    </w:p>
    <w:p w14:paraId="0BA3729D" w14:textId="77777777" w:rsidR="00736C3D" w:rsidRDefault="00736C3D" w:rsidP="00D41963">
      <w:pPr>
        <w:pStyle w:val="IEEEParagraph"/>
        <w:ind w:left="1080" w:firstLine="0"/>
        <w:rPr>
          <w:lang w:val="en-MA"/>
        </w:rPr>
      </w:pPr>
    </w:p>
    <w:p w14:paraId="32811CFD" w14:textId="77777777" w:rsidR="00736C3D" w:rsidRDefault="00736C3D" w:rsidP="00D41963">
      <w:pPr>
        <w:pStyle w:val="IEEEParagraph"/>
        <w:ind w:left="1080" w:firstLine="0"/>
        <w:rPr>
          <w:lang w:val="en-MA"/>
        </w:rPr>
      </w:pPr>
    </w:p>
    <w:p w14:paraId="257B896C" w14:textId="77777777" w:rsidR="00736C3D" w:rsidRDefault="00736C3D" w:rsidP="00D41963">
      <w:pPr>
        <w:pStyle w:val="IEEEParagraph"/>
        <w:ind w:left="1080" w:firstLine="0"/>
        <w:rPr>
          <w:lang w:val="en-MA"/>
        </w:rPr>
      </w:pPr>
    </w:p>
    <w:p w14:paraId="1D9A1087" w14:textId="77777777" w:rsidR="00736C3D" w:rsidRDefault="00736C3D" w:rsidP="00D41963">
      <w:pPr>
        <w:pStyle w:val="IEEEParagraph"/>
        <w:ind w:left="1080" w:firstLine="0"/>
        <w:rPr>
          <w:lang w:val="en-MA"/>
        </w:rPr>
      </w:pPr>
    </w:p>
    <w:p w14:paraId="44E4297B" w14:textId="77777777" w:rsidR="00736C3D" w:rsidRDefault="00736C3D" w:rsidP="00D41963">
      <w:pPr>
        <w:pStyle w:val="IEEEParagraph"/>
        <w:ind w:left="1080" w:firstLine="0"/>
        <w:rPr>
          <w:lang w:val="en-MA"/>
        </w:rPr>
      </w:pPr>
    </w:p>
    <w:p w14:paraId="39F366B9" w14:textId="77777777" w:rsidR="00736C3D" w:rsidRDefault="00736C3D" w:rsidP="00D41963">
      <w:pPr>
        <w:pStyle w:val="IEEEParagraph"/>
        <w:ind w:left="1080" w:firstLine="0"/>
        <w:rPr>
          <w:lang w:val="en-MA"/>
        </w:rPr>
      </w:pPr>
    </w:p>
    <w:p w14:paraId="4BAB014C" w14:textId="77777777" w:rsidR="00736C3D" w:rsidRDefault="00736C3D" w:rsidP="00D41963">
      <w:pPr>
        <w:pStyle w:val="IEEEParagraph"/>
        <w:ind w:left="1080" w:firstLine="0"/>
        <w:rPr>
          <w:lang w:val="en-MA"/>
        </w:rPr>
      </w:pPr>
    </w:p>
    <w:p w14:paraId="738AE47D" w14:textId="77777777" w:rsidR="00736C3D" w:rsidRDefault="00736C3D" w:rsidP="00D41963">
      <w:pPr>
        <w:pStyle w:val="IEEEParagraph"/>
        <w:ind w:left="1080" w:firstLine="0"/>
        <w:rPr>
          <w:lang w:val="en-MA"/>
        </w:rPr>
      </w:pPr>
    </w:p>
    <w:p w14:paraId="0AD6BFE3" w14:textId="77777777" w:rsidR="00736C3D" w:rsidRDefault="00736C3D" w:rsidP="00D41963">
      <w:pPr>
        <w:pStyle w:val="IEEEParagraph"/>
        <w:ind w:left="1080" w:firstLine="0"/>
        <w:rPr>
          <w:lang w:val="en-MA"/>
        </w:rPr>
      </w:pPr>
    </w:p>
    <w:p w14:paraId="7A98EE35" w14:textId="77777777" w:rsidR="00736C3D" w:rsidRDefault="00736C3D" w:rsidP="00D41963">
      <w:pPr>
        <w:pStyle w:val="IEEEParagraph"/>
        <w:ind w:left="1080" w:firstLine="0"/>
        <w:rPr>
          <w:lang w:val="en-MA"/>
        </w:rPr>
      </w:pPr>
    </w:p>
    <w:p w14:paraId="4A6DF80F" w14:textId="77777777" w:rsidR="00736C3D" w:rsidRDefault="00736C3D" w:rsidP="00D41963">
      <w:pPr>
        <w:pStyle w:val="IEEEParagraph"/>
        <w:ind w:left="1080" w:firstLine="0"/>
        <w:rPr>
          <w:lang w:val="en-MA"/>
        </w:rPr>
      </w:pPr>
    </w:p>
    <w:p w14:paraId="56F30775" w14:textId="77777777" w:rsidR="00736C3D" w:rsidRDefault="00736C3D" w:rsidP="00D41963">
      <w:pPr>
        <w:pStyle w:val="IEEEParagraph"/>
        <w:ind w:left="1080" w:firstLine="0"/>
        <w:rPr>
          <w:lang w:val="en-MA"/>
        </w:rPr>
      </w:pPr>
    </w:p>
    <w:p w14:paraId="63490804" w14:textId="77777777" w:rsidR="00736C3D" w:rsidRDefault="00736C3D" w:rsidP="00D41963">
      <w:pPr>
        <w:pStyle w:val="IEEEParagraph"/>
        <w:ind w:left="1080" w:firstLine="0"/>
        <w:rPr>
          <w:lang w:val="en-MA"/>
        </w:rPr>
      </w:pPr>
    </w:p>
    <w:p w14:paraId="4848BB84" w14:textId="77777777" w:rsidR="00736C3D" w:rsidRDefault="00736C3D" w:rsidP="00D41963">
      <w:pPr>
        <w:pStyle w:val="IEEEParagraph"/>
        <w:ind w:left="1080" w:firstLine="0"/>
        <w:rPr>
          <w:lang w:val="en-MA"/>
        </w:rPr>
      </w:pPr>
    </w:p>
    <w:p w14:paraId="4876F200" w14:textId="77777777" w:rsidR="00736C3D" w:rsidRDefault="00736C3D" w:rsidP="00D41963">
      <w:pPr>
        <w:pStyle w:val="IEEEParagraph"/>
        <w:ind w:left="1080" w:firstLine="0"/>
        <w:rPr>
          <w:lang w:val="en-MA"/>
        </w:rPr>
      </w:pPr>
    </w:p>
    <w:p w14:paraId="1C58128E" w14:textId="77777777" w:rsidR="00736C3D" w:rsidRDefault="00736C3D" w:rsidP="00D41963">
      <w:pPr>
        <w:pStyle w:val="IEEEParagraph"/>
        <w:ind w:left="1080" w:firstLine="0"/>
        <w:rPr>
          <w:lang w:val="en-MA"/>
        </w:rPr>
      </w:pPr>
    </w:p>
    <w:p w14:paraId="0F0A345D" w14:textId="77777777" w:rsidR="006F3021" w:rsidRPr="00C05692" w:rsidRDefault="006F3021" w:rsidP="006F3021">
      <w:pPr>
        <w:pStyle w:val="IEEEFigureCaptionMulti-Lines"/>
        <w:spacing w:line="276" w:lineRule="auto"/>
        <w:rPr>
          <w:sz w:val="18"/>
          <w:szCs w:val="18"/>
          <w:lang w:val="fr-FR"/>
        </w:rPr>
      </w:pPr>
    </w:p>
    <w:p w14:paraId="0D009422" w14:textId="77777777" w:rsidR="006F3021" w:rsidRPr="00C05692" w:rsidRDefault="006F3021" w:rsidP="006F3021">
      <w:pPr>
        <w:pStyle w:val="IEEEFigureCaptionMulti-Lines"/>
        <w:spacing w:line="276" w:lineRule="auto"/>
        <w:rPr>
          <w:sz w:val="18"/>
          <w:szCs w:val="18"/>
          <w:lang w:val="fr-FR"/>
        </w:rPr>
      </w:pPr>
    </w:p>
    <w:p w14:paraId="5919AC42" w14:textId="15879234" w:rsidR="00736C3D" w:rsidRPr="006F3021" w:rsidRDefault="00736C3D" w:rsidP="006F3021">
      <w:pPr>
        <w:pStyle w:val="IEEEFigureCaptionMulti-Lines"/>
        <w:spacing w:line="276" w:lineRule="auto"/>
        <w:ind w:left="720" w:firstLine="720"/>
        <w:rPr>
          <w:sz w:val="18"/>
          <w:szCs w:val="18"/>
          <w:lang w:val="fr-FR"/>
        </w:rPr>
      </w:pPr>
      <w:r w:rsidRPr="006F3021">
        <w:rPr>
          <w:sz w:val="18"/>
          <w:szCs w:val="18"/>
          <w:lang w:val="fr-FR"/>
        </w:rPr>
        <w:t xml:space="preserve">Figure </w:t>
      </w:r>
      <w:proofErr w:type="gramStart"/>
      <w:r w:rsidRPr="006F3021">
        <w:rPr>
          <w:sz w:val="18"/>
          <w:szCs w:val="18"/>
          <w:lang w:val="fr-FR"/>
        </w:rPr>
        <w:t>3:</w:t>
      </w:r>
      <w:proofErr w:type="gramEnd"/>
      <w:r w:rsidRPr="006F3021">
        <w:rPr>
          <w:sz w:val="18"/>
          <w:szCs w:val="18"/>
          <w:lang w:val="fr-FR"/>
        </w:rPr>
        <w:t xml:space="preserve">  </w:t>
      </w:r>
      <w:r w:rsidR="00D179C6" w:rsidRPr="006F3021">
        <w:rPr>
          <w:sz w:val="18"/>
          <w:szCs w:val="18"/>
          <w:lang w:val="fr-FR"/>
        </w:rPr>
        <w:t>Fine-Tuning Workflow</w:t>
      </w:r>
    </w:p>
    <w:p w14:paraId="36684486" w14:textId="37753C4A" w:rsidR="00736C3D" w:rsidRDefault="00D179C6" w:rsidP="00D179C6">
      <w:pPr>
        <w:pStyle w:val="p5"/>
        <w:numPr>
          <w:ilvl w:val="1"/>
          <w:numId w:val="8"/>
        </w:numPr>
        <w:rPr>
          <w:rFonts w:eastAsia="SimSun"/>
          <w:b/>
          <w:bCs/>
          <w:sz w:val="22"/>
          <w:szCs w:val="22"/>
          <w:lang w:val="en-AU" w:eastAsia="zh-CN"/>
        </w:rPr>
      </w:pPr>
      <w:r w:rsidRPr="00D179C6">
        <w:rPr>
          <w:rFonts w:eastAsia="SimSun"/>
          <w:b/>
          <w:bCs/>
          <w:sz w:val="22"/>
          <w:szCs w:val="22"/>
          <w:lang w:val="en-AU" w:eastAsia="zh-CN"/>
        </w:rPr>
        <w:lastRenderedPageBreak/>
        <w:t>Structure de données</w:t>
      </w:r>
    </w:p>
    <w:p w14:paraId="2C02973A" w14:textId="1583A69F" w:rsidR="00D179C6" w:rsidRDefault="00D179C6" w:rsidP="00D179C6">
      <w:pPr>
        <w:pStyle w:val="p1"/>
        <w:rPr>
          <w:rFonts w:eastAsia="SimSun"/>
          <w:sz w:val="22"/>
          <w:szCs w:val="22"/>
          <w:lang w:val="fr-FR" w:eastAsia="zh-CN"/>
        </w:rPr>
      </w:pPr>
      <w:r w:rsidRPr="00D179C6">
        <w:rPr>
          <w:rFonts w:eastAsia="SimSun"/>
          <w:sz w:val="22"/>
          <w:szCs w:val="22"/>
          <w:lang w:val="fr-FR" w:eastAsia="zh-CN"/>
        </w:rPr>
        <w:t xml:space="preserve">Nous avons utilisé la </w:t>
      </w:r>
      <w:proofErr w:type="spellStart"/>
      <w:r w:rsidRPr="00D179C6">
        <w:rPr>
          <w:rFonts w:eastAsia="SimSun"/>
          <w:sz w:val="22"/>
          <w:szCs w:val="22"/>
          <w:lang w:val="fr-FR" w:eastAsia="zh-CN"/>
        </w:rPr>
        <w:t>dataset</w:t>
      </w:r>
      <w:proofErr w:type="spellEnd"/>
      <w:r>
        <w:rPr>
          <w:rFonts w:eastAsia="SimSun"/>
          <w:sz w:val="22"/>
          <w:szCs w:val="22"/>
          <w:lang w:val="fr-FR" w:eastAsia="zh-CN"/>
        </w:rPr>
        <w:t xml:space="preserve"> : </w:t>
      </w:r>
      <w:r w:rsidRPr="00D179C6">
        <w:rPr>
          <w:rFonts w:eastAsia="SimSun"/>
          <w:sz w:val="22"/>
          <w:szCs w:val="22"/>
          <w:lang w:val="fr-FR" w:eastAsia="zh-CN"/>
        </w:rPr>
        <w:t>“</w:t>
      </w:r>
      <w:proofErr w:type="spellStart"/>
      <w:r w:rsidRPr="00D179C6">
        <w:rPr>
          <w:rFonts w:eastAsia="SimSun"/>
          <w:sz w:val="22"/>
          <w:szCs w:val="22"/>
          <w:lang w:val="fr-FR" w:eastAsia="zh-CN"/>
        </w:rPr>
        <w:t>FreedomIntelligence</w:t>
      </w:r>
      <w:proofErr w:type="spellEnd"/>
      <w:r w:rsidRPr="00D179C6">
        <w:rPr>
          <w:rFonts w:eastAsia="SimSun"/>
          <w:sz w:val="22"/>
          <w:szCs w:val="22"/>
          <w:lang w:val="fr-FR" w:eastAsia="zh-CN"/>
        </w:rPr>
        <w:t xml:space="preserve">/medical-o1-reasoning-SFT”, disponible sur </w:t>
      </w:r>
      <w:proofErr w:type="spellStart"/>
      <w:r w:rsidRPr="00D179C6">
        <w:rPr>
          <w:rFonts w:eastAsia="SimSun"/>
          <w:sz w:val="22"/>
          <w:szCs w:val="22"/>
          <w:lang w:val="fr-FR" w:eastAsia="zh-CN"/>
        </w:rPr>
        <w:t>Hugging</w:t>
      </w:r>
      <w:proofErr w:type="spellEnd"/>
      <w:r w:rsidRPr="00D179C6">
        <w:rPr>
          <w:rFonts w:eastAsia="SimSun"/>
          <w:sz w:val="22"/>
          <w:szCs w:val="22"/>
          <w:lang w:val="fr-FR" w:eastAsia="zh-CN"/>
        </w:rPr>
        <w:t xml:space="preserve"> Face, qui a été conçue pour le fine-tuning des modèles de langage sur des tâches médicales complexes. Cette dataset est spécialisée dans le raisonnement médical avancé, ce qui est essentiel pour affiner DeepSeek R1 en tant que </w:t>
      </w:r>
      <w:proofErr w:type="spellStart"/>
      <w:r w:rsidRPr="00D179C6">
        <w:rPr>
          <w:rFonts w:eastAsia="SimSun"/>
          <w:sz w:val="22"/>
          <w:szCs w:val="22"/>
          <w:lang w:val="fr-FR" w:eastAsia="zh-CN"/>
        </w:rPr>
        <w:t>chatbot</w:t>
      </w:r>
      <w:proofErr w:type="spellEnd"/>
      <w:r w:rsidRPr="00D179C6">
        <w:rPr>
          <w:rFonts w:eastAsia="SimSun"/>
          <w:sz w:val="22"/>
          <w:szCs w:val="22"/>
          <w:lang w:val="fr-FR" w:eastAsia="zh-CN"/>
        </w:rPr>
        <w:t xml:space="preserve"> d’assistance clinique.</w:t>
      </w:r>
    </w:p>
    <w:p w14:paraId="178E2F76" w14:textId="77777777" w:rsidR="00D179C6" w:rsidRDefault="00D179C6" w:rsidP="00D179C6">
      <w:pPr>
        <w:pStyle w:val="p1"/>
        <w:rPr>
          <w:rFonts w:eastAsia="SimSun"/>
          <w:sz w:val="22"/>
          <w:szCs w:val="22"/>
          <w:lang w:val="fr-FR" w:eastAsia="zh-CN"/>
        </w:rPr>
      </w:pPr>
      <w:r w:rsidRPr="00D179C6">
        <w:rPr>
          <w:rFonts w:eastAsia="SimSun"/>
          <w:sz w:val="22"/>
          <w:szCs w:val="22"/>
          <w:lang w:val="fr-FR" w:eastAsia="zh-CN"/>
        </w:rPr>
        <w:t>L</w:t>
      </w:r>
      <w:r>
        <w:rPr>
          <w:rFonts w:eastAsia="SimSun"/>
          <w:sz w:val="22"/>
          <w:szCs w:val="22"/>
          <w:lang w:val="fr-FR" w:eastAsia="zh-CN"/>
        </w:rPr>
        <w:t>a</w:t>
      </w:r>
      <w:r w:rsidRPr="00D179C6">
        <w:rPr>
          <w:rFonts w:eastAsia="SimSun"/>
          <w:sz w:val="22"/>
          <w:szCs w:val="22"/>
          <w:lang w:val="fr-FR" w:eastAsia="zh-CN"/>
        </w:rPr>
        <w:t xml:space="preserve"> </w:t>
      </w:r>
      <w:proofErr w:type="spellStart"/>
      <w:r w:rsidRPr="00D179C6">
        <w:rPr>
          <w:rFonts w:eastAsia="SimSun"/>
          <w:sz w:val="22"/>
          <w:szCs w:val="22"/>
          <w:lang w:val="fr-FR" w:eastAsia="zh-CN"/>
        </w:rPr>
        <w:t>dataset</w:t>
      </w:r>
      <w:proofErr w:type="spellEnd"/>
      <w:r w:rsidRPr="00D179C6">
        <w:rPr>
          <w:rFonts w:eastAsia="SimSun"/>
          <w:sz w:val="22"/>
          <w:szCs w:val="22"/>
          <w:lang w:val="fr-FR" w:eastAsia="zh-CN"/>
        </w:rPr>
        <w:t xml:space="preserve"> est structuré</w:t>
      </w:r>
      <w:r>
        <w:rPr>
          <w:rFonts w:eastAsia="SimSun"/>
          <w:sz w:val="22"/>
          <w:szCs w:val="22"/>
          <w:lang w:val="fr-FR" w:eastAsia="zh-CN"/>
        </w:rPr>
        <w:t>e</w:t>
      </w:r>
      <w:r w:rsidRPr="00D179C6">
        <w:rPr>
          <w:rFonts w:eastAsia="SimSun"/>
          <w:sz w:val="22"/>
          <w:szCs w:val="22"/>
          <w:lang w:val="fr-FR" w:eastAsia="zh-CN"/>
        </w:rPr>
        <w:t xml:space="preserve"> en trois éléments principaux :</w:t>
      </w:r>
    </w:p>
    <w:p w14:paraId="5660C5D8" w14:textId="7974F955" w:rsidR="00D179C6" w:rsidRDefault="00D179C6" w:rsidP="00D179C6">
      <w:pPr>
        <w:pStyle w:val="p1"/>
        <w:rPr>
          <w:rFonts w:eastAsia="SimSun"/>
          <w:sz w:val="22"/>
          <w:szCs w:val="22"/>
          <w:lang w:val="fr-FR" w:eastAsia="zh-CN"/>
        </w:rPr>
      </w:pPr>
      <w:r w:rsidRPr="00D179C6">
        <w:rPr>
          <w:rFonts w:eastAsia="SimSun"/>
          <w:sz w:val="22"/>
          <w:szCs w:val="22"/>
          <w:lang w:val="fr-FR" w:eastAsia="zh-CN"/>
        </w:rPr>
        <w:br/>
      </w:r>
      <w:r>
        <w:rPr>
          <w:rFonts w:eastAsia="SimSun"/>
          <w:sz w:val="22"/>
          <w:szCs w:val="22"/>
          <w:lang w:val="fr-FR" w:eastAsia="zh-CN"/>
        </w:rPr>
        <w:t xml:space="preserve">1. </w:t>
      </w:r>
      <w:r w:rsidRPr="00D179C6">
        <w:rPr>
          <w:rFonts w:eastAsia="SimSun"/>
          <w:sz w:val="22"/>
          <w:szCs w:val="22"/>
          <w:lang w:val="fr-FR" w:eastAsia="zh-CN"/>
        </w:rPr>
        <w:t>Question (Problème Médical)</w:t>
      </w:r>
      <w:r>
        <w:rPr>
          <w:rFonts w:eastAsia="SimSun"/>
          <w:sz w:val="22"/>
          <w:szCs w:val="22"/>
          <w:lang w:val="fr-FR" w:eastAsia="zh-CN"/>
        </w:rPr>
        <w:t> : l’</w:t>
      </w:r>
      <w:r w:rsidRPr="00D179C6">
        <w:rPr>
          <w:rFonts w:eastAsia="SimSun"/>
          <w:sz w:val="22"/>
          <w:szCs w:val="22"/>
          <w:lang w:val="fr-FR" w:eastAsia="zh-CN"/>
        </w:rPr>
        <w:t>entrée du modèle, posée sous forme de question clinique.</w:t>
      </w:r>
      <w:r>
        <w:rPr>
          <w:rFonts w:eastAsia="SimSun"/>
          <w:sz w:val="22"/>
          <w:szCs w:val="22"/>
          <w:lang w:val="fr-FR" w:eastAsia="zh-CN"/>
        </w:rPr>
        <w:br/>
      </w:r>
      <w:r w:rsidRPr="00D179C6">
        <w:rPr>
          <w:rFonts w:eastAsia="SimSun"/>
          <w:sz w:val="22"/>
          <w:szCs w:val="22"/>
          <w:lang w:val="fr-FR" w:eastAsia="zh-CN"/>
        </w:rPr>
        <w:br/>
      </w:r>
      <w:r>
        <w:rPr>
          <w:rFonts w:eastAsia="SimSun"/>
          <w:sz w:val="22"/>
          <w:szCs w:val="22"/>
          <w:lang w:val="fr-FR" w:eastAsia="zh-CN"/>
        </w:rPr>
        <w:t xml:space="preserve">2.  </w:t>
      </w:r>
      <w:proofErr w:type="spellStart"/>
      <w:r w:rsidRPr="00D179C6">
        <w:rPr>
          <w:rFonts w:eastAsia="SimSun"/>
          <w:sz w:val="22"/>
          <w:szCs w:val="22"/>
          <w:lang w:val="fr-FR" w:eastAsia="zh-CN"/>
        </w:rPr>
        <w:t>Complex_CoT</w:t>
      </w:r>
      <w:proofErr w:type="spellEnd"/>
      <w:r w:rsidRPr="00D179C6">
        <w:rPr>
          <w:rFonts w:eastAsia="SimSun"/>
          <w:sz w:val="22"/>
          <w:szCs w:val="22"/>
          <w:lang w:val="fr-FR" w:eastAsia="zh-CN"/>
        </w:rPr>
        <w:t xml:space="preserve"> (Raisonnement étape par étape)</w:t>
      </w:r>
      <w:r>
        <w:rPr>
          <w:rFonts w:eastAsia="SimSun"/>
          <w:sz w:val="22"/>
          <w:szCs w:val="22"/>
          <w:lang w:val="fr-FR" w:eastAsia="zh-CN"/>
        </w:rPr>
        <w:t> :</w:t>
      </w:r>
      <w:r w:rsidRPr="00D179C6">
        <w:rPr>
          <w:rFonts w:eastAsia="SimSun"/>
          <w:sz w:val="22"/>
          <w:szCs w:val="22"/>
          <w:lang w:val="fr-FR" w:eastAsia="zh-CN"/>
        </w:rPr>
        <w:t xml:space="preserve"> Décomposition du raisonnement clinique, permettant au modèle d’apprendre à structurer sa réponse.</w:t>
      </w:r>
    </w:p>
    <w:p w14:paraId="26DDB633" w14:textId="5AA50EE8" w:rsidR="00D179C6" w:rsidRDefault="00D179C6" w:rsidP="00D179C6">
      <w:pPr>
        <w:pStyle w:val="p1"/>
        <w:rPr>
          <w:rFonts w:eastAsia="SimSun"/>
          <w:sz w:val="22"/>
          <w:szCs w:val="22"/>
          <w:lang w:val="fr-FR" w:eastAsia="zh-CN"/>
        </w:rPr>
      </w:pPr>
      <w:r w:rsidRPr="00D179C6">
        <w:rPr>
          <w:rFonts w:eastAsia="SimSun"/>
          <w:sz w:val="22"/>
          <w:szCs w:val="22"/>
          <w:lang w:val="fr-FR" w:eastAsia="zh-CN"/>
        </w:rPr>
        <w:br/>
      </w:r>
      <w:r>
        <w:rPr>
          <w:rFonts w:eastAsia="SimSun"/>
          <w:sz w:val="22"/>
          <w:szCs w:val="22"/>
          <w:lang w:val="fr-FR" w:eastAsia="zh-CN"/>
        </w:rPr>
        <w:t xml:space="preserve">3. </w:t>
      </w:r>
      <w:r w:rsidRPr="00D179C6">
        <w:rPr>
          <w:rFonts w:eastAsia="SimSun"/>
          <w:sz w:val="22"/>
          <w:szCs w:val="22"/>
          <w:lang w:val="fr-FR" w:eastAsia="zh-CN"/>
        </w:rPr>
        <w:t>Réponse Finale (Solution Médicale) → La réponse finale, basée sur le raisonnement médical.</w:t>
      </w:r>
    </w:p>
    <w:p w14:paraId="56120873" w14:textId="0939B6F9" w:rsidR="00C05692" w:rsidRPr="00D179C6" w:rsidRDefault="00C05692" w:rsidP="00D179C6">
      <w:pPr>
        <w:pStyle w:val="p1"/>
        <w:rPr>
          <w:rFonts w:eastAsia="SimSun"/>
          <w:sz w:val="22"/>
          <w:szCs w:val="22"/>
          <w:lang w:val="fr-FR" w:eastAsia="zh-CN"/>
        </w:rPr>
      </w:pPr>
      <w:r>
        <w:rPr>
          <w:rFonts w:eastAsia="SimSun"/>
          <w:noProof/>
          <w:sz w:val="22"/>
          <w:szCs w:val="22"/>
          <w:lang w:val="fr-FR" w:eastAsia="zh-CN"/>
        </w:rPr>
        <w:drawing>
          <wp:anchor distT="0" distB="0" distL="114300" distR="114300" simplePos="0" relativeHeight="251660288" behindDoc="0" locked="0" layoutInCell="1" allowOverlap="1" wp14:anchorId="682D05D9" wp14:editId="2D801341">
            <wp:simplePos x="0" y="0"/>
            <wp:positionH relativeFrom="column">
              <wp:posOffset>-284480</wp:posOffset>
            </wp:positionH>
            <wp:positionV relativeFrom="paragraph">
              <wp:posOffset>148729</wp:posOffset>
            </wp:positionV>
            <wp:extent cx="3474720" cy="1862455"/>
            <wp:effectExtent l="0" t="0" r="5080" b="4445"/>
            <wp:wrapNone/>
            <wp:docPr id="1285794857" name="Picture 2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794857" name="Picture 20" descr="A screenshot of a computer&#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74720" cy="1862455"/>
                    </a:xfrm>
                    <a:prstGeom prst="rect">
                      <a:avLst/>
                    </a:prstGeom>
                  </pic:spPr>
                </pic:pic>
              </a:graphicData>
            </a:graphic>
            <wp14:sizeRelH relativeFrom="page">
              <wp14:pctWidth>0</wp14:pctWidth>
            </wp14:sizeRelH>
            <wp14:sizeRelV relativeFrom="page">
              <wp14:pctHeight>0</wp14:pctHeight>
            </wp14:sizeRelV>
          </wp:anchor>
        </w:drawing>
      </w:r>
    </w:p>
    <w:p w14:paraId="42D70A6C" w14:textId="765BA688" w:rsidR="00D179C6" w:rsidRPr="00D179C6" w:rsidRDefault="00D179C6" w:rsidP="00D179C6">
      <w:pPr>
        <w:pStyle w:val="p1"/>
        <w:rPr>
          <w:rFonts w:eastAsia="SimSun"/>
          <w:sz w:val="22"/>
          <w:szCs w:val="22"/>
          <w:lang w:val="fr-FR" w:eastAsia="zh-CN"/>
        </w:rPr>
      </w:pPr>
    </w:p>
    <w:p w14:paraId="3C502731" w14:textId="1C377C5D" w:rsidR="00D179C6" w:rsidRPr="00D179C6" w:rsidRDefault="00D179C6" w:rsidP="00D179C6">
      <w:pPr>
        <w:pStyle w:val="p5"/>
        <w:rPr>
          <w:rFonts w:eastAsia="SimSun"/>
          <w:sz w:val="22"/>
          <w:szCs w:val="22"/>
          <w:lang w:val="fr-FR" w:eastAsia="zh-CN"/>
        </w:rPr>
      </w:pPr>
    </w:p>
    <w:p w14:paraId="7D3B1752" w14:textId="77777777" w:rsidR="00736C3D" w:rsidRDefault="00736C3D" w:rsidP="00D41963">
      <w:pPr>
        <w:pStyle w:val="IEEEParagraph"/>
        <w:ind w:left="1080" w:firstLine="0"/>
        <w:rPr>
          <w:lang w:val="en-MA"/>
        </w:rPr>
      </w:pPr>
    </w:p>
    <w:p w14:paraId="50E332A8" w14:textId="77777777" w:rsidR="00736C3D" w:rsidRPr="00D41963" w:rsidRDefault="00736C3D" w:rsidP="00D41963">
      <w:pPr>
        <w:pStyle w:val="IEEEParagraph"/>
        <w:ind w:left="1080" w:firstLine="0"/>
        <w:rPr>
          <w:lang w:val="en-MA"/>
        </w:rPr>
      </w:pPr>
    </w:p>
    <w:p w14:paraId="53B928F1" w14:textId="77777777" w:rsidR="00A569BA" w:rsidRPr="00ED36A2" w:rsidRDefault="003C71F0" w:rsidP="00A569BA">
      <w:pPr>
        <w:numPr>
          <w:ilvl w:val="0"/>
          <w:numId w:val="8"/>
        </w:numPr>
        <w:tabs>
          <w:tab w:val="left" w:pos="360"/>
        </w:tabs>
        <w:spacing w:line="276" w:lineRule="auto"/>
        <w:ind w:left="289" w:hanging="289"/>
        <w:jc w:val="center"/>
      </w:pPr>
      <w:r w:rsidRPr="00ED36A2">
        <w:rPr>
          <w:rFonts w:ascii="Cambria" w:eastAsia="Cambria" w:hAnsi="Cambria" w:cs="Cambria"/>
          <w:b/>
          <w:spacing w:val="-1"/>
          <w:lang w:val="en-US" w:eastAsia="en-US"/>
        </w:rPr>
        <w:t xml:space="preserve">RESULTS AND DISCUSSION </w:t>
      </w:r>
      <w:r w:rsidR="00A569BA" w:rsidRPr="00ED36A2">
        <w:rPr>
          <w:rFonts w:ascii="Cambria" w:eastAsia="Cambria" w:hAnsi="Cambria" w:cs="Cambria"/>
          <w:b/>
          <w:spacing w:val="-1"/>
          <w:lang w:val="en-US" w:eastAsia="en-US"/>
        </w:rPr>
        <w:t>[</w:t>
      </w:r>
      <w:r w:rsidRPr="00ED36A2">
        <w:rPr>
          <w:rFonts w:ascii="Cambria" w:eastAsia="Cambria" w:hAnsi="Cambria" w:cs="Cambria"/>
          <w:b/>
          <w:spacing w:val="-1"/>
          <w:lang w:val="en-US" w:eastAsia="en-US"/>
        </w:rPr>
        <w:t xml:space="preserve">Page </w:t>
      </w:r>
      <w:proofErr w:type="gramStart"/>
      <w:r w:rsidRPr="00ED36A2">
        <w:rPr>
          <w:rFonts w:ascii="Cambria" w:eastAsia="Cambria" w:hAnsi="Cambria" w:cs="Cambria"/>
          <w:b/>
          <w:spacing w:val="-1"/>
          <w:lang w:val="en-US" w:eastAsia="en-US"/>
        </w:rPr>
        <w:t>Style</w:t>
      </w:r>
      <w:r>
        <w:rPr>
          <w:rFonts w:ascii="Cambria" w:eastAsia="Cambria" w:hAnsi="Cambria" w:cs="Cambria"/>
          <w:b/>
          <w:spacing w:val="-1"/>
          <w:lang w:val="en-US" w:eastAsia="en-US"/>
        </w:rPr>
        <w:t xml:space="preserve"> </w:t>
      </w:r>
      <w:r w:rsidR="00A569BA" w:rsidRPr="00ED36A2">
        <w:rPr>
          <w:rFonts w:ascii="Cambria" w:eastAsia="Cambria" w:hAnsi="Cambria" w:cs="Cambria"/>
          <w:b/>
          <w:spacing w:val="-1"/>
          <w:lang w:val="en-US" w:eastAsia="en-US"/>
        </w:rPr>
        <w:t>]</w:t>
      </w:r>
      <w:proofErr w:type="gramEnd"/>
    </w:p>
    <w:p w14:paraId="01647701" w14:textId="77777777" w:rsidR="00A569BA" w:rsidRPr="00790446" w:rsidRDefault="00A569BA" w:rsidP="00A569BA">
      <w:pPr>
        <w:tabs>
          <w:tab w:val="left" w:pos="360"/>
        </w:tabs>
        <w:spacing w:line="276" w:lineRule="auto"/>
        <w:ind w:left="289"/>
      </w:pPr>
    </w:p>
    <w:p w14:paraId="0635FF7D" w14:textId="54324A2F" w:rsidR="00A569BA" w:rsidRPr="00A777F2" w:rsidRDefault="00A569BA" w:rsidP="00A777F2">
      <w:pPr>
        <w:adjustRightInd w:val="0"/>
        <w:snapToGrid w:val="0"/>
        <w:spacing w:line="276" w:lineRule="auto"/>
        <w:jc w:val="both"/>
        <w:rPr>
          <w:sz w:val="22"/>
          <w:szCs w:val="22"/>
        </w:rPr>
      </w:pPr>
      <w:r w:rsidRPr="00A777F2">
        <w:rPr>
          <w:sz w:val="22"/>
          <w:szCs w:val="22"/>
        </w:rPr>
        <w:t>All paragraphs justified, i.e. justified.</w:t>
      </w:r>
    </w:p>
    <w:p w14:paraId="20470CC3" w14:textId="77777777" w:rsidR="006F3021" w:rsidRDefault="006F3021" w:rsidP="00D179C6">
      <w:pPr>
        <w:pStyle w:val="IEEEFigureCaptionMulti-Lines"/>
        <w:spacing w:line="276" w:lineRule="auto"/>
        <w:jc w:val="center"/>
        <w:rPr>
          <w:sz w:val="18"/>
          <w:szCs w:val="18"/>
          <w:lang w:val="en-US"/>
        </w:rPr>
      </w:pPr>
    </w:p>
    <w:p w14:paraId="0E3CE717" w14:textId="38F85DE2" w:rsidR="00C05692" w:rsidRPr="00C05692" w:rsidRDefault="00D179C6" w:rsidP="00C05692">
      <w:pPr>
        <w:pStyle w:val="IEEEFigureCaptionMulti-Lines"/>
        <w:spacing w:line="276" w:lineRule="auto"/>
        <w:jc w:val="center"/>
        <w:rPr>
          <w:sz w:val="18"/>
          <w:szCs w:val="18"/>
          <w:lang w:val="en-US"/>
        </w:rPr>
      </w:pPr>
      <w:r w:rsidRPr="00D179C6">
        <w:rPr>
          <w:sz w:val="18"/>
          <w:szCs w:val="18"/>
          <w:lang w:val="en-US"/>
        </w:rPr>
        <w:t xml:space="preserve">Figure 4:  Structure la dataset </w:t>
      </w:r>
      <w:proofErr w:type="spellStart"/>
      <w:r w:rsidRPr="00D179C6">
        <w:rPr>
          <w:sz w:val="18"/>
          <w:szCs w:val="18"/>
          <w:lang w:val="en-US"/>
        </w:rPr>
        <w:t>FreedomIntelligence</w:t>
      </w:r>
      <w:proofErr w:type="spellEnd"/>
      <w:r w:rsidRPr="00D179C6">
        <w:rPr>
          <w:sz w:val="18"/>
          <w:szCs w:val="18"/>
          <w:lang w:val="en-US"/>
        </w:rPr>
        <w:t>/medical-o1-reasoning-SFT</w:t>
      </w:r>
    </w:p>
    <w:p w14:paraId="4D79E1E4" w14:textId="2203FE3B" w:rsidR="006F3021" w:rsidRDefault="00044FA9" w:rsidP="006F3021">
      <w:pPr>
        <w:pStyle w:val="p5"/>
        <w:ind w:left="720"/>
        <w:rPr>
          <w:rFonts w:eastAsia="SimSun"/>
          <w:b/>
          <w:bCs/>
          <w:sz w:val="22"/>
          <w:szCs w:val="22"/>
          <w:lang w:val="fr-FR" w:eastAsia="zh-CN"/>
        </w:rPr>
      </w:pPr>
      <w:r w:rsidRPr="00044FA9">
        <w:rPr>
          <w:rFonts w:eastAsia="SimSun"/>
          <w:b/>
          <w:bCs/>
          <w:sz w:val="22"/>
          <w:szCs w:val="22"/>
          <w:lang w:val="fr-FR" w:eastAsia="zh-CN"/>
        </w:rPr>
        <w:t>C.</w:t>
      </w:r>
      <w:r>
        <w:rPr>
          <w:rFonts w:eastAsia="SimSun"/>
          <w:b/>
          <w:bCs/>
          <w:sz w:val="22"/>
          <w:szCs w:val="22"/>
          <w:lang w:val="fr-FR" w:eastAsia="zh-CN"/>
        </w:rPr>
        <w:t xml:space="preserve"> </w:t>
      </w:r>
      <w:r w:rsidRPr="00044FA9">
        <w:rPr>
          <w:rFonts w:eastAsia="SimSun"/>
          <w:b/>
          <w:bCs/>
          <w:sz w:val="22"/>
          <w:szCs w:val="22"/>
          <w:lang w:val="fr-FR" w:eastAsia="zh-CN"/>
        </w:rPr>
        <w:t xml:space="preserve"> Pré-traitement et </w:t>
      </w:r>
      <w:proofErr w:type="spellStart"/>
      <w:r w:rsidRPr="00044FA9">
        <w:rPr>
          <w:rFonts w:eastAsia="SimSun"/>
          <w:b/>
          <w:bCs/>
          <w:sz w:val="22"/>
          <w:szCs w:val="22"/>
          <w:lang w:val="fr-FR" w:eastAsia="zh-CN"/>
        </w:rPr>
        <w:t>Tokenization</w:t>
      </w:r>
      <w:proofErr w:type="spellEnd"/>
      <w:r w:rsidRPr="00044FA9">
        <w:rPr>
          <w:rFonts w:eastAsia="SimSun"/>
          <w:b/>
          <w:bCs/>
          <w:sz w:val="22"/>
          <w:szCs w:val="22"/>
          <w:lang w:val="fr-FR" w:eastAsia="zh-CN"/>
        </w:rPr>
        <w:t xml:space="preserve"> de la </w:t>
      </w:r>
      <w:proofErr w:type="spellStart"/>
      <w:r w:rsidRPr="00044FA9">
        <w:rPr>
          <w:rFonts w:eastAsia="SimSun"/>
          <w:b/>
          <w:bCs/>
          <w:sz w:val="22"/>
          <w:szCs w:val="22"/>
          <w:lang w:val="fr-FR" w:eastAsia="zh-CN"/>
        </w:rPr>
        <w:t>Dataset</w:t>
      </w:r>
      <w:proofErr w:type="spellEnd"/>
      <w:r>
        <w:rPr>
          <w:rFonts w:eastAsia="SimSun"/>
          <w:b/>
          <w:bCs/>
          <w:sz w:val="22"/>
          <w:szCs w:val="22"/>
          <w:lang w:val="fr-FR" w:eastAsia="zh-CN"/>
        </w:rPr>
        <w:t>.</w:t>
      </w:r>
    </w:p>
    <w:p w14:paraId="3C967FD4" w14:textId="01AD8E1F" w:rsidR="00044FA9" w:rsidRPr="006F3021" w:rsidRDefault="006F3021" w:rsidP="006F3021">
      <w:pPr>
        <w:pStyle w:val="p5"/>
        <w:rPr>
          <w:rFonts w:eastAsia="SimSun"/>
          <w:sz w:val="22"/>
          <w:szCs w:val="22"/>
          <w:lang w:val="fr-FR" w:eastAsia="zh-CN"/>
        </w:rPr>
      </w:pPr>
      <w:r>
        <w:rPr>
          <w:rFonts w:eastAsia="SimSun"/>
          <w:b/>
          <w:bCs/>
          <w:noProof/>
          <w:sz w:val="22"/>
          <w:szCs w:val="22"/>
          <w:lang w:eastAsia="zh-CN"/>
        </w:rPr>
        <w:drawing>
          <wp:anchor distT="0" distB="0" distL="114300" distR="114300" simplePos="0" relativeHeight="251661312" behindDoc="0" locked="0" layoutInCell="1" allowOverlap="1" wp14:anchorId="60E4A7EA" wp14:editId="68974F9C">
            <wp:simplePos x="0" y="0"/>
            <wp:positionH relativeFrom="column">
              <wp:posOffset>-52161</wp:posOffset>
            </wp:positionH>
            <wp:positionV relativeFrom="paragraph">
              <wp:posOffset>424543</wp:posOffset>
            </wp:positionV>
            <wp:extent cx="3189605" cy="546735"/>
            <wp:effectExtent l="0" t="0" r="0" b="0"/>
            <wp:wrapNone/>
            <wp:docPr id="1581934072" name="Picture 22"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934072" name="Picture 22" descr="A close-up of a computer code&#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3189605" cy="546735"/>
                    </a:xfrm>
                    <a:prstGeom prst="rect">
                      <a:avLst/>
                    </a:prstGeom>
                  </pic:spPr>
                </pic:pic>
              </a:graphicData>
            </a:graphic>
            <wp14:sizeRelH relativeFrom="page">
              <wp14:pctWidth>0</wp14:pctWidth>
            </wp14:sizeRelH>
            <wp14:sizeRelV relativeFrom="page">
              <wp14:pctHeight>0</wp14:pctHeight>
            </wp14:sizeRelV>
          </wp:anchor>
        </w:drawing>
      </w:r>
      <w:r w:rsidR="00044FA9" w:rsidRPr="006F3021">
        <w:rPr>
          <w:rFonts w:eastAsia="SimSun"/>
          <w:sz w:val="22"/>
          <w:szCs w:val="22"/>
          <w:lang w:val="fr-FR" w:eastAsia="zh-CN"/>
        </w:rPr>
        <w:t xml:space="preserve">La </w:t>
      </w:r>
      <w:proofErr w:type="spellStart"/>
      <w:r w:rsidR="00044FA9" w:rsidRPr="006F3021">
        <w:rPr>
          <w:rFonts w:eastAsia="SimSun"/>
          <w:sz w:val="22"/>
          <w:szCs w:val="22"/>
          <w:lang w:val="fr-FR" w:eastAsia="zh-CN"/>
        </w:rPr>
        <w:t>dataset</w:t>
      </w:r>
      <w:proofErr w:type="spellEnd"/>
      <w:r w:rsidR="00044FA9" w:rsidRPr="006F3021">
        <w:rPr>
          <w:rFonts w:eastAsia="SimSun"/>
          <w:sz w:val="22"/>
          <w:szCs w:val="22"/>
          <w:lang w:val="fr-FR" w:eastAsia="zh-CN"/>
        </w:rPr>
        <w:t xml:space="preserve"> a été téléchargé via Hugging Face comme suit :</w:t>
      </w:r>
    </w:p>
    <w:p w14:paraId="5876BFD8" w14:textId="5F70B3C6" w:rsidR="00044FA9" w:rsidRPr="00044FA9" w:rsidRDefault="00044FA9" w:rsidP="00044FA9">
      <w:pPr>
        <w:pStyle w:val="p5"/>
        <w:rPr>
          <w:rFonts w:eastAsia="SimSun"/>
          <w:b/>
          <w:bCs/>
          <w:sz w:val="22"/>
          <w:szCs w:val="22"/>
          <w:lang w:eastAsia="zh-CN"/>
        </w:rPr>
      </w:pPr>
    </w:p>
    <w:p w14:paraId="68F3F695" w14:textId="77777777" w:rsidR="006F3021" w:rsidRDefault="006F3021" w:rsidP="00044FA9">
      <w:pPr>
        <w:pStyle w:val="IEEEFigureCaptionMulti-Lines"/>
        <w:spacing w:line="276" w:lineRule="auto"/>
        <w:jc w:val="center"/>
        <w:rPr>
          <w:sz w:val="18"/>
          <w:szCs w:val="18"/>
          <w:lang w:val="fr-FR"/>
        </w:rPr>
      </w:pPr>
    </w:p>
    <w:p w14:paraId="5726ECED" w14:textId="7A31F0E8" w:rsidR="00044FA9" w:rsidRPr="00044FA9" w:rsidRDefault="00044FA9" w:rsidP="00044FA9">
      <w:pPr>
        <w:pStyle w:val="IEEEFigureCaptionMulti-Lines"/>
        <w:spacing w:line="276" w:lineRule="auto"/>
        <w:jc w:val="center"/>
        <w:rPr>
          <w:sz w:val="18"/>
          <w:szCs w:val="18"/>
          <w:lang w:val="fr-FR"/>
        </w:rPr>
      </w:pPr>
      <w:r w:rsidRPr="00044FA9">
        <w:rPr>
          <w:sz w:val="18"/>
          <w:szCs w:val="18"/>
          <w:lang w:val="fr-FR"/>
        </w:rPr>
        <w:t xml:space="preserve">Figure </w:t>
      </w:r>
      <w:proofErr w:type="gramStart"/>
      <w:r w:rsidRPr="00044FA9">
        <w:rPr>
          <w:sz w:val="18"/>
          <w:szCs w:val="18"/>
          <w:lang w:val="fr-FR"/>
        </w:rPr>
        <w:t>5:</w:t>
      </w:r>
      <w:proofErr w:type="gramEnd"/>
      <w:r w:rsidRPr="00044FA9">
        <w:rPr>
          <w:sz w:val="18"/>
          <w:szCs w:val="18"/>
          <w:lang w:val="fr-FR"/>
        </w:rPr>
        <w:t xml:space="preserve">  Chargement de la </w:t>
      </w:r>
      <w:proofErr w:type="spellStart"/>
      <w:r w:rsidRPr="00044FA9">
        <w:rPr>
          <w:sz w:val="18"/>
          <w:szCs w:val="18"/>
          <w:lang w:val="fr-FR"/>
        </w:rPr>
        <w:t>Dataset</w:t>
      </w:r>
      <w:proofErr w:type="spellEnd"/>
    </w:p>
    <w:p w14:paraId="225F588F" w14:textId="49A38329" w:rsidR="00044FA9" w:rsidRDefault="00044FA9" w:rsidP="006F3021">
      <w:pPr>
        <w:pStyle w:val="p1"/>
        <w:rPr>
          <w:rFonts w:eastAsia="SimSun"/>
          <w:sz w:val="22"/>
          <w:szCs w:val="22"/>
          <w:lang w:val="fr-FR" w:eastAsia="zh-CN"/>
        </w:rPr>
      </w:pPr>
      <w:r w:rsidRPr="00044FA9">
        <w:rPr>
          <w:rFonts w:eastAsia="SimSun"/>
          <w:sz w:val="22"/>
          <w:szCs w:val="22"/>
          <w:lang w:val="fr-FR" w:eastAsia="zh-CN"/>
        </w:rPr>
        <w:t>Une fois la dataset chargée, nous avons effectué les étapes de tokenization et structuration</w:t>
      </w:r>
      <w:r>
        <w:rPr>
          <w:rFonts w:eastAsia="SimSun"/>
          <w:sz w:val="22"/>
          <w:szCs w:val="22"/>
          <w:lang w:val="fr-FR" w:eastAsia="zh-CN"/>
        </w:rPr>
        <w:t xml:space="preserve">. Ces étapes </w:t>
      </w:r>
      <w:r>
        <w:rPr>
          <w:rFonts w:eastAsia="SimSun"/>
          <w:sz w:val="22"/>
          <w:szCs w:val="22"/>
          <w:lang w:val="fr-FR" w:eastAsia="zh-CN"/>
        </w:rPr>
        <w:t xml:space="preserve">incluent le </w:t>
      </w:r>
      <w:proofErr w:type="spellStart"/>
      <w:r>
        <w:rPr>
          <w:rFonts w:eastAsia="SimSun"/>
          <w:sz w:val="22"/>
          <w:szCs w:val="22"/>
          <w:lang w:val="fr-FR" w:eastAsia="zh-CN"/>
        </w:rPr>
        <w:t>padding</w:t>
      </w:r>
      <w:proofErr w:type="spellEnd"/>
      <w:r>
        <w:rPr>
          <w:rFonts w:eastAsia="SimSun"/>
          <w:sz w:val="22"/>
          <w:szCs w:val="22"/>
          <w:lang w:val="fr-FR" w:eastAsia="zh-CN"/>
        </w:rPr>
        <w:t xml:space="preserve"> et </w:t>
      </w:r>
      <w:proofErr w:type="spellStart"/>
      <w:r>
        <w:rPr>
          <w:rFonts w:eastAsia="SimSun"/>
          <w:sz w:val="22"/>
          <w:szCs w:val="22"/>
          <w:lang w:val="fr-FR" w:eastAsia="zh-CN"/>
        </w:rPr>
        <w:t>truncation</w:t>
      </w:r>
      <w:proofErr w:type="spellEnd"/>
      <w:r>
        <w:rPr>
          <w:rFonts w:eastAsia="SimSun"/>
          <w:sz w:val="22"/>
          <w:szCs w:val="22"/>
          <w:lang w:val="fr-FR" w:eastAsia="zh-CN"/>
        </w:rPr>
        <w:t xml:space="preserve"> pour uniformiser les séquences, l’encodage des données en </w:t>
      </w:r>
      <w:proofErr w:type="spellStart"/>
      <w:r>
        <w:rPr>
          <w:rFonts w:eastAsia="SimSun"/>
          <w:sz w:val="22"/>
          <w:szCs w:val="22"/>
          <w:lang w:val="fr-FR" w:eastAsia="zh-CN"/>
        </w:rPr>
        <w:t>tokens</w:t>
      </w:r>
      <w:proofErr w:type="spellEnd"/>
      <w:r>
        <w:rPr>
          <w:rFonts w:eastAsia="SimSun"/>
          <w:sz w:val="22"/>
          <w:szCs w:val="22"/>
          <w:lang w:val="fr-FR" w:eastAsia="zh-CN"/>
        </w:rPr>
        <w:t xml:space="preserve"> utilisables par le modèle et finalement l’ajout du Cot pour entrainer le modèle à raisonner avant de répondre.</w:t>
      </w:r>
    </w:p>
    <w:p w14:paraId="24A858B8" w14:textId="77777777" w:rsidR="006F3021" w:rsidRPr="00C05692" w:rsidRDefault="006F3021" w:rsidP="006F3021">
      <w:pPr>
        <w:pStyle w:val="p1"/>
        <w:rPr>
          <w:rFonts w:eastAsia="SimSun"/>
          <w:b/>
          <w:bCs/>
          <w:sz w:val="22"/>
          <w:szCs w:val="22"/>
          <w:lang w:val="fr-FR" w:eastAsia="zh-CN"/>
        </w:rPr>
      </w:pPr>
      <w:r>
        <w:rPr>
          <w:rFonts w:eastAsia="SimSun"/>
          <w:sz w:val="22"/>
          <w:szCs w:val="22"/>
          <w:lang w:val="fr-FR" w:eastAsia="zh-CN"/>
        </w:rPr>
        <w:t xml:space="preserve">   D. </w:t>
      </w:r>
      <w:r w:rsidRPr="00C05692">
        <w:rPr>
          <w:rFonts w:eastAsia="SimSun"/>
          <w:b/>
          <w:bCs/>
          <w:sz w:val="22"/>
          <w:szCs w:val="22"/>
          <w:lang w:val="fr-FR" w:eastAsia="zh-CN"/>
        </w:rPr>
        <w:t xml:space="preserve">Application de </w:t>
      </w:r>
      <w:proofErr w:type="spellStart"/>
      <w:r w:rsidRPr="00C05692">
        <w:rPr>
          <w:rFonts w:eastAsia="SimSun"/>
          <w:b/>
          <w:bCs/>
          <w:sz w:val="22"/>
          <w:szCs w:val="22"/>
          <w:lang w:val="fr-FR" w:eastAsia="zh-CN"/>
        </w:rPr>
        <w:t>LoRA</w:t>
      </w:r>
      <w:proofErr w:type="spellEnd"/>
      <w:r w:rsidRPr="00C05692">
        <w:rPr>
          <w:rFonts w:eastAsia="SimSun"/>
          <w:b/>
          <w:bCs/>
          <w:sz w:val="22"/>
          <w:szCs w:val="22"/>
          <w:lang w:val="fr-FR" w:eastAsia="zh-CN"/>
        </w:rPr>
        <w:t xml:space="preserve"> et </w:t>
      </w:r>
      <w:proofErr w:type="spellStart"/>
      <w:r w:rsidRPr="00C05692">
        <w:rPr>
          <w:rFonts w:eastAsia="SimSun"/>
          <w:b/>
          <w:bCs/>
          <w:sz w:val="22"/>
          <w:szCs w:val="22"/>
          <w:lang w:val="fr-FR" w:eastAsia="zh-CN"/>
        </w:rPr>
        <w:t>QLoRA</w:t>
      </w:r>
      <w:proofErr w:type="spellEnd"/>
    </w:p>
    <w:p w14:paraId="64183B96" w14:textId="0C1623B3" w:rsidR="006F3021" w:rsidRPr="006F3021" w:rsidRDefault="006F3021" w:rsidP="006F3021">
      <w:pPr>
        <w:pStyle w:val="p1"/>
        <w:rPr>
          <w:rFonts w:eastAsia="SimSun"/>
          <w:sz w:val="22"/>
          <w:szCs w:val="22"/>
          <w:lang w:val="fr-FR" w:eastAsia="zh-CN"/>
        </w:rPr>
      </w:pPr>
      <w:r w:rsidRPr="006F3021">
        <w:rPr>
          <w:rFonts w:eastAsia="SimSun"/>
          <w:sz w:val="22"/>
          <w:szCs w:val="22"/>
          <w:lang w:val="fr-FR" w:eastAsia="zh-CN"/>
        </w:rPr>
        <w:t xml:space="preserve">Nous avons appliqué </w:t>
      </w:r>
      <w:proofErr w:type="spellStart"/>
      <w:r w:rsidRPr="006F3021">
        <w:rPr>
          <w:rFonts w:eastAsia="SimSun"/>
          <w:sz w:val="22"/>
          <w:szCs w:val="22"/>
          <w:lang w:val="fr-FR" w:eastAsia="zh-CN"/>
        </w:rPr>
        <w:t>LoRA</w:t>
      </w:r>
      <w:proofErr w:type="spellEnd"/>
      <w:r w:rsidRPr="006F3021">
        <w:rPr>
          <w:rFonts w:eastAsia="SimSun"/>
          <w:sz w:val="22"/>
          <w:szCs w:val="22"/>
          <w:lang w:val="fr-FR" w:eastAsia="zh-CN"/>
        </w:rPr>
        <w:t xml:space="preserve"> et QLoRA afin de rendre l’entraînement plus efficace et compatible avec un GPU à mémoire </w:t>
      </w:r>
      <w:proofErr w:type="spellStart"/>
      <w:proofErr w:type="gramStart"/>
      <w:r w:rsidRPr="006F3021">
        <w:rPr>
          <w:rFonts w:eastAsia="SimSun"/>
          <w:sz w:val="22"/>
          <w:szCs w:val="22"/>
          <w:lang w:val="fr-FR" w:eastAsia="zh-CN"/>
        </w:rPr>
        <w:t>limitée.</w:t>
      </w:r>
      <w:r w:rsidR="006C25CA">
        <w:rPr>
          <w:rFonts w:eastAsia="SimSun"/>
          <w:sz w:val="22"/>
          <w:szCs w:val="22"/>
          <w:lang w:val="fr-FR" w:eastAsia="zh-CN"/>
        </w:rPr>
        <w:t>En</w:t>
      </w:r>
      <w:proofErr w:type="spellEnd"/>
      <w:proofErr w:type="gramEnd"/>
      <w:r w:rsidR="006C25CA">
        <w:rPr>
          <w:rFonts w:eastAsia="SimSun"/>
          <w:sz w:val="22"/>
          <w:szCs w:val="22"/>
          <w:lang w:val="fr-FR" w:eastAsia="zh-CN"/>
        </w:rPr>
        <w:t xml:space="preserve"> ce qui concerne ,</w:t>
      </w:r>
      <w:proofErr w:type="spellStart"/>
      <w:r w:rsidR="006C25CA">
        <w:rPr>
          <w:rFonts w:eastAsia="SimSun"/>
          <w:sz w:val="22"/>
          <w:szCs w:val="22"/>
          <w:lang w:val="fr-FR" w:eastAsia="zh-CN"/>
        </w:rPr>
        <w:t>LoRA</w:t>
      </w:r>
      <w:proofErr w:type="spellEnd"/>
      <w:r w:rsidR="006C25CA">
        <w:rPr>
          <w:rFonts w:eastAsia="SimSun"/>
          <w:sz w:val="22"/>
          <w:szCs w:val="22"/>
          <w:lang w:val="fr-FR" w:eastAsia="zh-CN"/>
        </w:rPr>
        <w:t xml:space="preserve"> ,nous </w:t>
      </w:r>
      <w:r w:rsidRPr="006F3021">
        <w:rPr>
          <w:rFonts w:eastAsia="SimSun"/>
          <w:sz w:val="22"/>
          <w:szCs w:val="22"/>
          <w:lang w:val="fr-FR" w:eastAsia="zh-CN"/>
        </w:rPr>
        <w:t>avons défini :</w:t>
      </w:r>
    </w:p>
    <w:p w14:paraId="10B2DF35" w14:textId="77777777" w:rsidR="006F3021" w:rsidRPr="006F3021" w:rsidRDefault="006F3021" w:rsidP="006F3021">
      <w:pPr>
        <w:pStyle w:val="p2"/>
        <w:rPr>
          <w:rFonts w:eastAsia="SimSun"/>
          <w:sz w:val="22"/>
          <w:szCs w:val="22"/>
          <w:lang w:val="fr-FR" w:eastAsia="zh-CN"/>
        </w:rPr>
      </w:pPr>
      <w:r w:rsidRPr="006F3021">
        <w:rPr>
          <w:rFonts w:eastAsia="SimSun"/>
          <w:sz w:val="22"/>
          <w:szCs w:val="22"/>
          <w:lang w:val="fr-FR" w:eastAsia="zh-CN"/>
        </w:rPr>
        <w:t>• r = 16  : La taille des matrices de projection LoRA, ce qui permet un compromis entre flexibilité et efficacité.</w:t>
      </w:r>
    </w:p>
    <w:p w14:paraId="3929B571" w14:textId="77777777" w:rsidR="006F3021" w:rsidRPr="006F3021" w:rsidRDefault="006F3021" w:rsidP="006F3021">
      <w:pPr>
        <w:pStyle w:val="p2"/>
        <w:rPr>
          <w:rFonts w:eastAsia="SimSun"/>
          <w:sz w:val="22"/>
          <w:szCs w:val="22"/>
          <w:lang w:val="fr-FR" w:eastAsia="zh-CN"/>
        </w:rPr>
      </w:pPr>
      <w:r w:rsidRPr="00C05692">
        <w:rPr>
          <w:rFonts w:eastAsia="SimSun"/>
          <w:sz w:val="22"/>
          <w:szCs w:val="22"/>
          <w:lang w:val="en-US" w:eastAsia="zh-CN"/>
        </w:rPr>
        <w:t xml:space="preserve">• Couches </w:t>
      </w:r>
      <w:proofErr w:type="spellStart"/>
      <w:proofErr w:type="gramStart"/>
      <w:r w:rsidRPr="00C05692">
        <w:rPr>
          <w:rFonts w:eastAsia="SimSun"/>
          <w:sz w:val="22"/>
          <w:szCs w:val="22"/>
          <w:lang w:val="en-US" w:eastAsia="zh-CN"/>
        </w:rPr>
        <w:t>ciblées</w:t>
      </w:r>
      <w:proofErr w:type="spellEnd"/>
      <w:r w:rsidRPr="00C05692">
        <w:rPr>
          <w:rFonts w:eastAsia="SimSun"/>
          <w:sz w:val="22"/>
          <w:szCs w:val="22"/>
          <w:lang w:val="en-US" w:eastAsia="zh-CN"/>
        </w:rPr>
        <w:t xml:space="preserve"> :</w:t>
      </w:r>
      <w:proofErr w:type="gramEnd"/>
      <w:r w:rsidRPr="00C05692">
        <w:rPr>
          <w:rFonts w:eastAsia="SimSun"/>
          <w:sz w:val="22"/>
          <w:szCs w:val="22"/>
          <w:lang w:val="en-US" w:eastAsia="zh-CN"/>
        </w:rPr>
        <w:t xml:space="preserve"> </w:t>
      </w:r>
      <w:proofErr w:type="spellStart"/>
      <w:r w:rsidRPr="00C05692">
        <w:rPr>
          <w:rFonts w:eastAsia="SimSun"/>
          <w:sz w:val="22"/>
          <w:szCs w:val="22"/>
          <w:lang w:val="en-US" w:eastAsia="zh-CN"/>
        </w:rPr>
        <w:t>q_proj</w:t>
      </w:r>
      <w:proofErr w:type="spellEnd"/>
      <w:r w:rsidRPr="00C05692">
        <w:rPr>
          <w:rFonts w:eastAsia="SimSun"/>
          <w:sz w:val="22"/>
          <w:szCs w:val="22"/>
          <w:lang w:val="en-US" w:eastAsia="zh-CN"/>
        </w:rPr>
        <w:t xml:space="preserve">, </w:t>
      </w:r>
      <w:proofErr w:type="spellStart"/>
      <w:r w:rsidRPr="00C05692">
        <w:rPr>
          <w:rFonts w:eastAsia="SimSun"/>
          <w:sz w:val="22"/>
          <w:szCs w:val="22"/>
          <w:lang w:val="en-US" w:eastAsia="zh-CN"/>
        </w:rPr>
        <w:t>k_proj</w:t>
      </w:r>
      <w:proofErr w:type="spellEnd"/>
      <w:r w:rsidRPr="00C05692">
        <w:rPr>
          <w:rFonts w:eastAsia="SimSun"/>
          <w:sz w:val="22"/>
          <w:szCs w:val="22"/>
          <w:lang w:val="en-US" w:eastAsia="zh-CN"/>
        </w:rPr>
        <w:t xml:space="preserve">, </w:t>
      </w:r>
      <w:proofErr w:type="spellStart"/>
      <w:r w:rsidRPr="00C05692">
        <w:rPr>
          <w:rFonts w:eastAsia="SimSun"/>
          <w:sz w:val="22"/>
          <w:szCs w:val="22"/>
          <w:lang w:val="en-US" w:eastAsia="zh-CN"/>
        </w:rPr>
        <w:t>v_proj</w:t>
      </w:r>
      <w:proofErr w:type="spellEnd"/>
      <w:r w:rsidRPr="00C05692">
        <w:rPr>
          <w:rFonts w:eastAsia="SimSun"/>
          <w:sz w:val="22"/>
          <w:szCs w:val="22"/>
          <w:lang w:val="en-US" w:eastAsia="zh-CN"/>
        </w:rPr>
        <w:t xml:space="preserve">, </w:t>
      </w:r>
      <w:proofErr w:type="spellStart"/>
      <w:r w:rsidRPr="00C05692">
        <w:rPr>
          <w:rFonts w:eastAsia="SimSun"/>
          <w:sz w:val="22"/>
          <w:szCs w:val="22"/>
          <w:lang w:val="en-US" w:eastAsia="zh-CN"/>
        </w:rPr>
        <w:t>o_proj</w:t>
      </w:r>
      <w:proofErr w:type="spellEnd"/>
      <w:r w:rsidRPr="00C05692">
        <w:rPr>
          <w:rFonts w:eastAsia="SimSun"/>
          <w:sz w:val="22"/>
          <w:szCs w:val="22"/>
          <w:lang w:val="en-US" w:eastAsia="zh-CN"/>
        </w:rPr>
        <w:t xml:space="preserve">, </w:t>
      </w:r>
      <w:proofErr w:type="spellStart"/>
      <w:r w:rsidRPr="00C05692">
        <w:rPr>
          <w:rFonts w:eastAsia="SimSun"/>
          <w:sz w:val="22"/>
          <w:szCs w:val="22"/>
          <w:lang w:val="en-US" w:eastAsia="zh-CN"/>
        </w:rPr>
        <w:t>gate_proj</w:t>
      </w:r>
      <w:proofErr w:type="spellEnd"/>
      <w:r w:rsidRPr="00C05692">
        <w:rPr>
          <w:rFonts w:eastAsia="SimSun"/>
          <w:sz w:val="22"/>
          <w:szCs w:val="22"/>
          <w:lang w:val="en-US" w:eastAsia="zh-CN"/>
        </w:rPr>
        <w:t xml:space="preserve">, </w:t>
      </w:r>
      <w:proofErr w:type="spellStart"/>
      <w:r w:rsidRPr="00C05692">
        <w:rPr>
          <w:rFonts w:eastAsia="SimSun"/>
          <w:sz w:val="22"/>
          <w:szCs w:val="22"/>
          <w:lang w:val="en-US" w:eastAsia="zh-CN"/>
        </w:rPr>
        <w:t>up_proj</w:t>
      </w:r>
      <w:proofErr w:type="spellEnd"/>
      <w:r w:rsidRPr="00C05692">
        <w:rPr>
          <w:rFonts w:eastAsia="SimSun"/>
          <w:sz w:val="22"/>
          <w:szCs w:val="22"/>
          <w:lang w:val="en-US" w:eastAsia="zh-CN"/>
        </w:rPr>
        <w:t xml:space="preserve">, </w:t>
      </w:r>
      <w:proofErr w:type="spellStart"/>
      <w:r w:rsidRPr="00C05692">
        <w:rPr>
          <w:rFonts w:eastAsia="SimSun"/>
          <w:sz w:val="22"/>
          <w:szCs w:val="22"/>
          <w:lang w:val="en-US" w:eastAsia="zh-CN"/>
        </w:rPr>
        <w:t>down_proj</w:t>
      </w:r>
      <w:proofErr w:type="spellEnd"/>
      <w:r w:rsidRPr="00C05692">
        <w:rPr>
          <w:rFonts w:eastAsia="SimSun"/>
          <w:sz w:val="22"/>
          <w:szCs w:val="22"/>
          <w:lang w:val="en-US" w:eastAsia="zh-CN"/>
        </w:rPr>
        <w:t xml:space="preserve">. </w:t>
      </w:r>
      <w:r w:rsidRPr="006F3021">
        <w:rPr>
          <w:rFonts w:eastAsia="SimSun"/>
          <w:sz w:val="22"/>
          <w:szCs w:val="22"/>
          <w:lang w:val="fr-FR" w:eastAsia="zh-CN"/>
        </w:rPr>
        <w:t>Cela couvre les principales couches d’attention du modèle, maximisant l’impact du fine-tuning sans nécessiter de modification complète des poids du modèle.</w:t>
      </w:r>
    </w:p>
    <w:p w14:paraId="10228AF1" w14:textId="77777777" w:rsidR="006F3021" w:rsidRPr="006F3021" w:rsidRDefault="006F3021" w:rsidP="006F3021">
      <w:pPr>
        <w:pStyle w:val="p2"/>
        <w:rPr>
          <w:rFonts w:eastAsia="SimSun"/>
          <w:sz w:val="22"/>
          <w:szCs w:val="22"/>
          <w:lang w:val="fr-FR" w:eastAsia="zh-CN"/>
        </w:rPr>
      </w:pPr>
      <w:r w:rsidRPr="006F3021">
        <w:rPr>
          <w:rFonts w:eastAsia="SimSun"/>
          <w:sz w:val="22"/>
          <w:szCs w:val="22"/>
          <w:lang w:val="fr-FR" w:eastAsia="zh-CN"/>
        </w:rPr>
        <w:t>• Lora_alpha = 16 : Un paramètre d’échelle qui ajuste la mise à jour des matrices LoRA.</w:t>
      </w:r>
    </w:p>
    <w:p w14:paraId="1838FFB1" w14:textId="77777777" w:rsidR="006F3021" w:rsidRDefault="006F3021" w:rsidP="006F3021">
      <w:pPr>
        <w:pStyle w:val="p3"/>
        <w:rPr>
          <w:rFonts w:eastAsia="SimSun"/>
          <w:sz w:val="22"/>
          <w:szCs w:val="22"/>
          <w:lang w:val="fr-FR" w:eastAsia="zh-CN"/>
        </w:rPr>
      </w:pPr>
      <w:r w:rsidRPr="006F3021">
        <w:rPr>
          <w:rFonts w:eastAsia="SimSun"/>
          <w:sz w:val="22"/>
          <w:szCs w:val="22"/>
          <w:lang w:val="fr-FR" w:eastAsia="zh-CN"/>
        </w:rPr>
        <w:t>• lora_dropout = 0 : Aucune perte d’information due au dropout, garantissant une rétention complète des informations durant l’entraînement.</w:t>
      </w:r>
    </w:p>
    <w:p w14:paraId="61930E56" w14:textId="77777777" w:rsidR="006F3021" w:rsidRDefault="006F3021" w:rsidP="006F3021">
      <w:pPr>
        <w:pStyle w:val="p1"/>
        <w:rPr>
          <w:rFonts w:eastAsia="SimSun"/>
          <w:sz w:val="22"/>
          <w:szCs w:val="22"/>
          <w:lang w:val="fr-FR" w:eastAsia="zh-CN"/>
        </w:rPr>
      </w:pPr>
      <w:r w:rsidRPr="006F3021">
        <w:rPr>
          <w:rFonts w:eastAsia="SimSun"/>
          <w:sz w:val="22"/>
          <w:szCs w:val="22"/>
          <w:lang w:val="fr-FR" w:eastAsia="zh-CN"/>
        </w:rPr>
        <w:t xml:space="preserve">LoRA permet de geler les poids principaux du modèle, ce qui accélère l’entraînement et évite un </w:t>
      </w:r>
      <w:proofErr w:type="spellStart"/>
      <w:r w:rsidRPr="006F3021">
        <w:rPr>
          <w:rFonts w:eastAsia="SimSun"/>
          <w:sz w:val="22"/>
          <w:szCs w:val="22"/>
          <w:lang w:val="fr-FR" w:eastAsia="zh-CN"/>
        </w:rPr>
        <w:t>catastrophic</w:t>
      </w:r>
      <w:proofErr w:type="spellEnd"/>
      <w:r w:rsidRPr="006F3021">
        <w:rPr>
          <w:rFonts w:eastAsia="SimSun"/>
          <w:sz w:val="22"/>
          <w:szCs w:val="22"/>
          <w:lang w:val="fr-FR" w:eastAsia="zh-CN"/>
        </w:rPr>
        <w:t xml:space="preserve"> </w:t>
      </w:r>
      <w:proofErr w:type="spellStart"/>
      <w:r w:rsidRPr="006F3021">
        <w:rPr>
          <w:rFonts w:eastAsia="SimSun"/>
          <w:sz w:val="22"/>
          <w:szCs w:val="22"/>
          <w:lang w:val="fr-FR" w:eastAsia="zh-CN"/>
        </w:rPr>
        <w:t>forgetting</w:t>
      </w:r>
      <w:proofErr w:type="spellEnd"/>
      <w:r w:rsidRPr="006F3021">
        <w:rPr>
          <w:rFonts w:eastAsia="SimSun"/>
          <w:sz w:val="22"/>
          <w:szCs w:val="22"/>
          <w:lang w:val="fr-FR" w:eastAsia="zh-CN"/>
        </w:rPr>
        <w:t xml:space="preserve"> du modèle pré-entraîné.</w:t>
      </w:r>
    </w:p>
    <w:p w14:paraId="4E66E66B" w14:textId="1F4AAED9" w:rsidR="006C25CA" w:rsidRDefault="006C25CA" w:rsidP="006C25CA">
      <w:pPr>
        <w:pStyle w:val="p1"/>
        <w:rPr>
          <w:rFonts w:eastAsia="SimSun"/>
          <w:sz w:val="22"/>
          <w:szCs w:val="22"/>
          <w:lang w:val="fr-FR" w:eastAsia="zh-CN"/>
        </w:rPr>
      </w:pPr>
      <w:r>
        <w:rPr>
          <w:rFonts w:eastAsia="SimSun"/>
          <w:sz w:val="22"/>
          <w:szCs w:val="22"/>
          <w:lang w:val="fr-FR" w:eastAsia="zh-CN"/>
        </w:rPr>
        <w:t>Ensuite,</w:t>
      </w:r>
      <w:r w:rsidRPr="006C25CA">
        <w:rPr>
          <w:rFonts w:eastAsia="SimSun"/>
          <w:sz w:val="22"/>
          <w:szCs w:val="22"/>
          <w:lang w:val="fr-FR" w:eastAsia="zh-CN"/>
        </w:rPr>
        <w:t xml:space="preserve"> nous avons complété LoRA avec une quantification 4-bit (QLoRA) pour réduire encore plus l’utilisation mémoire. Cela nous a permis de fine-tuner DeepSeek R1 sur un GPU 24GB, alors qu’un entraînement standard aurait nécessité plus de 28GB.</w:t>
      </w:r>
    </w:p>
    <w:p w14:paraId="5826D31A" w14:textId="5EF06904" w:rsidR="006C25CA" w:rsidRDefault="006C25CA" w:rsidP="006C25CA">
      <w:pPr>
        <w:pStyle w:val="p1"/>
        <w:rPr>
          <w:rFonts w:eastAsia="SimSun"/>
          <w:sz w:val="22"/>
          <w:szCs w:val="22"/>
          <w:lang w:val="fr-FR" w:eastAsia="zh-CN"/>
        </w:rPr>
      </w:pPr>
      <w:r>
        <w:rPr>
          <w:rFonts w:eastAsia="SimSun"/>
          <w:sz w:val="22"/>
          <w:szCs w:val="22"/>
          <w:lang w:val="fr-FR" w:eastAsia="zh-CN"/>
        </w:rPr>
        <w:t>Nous avons utilisé :</w:t>
      </w:r>
    </w:p>
    <w:p w14:paraId="5DF2C543" w14:textId="77777777" w:rsidR="006C25CA" w:rsidRPr="006C25CA" w:rsidRDefault="006C25CA" w:rsidP="006C25CA">
      <w:pPr>
        <w:pStyle w:val="p1"/>
        <w:rPr>
          <w:rFonts w:eastAsia="SimSun"/>
          <w:sz w:val="22"/>
          <w:szCs w:val="22"/>
          <w:lang w:val="fr-FR" w:eastAsia="zh-CN"/>
        </w:rPr>
      </w:pPr>
      <w:r w:rsidRPr="006C25CA">
        <w:rPr>
          <w:rFonts w:eastAsia="SimSun"/>
          <w:sz w:val="22"/>
          <w:szCs w:val="22"/>
          <w:lang w:val="fr-FR" w:eastAsia="zh-CN"/>
        </w:rPr>
        <w:t>• Quantification en 4-bit : Réduction des poids du modèle pour minimiser la charge mémoire.</w:t>
      </w:r>
    </w:p>
    <w:p w14:paraId="45868CDB" w14:textId="77777777" w:rsidR="006C25CA" w:rsidRPr="006C25CA" w:rsidRDefault="006C25CA" w:rsidP="006C25CA">
      <w:pPr>
        <w:pStyle w:val="p2"/>
        <w:rPr>
          <w:rFonts w:eastAsia="SimSun"/>
          <w:sz w:val="22"/>
          <w:szCs w:val="22"/>
          <w:lang w:val="fr-FR" w:eastAsia="zh-CN"/>
        </w:rPr>
      </w:pPr>
      <w:r w:rsidRPr="006C25CA">
        <w:rPr>
          <w:rFonts w:eastAsia="SimSun"/>
          <w:sz w:val="22"/>
          <w:szCs w:val="22"/>
          <w:lang w:val="fr-FR" w:eastAsia="zh-CN"/>
        </w:rPr>
        <w:t>• loftq_config = None : Nous avons désactivé LoftQ, car la quantification 4-bit était suffisante pour nos ressources.</w:t>
      </w:r>
    </w:p>
    <w:p w14:paraId="55D68E84" w14:textId="77777777" w:rsidR="006C25CA" w:rsidRDefault="006C25CA" w:rsidP="006C25CA">
      <w:pPr>
        <w:pStyle w:val="p1"/>
        <w:rPr>
          <w:rFonts w:eastAsia="SimSun"/>
          <w:sz w:val="22"/>
          <w:szCs w:val="22"/>
          <w:lang w:val="fr-FR" w:eastAsia="zh-CN"/>
        </w:rPr>
      </w:pPr>
      <w:r w:rsidRPr="006C25CA">
        <w:rPr>
          <w:rFonts w:eastAsia="SimSun"/>
          <w:sz w:val="22"/>
          <w:szCs w:val="22"/>
          <w:lang w:val="fr-FR" w:eastAsia="zh-CN"/>
        </w:rPr>
        <w:t>• use_gradient_checkpointing=“unsloth” : Activation du gradient checkpointing, qui permet d’économiser la mémoire en ne stockant pas les activations intermédiaires lors de la propagation avant.</w:t>
      </w:r>
    </w:p>
    <w:p w14:paraId="0EE06607" w14:textId="5627BEE8" w:rsidR="006C25CA" w:rsidRPr="006C25CA" w:rsidRDefault="006C25CA" w:rsidP="006C25CA">
      <w:pPr>
        <w:pStyle w:val="p1"/>
        <w:rPr>
          <w:rFonts w:eastAsia="SimSun"/>
          <w:sz w:val="22"/>
          <w:szCs w:val="22"/>
          <w:lang w:val="fr-FR" w:eastAsia="zh-CN"/>
        </w:rPr>
      </w:pPr>
      <w:r>
        <w:rPr>
          <w:rFonts w:eastAsia="SimSun"/>
          <w:sz w:val="22"/>
          <w:szCs w:val="22"/>
          <w:lang w:val="fr-FR" w:eastAsia="zh-CN"/>
        </w:rPr>
        <w:t xml:space="preserve">Cette approche </w:t>
      </w:r>
      <w:r w:rsidRPr="006C25CA">
        <w:rPr>
          <w:rFonts w:eastAsia="SimSun"/>
          <w:sz w:val="22"/>
          <w:szCs w:val="22"/>
          <w:lang w:val="fr-FR" w:eastAsia="zh-CN"/>
        </w:rPr>
        <w:t>permet d’obtenir des performances similaires à un fine-tuning complet tout en réduisant drastiquement le coût du calcul.</w:t>
      </w:r>
      <w:r>
        <w:rPr>
          <w:rFonts w:eastAsia="SimSun"/>
          <w:sz w:val="22"/>
          <w:szCs w:val="22"/>
          <w:lang w:val="fr-FR" w:eastAsia="zh-CN"/>
        </w:rPr>
        <w:br/>
      </w:r>
      <w:r w:rsidRPr="006C25CA">
        <w:rPr>
          <w:rFonts w:eastAsia="SimSun"/>
          <w:sz w:val="22"/>
          <w:szCs w:val="22"/>
          <w:lang w:val="fr-FR" w:eastAsia="zh-CN"/>
        </w:rPr>
        <w:lastRenderedPageBreak/>
        <w:t xml:space="preserve">L’implémentation de </w:t>
      </w:r>
      <w:proofErr w:type="spellStart"/>
      <w:r w:rsidRPr="006C25CA">
        <w:rPr>
          <w:rFonts w:eastAsia="SimSun"/>
          <w:sz w:val="22"/>
          <w:szCs w:val="22"/>
          <w:lang w:val="fr-FR" w:eastAsia="zh-CN"/>
        </w:rPr>
        <w:t>LoRA</w:t>
      </w:r>
      <w:proofErr w:type="spellEnd"/>
      <w:r w:rsidRPr="006C25CA">
        <w:rPr>
          <w:rFonts w:eastAsia="SimSun"/>
          <w:sz w:val="22"/>
          <w:szCs w:val="22"/>
          <w:lang w:val="fr-FR" w:eastAsia="zh-CN"/>
        </w:rPr>
        <w:t xml:space="preserve"> et </w:t>
      </w:r>
      <w:proofErr w:type="spellStart"/>
      <w:r w:rsidRPr="006C25CA">
        <w:rPr>
          <w:rFonts w:eastAsia="SimSun"/>
          <w:sz w:val="22"/>
          <w:szCs w:val="22"/>
          <w:lang w:val="fr-FR" w:eastAsia="zh-CN"/>
        </w:rPr>
        <w:t>QLoRA</w:t>
      </w:r>
      <w:proofErr w:type="spellEnd"/>
      <w:r w:rsidRPr="006C25CA">
        <w:rPr>
          <w:rFonts w:eastAsia="SimSun"/>
          <w:sz w:val="22"/>
          <w:szCs w:val="22"/>
          <w:lang w:val="fr-FR" w:eastAsia="zh-CN"/>
        </w:rPr>
        <w:t xml:space="preserve"> a permis d’optimiser notre fine-tuning de DeepSeek R1, en réduisant considérablement l’empreinte mémoire tout en conservant une qualité de prédiction médicale élevée. Cette approche s’avère particulièrement efficace pour adapter un LLM à des tâches spécialisées sans infrastructure coûteuse.</w:t>
      </w:r>
    </w:p>
    <w:p w14:paraId="4DCD017C" w14:textId="72517E75" w:rsidR="006C25CA" w:rsidRDefault="006C25CA" w:rsidP="006C25CA">
      <w:pPr>
        <w:pStyle w:val="p5"/>
        <w:ind w:left="720"/>
        <w:rPr>
          <w:rFonts w:eastAsia="SimSun"/>
          <w:b/>
          <w:bCs/>
          <w:sz w:val="22"/>
          <w:szCs w:val="22"/>
          <w:lang w:val="fr-FR" w:eastAsia="zh-CN"/>
        </w:rPr>
      </w:pPr>
      <w:r w:rsidRPr="006C25CA">
        <w:rPr>
          <w:rFonts w:eastAsia="SimSun"/>
          <w:b/>
          <w:bCs/>
          <w:sz w:val="22"/>
          <w:szCs w:val="22"/>
          <w:lang w:val="fr-FR" w:eastAsia="zh-CN"/>
        </w:rPr>
        <w:t>E. Entrainement du modèle</w:t>
      </w:r>
    </w:p>
    <w:p w14:paraId="15D403C5" w14:textId="700246AE" w:rsidR="006C25CA" w:rsidRPr="006C25CA" w:rsidRDefault="00A3690E" w:rsidP="00A3690E">
      <w:pPr>
        <w:pStyle w:val="p1"/>
        <w:rPr>
          <w:rFonts w:eastAsia="SimSun"/>
          <w:sz w:val="22"/>
          <w:szCs w:val="22"/>
          <w:lang w:val="fr-FR" w:eastAsia="zh-CN"/>
        </w:rPr>
      </w:pPr>
      <w:r w:rsidRPr="00A3690E">
        <w:rPr>
          <w:rFonts w:eastAsia="SimSun"/>
          <w:sz w:val="22"/>
          <w:szCs w:val="22"/>
          <w:lang w:val="fr-FR" w:eastAsia="zh-CN"/>
        </w:rPr>
        <w:t>L’entraînement supervisé (Supervised Fine-Tuning, SFT) permet d’adapter un modèle de langage pré-entraîné (LLM) à une tâche spécifique en l’exposant à un ensemble de paires question-réponse. Dans notre cas, nous avons affiné DeepSeek R1 sur des données médicales, en intégrant une approche de raisonnement Chain-of-Thought (CoT) pour améliorer la cohérence des réponses</w:t>
      </w:r>
      <w:r>
        <w:rPr>
          <w:rFonts w:eastAsia="SimSun"/>
          <w:sz w:val="22"/>
          <w:szCs w:val="22"/>
          <w:lang w:val="fr-FR" w:eastAsia="zh-CN"/>
        </w:rPr>
        <w:t>.</w:t>
      </w:r>
      <w:r>
        <w:rPr>
          <w:rFonts w:eastAsia="SimSun"/>
          <w:sz w:val="22"/>
          <w:szCs w:val="22"/>
          <w:lang w:val="fr-FR" w:eastAsia="zh-CN"/>
        </w:rPr>
        <w:br/>
      </w:r>
      <w:r w:rsidRPr="00A3690E">
        <w:rPr>
          <w:rFonts w:eastAsia="SimSun"/>
          <w:sz w:val="22"/>
          <w:szCs w:val="22"/>
          <w:lang w:val="fr-FR" w:eastAsia="zh-CN"/>
        </w:rPr>
        <w:t>Afin d’assurer un suivi précis de l’entraînement, nous avons utilisé Weights &amp; Biases (W&amp;B), une plateforme permettant de visualiser les métriques d’entraînement, optimiser les hyperparamètres et comparer les performances du modèle au fil des itérations.</w:t>
      </w:r>
      <w:r>
        <w:rPr>
          <w:rFonts w:eastAsia="SimSun"/>
          <w:sz w:val="22"/>
          <w:szCs w:val="22"/>
          <w:lang w:val="fr-FR" w:eastAsia="zh-CN"/>
        </w:rPr>
        <w:br/>
      </w:r>
      <w:r>
        <w:rPr>
          <w:rFonts w:eastAsia="SimSun"/>
          <w:sz w:val="22"/>
          <w:szCs w:val="22"/>
          <w:lang w:val="fr-FR" w:eastAsia="zh-CN"/>
        </w:rPr>
        <w:br/>
      </w:r>
      <w:r w:rsidR="006C25CA" w:rsidRPr="006C25CA">
        <w:rPr>
          <w:rFonts w:eastAsia="SimSun"/>
          <w:sz w:val="22"/>
          <w:szCs w:val="22"/>
          <w:lang w:val="fr-FR" w:eastAsia="zh-CN"/>
        </w:rPr>
        <w:t>Nous avons utilisé les hyperparamètres suivants pour garantir un bon équilibre entre performance et efficacité computationnelle :</w:t>
      </w:r>
    </w:p>
    <w:p w14:paraId="53B618C9" w14:textId="44D0610B" w:rsidR="00A3690E" w:rsidRPr="00A3690E" w:rsidRDefault="00A3690E" w:rsidP="00A3690E">
      <w:pPr>
        <w:pStyle w:val="Heading2"/>
        <w:rPr>
          <w:rFonts w:ascii="Times New Roman" w:hAnsi="Times New Roman" w:cs="Times New Roman"/>
          <w:b w:val="0"/>
          <w:bCs w:val="0"/>
          <w:i w:val="0"/>
          <w:iCs w:val="0"/>
          <w:smallCaps/>
          <w:sz w:val="20"/>
          <w:szCs w:val="20"/>
        </w:rPr>
      </w:pPr>
      <w:r w:rsidRPr="00A3690E">
        <w:rPr>
          <w:rFonts w:ascii="Times New Roman" w:hAnsi="Times New Roman" w:cs="Times New Roman"/>
          <w:b w:val="0"/>
          <w:bCs w:val="0"/>
          <w:i w:val="0"/>
          <w:iCs w:val="0"/>
          <w:smallCaps/>
          <w:sz w:val="20"/>
          <w:szCs w:val="20"/>
        </w:rPr>
        <w:t xml:space="preserve">Table 3: </w:t>
      </w:r>
      <w:proofErr w:type="spellStart"/>
      <w:r w:rsidRPr="00A3690E">
        <w:rPr>
          <w:rFonts w:ascii="Times New Roman" w:hAnsi="Times New Roman" w:cs="Times New Roman"/>
          <w:b w:val="0"/>
          <w:bCs w:val="0"/>
          <w:i w:val="0"/>
          <w:iCs w:val="0"/>
          <w:smallCaps/>
          <w:sz w:val="20"/>
          <w:szCs w:val="20"/>
        </w:rPr>
        <w:t>Hyperparamètres</w:t>
      </w:r>
      <w:proofErr w:type="spellEnd"/>
      <w:r w:rsidRPr="00A3690E">
        <w:rPr>
          <w:rFonts w:ascii="Times New Roman" w:hAnsi="Times New Roman" w:cs="Times New Roman"/>
          <w:b w:val="0"/>
          <w:bCs w:val="0"/>
          <w:i w:val="0"/>
          <w:iCs w:val="0"/>
          <w:smallCaps/>
          <w:sz w:val="20"/>
          <w:szCs w:val="20"/>
        </w:rPr>
        <w:t xml:space="preserve"> </w:t>
      </w:r>
      <w:proofErr w:type="spellStart"/>
      <w:r w:rsidRPr="00A3690E">
        <w:rPr>
          <w:rFonts w:ascii="Times New Roman" w:hAnsi="Times New Roman" w:cs="Times New Roman"/>
          <w:b w:val="0"/>
          <w:bCs w:val="0"/>
          <w:i w:val="0"/>
          <w:iCs w:val="0"/>
          <w:smallCaps/>
          <w:sz w:val="20"/>
          <w:szCs w:val="20"/>
        </w:rPr>
        <w:t>d’Entraînement</w:t>
      </w:r>
      <w:proofErr w:type="spellEnd"/>
    </w:p>
    <w:tbl>
      <w:tblPr>
        <w:tblStyle w:val="TableGrid"/>
        <w:tblW w:w="0" w:type="auto"/>
        <w:tblLook w:val="04A0" w:firstRow="1" w:lastRow="0" w:firstColumn="1" w:lastColumn="0" w:noHBand="0" w:noVBand="1"/>
      </w:tblPr>
      <w:tblGrid>
        <w:gridCol w:w="1902"/>
        <w:gridCol w:w="1324"/>
        <w:gridCol w:w="1787"/>
      </w:tblGrid>
      <w:tr w:rsidR="00A3690E" w14:paraId="64550572" w14:textId="77777777" w:rsidTr="004074CF">
        <w:tc>
          <w:tcPr>
            <w:tcW w:w="2880" w:type="dxa"/>
          </w:tcPr>
          <w:p w14:paraId="0BE1CA90" w14:textId="77777777" w:rsidR="00A3690E" w:rsidRPr="00A3690E" w:rsidRDefault="00A3690E" w:rsidP="00A3690E">
            <w:pPr>
              <w:adjustRightInd w:val="0"/>
              <w:snapToGrid w:val="0"/>
              <w:rPr>
                <w:b/>
                <w:bCs/>
                <w:sz w:val="20"/>
                <w:szCs w:val="20"/>
              </w:rPr>
            </w:pPr>
            <w:proofErr w:type="spellStart"/>
            <w:r w:rsidRPr="00A3690E">
              <w:rPr>
                <w:b/>
                <w:bCs/>
                <w:sz w:val="20"/>
                <w:szCs w:val="20"/>
              </w:rPr>
              <w:t>Hyperparamètre</w:t>
            </w:r>
            <w:proofErr w:type="spellEnd"/>
          </w:p>
        </w:tc>
        <w:tc>
          <w:tcPr>
            <w:tcW w:w="2880" w:type="dxa"/>
          </w:tcPr>
          <w:p w14:paraId="7024AD3B" w14:textId="77777777" w:rsidR="00A3690E" w:rsidRPr="00A3690E" w:rsidRDefault="00A3690E" w:rsidP="00A3690E">
            <w:pPr>
              <w:adjustRightInd w:val="0"/>
              <w:snapToGrid w:val="0"/>
              <w:rPr>
                <w:b/>
                <w:bCs/>
                <w:sz w:val="20"/>
                <w:szCs w:val="20"/>
              </w:rPr>
            </w:pPr>
            <w:r w:rsidRPr="00A3690E">
              <w:rPr>
                <w:b/>
                <w:bCs/>
                <w:sz w:val="20"/>
                <w:szCs w:val="20"/>
              </w:rPr>
              <w:t>Valeur</w:t>
            </w:r>
          </w:p>
        </w:tc>
        <w:tc>
          <w:tcPr>
            <w:tcW w:w="2880" w:type="dxa"/>
          </w:tcPr>
          <w:p w14:paraId="4A16B61B" w14:textId="77777777" w:rsidR="00A3690E" w:rsidRPr="00A3690E" w:rsidRDefault="00A3690E" w:rsidP="00A3690E">
            <w:pPr>
              <w:adjustRightInd w:val="0"/>
              <w:snapToGrid w:val="0"/>
              <w:rPr>
                <w:b/>
                <w:bCs/>
                <w:sz w:val="20"/>
                <w:szCs w:val="20"/>
              </w:rPr>
            </w:pPr>
            <w:r w:rsidRPr="00A3690E">
              <w:rPr>
                <w:b/>
                <w:bCs/>
                <w:sz w:val="20"/>
                <w:szCs w:val="20"/>
              </w:rPr>
              <w:t>Justification</w:t>
            </w:r>
          </w:p>
        </w:tc>
      </w:tr>
      <w:tr w:rsidR="00A3690E" w14:paraId="35084414" w14:textId="77777777" w:rsidTr="004074CF">
        <w:tc>
          <w:tcPr>
            <w:tcW w:w="2880" w:type="dxa"/>
          </w:tcPr>
          <w:p w14:paraId="2CBEC5E0" w14:textId="77777777" w:rsidR="00A3690E" w:rsidRDefault="00A3690E" w:rsidP="00A3690E">
            <w:pPr>
              <w:adjustRightInd w:val="0"/>
              <w:snapToGrid w:val="0"/>
            </w:pPr>
            <w:r w:rsidRPr="00A3690E">
              <w:rPr>
                <w:sz w:val="20"/>
                <w:szCs w:val="20"/>
              </w:rPr>
              <w:t>Batch size par GPU</w:t>
            </w:r>
          </w:p>
        </w:tc>
        <w:tc>
          <w:tcPr>
            <w:tcW w:w="2880" w:type="dxa"/>
          </w:tcPr>
          <w:p w14:paraId="2DB9E596" w14:textId="77777777" w:rsidR="00A3690E" w:rsidRPr="00A3690E" w:rsidRDefault="00A3690E" w:rsidP="00A3690E">
            <w:pPr>
              <w:adjustRightInd w:val="0"/>
              <w:snapToGrid w:val="0"/>
              <w:rPr>
                <w:b/>
                <w:bCs/>
                <w:sz w:val="20"/>
                <w:szCs w:val="20"/>
              </w:rPr>
            </w:pPr>
            <w:r w:rsidRPr="00A3690E">
              <w:rPr>
                <w:b/>
                <w:bCs/>
                <w:sz w:val="20"/>
                <w:szCs w:val="20"/>
              </w:rPr>
              <w:t>2</w:t>
            </w:r>
          </w:p>
        </w:tc>
        <w:tc>
          <w:tcPr>
            <w:tcW w:w="2880" w:type="dxa"/>
          </w:tcPr>
          <w:p w14:paraId="4FA982B5" w14:textId="77777777" w:rsidR="00A3690E" w:rsidRPr="00A3690E" w:rsidRDefault="00A3690E" w:rsidP="00A3690E">
            <w:pPr>
              <w:adjustRightInd w:val="0"/>
              <w:snapToGrid w:val="0"/>
              <w:rPr>
                <w:sz w:val="20"/>
                <w:szCs w:val="20"/>
              </w:rPr>
            </w:pPr>
            <w:r w:rsidRPr="00A3690E">
              <w:rPr>
                <w:sz w:val="20"/>
                <w:szCs w:val="20"/>
              </w:rPr>
              <w:t xml:space="preserve">Limiter </w:t>
            </w:r>
            <w:proofErr w:type="spellStart"/>
            <w:r w:rsidRPr="00A3690E">
              <w:rPr>
                <w:sz w:val="20"/>
                <w:szCs w:val="20"/>
              </w:rPr>
              <w:t>l'utilisation</w:t>
            </w:r>
            <w:proofErr w:type="spellEnd"/>
            <w:r w:rsidRPr="00A3690E">
              <w:rPr>
                <w:sz w:val="20"/>
                <w:szCs w:val="20"/>
              </w:rPr>
              <w:t xml:space="preserve"> </w:t>
            </w:r>
            <w:proofErr w:type="spellStart"/>
            <w:r w:rsidRPr="00A3690E">
              <w:rPr>
                <w:sz w:val="20"/>
                <w:szCs w:val="20"/>
              </w:rPr>
              <w:t>mémoire</w:t>
            </w:r>
            <w:proofErr w:type="spellEnd"/>
          </w:p>
        </w:tc>
      </w:tr>
      <w:tr w:rsidR="00A3690E" w:rsidRPr="00C05692" w14:paraId="6A01AAF8" w14:textId="77777777" w:rsidTr="004074CF">
        <w:tc>
          <w:tcPr>
            <w:tcW w:w="2880" w:type="dxa"/>
          </w:tcPr>
          <w:p w14:paraId="19288371" w14:textId="77777777" w:rsidR="00A3690E" w:rsidRDefault="00A3690E" w:rsidP="00A3690E">
            <w:pPr>
              <w:adjustRightInd w:val="0"/>
              <w:snapToGrid w:val="0"/>
            </w:pPr>
            <w:r w:rsidRPr="00A3690E">
              <w:rPr>
                <w:sz w:val="20"/>
                <w:szCs w:val="20"/>
              </w:rPr>
              <w:t>Gradient Accumulation Steps</w:t>
            </w:r>
          </w:p>
        </w:tc>
        <w:tc>
          <w:tcPr>
            <w:tcW w:w="2880" w:type="dxa"/>
          </w:tcPr>
          <w:p w14:paraId="4247472A" w14:textId="77777777" w:rsidR="00A3690E" w:rsidRPr="00A3690E" w:rsidRDefault="00A3690E" w:rsidP="00A3690E">
            <w:pPr>
              <w:adjustRightInd w:val="0"/>
              <w:snapToGrid w:val="0"/>
              <w:rPr>
                <w:b/>
                <w:bCs/>
                <w:sz w:val="20"/>
                <w:szCs w:val="20"/>
              </w:rPr>
            </w:pPr>
            <w:r w:rsidRPr="00A3690E">
              <w:rPr>
                <w:b/>
                <w:bCs/>
                <w:sz w:val="20"/>
                <w:szCs w:val="20"/>
              </w:rPr>
              <w:t>4</w:t>
            </w:r>
          </w:p>
        </w:tc>
        <w:tc>
          <w:tcPr>
            <w:tcW w:w="2880" w:type="dxa"/>
          </w:tcPr>
          <w:p w14:paraId="4381EA2D" w14:textId="77777777" w:rsidR="00A3690E" w:rsidRPr="00C05692" w:rsidRDefault="00A3690E" w:rsidP="00A3690E">
            <w:pPr>
              <w:adjustRightInd w:val="0"/>
              <w:snapToGrid w:val="0"/>
              <w:rPr>
                <w:sz w:val="20"/>
                <w:szCs w:val="20"/>
                <w:lang w:val="fr-FR"/>
              </w:rPr>
            </w:pPr>
            <w:r w:rsidRPr="00C05692">
              <w:rPr>
                <w:sz w:val="20"/>
                <w:szCs w:val="20"/>
                <w:lang w:val="fr-FR"/>
              </w:rPr>
              <w:t>Simule un batch de 8 tout en limitant la mémoire</w:t>
            </w:r>
          </w:p>
        </w:tc>
      </w:tr>
      <w:tr w:rsidR="00A3690E" w14:paraId="7B68F289" w14:textId="77777777" w:rsidTr="004074CF">
        <w:tc>
          <w:tcPr>
            <w:tcW w:w="2880" w:type="dxa"/>
          </w:tcPr>
          <w:p w14:paraId="5D08D824" w14:textId="77777777" w:rsidR="00A3690E" w:rsidRPr="00A3690E" w:rsidRDefault="00A3690E" w:rsidP="00A3690E">
            <w:pPr>
              <w:adjustRightInd w:val="0"/>
              <w:snapToGrid w:val="0"/>
              <w:rPr>
                <w:sz w:val="20"/>
                <w:szCs w:val="20"/>
              </w:rPr>
            </w:pPr>
            <w:proofErr w:type="spellStart"/>
            <w:r w:rsidRPr="00A3690E">
              <w:rPr>
                <w:sz w:val="20"/>
                <w:szCs w:val="20"/>
              </w:rPr>
              <w:t>Nombre</w:t>
            </w:r>
            <w:proofErr w:type="spellEnd"/>
            <w:r w:rsidRPr="00A3690E">
              <w:rPr>
                <w:sz w:val="20"/>
                <w:szCs w:val="20"/>
              </w:rPr>
              <w:t xml:space="preserve"> </w:t>
            </w:r>
            <w:proofErr w:type="spellStart"/>
            <w:r w:rsidRPr="00A3690E">
              <w:rPr>
                <w:sz w:val="20"/>
                <w:szCs w:val="20"/>
              </w:rPr>
              <w:t>d’époques</w:t>
            </w:r>
            <w:proofErr w:type="spellEnd"/>
          </w:p>
        </w:tc>
        <w:tc>
          <w:tcPr>
            <w:tcW w:w="2880" w:type="dxa"/>
          </w:tcPr>
          <w:p w14:paraId="3758B412" w14:textId="77777777" w:rsidR="00A3690E" w:rsidRPr="00A3690E" w:rsidRDefault="00A3690E" w:rsidP="00A3690E">
            <w:pPr>
              <w:adjustRightInd w:val="0"/>
              <w:snapToGrid w:val="0"/>
              <w:rPr>
                <w:b/>
                <w:bCs/>
                <w:sz w:val="20"/>
                <w:szCs w:val="20"/>
              </w:rPr>
            </w:pPr>
            <w:r w:rsidRPr="00A3690E">
              <w:rPr>
                <w:b/>
                <w:bCs/>
                <w:sz w:val="20"/>
                <w:szCs w:val="20"/>
              </w:rPr>
              <w:t>1</w:t>
            </w:r>
          </w:p>
        </w:tc>
        <w:tc>
          <w:tcPr>
            <w:tcW w:w="2880" w:type="dxa"/>
          </w:tcPr>
          <w:p w14:paraId="6100EBF5" w14:textId="77777777" w:rsidR="00A3690E" w:rsidRPr="00A3690E" w:rsidRDefault="00A3690E" w:rsidP="00A3690E">
            <w:pPr>
              <w:adjustRightInd w:val="0"/>
              <w:snapToGrid w:val="0"/>
              <w:rPr>
                <w:sz w:val="20"/>
                <w:szCs w:val="20"/>
              </w:rPr>
            </w:pPr>
            <w:proofErr w:type="spellStart"/>
            <w:r w:rsidRPr="00A3690E">
              <w:rPr>
                <w:sz w:val="20"/>
                <w:szCs w:val="20"/>
              </w:rPr>
              <w:t>Évaluation</w:t>
            </w:r>
            <w:proofErr w:type="spellEnd"/>
            <w:r w:rsidRPr="00A3690E">
              <w:rPr>
                <w:sz w:val="20"/>
                <w:szCs w:val="20"/>
              </w:rPr>
              <w:t xml:space="preserve"> </w:t>
            </w:r>
            <w:proofErr w:type="spellStart"/>
            <w:r w:rsidRPr="00A3690E">
              <w:rPr>
                <w:sz w:val="20"/>
                <w:szCs w:val="20"/>
              </w:rPr>
              <w:t>rapide</w:t>
            </w:r>
            <w:proofErr w:type="spellEnd"/>
            <w:r w:rsidRPr="00A3690E">
              <w:rPr>
                <w:sz w:val="20"/>
                <w:szCs w:val="20"/>
              </w:rPr>
              <w:t xml:space="preserve"> des performances</w:t>
            </w:r>
          </w:p>
        </w:tc>
      </w:tr>
      <w:tr w:rsidR="00A3690E" w14:paraId="2F1E4F54" w14:textId="77777777" w:rsidTr="00A3690E">
        <w:trPr>
          <w:trHeight w:val="552"/>
        </w:trPr>
        <w:tc>
          <w:tcPr>
            <w:tcW w:w="2880" w:type="dxa"/>
          </w:tcPr>
          <w:p w14:paraId="042D7E7D" w14:textId="77777777" w:rsidR="00A3690E" w:rsidRPr="00A3690E" w:rsidRDefault="00A3690E" w:rsidP="00A3690E">
            <w:pPr>
              <w:adjustRightInd w:val="0"/>
              <w:snapToGrid w:val="0"/>
              <w:rPr>
                <w:sz w:val="20"/>
                <w:szCs w:val="20"/>
              </w:rPr>
            </w:pPr>
            <w:r w:rsidRPr="00A3690E">
              <w:rPr>
                <w:sz w:val="20"/>
                <w:szCs w:val="20"/>
              </w:rPr>
              <w:t>Warmup Steps</w:t>
            </w:r>
          </w:p>
        </w:tc>
        <w:tc>
          <w:tcPr>
            <w:tcW w:w="2880" w:type="dxa"/>
          </w:tcPr>
          <w:p w14:paraId="605A3988" w14:textId="77777777" w:rsidR="00A3690E" w:rsidRPr="00A3690E" w:rsidRDefault="00A3690E" w:rsidP="00A3690E">
            <w:pPr>
              <w:adjustRightInd w:val="0"/>
              <w:snapToGrid w:val="0"/>
              <w:rPr>
                <w:b/>
                <w:bCs/>
                <w:sz w:val="20"/>
                <w:szCs w:val="20"/>
              </w:rPr>
            </w:pPr>
            <w:r w:rsidRPr="00A3690E">
              <w:rPr>
                <w:b/>
                <w:bCs/>
                <w:sz w:val="20"/>
                <w:szCs w:val="20"/>
              </w:rPr>
              <w:t>5</w:t>
            </w:r>
          </w:p>
        </w:tc>
        <w:tc>
          <w:tcPr>
            <w:tcW w:w="2880" w:type="dxa"/>
          </w:tcPr>
          <w:p w14:paraId="005DF21F" w14:textId="77777777" w:rsidR="00A3690E" w:rsidRPr="00A3690E" w:rsidRDefault="00A3690E" w:rsidP="00A3690E">
            <w:pPr>
              <w:adjustRightInd w:val="0"/>
              <w:snapToGrid w:val="0"/>
              <w:rPr>
                <w:sz w:val="20"/>
                <w:szCs w:val="20"/>
              </w:rPr>
            </w:pPr>
            <w:r w:rsidRPr="00A3690E">
              <w:rPr>
                <w:sz w:val="20"/>
                <w:szCs w:val="20"/>
              </w:rPr>
              <w:t xml:space="preserve">Stabiliser </w:t>
            </w:r>
            <w:proofErr w:type="spellStart"/>
            <w:r w:rsidRPr="00A3690E">
              <w:rPr>
                <w:sz w:val="20"/>
                <w:szCs w:val="20"/>
              </w:rPr>
              <w:t>l'entraînement</w:t>
            </w:r>
            <w:proofErr w:type="spellEnd"/>
            <w:r w:rsidRPr="00A3690E">
              <w:rPr>
                <w:sz w:val="20"/>
                <w:szCs w:val="20"/>
              </w:rPr>
              <w:t xml:space="preserve"> initial</w:t>
            </w:r>
          </w:p>
        </w:tc>
      </w:tr>
      <w:tr w:rsidR="00A3690E" w:rsidRPr="00C05692" w14:paraId="415F96FF" w14:textId="77777777" w:rsidTr="004074CF">
        <w:tc>
          <w:tcPr>
            <w:tcW w:w="2880" w:type="dxa"/>
          </w:tcPr>
          <w:p w14:paraId="38D6089C" w14:textId="77777777" w:rsidR="00A3690E" w:rsidRPr="00A3690E" w:rsidRDefault="00A3690E" w:rsidP="00A3690E">
            <w:pPr>
              <w:adjustRightInd w:val="0"/>
              <w:snapToGrid w:val="0"/>
              <w:rPr>
                <w:sz w:val="20"/>
                <w:szCs w:val="20"/>
              </w:rPr>
            </w:pPr>
            <w:r w:rsidRPr="00A3690E">
              <w:rPr>
                <w:sz w:val="20"/>
                <w:szCs w:val="20"/>
              </w:rPr>
              <w:t>Max Steps</w:t>
            </w:r>
          </w:p>
        </w:tc>
        <w:tc>
          <w:tcPr>
            <w:tcW w:w="2880" w:type="dxa"/>
          </w:tcPr>
          <w:p w14:paraId="0615084A" w14:textId="77777777" w:rsidR="00A3690E" w:rsidRPr="00A3690E" w:rsidRDefault="00A3690E" w:rsidP="00A3690E">
            <w:pPr>
              <w:adjustRightInd w:val="0"/>
              <w:snapToGrid w:val="0"/>
              <w:rPr>
                <w:b/>
                <w:bCs/>
                <w:sz w:val="20"/>
                <w:szCs w:val="20"/>
              </w:rPr>
            </w:pPr>
            <w:r w:rsidRPr="00A3690E">
              <w:rPr>
                <w:b/>
                <w:bCs/>
                <w:sz w:val="20"/>
                <w:szCs w:val="20"/>
              </w:rPr>
              <w:t>60</w:t>
            </w:r>
          </w:p>
        </w:tc>
        <w:tc>
          <w:tcPr>
            <w:tcW w:w="2880" w:type="dxa"/>
          </w:tcPr>
          <w:p w14:paraId="6FEBBA86" w14:textId="77777777" w:rsidR="00A3690E" w:rsidRPr="00C05692" w:rsidRDefault="00A3690E" w:rsidP="00A3690E">
            <w:pPr>
              <w:adjustRightInd w:val="0"/>
              <w:snapToGrid w:val="0"/>
              <w:rPr>
                <w:sz w:val="20"/>
                <w:szCs w:val="20"/>
                <w:lang w:val="fr-FR"/>
              </w:rPr>
            </w:pPr>
            <w:r w:rsidRPr="00C05692">
              <w:rPr>
                <w:sz w:val="20"/>
                <w:szCs w:val="20"/>
                <w:lang w:val="fr-FR"/>
              </w:rPr>
              <w:t>Limiter le temps de calcul</w:t>
            </w:r>
          </w:p>
        </w:tc>
      </w:tr>
      <w:tr w:rsidR="00A3690E" w:rsidRPr="00C05692" w14:paraId="7EEA712E" w14:textId="77777777" w:rsidTr="004074CF">
        <w:tc>
          <w:tcPr>
            <w:tcW w:w="2880" w:type="dxa"/>
          </w:tcPr>
          <w:p w14:paraId="0B309945" w14:textId="77777777" w:rsidR="00A3690E" w:rsidRPr="00A3690E" w:rsidRDefault="00A3690E" w:rsidP="00A3690E">
            <w:pPr>
              <w:adjustRightInd w:val="0"/>
              <w:snapToGrid w:val="0"/>
              <w:rPr>
                <w:sz w:val="20"/>
                <w:szCs w:val="20"/>
              </w:rPr>
            </w:pPr>
            <w:r w:rsidRPr="00A3690E">
              <w:rPr>
                <w:sz w:val="20"/>
                <w:szCs w:val="20"/>
              </w:rPr>
              <w:t>Learning Rate</w:t>
            </w:r>
          </w:p>
        </w:tc>
        <w:tc>
          <w:tcPr>
            <w:tcW w:w="2880" w:type="dxa"/>
          </w:tcPr>
          <w:p w14:paraId="62749D5E" w14:textId="77777777" w:rsidR="00A3690E" w:rsidRPr="00A3690E" w:rsidRDefault="00A3690E" w:rsidP="00A3690E">
            <w:pPr>
              <w:adjustRightInd w:val="0"/>
              <w:snapToGrid w:val="0"/>
              <w:rPr>
                <w:b/>
                <w:bCs/>
                <w:sz w:val="20"/>
                <w:szCs w:val="20"/>
              </w:rPr>
            </w:pPr>
            <w:r w:rsidRPr="00A3690E">
              <w:rPr>
                <w:b/>
                <w:bCs/>
                <w:sz w:val="20"/>
                <w:szCs w:val="20"/>
              </w:rPr>
              <w:t>2e-4</w:t>
            </w:r>
          </w:p>
        </w:tc>
        <w:tc>
          <w:tcPr>
            <w:tcW w:w="2880" w:type="dxa"/>
          </w:tcPr>
          <w:p w14:paraId="2EC60CEB" w14:textId="77777777" w:rsidR="00A3690E" w:rsidRPr="00C05692" w:rsidRDefault="00A3690E" w:rsidP="00A3690E">
            <w:pPr>
              <w:adjustRightInd w:val="0"/>
              <w:snapToGrid w:val="0"/>
              <w:rPr>
                <w:sz w:val="20"/>
                <w:szCs w:val="20"/>
                <w:lang w:val="fr-FR"/>
              </w:rPr>
            </w:pPr>
            <w:r w:rsidRPr="00C05692">
              <w:rPr>
                <w:sz w:val="20"/>
                <w:szCs w:val="20"/>
                <w:lang w:val="fr-FR"/>
              </w:rPr>
              <w:t>Compromis entre vitesse et stabilité</w:t>
            </w:r>
          </w:p>
        </w:tc>
      </w:tr>
      <w:tr w:rsidR="00A3690E" w14:paraId="2EFB4929" w14:textId="77777777" w:rsidTr="004074CF">
        <w:tc>
          <w:tcPr>
            <w:tcW w:w="2880" w:type="dxa"/>
          </w:tcPr>
          <w:p w14:paraId="0304DB70" w14:textId="77777777" w:rsidR="00A3690E" w:rsidRPr="00A3690E" w:rsidRDefault="00A3690E" w:rsidP="00A3690E">
            <w:pPr>
              <w:adjustRightInd w:val="0"/>
              <w:snapToGrid w:val="0"/>
              <w:rPr>
                <w:sz w:val="20"/>
                <w:szCs w:val="20"/>
              </w:rPr>
            </w:pPr>
            <w:proofErr w:type="spellStart"/>
            <w:r w:rsidRPr="00A3690E">
              <w:rPr>
                <w:sz w:val="20"/>
                <w:szCs w:val="20"/>
              </w:rPr>
              <w:t>Optimiseur</w:t>
            </w:r>
            <w:proofErr w:type="spellEnd"/>
          </w:p>
        </w:tc>
        <w:tc>
          <w:tcPr>
            <w:tcW w:w="2880" w:type="dxa"/>
          </w:tcPr>
          <w:p w14:paraId="6C63168D" w14:textId="77777777" w:rsidR="00A3690E" w:rsidRPr="00A3690E" w:rsidRDefault="00A3690E" w:rsidP="00A3690E">
            <w:pPr>
              <w:adjustRightInd w:val="0"/>
              <w:snapToGrid w:val="0"/>
              <w:rPr>
                <w:b/>
                <w:bCs/>
                <w:sz w:val="20"/>
                <w:szCs w:val="20"/>
              </w:rPr>
            </w:pPr>
            <w:proofErr w:type="spellStart"/>
            <w:r w:rsidRPr="00A3690E">
              <w:rPr>
                <w:b/>
                <w:bCs/>
                <w:sz w:val="20"/>
                <w:szCs w:val="20"/>
              </w:rPr>
              <w:t>AdamW</w:t>
            </w:r>
            <w:proofErr w:type="spellEnd"/>
            <w:r w:rsidRPr="00A3690E">
              <w:rPr>
                <w:b/>
                <w:bCs/>
                <w:sz w:val="20"/>
                <w:szCs w:val="20"/>
              </w:rPr>
              <w:t xml:space="preserve"> 8-bit</w:t>
            </w:r>
          </w:p>
        </w:tc>
        <w:tc>
          <w:tcPr>
            <w:tcW w:w="2880" w:type="dxa"/>
          </w:tcPr>
          <w:p w14:paraId="30650847" w14:textId="77777777" w:rsidR="00A3690E" w:rsidRPr="00A3690E" w:rsidRDefault="00A3690E" w:rsidP="00A3690E">
            <w:pPr>
              <w:adjustRightInd w:val="0"/>
              <w:snapToGrid w:val="0"/>
              <w:rPr>
                <w:sz w:val="20"/>
                <w:szCs w:val="20"/>
              </w:rPr>
            </w:pPr>
            <w:proofErr w:type="spellStart"/>
            <w:r w:rsidRPr="00A3690E">
              <w:rPr>
                <w:sz w:val="20"/>
                <w:szCs w:val="20"/>
              </w:rPr>
              <w:t>Réduction</w:t>
            </w:r>
            <w:proofErr w:type="spellEnd"/>
            <w:r w:rsidRPr="00A3690E">
              <w:rPr>
                <w:sz w:val="20"/>
                <w:szCs w:val="20"/>
              </w:rPr>
              <w:t xml:space="preserve"> </w:t>
            </w:r>
            <w:proofErr w:type="spellStart"/>
            <w:r w:rsidRPr="00A3690E">
              <w:rPr>
                <w:sz w:val="20"/>
                <w:szCs w:val="20"/>
              </w:rPr>
              <w:t>mémoire</w:t>
            </w:r>
            <w:proofErr w:type="spellEnd"/>
            <w:r w:rsidRPr="00A3690E">
              <w:rPr>
                <w:sz w:val="20"/>
                <w:szCs w:val="20"/>
              </w:rPr>
              <w:t xml:space="preserve"> </w:t>
            </w:r>
            <w:proofErr w:type="spellStart"/>
            <w:r w:rsidRPr="00A3690E">
              <w:rPr>
                <w:sz w:val="20"/>
                <w:szCs w:val="20"/>
              </w:rPr>
              <w:t>supplémentaire</w:t>
            </w:r>
            <w:proofErr w:type="spellEnd"/>
          </w:p>
        </w:tc>
      </w:tr>
      <w:tr w:rsidR="00A3690E" w14:paraId="7FF9A59B" w14:textId="77777777" w:rsidTr="004074CF">
        <w:tc>
          <w:tcPr>
            <w:tcW w:w="2880" w:type="dxa"/>
          </w:tcPr>
          <w:p w14:paraId="79327AAA" w14:textId="77777777" w:rsidR="00A3690E" w:rsidRPr="00A3690E" w:rsidRDefault="00A3690E" w:rsidP="00A3690E">
            <w:pPr>
              <w:adjustRightInd w:val="0"/>
              <w:snapToGrid w:val="0"/>
              <w:rPr>
                <w:sz w:val="20"/>
                <w:szCs w:val="20"/>
              </w:rPr>
            </w:pPr>
            <w:r w:rsidRPr="00A3690E">
              <w:rPr>
                <w:sz w:val="20"/>
                <w:szCs w:val="20"/>
              </w:rPr>
              <w:t>Weight Decay</w:t>
            </w:r>
          </w:p>
        </w:tc>
        <w:tc>
          <w:tcPr>
            <w:tcW w:w="2880" w:type="dxa"/>
          </w:tcPr>
          <w:p w14:paraId="2098C49F" w14:textId="77777777" w:rsidR="00A3690E" w:rsidRPr="00A3690E" w:rsidRDefault="00A3690E" w:rsidP="00A3690E">
            <w:pPr>
              <w:adjustRightInd w:val="0"/>
              <w:snapToGrid w:val="0"/>
              <w:rPr>
                <w:b/>
                <w:bCs/>
                <w:sz w:val="20"/>
                <w:szCs w:val="20"/>
              </w:rPr>
            </w:pPr>
            <w:r w:rsidRPr="00A3690E">
              <w:rPr>
                <w:b/>
                <w:bCs/>
                <w:sz w:val="20"/>
                <w:szCs w:val="20"/>
              </w:rPr>
              <w:t>0.01</w:t>
            </w:r>
          </w:p>
        </w:tc>
        <w:tc>
          <w:tcPr>
            <w:tcW w:w="2880" w:type="dxa"/>
          </w:tcPr>
          <w:p w14:paraId="1FBBBACA" w14:textId="77777777" w:rsidR="00A3690E" w:rsidRPr="00A3690E" w:rsidRDefault="00A3690E" w:rsidP="00A3690E">
            <w:pPr>
              <w:adjustRightInd w:val="0"/>
              <w:snapToGrid w:val="0"/>
              <w:rPr>
                <w:sz w:val="20"/>
                <w:szCs w:val="20"/>
              </w:rPr>
            </w:pPr>
            <w:proofErr w:type="spellStart"/>
            <w:r w:rsidRPr="00A3690E">
              <w:rPr>
                <w:sz w:val="20"/>
                <w:szCs w:val="20"/>
              </w:rPr>
              <w:t>Prévention</w:t>
            </w:r>
            <w:proofErr w:type="spellEnd"/>
            <w:r w:rsidRPr="00A3690E">
              <w:rPr>
                <w:sz w:val="20"/>
                <w:szCs w:val="20"/>
              </w:rPr>
              <w:t xml:space="preserve"> du </w:t>
            </w:r>
            <w:proofErr w:type="spellStart"/>
            <w:r w:rsidRPr="00A3690E">
              <w:rPr>
                <w:sz w:val="20"/>
                <w:szCs w:val="20"/>
              </w:rPr>
              <w:t>surajustement</w:t>
            </w:r>
            <w:proofErr w:type="spellEnd"/>
          </w:p>
        </w:tc>
      </w:tr>
      <w:tr w:rsidR="00A3690E" w:rsidRPr="00C05692" w14:paraId="17FFF0EF" w14:textId="77777777" w:rsidTr="004074CF">
        <w:tc>
          <w:tcPr>
            <w:tcW w:w="2880" w:type="dxa"/>
          </w:tcPr>
          <w:p w14:paraId="27531D6D" w14:textId="77777777" w:rsidR="00A3690E" w:rsidRPr="00A3690E" w:rsidRDefault="00A3690E" w:rsidP="00A3690E">
            <w:pPr>
              <w:adjustRightInd w:val="0"/>
              <w:snapToGrid w:val="0"/>
              <w:rPr>
                <w:sz w:val="20"/>
                <w:szCs w:val="20"/>
              </w:rPr>
            </w:pPr>
            <w:r w:rsidRPr="00A3690E">
              <w:rPr>
                <w:sz w:val="20"/>
                <w:szCs w:val="20"/>
              </w:rPr>
              <w:t>Scheduler</w:t>
            </w:r>
          </w:p>
        </w:tc>
        <w:tc>
          <w:tcPr>
            <w:tcW w:w="2880" w:type="dxa"/>
          </w:tcPr>
          <w:p w14:paraId="3A9CAAA7" w14:textId="77777777" w:rsidR="00A3690E" w:rsidRPr="00A3690E" w:rsidRDefault="00A3690E" w:rsidP="00A3690E">
            <w:pPr>
              <w:adjustRightInd w:val="0"/>
              <w:snapToGrid w:val="0"/>
              <w:rPr>
                <w:b/>
                <w:bCs/>
                <w:sz w:val="20"/>
                <w:szCs w:val="20"/>
              </w:rPr>
            </w:pPr>
            <w:r w:rsidRPr="00A3690E">
              <w:rPr>
                <w:b/>
                <w:bCs/>
                <w:sz w:val="20"/>
                <w:szCs w:val="20"/>
              </w:rPr>
              <w:t>Linear</w:t>
            </w:r>
          </w:p>
        </w:tc>
        <w:tc>
          <w:tcPr>
            <w:tcW w:w="2880" w:type="dxa"/>
          </w:tcPr>
          <w:p w14:paraId="274B8A28" w14:textId="77777777" w:rsidR="00A3690E" w:rsidRPr="00C05692" w:rsidRDefault="00A3690E" w:rsidP="00A3690E">
            <w:pPr>
              <w:adjustRightInd w:val="0"/>
              <w:snapToGrid w:val="0"/>
              <w:rPr>
                <w:sz w:val="20"/>
                <w:szCs w:val="20"/>
                <w:lang w:val="fr-FR"/>
              </w:rPr>
            </w:pPr>
            <w:r w:rsidRPr="00C05692">
              <w:rPr>
                <w:sz w:val="20"/>
                <w:szCs w:val="20"/>
                <w:lang w:val="fr-FR"/>
              </w:rPr>
              <w:t>Décroissance progressive du taux d’apprentissage</w:t>
            </w:r>
          </w:p>
        </w:tc>
      </w:tr>
      <w:tr w:rsidR="00A3690E" w14:paraId="5641EEC3" w14:textId="77777777" w:rsidTr="004074CF">
        <w:tc>
          <w:tcPr>
            <w:tcW w:w="2880" w:type="dxa"/>
          </w:tcPr>
          <w:p w14:paraId="50CAB07A" w14:textId="77777777" w:rsidR="00A3690E" w:rsidRPr="00A3690E" w:rsidRDefault="00A3690E" w:rsidP="00A3690E">
            <w:pPr>
              <w:adjustRightInd w:val="0"/>
              <w:snapToGrid w:val="0"/>
              <w:rPr>
                <w:sz w:val="20"/>
                <w:szCs w:val="20"/>
              </w:rPr>
            </w:pPr>
            <w:r w:rsidRPr="00A3690E">
              <w:rPr>
                <w:sz w:val="20"/>
                <w:szCs w:val="20"/>
              </w:rPr>
              <w:t>Seed</w:t>
            </w:r>
          </w:p>
        </w:tc>
        <w:tc>
          <w:tcPr>
            <w:tcW w:w="2880" w:type="dxa"/>
          </w:tcPr>
          <w:p w14:paraId="0AE1263E" w14:textId="77777777" w:rsidR="00A3690E" w:rsidRPr="00A3690E" w:rsidRDefault="00A3690E" w:rsidP="00A3690E">
            <w:pPr>
              <w:adjustRightInd w:val="0"/>
              <w:snapToGrid w:val="0"/>
              <w:rPr>
                <w:b/>
                <w:bCs/>
                <w:sz w:val="20"/>
                <w:szCs w:val="20"/>
              </w:rPr>
            </w:pPr>
            <w:r w:rsidRPr="00A3690E">
              <w:rPr>
                <w:b/>
                <w:bCs/>
                <w:sz w:val="20"/>
                <w:szCs w:val="20"/>
              </w:rPr>
              <w:t>3407</w:t>
            </w:r>
          </w:p>
        </w:tc>
        <w:tc>
          <w:tcPr>
            <w:tcW w:w="2880" w:type="dxa"/>
          </w:tcPr>
          <w:p w14:paraId="7A84DDE7" w14:textId="77777777" w:rsidR="00A3690E" w:rsidRPr="00A3690E" w:rsidRDefault="00A3690E" w:rsidP="00A3690E">
            <w:pPr>
              <w:adjustRightInd w:val="0"/>
              <w:snapToGrid w:val="0"/>
              <w:rPr>
                <w:sz w:val="20"/>
                <w:szCs w:val="20"/>
              </w:rPr>
            </w:pPr>
            <w:proofErr w:type="spellStart"/>
            <w:r w:rsidRPr="00A3690E">
              <w:rPr>
                <w:sz w:val="20"/>
                <w:szCs w:val="20"/>
              </w:rPr>
              <w:t>Reproductibilité</w:t>
            </w:r>
            <w:proofErr w:type="spellEnd"/>
            <w:r w:rsidRPr="00A3690E">
              <w:rPr>
                <w:sz w:val="20"/>
                <w:szCs w:val="20"/>
              </w:rPr>
              <w:t xml:space="preserve"> des </w:t>
            </w:r>
            <w:proofErr w:type="spellStart"/>
            <w:r w:rsidRPr="00A3690E">
              <w:rPr>
                <w:sz w:val="20"/>
                <w:szCs w:val="20"/>
              </w:rPr>
              <w:t>résultats</w:t>
            </w:r>
            <w:proofErr w:type="spellEnd"/>
          </w:p>
        </w:tc>
      </w:tr>
      <w:tr w:rsidR="00A3690E" w14:paraId="12E197DA" w14:textId="77777777" w:rsidTr="004074CF">
        <w:tc>
          <w:tcPr>
            <w:tcW w:w="2880" w:type="dxa"/>
          </w:tcPr>
          <w:p w14:paraId="3A7194D1" w14:textId="77777777" w:rsidR="00A3690E" w:rsidRPr="00A3690E" w:rsidRDefault="00A3690E" w:rsidP="00A3690E">
            <w:pPr>
              <w:adjustRightInd w:val="0"/>
              <w:snapToGrid w:val="0"/>
              <w:rPr>
                <w:sz w:val="20"/>
                <w:szCs w:val="20"/>
              </w:rPr>
            </w:pPr>
            <w:r w:rsidRPr="00A3690E">
              <w:rPr>
                <w:sz w:val="20"/>
                <w:szCs w:val="20"/>
              </w:rPr>
              <w:t xml:space="preserve">Sortie des </w:t>
            </w:r>
            <w:proofErr w:type="spellStart"/>
            <w:r w:rsidRPr="00A3690E">
              <w:rPr>
                <w:sz w:val="20"/>
                <w:szCs w:val="20"/>
              </w:rPr>
              <w:t>résultats</w:t>
            </w:r>
            <w:proofErr w:type="spellEnd"/>
          </w:p>
        </w:tc>
        <w:tc>
          <w:tcPr>
            <w:tcW w:w="2880" w:type="dxa"/>
          </w:tcPr>
          <w:p w14:paraId="3266F7EF" w14:textId="77777777" w:rsidR="00A3690E" w:rsidRPr="00A3690E" w:rsidRDefault="00A3690E" w:rsidP="00A3690E">
            <w:pPr>
              <w:adjustRightInd w:val="0"/>
              <w:snapToGrid w:val="0"/>
              <w:rPr>
                <w:b/>
                <w:bCs/>
                <w:sz w:val="20"/>
                <w:szCs w:val="20"/>
              </w:rPr>
            </w:pPr>
            <w:r w:rsidRPr="00A3690E">
              <w:rPr>
                <w:b/>
                <w:bCs/>
                <w:sz w:val="20"/>
                <w:szCs w:val="20"/>
              </w:rPr>
              <w:t>outputs</w:t>
            </w:r>
          </w:p>
        </w:tc>
        <w:tc>
          <w:tcPr>
            <w:tcW w:w="2880" w:type="dxa"/>
          </w:tcPr>
          <w:p w14:paraId="334255C8" w14:textId="77777777" w:rsidR="00A3690E" w:rsidRPr="00A3690E" w:rsidRDefault="00A3690E" w:rsidP="00A3690E">
            <w:pPr>
              <w:adjustRightInd w:val="0"/>
              <w:snapToGrid w:val="0"/>
              <w:rPr>
                <w:sz w:val="20"/>
                <w:szCs w:val="20"/>
              </w:rPr>
            </w:pPr>
            <w:r w:rsidRPr="00A3690E">
              <w:rPr>
                <w:sz w:val="20"/>
                <w:szCs w:val="20"/>
              </w:rPr>
              <w:t xml:space="preserve">Organisation des </w:t>
            </w:r>
            <w:proofErr w:type="spellStart"/>
            <w:r w:rsidRPr="00A3690E">
              <w:rPr>
                <w:sz w:val="20"/>
                <w:szCs w:val="20"/>
              </w:rPr>
              <w:t>modèles</w:t>
            </w:r>
            <w:proofErr w:type="spellEnd"/>
            <w:r w:rsidRPr="00A3690E">
              <w:rPr>
                <w:sz w:val="20"/>
                <w:szCs w:val="20"/>
              </w:rPr>
              <w:t xml:space="preserve"> </w:t>
            </w:r>
            <w:proofErr w:type="spellStart"/>
            <w:r w:rsidRPr="00A3690E">
              <w:rPr>
                <w:sz w:val="20"/>
                <w:szCs w:val="20"/>
              </w:rPr>
              <w:t>entraînés</w:t>
            </w:r>
            <w:proofErr w:type="spellEnd"/>
          </w:p>
        </w:tc>
      </w:tr>
    </w:tbl>
    <w:p w14:paraId="738B3087" w14:textId="144308FB" w:rsidR="00A3690E" w:rsidRDefault="00A3690E" w:rsidP="00A3690E"/>
    <w:p w14:paraId="46DAC395" w14:textId="03108AFB" w:rsidR="006C25CA" w:rsidRPr="006C25CA" w:rsidRDefault="006C25CA" w:rsidP="006F3021">
      <w:pPr>
        <w:pStyle w:val="p1"/>
        <w:rPr>
          <w:rFonts w:eastAsia="SimSun"/>
          <w:sz w:val="22"/>
          <w:szCs w:val="22"/>
          <w:lang w:eastAsia="zh-CN"/>
        </w:rPr>
      </w:pPr>
    </w:p>
    <w:p w14:paraId="71F9EBF3" w14:textId="77777777" w:rsidR="00A3690E" w:rsidRDefault="00A3690E" w:rsidP="00A3690E">
      <w:pPr>
        <w:pStyle w:val="p1"/>
        <w:rPr>
          <w:rFonts w:eastAsia="SimSun"/>
          <w:sz w:val="22"/>
          <w:szCs w:val="22"/>
          <w:lang w:val="fr-FR" w:eastAsia="zh-CN"/>
        </w:rPr>
      </w:pPr>
      <w:r w:rsidRPr="00A3690E">
        <w:rPr>
          <w:rFonts w:eastAsia="SimSun"/>
          <w:sz w:val="22"/>
          <w:szCs w:val="22"/>
          <w:lang w:val="fr-FR" w:eastAsia="zh-CN"/>
        </w:rPr>
        <w:t>L’entraînement a été réalisé via SFTTrainer, une classe optimisée pour les LLMs. Weights &amp; Biases (W&amp;B) a été utilisé pour enregistrer et visualiser les métriques de l’entraînement.</w:t>
      </w:r>
    </w:p>
    <w:p w14:paraId="49575066" w14:textId="5024606C" w:rsidR="00A3690E" w:rsidRPr="00A3690E" w:rsidRDefault="00A3690E" w:rsidP="00A3690E">
      <w:pPr>
        <w:pStyle w:val="p1"/>
        <w:rPr>
          <w:rFonts w:eastAsia="SimSun"/>
          <w:sz w:val="22"/>
          <w:szCs w:val="22"/>
          <w:lang w:val="fr-FR" w:eastAsia="zh-CN"/>
        </w:rPr>
      </w:pPr>
      <w:r>
        <w:rPr>
          <w:rFonts w:eastAsia="SimSun"/>
          <w:noProof/>
          <w:sz w:val="22"/>
          <w:szCs w:val="22"/>
          <w:lang w:val="fr-FR" w:eastAsia="zh-CN"/>
        </w:rPr>
        <w:drawing>
          <wp:inline distT="0" distB="0" distL="0" distR="0" wp14:anchorId="1E93F969" wp14:editId="37F668DD">
            <wp:extent cx="3340372" cy="1967115"/>
            <wp:effectExtent l="0" t="0" r="0" b="1905"/>
            <wp:docPr id="2072124588" name="Picture 23"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124588" name="Picture 23" descr="A screenshot of a computer code&#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3350827" cy="1973272"/>
                    </a:xfrm>
                    <a:prstGeom prst="rect">
                      <a:avLst/>
                    </a:prstGeom>
                  </pic:spPr>
                </pic:pic>
              </a:graphicData>
            </a:graphic>
          </wp:inline>
        </w:drawing>
      </w:r>
    </w:p>
    <w:p w14:paraId="3D22EACE" w14:textId="5232A5AD" w:rsidR="006F3021" w:rsidRPr="006C25CA" w:rsidRDefault="00A3690E" w:rsidP="00A3690E">
      <w:pPr>
        <w:pStyle w:val="IEEEFigureCaptionMulti-Lines"/>
        <w:spacing w:line="276" w:lineRule="auto"/>
        <w:jc w:val="center"/>
        <w:rPr>
          <w:sz w:val="22"/>
          <w:szCs w:val="22"/>
          <w:lang w:val="en-MA"/>
        </w:rPr>
      </w:pPr>
      <w:r w:rsidRPr="00A3690E">
        <w:rPr>
          <w:sz w:val="18"/>
          <w:szCs w:val="18"/>
          <w:lang w:val="fr-FR"/>
        </w:rPr>
        <w:t xml:space="preserve">Figure </w:t>
      </w:r>
      <w:proofErr w:type="gramStart"/>
      <w:r w:rsidRPr="00A3690E">
        <w:rPr>
          <w:sz w:val="18"/>
          <w:szCs w:val="18"/>
          <w:lang w:val="fr-FR"/>
        </w:rPr>
        <w:t>6:</w:t>
      </w:r>
      <w:proofErr w:type="gramEnd"/>
      <w:r w:rsidRPr="00A3690E">
        <w:rPr>
          <w:sz w:val="18"/>
          <w:szCs w:val="18"/>
          <w:lang w:val="fr-FR"/>
        </w:rPr>
        <w:t xml:space="preserve">  I</w:t>
      </w:r>
      <w:r w:rsidRPr="00A3690E">
        <w:rPr>
          <w:lang w:val="fr-FR"/>
        </w:rPr>
        <w:t xml:space="preserve">nitialisation du trainer avec </w:t>
      </w:r>
      <w:proofErr w:type="spellStart"/>
      <w:r w:rsidRPr="00A3690E">
        <w:rPr>
          <w:lang w:val="fr-FR"/>
        </w:rPr>
        <w:t>SFTTrainer</w:t>
      </w:r>
      <w:proofErr w:type="spellEnd"/>
    </w:p>
    <w:p w14:paraId="2076764B" w14:textId="15E2A45B" w:rsidR="00B356C5" w:rsidRPr="00B356C5" w:rsidRDefault="00A3690E" w:rsidP="00B356C5">
      <w:pPr>
        <w:pStyle w:val="p1"/>
        <w:rPr>
          <w:rFonts w:eastAsia="SimSun"/>
          <w:sz w:val="22"/>
          <w:szCs w:val="22"/>
          <w:lang w:val="fr-FR" w:eastAsia="zh-CN"/>
        </w:rPr>
      </w:pPr>
      <w:r w:rsidRPr="00A3690E">
        <w:rPr>
          <w:rFonts w:eastAsia="SimSun"/>
          <w:sz w:val="22"/>
          <w:szCs w:val="22"/>
          <w:lang w:val="fr-FR" w:eastAsia="zh-CN"/>
        </w:rPr>
        <w:t>Les résultats de l’entraînement ont été suivis en temps réel via W&amp;B</w:t>
      </w:r>
      <w:r>
        <w:rPr>
          <w:rFonts w:eastAsia="SimSun"/>
          <w:sz w:val="22"/>
          <w:szCs w:val="22"/>
          <w:lang w:val="fr-FR" w:eastAsia="zh-CN"/>
        </w:rPr>
        <w:t xml:space="preserve"> (</w:t>
      </w:r>
      <w:proofErr w:type="spellStart"/>
      <w:r>
        <w:rPr>
          <w:rFonts w:eastAsia="SimSun"/>
          <w:sz w:val="22"/>
          <w:szCs w:val="22"/>
          <w:lang w:val="fr-FR" w:eastAsia="zh-CN"/>
        </w:rPr>
        <w:t>Weights</w:t>
      </w:r>
      <w:proofErr w:type="spellEnd"/>
      <w:r>
        <w:rPr>
          <w:rFonts w:eastAsia="SimSun"/>
          <w:sz w:val="22"/>
          <w:szCs w:val="22"/>
          <w:lang w:val="fr-FR" w:eastAsia="zh-CN"/>
        </w:rPr>
        <w:t xml:space="preserve"> and </w:t>
      </w:r>
      <w:proofErr w:type="spellStart"/>
      <w:r>
        <w:rPr>
          <w:rFonts w:eastAsia="SimSun"/>
          <w:sz w:val="22"/>
          <w:szCs w:val="22"/>
          <w:lang w:val="fr-FR" w:eastAsia="zh-CN"/>
        </w:rPr>
        <w:t>Biases</w:t>
      </w:r>
      <w:proofErr w:type="spellEnd"/>
      <w:r>
        <w:rPr>
          <w:rFonts w:eastAsia="SimSun"/>
          <w:sz w:val="22"/>
          <w:szCs w:val="22"/>
          <w:lang w:val="fr-FR" w:eastAsia="zh-CN"/>
        </w:rPr>
        <w:t>)</w:t>
      </w:r>
      <w:r w:rsidRPr="00A3690E">
        <w:rPr>
          <w:rFonts w:eastAsia="SimSun"/>
          <w:sz w:val="22"/>
          <w:szCs w:val="22"/>
          <w:lang w:val="fr-FR" w:eastAsia="zh-CN"/>
        </w:rPr>
        <w:t>, nous permettant d’analyser l’évolution des pertes d’entraînement, le taux d’apprentissage et d’autres métriques clés.</w:t>
      </w:r>
      <w:r w:rsidR="00B356C5">
        <w:rPr>
          <w:rFonts w:eastAsia="SimSun"/>
          <w:sz w:val="22"/>
          <w:szCs w:val="22"/>
          <w:lang w:val="fr-FR" w:eastAsia="zh-CN"/>
        </w:rPr>
        <w:br/>
      </w:r>
      <w:r w:rsidR="00B356C5" w:rsidRPr="00B356C5">
        <w:rPr>
          <w:rFonts w:eastAsia="SimSun"/>
          <w:sz w:val="22"/>
          <w:szCs w:val="22"/>
          <w:lang w:val="fr-FR" w:eastAsia="zh-CN"/>
        </w:rPr>
        <w:t>Ils indiquent une convergence stable du modèle au fil des itérations. La perte d’entraînement (train/loss) diminue rapidement lors des premières étapes avant de se stabiliser autour de 1.3, suggérant une apprentissage efficace du modèle sans signe de divergence. De plus, la norme des gradients (train/grad_norm) montre une réduction progressive des fluctuations, ce qui confirme que l’optimisation s’effectue de manière contrôlée et que les mises à jour des poids restent cohérentes. L’utilisation conjointe de QLoRA et de l’optimiseur AdamW en 8-bit a permis de réduire considérablement la mémoire requise, rendant ainsi possible l’entraînement sur une seule carte GPU avec des ressources limitées. Enfin, l’absence de variations soudaines ou de ré-augmentation du loss après 60 étapes indique que le modèle est bien régularisé, suggérant une bonne généralisation aux nouvelles données et un risque limité de surajustement. Ces résultats démontrent l’efficacité du fine-tuning optimisé en mémoire, permettant d’adapter un modèle de langage médical tout en maintenant un coût computationnel réduit.</w:t>
      </w:r>
    </w:p>
    <w:p w14:paraId="2EBE4981" w14:textId="2C6863DB" w:rsidR="00B356C5" w:rsidRPr="00B356C5" w:rsidRDefault="00B356C5" w:rsidP="00A3690E">
      <w:pPr>
        <w:pStyle w:val="p1"/>
        <w:rPr>
          <w:rFonts w:eastAsia="SimSun"/>
          <w:sz w:val="22"/>
          <w:szCs w:val="22"/>
          <w:lang w:val="fr-FR" w:eastAsia="zh-CN"/>
        </w:rPr>
      </w:pPr>
    </w:p>
    <w:p w14:paraId="0B9394B4" w14:textId="081E0793" w:rsidR="00A3690E" w:rsidRPr="00A3690E" w:rsidRDefault="00A3690E" w:rsidP="00A3690E">
      <w:pPr>
        <w:pStyle w:val="p1"/>
        <w:rPr>
          <w:rFonts w:eastAsia="SimSun"/>
          <w:sz w:val="22"/>
          <w:szCs w:val="22"/>
          <w:lang w:val="fr-FR" w:eastAsia="zh-CN"/>
        </w:rPr>
      </w:pPr>
    </w:p>
    <w:p w14:paraId="42D3661E" w14:textId="1CACE239" w:rsidR="006F3021" w:rsidRPr="00A3690E" w:rsidRDefault="006F3021" w:rsidP="006F3021">
      <w:pPr>
        <w:pStyle w:val="p1"/>
        <w:rPr>
          <w:rFonts w:eastAsia="SimSun"/>
          <w:sz w:val="22"/>
          <w:szCs w:val="22"/>
          <w:lang w:eastAsia="zh-CN"/>
        </w:rPr>
      </w:pPr>
    </w:p>
    <w:p w14:paraId="3F3DEE15" w14:textId="77777777" w:rsidR="006F3021" w:rsidRPr="00A3690E" w:rsidRDefault="006F3021" w:rsidP="006F3021">
      <w:pPr>
        <w:pStyle w:val="p1"/>
        <w:rPr>
          <w:rFonts w:eastAsia="SimSun"/>
          <w:sz w:val="22"/>
          <w:szCs w:val="22"/>
          <w:lang w:val="fr-FR" w:eastAsia="zh-CN"/>
        </w:rPr>
      </w:pPr>
    </w:p>
    <w:p w14:paraId="4FF1BFE9" w14:textId="77777777" w:rsidR="006F3021" w:rsidRPr="00A3690E" w:rsidRDefault="006F3021" w:rsidP="006F3021">
      <w:pPr>
        <w:pStyle w:val="p1"/>
        <w:rPr>
          <w:rFonts w:eastAsia="SimSun"/>
          <w:b/>
          <w:bCs/>
          <w:sz w:val="22"/>
          <w:szCs w:val="22"/>
          <w:lang w:val="fr-FR" w:eastAsia="zh-CN"/>
        </w:rPr>
      </w:pPr>
    </w:p>
    <w:p w14:paraId="02C966D8" w14:textId="1F89C1A4" w:rsidR="006F3021" w:rsidRDefault="006F3021" w:rsidP="006F3021">
      <w:pPr>
        <w:pStyle w:val="p1"/>
      </w:pPr>
    </w:p>
    <w:p w14:paraId="081E6782" w14:textId="0927C05C" w:rsidR="006F3021" w:rsidRPr="006F3021" w:rsidRDefault="00E805C0" w:rsidP="006F3021">
      <w:pPr>
        <w:pStyle w:val="p1"/>
        <w:rPr>
          <w:rFonts w:eastAsia="SimSun"/>
          <w:sz w:val="22"/>
          <w:szCs w:val="22"/>
          <w:lang w:eastAsia="zh-CN"/>
        </w:rPr>
      </w:pPr>
      <w:r>
        <w:rPr>
          <w:rFonts w:eastAsia="SimSun"/>
          <w:noProof/>
          <w:sz w:val="22"/>
          <w:szCs w:val="22"/>
          <w:lang w:val="fr-FR" w:eastAsia="zh-CN"/>
        </w:rPr>
        <w:drawing>
          <wp:anchor distT="0" distB="0" distL="114300" distR="114300" simplePos="0" relativeHeight="251662336" behindDoc="1" locked="0" layoutInCell="1" allowOverlap="1" wp14:anchorId="7EBB718B" wp14:editId="61703A97">
            <wp:simplePos x="0" y="0"/>
            <wp:positionH relativeFrom="column">
              <wp:posOffset>-816</wp:posOffset>
            </wp:positionH>
            <wp:positionV relativeFrom="paragraph">
              <wp:posOffset>-483507</wp:posOffset>
            </wp:positionV>
            <wp:extent cx="2873829" cy="2163185"/>
            <wp:effectExtent l="0" t="0" r="0" b="0"/>
            <wp:wrapNone/>
            <wp:docPr id="1063034953" name="Picture 2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034953" name="Picture 24" descr="A screenshot of a computer&#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73829" cy="2163185"/>
                    </a:xfrm>
                    <a:prstGeom prst="rect">
                      <a:avLst/>
                    </a:prstGeom>
                  </pic:spPr>
                </pic:pic>
              </a:graphicData>
            </a:graphic>
            <wp14:sizeRelH relativeFrom="page">
              <wp14:pctWidth>0</wp14:pctWidth>
            </wp14:sizeRelH>
            <wp14:sizeRelV relativeFrom="page">
              <wp14:pctHeight>0</wp14:pctHeight>
            </wp14:sizeRelV>
          </wp:anchor>
        </w:drawing>
      </w:r>
    </w:p>
    <w:p w14:paraId="05BF671D" w14:textId="77777777" w:rsidR="00D179C6" w:rsidRPr="00A3690E" w:rsidRDefault="00D179C6" w:rsidP="00A777F2">
      <w:pPr>
        <w:adjustRightInd w:val="0"/>
        <w:snapToGrid w:val="0"/>
        <w:spacing w:line="276" w:lineRule="auto"/>
        <w:jc w:val="both"/>
        <w:rPr>
          <w:sz w:val="22"/>
          <w:szCs w:val="22"/>
          <w:lang w:val="fr-FR"/>
        </w:rPr>
      </w:pPr>
    </w:p>
    <w:p w14:paraId="25A3E562" w14:textId="77777777" w:rsidR="00D179C6" w:rsidRPr="00A3690E" w:rsidRDefault="00D179C6" w:rsidP="00A777F2">
      <w:pPr>
        <w:adjustRightInd w:val="0"/>
        <w:snapToGrid w:val="0"/>
        <w:spacing w:line="276" w:lineRule="auto"/>
        <w:jc w:val="both"/>
        <w:rPr>
          <w:sz w:val="22"/>
          <w:szCs w:val="22"/>
          <w:lang w:val="fr-FR"/>
        </w:rPr>
      </w:pPr>
    </w:p>
    <w:p w14:paraId="6DE1D005" w14:textId="77777777" w:rsidR="00D179C6" w:rsidRPr="00A3690E" w:rsidRDefault="00D179C6" w:rsidP="00A777F2">
      <w:pPr>
        <w:adjustRightInd w:val="0"/>
        <w:snapToGrid w:val="0"/>
        <w:spacing w:line="276" w:lineRule="auto"/>
        <w:jc w:val="both"/>
        <w:rPr>
          <w:sz w:val="22"/>
          <w:szCs w:val="22"/>
          <w:lang w:val="fr-FR"/>
        </w:rPr>
      </w:pPr>
    </w:p>
    <w:p w14:paraId="08018ABE" w14:textId="77777777" w:rsidR="00B356C5" w:rsidRDefault="00B356C5" w:rsidP="00A777F2">
      <w:pPr>
        <w:adjustRightInd w:val="0"/>
        <w:snapToGrid w:val="0"/>
        <w:spacing w:line="276" w:lineRule="auto"/>
        <w:jc w:val="both"/>
        <w:rPr>
          <w:sz w:val="22"/>
          <w:szCs w:val="22"/>
          <w:lang w:val="fr-FR"/>
        </w:rPr>
      </w:pPr>
    </w:p>
    <w:p w14:paraId="78C569E2" w14:textId="77777777" w:rsidR="00B356C5" w:rsidRDefault="00B356C5" w:rsidP="00A777F2">
      <w:pPr>
        <w:adjustRightInd w:val="0"/>
        <w:snapToGrid w:val="0"/>
        <w:spacing w:line="276" w:lineRule="auto"/>
        <w:jc w:val="both"/>
        <w:rPr>
          <w:sz w:val="22"/>
          <w:szCs w:val="22"/>
          <w:lang w:val="fr-FR"/>
        </w:rPr>
      </w:pPr>
    </w:p>
    <w:p w14:paraId="5758875D" w14:textId="77777777" w:rsidR="00B356C5" w:rsidRDefault="00B356C5" w:rsidP="00A777F2">
      <w:pPr>
        <w:adjustRightInd w:val="0"/>
        <w:snapToGrid w:val="0"/>
        <w:spacing w:line="276" w:lineRule="auto"/>
        <w:jc w:val="both"/>
        <w:rPr>
          <w:sz w:val="22"/>
          <w:szCs w:val="22"/>
          <w:lang w:val="fr-FR"/>
        </w:rPr>
      </w:pPr>
    </w:p>
    <w:p w14:paraId="2D093FC3" w14:textId="77777777" w:rsidR="00E805C0" w:rsidRDefault="00E805C0" w:rsidP="00B356C5">
      <w:pPr>
        <w:pStyle w:val="IEEEFigureCaptionMulti-Lines"/>
        <w:spacing w:line="276" w:lineRule="auto"/>
        <w:jc w:val="center"/>
        <w:rPr>
          <w:sz w:val="18"/>
          <w:szCs w:val="18"/>
          <w:lang w:val="fr-FR"/>
        </w:rPr>
      </w:pPr>
    </w:p>
    <w:p w14:paraId="341A111D" w14:textId="550B4956" w:rsidR="00B356C5" w:rsidRDefault="00B356C5" w:rsidP="00B356C5">
      <w:pPr>
        <w:pStyle w:val="IEEEFigureCaptionMulti-Lines"/>
        <w:spacing w:line="276" w:lineRule="auto"/>
        <w:jc w:val="center"/>
        <w:rPr>
          <w:sz w:val="18"/>
          <w:szCs w:val="18"/>
          <w:lang w:val="fr-FR"/>
        </w:rPr>
      </w:pPr>
      <w:r w:rsidRPr="00A3690E">
        <w:rPr>
          <w:sz w:val="18"/>
          <w:szCs w:val="18"/>
          <w:lang w:val="fr-FR"/>
        </w:rPr>
        <w:t xml:space="preserve">Figure </w:t>
      </w:r>
      <w:proofErr w:type="gramStart"/>
      <w:r>
        <w:rPr>
          <w:sz w:val="18"/>
          <w:szCs w:val="18"/>
          <w:lang w:val="fr-FR"/>
        </w:rPr>
        <w:t>7</w:t>
      </w:r>
      <w:r w:rsidRPr="00A3690E">
        <w:rPr>
          <w:sz w:val="18"/>
          <w:szCs w:val="18"/>
          <w:lang w:val="fr-FR"/>
        </w:rPr>
        <w:t>:</w:t>
      </w:r>
      <w:proofErr w:type="gramEnd"/>
      <w:r w:rsidRPr="00A3690E">
        <w:rPr>
          <w:sz w:val="18"/>
          <w:szCs w:val="18"/>
          <w:lang w:val="fr-FR"/>
        </w:rPr>
        <w:t xml:space="preserve">  </w:t>
      </w:r>
      <w:r>
        <w:rPr>
          <w:sz w:val="18"/>
          <w:szCs w:val="18"/>
          <w:lang w:val="fr-FR"/>
        </w:rPr>
        <w:t>Résumé de la performance du modèle</w:t>
      </w:r>
    </w:p>
    <w:p w14:paraId="544F5468" w14:textId="77777777" w:rsidR="00B356C5" w:rsidRDefault="00B356C5" w:rsidP="00B356C5">
      <w:pPr>
        <w:pStyle w:val="IEEEParagraph"/>
        <w:rPr>
          <w:lang w:val="fr-FR"/>
        </w:rPr>
      </w:pPr>
    </w:p>
    <w:p w14:paraId="1AE9DBD3" w14:textId="6ECA7B4E" w:rsidR="00B356C5" w:rsidRPr="00B356C5" w:rsidRDefault="00B356C5" w:rsidP="00B356C5">
      <w:pPr>
        <w:pStyle w:val="IEEEParagraph"/>
        <w:rPr>
          <w:lang w:val="fr-FR"/>
        </w:rPr>
      </w:pPr>
      <w:r>
        <w:rPr>
          <w:noProof/>
          <w:sz w:val="22"/>
          <w:szCs w:val="22"/>
          <w:lang w:val="fr-FR"/>
        </w:rPr>
        <w:drawing>
          <wp:anchor distT="0" distB="0" distL="114300" distR="114300" simplePos="0" relativeHeight="251663360" behindDoc="1" locked="0" layoutInCell="1" allowOverlap="1" wp14:anchorId="5509D309" wp14:editId="34668C87">
            <wp:simplePos x="0" y="0"/>
            <wp:positionH relativeFrom="column">
              <wp:posOffset>-129935</wp:posOffset>
            </wp:positionH>
            <wp:positionV relativeFrom="paragraph">
              <wp:posOffset>53588</wp:posOffset>
            </wp:positionV>
            <wp:extent cx="3189605" cy="1654629"/>
            <wp:effectExtent l="0" t="0" r="0" b="0"/>
            <wp:wrapNone/>
            <wp:docPr id="1929610383" name="Picture 25"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610383" name="Picture 25" descr="A screenshot of a graph&#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89605" cy="1654629"/>
                    </a:xfrm>
                    <a:prstGeom prst="rect">
                      <a:avLst/>
                    </a:prstGeom>
                  </pic:spPr>
                </pic:pic>
              </a:graphicData>
            </a:graphic>
            <wp14:sizeRelH relativeFrom="page">
              <wp14:pctWidth>0</wp14:pctWidth>
            </wp14:sizeRelH>
            <wp14:sizeRelV relativeFrom="page">
              <wp14:pctHeight>0</wp14:pctHeight>
            </wp14:sizeRelV>
          </wp:anchor>
        </w:drawing>
      </w:r>
    </w:p>
    <w:p w14:paraId="7ED46B07" w14:textId="33C02EA7" w:rsidR="00B356C5" w:rsidRDefault="00B356C5" w:rsidP="00B356C5">
      <w:pPr>
        <w:pStyle w:val="IEEEParagraph"/>
        <w:rPr>
          <w:lang w:val="fr-FR"/>
        </w:rPr>
      </w:pPr>
    </w:p>
    <w:p w14:paraId="3E6337B5" w14:textId="60491423" w:rsidR="00B356C5" w:rsidRPr="00B356C5" w:rsidRDefault="00B356C5" w:rsidP="00B356C5">
      <w:pPr>
        <w:pStyle w:val="IEEEParagraph"/>
        <w:rPr>
          <w:lang w:val="fr-FR"/>
        </w:rPr>
      </w:pPr>
    </w:p>
    <w:p w14:paraId="33482979" w14:textId="36313F64" w:rsidR="00B356C5" w:rsidRDefault="00B356C5" w:rsidP="00A777F2">
      <w:pPr>
        <w:adjustRightInd w:val="0"/>
        <w:snapToGrid w:val="0"/>
        <w:spacing w:line="276" w:lineRule="auto"/>
        <w:jc w:val="both"/>
        <w:rPr>
          <w:sz w:val="22"/>
          <w:szCs w:val="22"/>
          <w:lang w:val="fr-FR"/>
        </w:rPr>
      </w:pPr>
    </w:p>
    <w:p w14:paraId="2DA1DA8B" w14:textId="77777777" w:rsidR="00B356C5" w:rsidRDefault="00B356C5" w:rsidP="00A777F2">
      <w:pPr>
        <w:adjustRightInd w:val="0"/>
        <w:snapToGrid w:val="0"/>
        <w:spacing w:line="276" w:lineRule="auto"/>
        <w:jc w:val="both"/>
        <w:rPr>
          <w:sz w:val="22"/>
          <w:szCs w:val="22"/>
          <w:lang w:val="fr-FR"/>
        </w:rPr>
      </w:pPr>
    </w:p>
    <w:p w14:paraId="766D4877" w14:textId="77777777" w:rsidR="00B356C5" w:rsidRDefault="00B356C5" w:rsidP="00A777F2">
      <w:pPr>
        <w:adjustRightInd w:val="0"/>
        <w:snapToGrid w:val="0"/>
        <w:spacing w:line="276" w:lineRule="auto"/>
        <w:jc w:val="both"/>
        <w:rPr>
          <w:sz w:val="22"/>
          <w:szCs w:val="22"/>
          <w:lang w:val="fr-FR"/>
        </w:rPr>
      </w:pPr>
    </w:p>
    <w:p w14:paraId="69A82B4B" w14:textId="77777777" w:rsidR="00B356C5" w:rsidRDefault="00B356C5" w:rsidP="00A777F2">
      <w:pPr>
        <w:adjustRightInd w:val="0"/>
        <w:snapToGrid w:val="0"/>
        <w:spacing w:line="276" w:lineRule="auto"/>
        <w:jc w:val="both"/>
        <w:rPr>
          <w:sz w:val="22"/>
          <w:szCs w:val="22"/>
          <w:lang w:val="fr-FR"/>
        </w:rPr>
      </w:pPr>
    </w:p>
    <w:p w14:paraId="3DAEDA5B" w14:textId="77777777" w:rsidR="00B356C5" w:rsidRDefault="00B356C5" w:rsidP="00A777F2">
      <w:pPr>
        <w:adjustRightInd w:val="0"/>
        <w:snapToGrid w:val="0"/>
        <w:spacing w:line="276" w:lineRule="auto"/>
        <w:jc w:val="both"/>
        <w:rPr>
          <w:sz w:val="22"/>
          <w:szCs w:val="22"/>
          <w:lang w:val="fr-FR"/>
        </w:rPr>
      </w:pPr>
    </w:p>
    <w:p w14:paraId="0BF6104D" w14:textId="77777777" w:rsidR="00B356C5" w:rsidRDefault="00B356C5" w:rsidP="00A777F2">
      <w:pPr>
        <w:adjustRightInd w:val="0"/>
        <w:snapToGrid w:val="0"/>
        <w:spacing w:line="276" w:lineRule="auto"/>
        <w:jc w:val="both"/>
        <w:rPr>
          <w:sz w:val="22"/>
          <w:szCs w:val="22"/>
          <w:lang w:val="fr-FR"/>
        </w:rPr>
      </w:pPr>
    </w:p>
    <w:p w14:paraId="0AF3FB55" w14:textId="77777777" w:rsidR="00B356C5" w:rsidRDefault="00B356C5" w:rsidP="00A777F2">
      <w:pPr>
        <w:adjustRightInd w:val="0"/>
        <w:snapToGrid w:val="0"/>
        <w:spacing w:line="276" w:lineRule="auto"/>
        <w:jc w:val="both"/>
        <w:rPr>
          <w:sz w:val="22"/>
          <w:szCs w:val="22"/>
          <w:lang w:val="fr-FR"/>
        </w:rPr>
      </w:pPr>
    </w:p>
    <w:p w14:paraId="4E188A3A" w14:textId="35AFB85C" w:rsidR="00A569BA" w:rsidRPr="005B4A10" w:rsidRDefault="00B356C5" w:rsidP="005B4A10">
      <w:pPr>
        <w:pStyle w:val="IEEEFigureCaptionMulti-Lines"/>
        <w:spacing w:line="276" w:lineRule="auto"/>
        <w:jc w:val="center"/>
        <w:rPr>
          <w:sz w:val="18"/>
          <w:szCs w:val="18"/>
          <w:lang w:val="fr-FR"/>
        </w:rPr>
      </w:pPr>
      <w:r w:rsidRPr="00A3690E">
        <w:rPr>
          <w:sz w:val="18"/>
          <w:szCs w:val="18"/>
          <w:lang w:val="fr-FR"/>
        </w:rPr>
        <w:t xml:space="preserve">Figure </w:t>
      </w:r>
      <w:proofErr w:type="gramStart"/>
      <w:r>
        <w:rPr>
          <w:sz w:val="18"/>
          <w:szCs w:val="18"/>
          <w:lang w:val="fr-FR"/>
        </w:rPr>
        <w:t>8</w:t>
      </w:r>
      <w:r w:rsidRPr="00A3690E">
        <w:rPr>
          <w:sz w:val="18"/>
          <w:szCs w:val="18"/>
          <w:lang w:val="fr-FR"/>
        </w:rPr>
        <w:t>:</w:t>
      </w:r>
      <w:proofErr w:type="gramEnd"/>
      <w:r w:rsidRPr="00A3690E">
        <w:rPr>
          <w:sz w:val="18"/>
          <w:szCs w:val="18"/>
          <w:lang w:val="fr-FR"/>
        </w:rPr>
        <w:t xml:space="preserve">  </w:t>
      </w:r>
      <w:proofErr w:type="spellStart"/>
      <w:r>
        <w:rPr>
          <w:sz w:val="18"/>
          <w:szCs w:val="18"/>
          <w:lang w:val="fr-FR"/>
        </w:rPr>
        <w:t>Evolution</w:t>
      </w:r>
      <w:proofErr w:type="spellEnd"/>
      <w:r>
        <w:rPr>
          <w:sz w:val="18"/>
          <w:szCs w:val="18"/>
          <w:lang w:val="fr-FR"/>
        </w:rPr>
        <w:t xml:space="preserve"> des </w:t>
      </w:r>
      <w:proofErr w:type="spellStart"/>
      <w:r>
        <w:rPr>
          <w:sz w:val="18"/>
          <w:szCs w:val="18"/>
          <w:lang w:val="fr-FR"/>
        </w:rPr>
        <w:t>metrics</w:t>
      </w:r>
      <w:proofErr w:type="spellEnd"/>
      <w:r>
        <w:rPr>
          <w:sz w:val="18"/>
          <w:szCs w:val="18"/>
          <w:lang w:val="fr-FR"/>
        </w:rPr>
        <w:t xml:space="preserve"> d’entrainement</w:t>
      </w:r>
    </w:p>
    <w:p w14:paraId="1E7BAD36" w14:textId="77777777" w:rsidR="005F00A9" w:rsidRPr="005F00A9" w:rsidRDefault="005F00A9" w:rsidP="005F00A9">
      <w:pPr>
        <w:pStyle w:val="IEEEParagraph"/>
        <w:spacing w:line="276" w:lineRule="auto"/>
        <w:rPr>
          <w:sz w:val="22"/>
          <w:szCs w:val="22"/>
          <w:lang w:val="en-GB"/>
        </w:rPr>
      </w:pPr>
    </w:p>
    <w:p w14:paraId="09B0B7CD" w14:textId="1E0C1C81" w:rsidR="00A569BA" w:rsidRPr="005F00A9" w:rsidRDefault="00A569BA" w:rsidP="005F00A9">
      <w:pPr>
        <w:pStyle w:val="IEEEFigure"/>
        <w:spacing w:line="276" w:lineRule="auto"/>
        <w:jc w:val="left"/>
        <w:rPr>
          <w:sz w:val="22"/>
          <w:szCs w:val="22"/>
        </w:rPr>
      </w:pPr>
    </w:p>
    <w:p w14:paraId="292BB227" w14:textId="77777777" w:rsidR="00A569BA" w:rsidRDefault="00A569BA" w:rsidP="005F00A9">
      <w:pPr>
        <w:pStyle w:val="IEEEParagraph"/>
        <w:spacing w:line="276" w:lineRule="auto"/>
        <w:ind w:firstLine="0"/>
        <w:rPr>
          <w:sz w:val="18"/>
          <w:szCs w:val="18"/>
        </w:rPr>
      </w:pPr>
    </w:p>
    <w:p w14:paraId="0C5E4C6D" w14:textId="77777777" w:rsidR="00A569BA" w:rsidRPr="00790446" w:rsidRDefault="00A569BA" w:rsidP="005F00A9">
      <w:pPr>
        <w:pStyle w:val="IEEEParagraph"/>
        <w:spacing w:line="276" w:lineRule="auto"/>
        <w:rPr>
          <w:lang w:val="en-US"/>
        </w:rPr>
      </w:pPr>
    </w:p>
    <w:p w14:paraId="18A6A54D" w14:textId="46CD689E" w:rsidR="00A569BA" w:rsidRPr="005B4A10" w:rsidRDefault="00A569BA" w:rsidP="005B4A10">
      <w:pPr>
        <w:numPr>
          <w:ilvl w:val="0"/>
          <w:numId w:val="8"/>
        </w:numPr>
        <w:tabs>
          <w:tab w:val="left" w:pos="360"/>
        </w:tabs>
        <w:spacing w:line="276" w:lineRule="auto"/>
        <w:ind w:left="0" w:firstLine="0"/>
        <w:jc w:val="center"/>
        <w:rPr>
          <w:rFonts w:ascii="Cambria" w:eastAsia="Cambria" w:hAnsi="Cambria" w:cs="Cambria"/>
          <w:b/>
          <w:bCs/>
          <w:spacing w:val="-1"/>
          <w:lang w:val="en-MA" w:eastAsia="en-US"/>
        </w:rPr>
      </w:pPr>
      <w:r w:rsidRPr="005B4A10">
        <w:rPr>
          <w:rFonts w:ascii="Cambria" w:eastAsia="Cambria" w:hAnsi="Cambria" w:cs="Cambria"/>
          <w:b/>
          <w:spacing w:val="-1"/>
          <w:lang w:val="fr-FR" w:eastAsia="en-US"/>
        </w:rPr>
        <w:t>C</w:t>
      </w:r>
      <w:r w:rsidR="005B4A10">
        <w:rPr>
          <w:rFonts w:ascii="Cambria" w:eastAsia="Cambria" w:hAnsi="Cambria" w:cs="Cambria"/>
          <w:b/>
          <w:bCs/>
          <w:spacing w:val="-1"/>
          <w:lang w:val="en-MA" w:eastAsia="en-US"/>
        </w:rPr>
        <w:t>onclusion et perspectives</w:t>
      </w:r>
    </w:p>
    <w:p w14:paraId="4C203B30" w14:textId="77777777" w:rsidR="00F8184C" w:rsidRPr="00334D66" w:rsidRDefault="00F8184C" w:rsidP="00F8184C">
      <w:pPr>
        <w:tabs>
          <w:tab w:val="left" w:pos="360"/>
        </w:tabs>
        <w:spacing w:line="276" w:lineRule="auto"/>
        <w:ind w:left="289"/>
        <w:rPr>
          <w:rFonts w:ascii="Cambria" w:eastAsia="Cambria" w:hAnsi="Cambria" w:cs="Cambria"/>
          <w:b/>
          <w:spacing w:val="-1"/>
          <w:lang w:val="en-US" w:eastAsia="en-US"/>
        </w:rPr>
      </w:pPr>
    </w:p>
    <w:p w14:paraId="523D6E8E" w14:textId="77777777" w:rsidR="005B4A10" w:rsidRDefault="005B4A10" w:rsidP="005B4A10">
      <w:pPr>
        <w:pStyle w:val="p1"/>
        <w:rPr>
          <w:rFonts w:eastAsia="SimSun"/>
          <w:sz w:val="22"/>
          <w:szCs w:val="22"/>
          <w:lang w:val="fr-FR" w:eastAsia="zh-CN"/>
        </w:rPr>
      </w:pPr>
      <w:r w:rsidRPr="005B4A10">
        <w:rPr>
          <w:rFonts w:eastAsia="SimSun"/>
          <w:sz w:val="22"/>
          <w:szCs w:val="22"/>
          <w:lang w:val="fr-FR" w:eastAsia="zh-CN"/>
        </w:rPr>
        <w:t>Dans cette étude, nous avons exploré le fine-tuning du modèle DeepSeek R1 pour des applications médicales en utilisant une approche optimisée en mémoire basée sur QLoRA et LoRA. Notre méthodologie a permis de réduire significativement la consommation mémoire, rendant le fine-tuning possible sur des ressources GPU limitées tout en maintenant une bonne généralisation du modèle. L’analyse des résultats d’entraînement montre une convergence stable, une réduction progressive de la perte et une stabilisation des gradients, suggérant que l’optimisation choisie permet une adaptation efficace du modèle aux questions médicales complexes.</w:t>
      </w:r>
    </w:p>
    <w:p w14:paraId="15F35732" w14:textId="0EA8F3D8" w:rsidR="005B4A10" w:rsidRPr="005B4A10" w:rsidRDefault="005B4A10" w:rsidP="005B4A10">
      <w:pPr>
        <w:pStyle w:val="p1"/>
        <w:rPr>
          <w:rFonts w:eastAsia="SimSun"/>
          <w:sz w:val="22"/>
          <w:szCs w:val="22"/>
          <w:lang w:val="fr-FR" w:eastAsia="zh-CN"/>
        </w:rPr>
      </w:pPr>
      <w:r w:rsidRPr="005B4A10">
        <w:rPr>
          <w:rFonts w:eastAsia="SimSun"/>
          <w:sz w:val="22"/>
          <w:szCs w:val="22"/>
          <w:lang w:val="fr-FR" w:eastAsia="zh-CN"/>
        </w:rPr>
        <w:t xml:space="preserve">L’amélioration du modèle passe d’abord par l’extension du volume de données d’entraînement, en intégrant un plus grand nombre de cas cliniques diversifiés et en explorant des données multilingues pour élargir son applicabilité. Ensuite, l’optimisation des techniques de </w:t>
      </w:r>
      <w:r w:rsidRPr="005B4A10">
        <w:rPr>
          <w:rFonts w:eastAsia="SimSun"/>
          <w:sz w:val="22"/>
          <w:szCs w:val="22"/>
          <w:lang w:val="fr-FR" w:eastAsia="zh-CN"/>
        </w:rPr>
        <w:t xml:space="preserve">fine-tuning pourrait inclure d’autres approches PEFT, telles que Prefix-Tuning ou IA3, ainsi que l’utilisation de </w:t>
      </w:r>
      <w:proofErr w:type="spellStart"/>
      <w:r w:rsidRPr="005B4A10">
        <w:rPr>
          <w:rFonts w:eastAsia="SimSun"/>
          <w:sz w:val="22"/>
          <w:szCs w:val="22"/>
          <w:lang w:val="fr-FR" w:eastAsia="zh-CN"/>
        </w:rPr>
        <w:t>schedulers</w:t>
      </w:r>
      <w:proofErr w:type="spellEnd"/>
      <w:r w:rsidRPr="005B4A10">
        <w:rPr>
          <w:rFonts w:eastAsia="SimSun"/>
          <w:sz w:val="22"/>
          <w:szCs w:val="22"/>
          <w:lang w:val="fr-FR" w:eastAsia="zh-CN"/>
        </w:rPr>
        <w:t xml:space="preserve"> avancés comme </w:t>
      </w:r>
      <w:proofErr w:type="spellStart"/>
      <w:r w:rsidRPr="005B4A10">
        <w:rPr>
          <w:rFonts w:eastAsia="SimSun"/>
          <w:sz w:val="22"/>
          <w:szCs w:val="22"/>
          <w:lang w:val="fr-FR" w:eastAsia="zh-CN"/>
        </w:rPr>
        <w:t>Cosine</w:t>
      </w:r>
      <w:proofErr w:type="spellEnd"/>
      <w:r w:rsidRPr="005B4A10">
        <w:rPr>
          <w:rFonts w:eastAsia="SimSun"/>
          <w:sz w:val="22"/>
          <w:szCs w:val="22"/>
          <w:lang w:val="fr-FR" w:eastAsia="zh-CN"/>
        </w:rPr>
        <w:t xml:space="preserve"> </w:t>
      </w:r>
      <w:proofErr w:type="spellStart"/>
      <w:r w:rsidRPr="005B4A10">
        <w:rPr>
          <w:rFonts w:eastAsia="SimSun"/>
          <w:sz w:val="22"/>
          <w:szCs w:val="22"/>
          <w:lang w:val="fr-FR" w:eastAsia="zh-CN"/>
        </w:rPr>
        <w:t>Annealing</w:t>
      </w:r>
      <w:proofErr w:type="spellEnd"/>
      <w:r w:rsidRPr="005B4A10">
        <w:rPr>
          <w:rFonts w:eastAsia="SimSun"/>
          <w:sz w:val="22"/>
          <w:szCs w:val="22"/>
          <w:lang w:val="fr-FR" w:eastAsia="zh-CN"/>
        </w:rPr>
        <w:t xml:space="preserve"> pour</w:t>
      </w:r>
      <w:r>
        <w:rPr>
          <w:rFonts w:eastAsia="SimSun"/>
          <w:sz w:val="22"/>
          <w:szCs w:val="22"/>
          <w:lang w:val="fr-FR" w:eastAsia="zh-CN"/>
        </w:rPr>
        <w:t xml:space="preserve"> </w:t>
      </w:r>
      <w:r w:rsidRPr="005B4A10">
        <w:rPr>
          <w:rFonts w:eastAsia="SimSun"/>
          <w:sz w:val="22"/>
          <w:szCs w:val="22"/>
          <w:lang w:val="fr-FR" w:eastAsia="zh-CN"/>
        </w:rPr>
        <w:t>stabiliser l’apprentissage.</w:t>
      </w:r>
      <w:r>
        <w:rPr>
          <w:rFonts w:eastAsia="SimSun"/>
          <w:sz w:val="22"/>
          <w:szCs w:val="22"/>
          <w:lang w:val="fr-FR" w:eastAsia="zh-CN"/>
        </w:rPr>
        <w:br/>
      </w:r>
      <w:r w:rsidRPr="005B4A10">
        <w:rPr>
          <w:rFonts w:eastAsia="SimSun"/>
          <w:sz w:val="22"/>
          <w:szCs w:val="22"/>
          <w:lang w:val="fr-FR" w:eastAsia="zh-CN"/>
        </w:rPr>
        <w:t>Une validation clinique rigoureuse est également essentielle. Comparer les performances du modèle avec des LLMs spécialisés en médecine et organiser une évaluation par des experts médicaux permettra d’assurer la fiabilité et la pertinence des réponses générées.</w:t>
      </w:r>
      <w:r>
        <w:rPr>
          <w:rFonts w:eastAsia="SimSun"/>
          <w:sz w:val="22"/>
          <w:szCs w:val="22"/>
          <w:lang w:val="fr-FR" w:eastAsia="zh-CN"/>
        </w:rPr>
        <w:br/>
      </w:r>
      <w:r>
        <w:rPr>
          <w:rFonts w:eastAsia="SimSun"/>
          <w:sz w:val="22"/>
          <w:szCs w:val="22"/>
          <w:lang w:val="fr-FR" w:eastAsia="zh-CN"/>
        </w:rPr>
        <w:br/>
      </w:r>
      <w:r w:rsidRPr="005B4A10">
        <w:rPr>
          <w:rFonts w:eastAsia="SimSun"/>
          <w:sz w:val="22"/>
          <w:szCs w:val="22"/>
          <w:lang w:val="fr-FR" w:eastAsia="zh-CN"/>
        </w:rPr>
        <w:t>Enfin, l’optimisation de l’inférence et du déploiement facilitera l’intégration du modèle dans un chatbot médical interactif. L’amélioration des temps de réponse via DeepSpeed ou ONNX Runtime réduira la latence et favorisera une adoption plus large en milieu clinique. Ces avancées contribueront à faire de DeepSeek R1 un outil fiable et efficace pour l’assistance médicale.</w:t>
      </w:r>
    </w:p>
    <w:p w14:paraId="7EF33D93" w14:textId="77777777" w:rsidR="00F8184C" w:rsidRPr="005B4A10" w:rsidRDefault="00F8184C" w:rsidP="005F00A9">
      <w:pPr>
        <w:pStyle w:val="IEEEParagraph"/>
        <w:spacing w:line="276" w:lineRule="auto"/>
        <w:ind w:firstLine="0"/>
        <w:rPr>
          <w:sz w:val="22"/>
          <w:szCs w:val="22"/>
          <w:lang w:val="en-MA"/>
        </w:rPr>
      </w:pPr>
    </w:p>
    <w:p w14:paraId="548E3E51" w14:textId="0E202D3B" w:rsidR="00A569BA" w:rsidRDefault="00E805C0" w:rsidP="00E805C0">
      <w:pPr>
        <w:tabs>
          <w:tab w:val="left" w:pos="360"/>
        </w:tabs>
        <w:spacing w:line="276" w:lineRule="auto"/>
        <w:ind w:left="289"/>
        <w:jc w:val="center"/>
        <w:rPr>
          <w:rFonts w:ascii="Cambria" w:eastAsia="Cambria" w:hAnsi="Cambria" w:cs="Cambria"/>
          <w:b/>
          <w:spacing w:val="-1"/>
          <w:lang w:val="en-US" w:eastAsia="en-US"/>
        </w:rPr>
      </w:pPr>
      <w:r>
        <w:rPr>
          <w:rFonts w:ascii="Cambria" w:eastAsia="Cambria" w:hAnsi="Cambria" w:cs="Cambria"/>
          <w:b/>
          <w:spacing w:val="-1"/>
          <w:lang w:val="en-US" w:eastAsia="en-US"/>
        </w:rPr>
        <w:t xml:space="preserve">V. </w:t>
      </w:r>
      <w:r w:rsidR="00A569BA" w:rsidRPr="00334D66">
        <w:rPr>
          <w:rFonts w:ascii="Cambria" w:eastAsia="Cambria" w:hAnsi="Cambria" w:cs="Cambria"/>
          <w:b/>
          <w:spacing w:val="-1"/>
          <w:lang w:val="en-US" w:eastAsia="en-US"/>
        </w:rPr>
        <w:t>REFERENCES</w:t>
      </w:r>
    </w:p>
    <w:p w14:paraId="423B9BBC" w14:textId="77777777" w:rsidR="00A569BA" w:rsidRPr="00790446" w:rsidRDefault="00A569BA" w:rsidP="00E805C0">
      <w:pPr>
        <w:pStyle w:val="IEEEParagraph"/>
        <w:spacing w:line="276" w:lineRule="auto"/>
        <w:ind w:firstLine="0"/>
        <w:rPr>
          <w:lang w:val="en-GB"/>
        </w:rPr>
      </w:pPr>
    </w:p>
    <w:p w14:paraId="73096DA6" w14:textId="2FA83085" w:rsidR="005B4A10" w:rsidRDefault="005B4A10" w:rsidP="00E805C0">
      <w:pPr>
        <w:pStyle w:val="Heading1"/>
        <w:shd w:val="clear" w:color="auto" w:fill="FFFFFF"/>
        <w:spacing w:before="0" w:after="0" w:line="60" w:lineRule="atLeast"/>
        <w:ind w:right="227"/>
        <w:rPr>
          <w:rFonts w:ascii="Times New Roman" w:eastAsia="Times New Roman" w:hAnsi="Times New Roman" w:cs="Times New Roman"/>
          <w:b w:val="0"/>
          <w:bCs w:val="0"/>
          <w:kern w:val="0"/>
          <w:sz w:val="18"/>
          <w:szCs w:val="18"/>
          <w:lang w:val="en-US" w:eastAsia="en-US"/>
        </w:rPr>
      </w:pPr>
      <w:r>
        <w:rPr>
          <w:rFonts w:ascii="Times New Roman" w:eastAsia="Times New Roman" w:hAnsi="Times New Roman" w:cs="Times New Roman"/>
          <w:b w:val="0"/>
          <w:bCs w:val="0"/>
          <w:kern w:val="0"/>
          <w:sz w:val="18"/>
          <w:szCs w:val="18"/>
          <w:lang w:val="en-GB" w:eastAsia="en-US"/>
        </w:rPr>
        <w:t xml:space="preserve">[1] </w:t>
      </w:r>
      <w:hyperlink r:id="rId19" w:history="1">
        <w:proofErr w:type="spellStart"/>
        <w:r w:rsidR="00E805C0" w:rsidRPr="00E805C0">
          <w:rPr>
            <w:rFonts w:ascii="Times New Roman" w:eastAsia="Times New Roman" w:hAnsi="Times New Roman" w:cs="Times New Roman"/>
            <w:b w:val="0"/>
            <w:bCs w:val="0"/>
            <w:kern w:val="0"/>
            <w:sz w:val="18"/>
            <w:szCs w:val="18"/>
            <w:lang w:val="en-US" w:eastAsia="en-US"/>
          </w:rPr>
          <w:t>DeepSeek</w:t>
        </w:r>
        <w:proofErr w:type="spellEnd"/>
        <w:r w:rsidR="00E805C0" w:rsidRPr="00E805C0">
          <w:rPr>
            <w:rFonts w:ascii="Times New Roman" w:eastAsia="Times New Roman" w:hAnsi="Times New Roman" w:cs="Times New Roman"/>
            <w:b w:val="0"/>
            <w:bCs w:val="0"/>
            <w:kern w:val="0"/>
            <w:sz w:val="18"/>
            <w:szCs w:val="18"/>
            <w:lang w:val="en-US" w:eastAsia="en-US"/>
          </w:rPr>
          <w:t>-AI</w:t>
        </w:r>
      </w:hyperlink>
      <w:r w:rsidR="00E805C0" w:rsidRPr="00E805C0">
        <w:rPr>
          <w:rFonts w:ascii="Times New Roman" w:eastAsia="Times New Roman" w:hAnsi="Times New Roman" w:cs="Times New Roman"/>
          <w:b w:val="0"/>
          <w:bCs w:val="0"/>
          <w:kern w:val="0"/>
          <w:sz w:val="18"/>
          <w:szCs w:val="18"/>
          <w:lang w:val="en-US" w:eastAsia="en-US"/>
        </w:rPr>
        <w:t>, </w:t>
      </w:r>
      <w:hyperlink r:id="rId20" w:history="1">
        <w:r w:rsidR="00E805C0" w:rsidRPr="00E805C0">
          <w:rPr>
            <w:rFonts w:ascii="Times New Roman" w:eastAsia="Times New Roman" w:hAnsi="Times New Roman" w:cs="Times New Roman"/>
            <w:b w:val="0"/>
            <w:bCs w:val="0"/>
            <w:kern w:val="0"/>
            <w:sz w:val="18"/>
            <w:szCs w:val="18"/>
            <w:lang w:val="en-US" w:eastAsia="en-US"/>
          </w:rPr>
          <w:t>Daya Guo</w:t>
        </w:r>
      </w:hyperlink>
      <w:r w:rsidR="00E805C0" w:rsidRPr="00E805C0">
        <w:rPr>
          <w:rFonts w:ascii="Times New Roman" w:eastAsia="Times New Roman" w:hAnsi="Times New Roman" w:cs="Times New Roman"/>
          <w:b w:val="0"/>
          <w:bCs w:val="0"/>
          <w:kern w:val="0"/>
          <w:sz w:val="18"/>
          <w:szCs w:val="18"/>
          <w:lang w:val="en-US" w:eastAsia="en-US"/>
        </w:rPr>
        <w:t>,</w:t>
      </w:r>
      <w:r w:rsidRPr="005B4A10">
        <w:rPr>
          <w:rFonts w:ascii="Times New Roman" w:eastAsia="Times New Roman" w:hAnsi="Times New Roman" w:cs="Times New Roman"/>
          <w:b w:val="0"/>
          <w:bCs w:val="0"/>
          <w:kern w:val="0"/>
          <w:sz w:val="18"/>
          <w:szCs w:val="18"/>
          <w:lang w:val="en-US" w:eastAsia="en-US"/>
        </w:rPr>
        <w:t>DeepSeek-R1: Incentivizing Reasoning Capability in LLMs via</w:t>
      </w:r>
      <w:r>
        <w:rPr>
          <w:rFonts w:ascii="Times New Roman" w:eastAsia="Times New Roman" w:hAnsi="Times New Roman" w:cs="Times New Roman"/>
          <w:b w:val="0"/>
          <w:bCs w:val="0"/>
          <w:kern w:val="0"/>
          <w:sz w:val="18"/>
          <w:szCs w:val="18"/>
          <w:lang w:val="en-US" w:eastAsia="en-US"/>
        </w:rPr>
        <w:t xml:space="preserve"> </w:t>
      </w:r>
      <w:r w:rsidRPr="005B4A10">
        <w:rPr>
          <w:rFonts w:ascii="Times New Roman" w:eastAsia="Times New Roman" w:hAnsi="Times New Roman" w:cs="Times New Roman"/>
          <w:b w:val="0"/>
          <w:bCs w:val="0"/>
          <w:kern w:val="0"/>
          <w:sz w:val="18"/>
          <w:szCs w:val="18"/>
          <w:lang w:val="en-US" w:eastAsia="en-US"/>
        </w:rPr>
        <w:t>Reinforcement Learning</w:t>
      </w:r>
    </w:p>
    <w:p w14:paraId="38321ED6" w14:textId="77777777" w:rsidR="00E805C0" w:rsidRPr="00E805C0" w:rsidRDefault="00E805C0" w:rsidP="00E805C0">
      <w:pPr>
        <w:rPr>
          <w:lang w:val="en-US" w:eastAsia="en-US"/>
        </w:rPr>
      </w:pPr>
    </w:p>
    <w:p w14:paraId="359013A6" w14:textId="5A7A6B94" w:rsidR="00A569BA" w:rsidRDefault="00E805C0" w:rsidP="00E805C0">
      <w:pPr>
        <w:pStyle w:val="References"/>
        <w:numPr>
          <w:ilvl w:val="0"/>
          <w:numId w:val="0"/>
        </w:numPr>
        <w:spacing w:line="276" w:lineRule="auto"/>
        <w:rPr>
          <w:sz w:val="18"/>
          <w:szCs w:val="18"/>
        </w:rPr>
      </w:pPr>
      <w:r>
        <w:rPr>
          <w:sz w:val="18"/>
          <w:szCs w:val="18"/>
        </w:rPr>
        <w:t xml:space="preserve">[2] </w:t>
      </w:r>
      <w:hyperlink r:id="rId21" w:history="1">
        <w:r w:rsidRPr="00AA2003">
          <w:rPr>
            <w:rStyle w:val="Hyperlink"/>
            <w:sz w:val="18"/>
            <w:szCs w:val="18"/>
          </w:rPr>
          <w:t>https://dassum.medium.com/fine-tune-large-language-model-llm-on-a-custom-dataset-with-qlora-fb60abdeba07</w:t>
        </w:r>
      </w:hyperlink>
    </w:p>
    <w:p w14:paraId="6790E565" w14:textId="77777777" w:rsidR="00E805C0" w:rsidRDefault="00E805C0" w:rsidP="00E805C0">
      <w:pPr>
        <w:pStyle w:val="References"/>
        <w:numPr>
          <w:ilvl w:val="0"/>
          <w:numId w:val="0"/>
        </w:numPr>
        <w:spacing w:line="276" w:lineRule="auto"/>
        <w:rPr>
          <w:sz w:val="18"/>
          <w:szCs w:val="18"/>
        </w:rPr>
      </w:pPr>
    </w:p>
    <w:p w14:paraId="297664E5" w14:textId="556C6F2C" w:rsidR="00E805C0" w:rsidRDefault="00E805C0" w:rsidP="00E805C0">
      <w:pPr>
        <w:pStyle w:val="References"/>
        <w:numPr>
          <w:ilvl w:val="0"/>
          <w:numId w:val="0"/>
        </w:numPr>
        <w:rPr>
          <w:sz w:val="18"/>
          <w:szCs w:val="18"/>
          <w:lang w:val="en-GB"/>
        </w:rPr>
      </w:pPr>
      <w:r>
        <w:rPr>
          <w:sz w:val="18"/>
          <w:szCs w:val="18"/>
        </w:rPr>
        <w:t xml:space="preserve">[3] </w:t>
      </w:r>
      <w:proofErr w:type="spellStart"/>
      <w:r w:rsidRPr="00E805C0">
        <w:rPr>
          <w:sz w:val="18"/>
          <w:szCs w:val="18"/>
          <w:lang w:val="en-GB"/>
        </w:rPr>
        <w:t>Mathav</w:t>
      </w:r>
      <w:proofErr w:type="spellEnd"/>
      <w:r w:rsidRPr="00E805C0">
        <w:rPr>
          <w:sz w:val="18"/>
          <w:szCs w:val="18"/>
          <w:lang w:val="en-GB"/>
        </w:rPr>
        <w:t xml:space="preserve"> Raj J, </w:t>
      </w:r>
      <w:proofErr w:type="spellStart"/>
      <w:r w:rsidRPr="00E805C0">
        <w:rPr>
          <w:sz w:val="18"/>
          <w:szCs w:val="18"/>
          <w:lang w:val="en-GB"/>
        </w:rPr>
        <w:t>Kushala</w:t>
      </w:r>
      <w:proofErr w:type="spellEnd"/>
      <w:r w:rsidRPr="00E805C0">
        <w:rPr>
          <w:sz w:val="18"/>
          <w:szCs w:val="18"/>
          <w:lang w:val="en-GB"/>
        </w:rPr>
        <w:t xml:space="preserve"> </w:t>
      </w:r>
      <w:proofErr w:type="spellStart"/>
      <w:proofErr w:type="gramStart"/>
      <w:r w:rsidRPr="00E805C0">
        <w:rPr>
          <w:sz w:val="18"/>
          <w:szCs w:val="18"/>
          <w:lang w:val="en-GB"/>
        </w:rPr>
        <w:t>VM,Harikrishna</w:t>
      </w:r>
      <w:proofErr w:type="spellEnd"/>
      <w:proofErr w:type="gramEnd"/>
      <w:r w:rsidRPr="00E805C0">
        <w:rPr>
          <w:sz w:val="18"/>
          <w:szCs w:val="18"/>
          <w:lang w:val="en-GB"/>
        </w:rPr>
        <w:t xml:space="preserve"> </w:t>
      </w:r>
      <w:proofErr w:type="spellStart"/>
      <w:r w:rsidRPr="00E805C0">
        <w:rPr>
          <w:sz w:val="18"/>
          <w:szCs w:val="18"/>
          <w:lang w:val="en-GB"/>
        </w:rPr>
        <w:t>Warrier</w:t>
      </w:r>
      <w:proofErr w:type="spellEnd"/>
      <w:r w:rsidRPr="00E805C0">
        <w:rPr>
          <w:sz w:val="18"/>
          <w:szCs w:val="18"/>
          <w:lang w:val="en-GB"/>
        </w:rPr>
        <w:t>, Yogesh Gupta, FINE TUNING LLMS FOR ENTERPRISE: PRACTICAL GUIDELINES AND RECOMMENDATIONS</w:t>
      </w:r>
    </w:p>
    <w:p w14:paraId="007226B2" w14:textId="77777777" w:rsidR="00E805C0" w:rsidRDefault="00E805C0" w:rsidP="00E805C0">
      <w:pPr>
        <w:pStyle w:val="References"/>
        <w:numPr>
          <w:ilvl w:val="0"/>
          <w:numId w:val="0"/>
        </w:numPr>
        <w:rPr>
          <w:sz w:val="18"/>
          <w:szCs w:val="18"/>
          <w:lang w:val="en-GB"/>
        </w:rPr>
      </w:pPr>
    </w:p>
    <w:p w14:paraId="650A98E9" w14:textId="24655857" w:rsidR="00E805C0" w:rsidRPr="00E805C0" w:rsidRDefault="00E805C0" w:rsidP="00E805C0">
      <w:pPr>
        <w:pStyle w:val="Heading1"/>
        <w:shd w:val="clear" w:color="auto" w:fill="FFFFFF"/>
        <w:spacing w:before="0" w:after="0" w:line="80" w:lineRule="atLeast"/>
        <w:ind w:right="62"/>
        <w:rPr>
          <w:rFonts w:ascii="Times New Roman" w:eastAsia="Times New Roman" w:hAnsi="Times New Roman" w:cs="Times New Roman"/>
          <w:b w:val="0"/>
          <w:bCs w:val="0"/>
          <w:kern w:val="0"/>
          <w:sz w:val="18"/>
          <w:szCs w:val="18"/>
          <w:lang w:val="en-US" w:eastAsia="en-US"/>
        </w:rPr>
      </w:pPr>
      <w:r>
        <w:rPr>
          <w:sz w:val="18"/>
          <w:szCs w:val="18"/>
          <w:lang w:val="en-GB"/>
        </w:rPr>
        <w:t>[</w:t>
      </w:r>
      <w:r w:rsidRPr="00E805C0">
        <w:rPr>
          <w:rFonts w:ascii="Times New Roman" w:eastAsia="Times New Roman" w:hAnsi="Times New Roman" w:cs="Times New Roman"/>
          <w:b w:val="0"/>
          <w:bCs w:val="0"/>
          <w:kern w:val="0"/>
          <w:sz w:val="18"/>
          <w:szCs w:val="18"/>
          <w:lang w:val="en-US" w:eastAsia="en-US"/>
        </w:rPr>
        <w:t xml:space="preserve">4] </w:t>
      </w:r>
      <w:hyperlink r:id="rId22" w:history="1">
        <w:r w:rsidRPr="00E805C0">
          <w:rPr>
            <w:rFonts w:ascii="Times New Roman" w:eastAsia="Times New Roman" w:hAnsi="Times New Roman" w:cs="Times New Roman"/>
            <w:b w:val="0"/>
            <w:bCs w:val="0"/>
            <w:kern w:val="0"/>
            <w:sz w:val="18"/>
            <w:szCs w:val="18"/>
            <w:lang w:val="en-US" w:eastAsia="en-US"/>
          </w:rPr>
          <w:t xml:space="preserve">Tim </w:t>
        </w:r>
        <w:proofErr w:type="spellStart"/>
        <w:r w:rsidRPr="00E805C0">
          <w:rPr>
            <w:rFonts w:ascii="Times New Roman" w:eastAsia="Times New Roman" w:hAnsi="Times New Roman" w:cs="Times New Roman"/>
            <w:b w:val="0"/>
            <w:bCs w:val="0"/>
            <w:kern w:val="0"/>
            <w:sz w:val="18"/>
            <w:szCs w:val="18"/>
            <w:lang w:val="en-US" w:eastAsia="en-US"/>
          </w:rPr>
          <w:t>Dettmers</w:t>
        </w:r>
        <w:proofErr w:type="spellEnd"/>
      </w:hyperlink>
      <w:r w:rsidRPr="00E805C0">
        <w:rPr>
          <w:rFonts w:ascii="Times New Roman" w:eastAsia="Times New Roman" w:hAnsi="Times New Roman" w:cs="Times New Roman"/>
          <w:b w:val="0"/>
          <w:bCs w:val="0"/>
          <w:kern w:val="0"/>
          <w:sz w:val="18"/>
          <w:szCs w:val="18"/>
          <w:lang w:val="en-US" w:eastAsia="en-US"/>
        </w:rPr>
        <w:t>, </w:t>
      </w:r>
      <w:proofErr w:type="spellStart"/>
      <w:r w:rsidRPr="00E805C0">
        <w:rPr>
          <w:rFonts w:ascii="Times New Roman" w:eastAsia="Times New Roman" w:hAnsi="Times New Roman" w:cs="Times New Roman"/>
          <w:b w:val="0"/>
          <w:bCs w:val="0"/>
          <w:kern w:val="0"/>
          <w:sz w:val="18"/>
          <w:szCs w:val="18"/>
          <w:lang w:val="en-US" w:eastAsia="en-US"/>
        </w:rPr>
        <w:fldChar w:fldCharType="begin"/>
      </w:r>
      <w:r w:rsidRPr="00E805C0">
        <w:rPr>
          <w:rFonts w:ascii="Times New Roman" w:eastAsia="Times New Roman" w:hAnsi="Times New Roman" w:cs="Times New Roman"/>
          <w:b w:val="0"/>
          <w:bCs w:val="0"/>
          <w:kern w:val="0"/>
          <w:sz w:val="18"/>
          <w:szCs w:val="18"/>
          <w:lang w:val="en-US" w:eastAsia="en-US"/>
        </w:rPr>
        <w:instrText>HYPERLINK "https://arxiv.org/search/cs?searchtype=author&amp;query=Pagnoni,+A"</w:instrText>
      </w:r>
      <w:r w:rsidRPr="00E805C0">
        <w:rPr>
          <w:rFonts w:ascii="Times New Roman" w:eastAsia="Times New Roman" w:hAnsi="Times New Roman" w:cs="Times New Roman"/>
          <w:b w:val="0"/>
          <w:bCs w:val="0"/>
          <w:kern w:val="0"/>
          <w:sz w:val="18"/>
          <w:szCs w:val="18"/>
          <w:lang w:val="en-US" w:eastAsia="en-US"/>
        </w:rPr>
      </w:r>
      <w:r w:rsidRPr="00E805C0">
        <w:rPr>
          <w:rFonts w:ascii="Times New Roman" w:eastAsia="Times New Roman" w:hAnsi="Times New Roman" w:cs="Times New Roman"/>
          <w:b w:val="0"/>
          <w:bCs w:val="0"/>
          <w:kern w:val="0"/>
          <w:sz w:val="18"/>
          <w:szCs w:val="18"/>
          <w:lang w:val="en-US" w:eastAsia="en-US"/>
        </w:rPr>
        <w:fldChar w:fldCharType="separate"/>
      </w:r>
      <w:r w:rsidRPr="00E805C0">
        <w:rPr>
          <w:rFonts w:ascii="Times New Roman" w:eastAsia="Times New Roman" w:hAnsi="Times New Roman" w:cs="Times New Roman"/>
          <w:b w:val="0"/>
          <w:bCs w:val="0"/>
          <w:kern w:val="0"/>
          <w:sz w:val="18"/>
          <w:szCs w:val="18"/>
          <w:lang w:val="en-US" w:eastAsia="en-US"/>
        </w:rPr>
        <w:t>Artidoro</w:t>
      </w:r>
      <w:proofErr w:type="spellEnd"/>
      <w:r w:rsidRPr="00E805C0">
        <w:rPr>
          <w:rFonts w:ascii="Times New Roman" w:eastAsia="Times New Roman" w:hAnsi="Times New Roman" w:cs="Times New Roman"/>
          <w:b w:val="0"/>
          <w:bCs w:val="0"/>
          <w:kern w:val="0"/>
          <w:sz w:val="18"/>
          <w:szCs w:val="18"/>
          <w:lang w:val="en-US" w:eastAsia="en-US"/>
        </w:rPr>
        <w:t xml:space="preserve"> </w:t>
      </w:r>
      <w:proofErr w:type="spellStart"/>
      <w:r w:rsidRPr="00E805C0">
        <w:rPr>
          <w:rFonts w:ascii="Times New Roman" w:eastAsia="Times New Roman" w:hAnsi="Times New Roman" w:cs="Times New Roman"/>
          <w:b w:val="0"/>
          <w:bCs w:val="0"/>
          <w:kern w:val="0"/>
          <w:sz w:val="18"/>
          <w:szCs w:val="18"/>
          <w:lang w:val="en-US" w:eastAsia="en-US"/>
        </w:rPr>
        <w:t>Pagnoni</w:t>
      </w:r>
      <w:proofErr w:type="spellEnd"/>
      <w:r w:rsidRPr="00E805C0">
        <w:rPr>
          <w:rFonts w:ascii="Times New Roman" w:eastAsia="Times New Roman" w:hAnsi="Times New Roman" w:cs="Times New Roman"/>
          <w:b w:val="0"/>
          <w:bCs w:val="0"/>
          <w:kern w:val="0"/>
          <w:sz w:val="18"/>
          <w:szCs w:val="18"/>
          <w:lang w:val="en-US" w:eastAsia="en-US"/>
        </w:rPr>
        <w:fldChar w:fldCharType="end"/>
      </w:r>
      <w:r w:rsidRPr="00E805C0">
        <w:rPr>
          <w:rFonts w:ascii="Times New Roman" w:eastAsia="Times New Roman" w:hAnsi="Times New Roman" w:cs="Times New Roman"/>
          <w:b w:val="0"/>
          <w:bCs w:val="0"/>
          <w:kern w:val="0"/>
          <w:sz w:val="18"/>
          <w:szCs w:val="18"/>
          <w:lang w:val="en-US" w:eastAsia="en-US"/>
        </w:rPr>
        <w:t>, </w:t>
      </w:r>
      <w:hyperlink r:id="rId23" w:history="1">
        <w:r w:rsidRPr="00E805C0">
          <w:rPr>
            <w:rFonts w:ascii="Times New Roman" w:eastAsia="Times New Roman" w:hAnsi="Times New Roman" w:cs="Times New Roman"/>
            <w:b w:val="0"/>
            <w:bCs w:val="0"/>
            <w:kern w:val="0"/>
            <w:sz w:val="18"/>
            <w:szCs w:val="18"/>
            <w:lang w:val="en-US" w:eastAsia="en-US"/>
          </w:rPr>
          <w:t>Ari Holtzman</w:t>
        </w:r>
      </w:hyperlink>
      <w:r w:rsidRPr="00E805C0">
        <w:rPr>
          <w:rFonts w:ascii="Times New Roman" w:eastAsia="Times New Roman" w:hAnsi="Times New Roman" w:cs="Times New Roman"/>
          <w:b w:val="0"/>
          <w:bCs w:val="0"/>
          <w:kern w:val="0"/>
          <w:sz w:val="18"/>
          <w:szCs w:val="18"/>
          <w:lang w:val="en-US" w:eastAsia="en-US"/>
        </w:rPr>
        <w:t>, </w:t>
      </w:r>
      <w:hyperlink r:id="rId24" w:history="1">
        <w:r w:rsidRPr="00E805C0">
          <w:rPr>
            <w:rFonts w:ascii="Times New Roman" w:eastAsia="Times New Roman" w:hAnsi="Times New Roman" w:cs="Times New Roman"/>
            <w:b w:val="0"/>
            <w:bCs w:val="0"/>
            <w:kern w:val="0"/>
            <w:sz w:val="18"/>
            <w:szCs w:val="18"/>
            <w:lang w:val="en-US" w:eastAsia="en-US"/>
          </w:rPr>
          <w:t xml:space="preserve">Luke </w:t>
        </w:r>
        <w:proofErr w:type="spellStart"/>
        <w:r w:rsidRPr="00E805C0">
          <w:rPr>
            <w:rFonts w:ascii="Times New Roman" w:eastAsia="Times New Roman" w:hAnsi="Times New Roman" w:cs="Times New Roman"/>
            <w:b w:val="0"/>
            <w:bCs w:val="0"/>
            <w:kern w:val="0"/>
            <w:sz w:val="18"/>
            <w:szCs w:val="18"/>
            <w:lang w:val="en-US" w:eastAsia="en-US"/>
          </w:rPr>
          <w:t>Zettlemoyer</w:t>
        </w:r>
        <w:proofErr w:type="spellEnd"/>
      </w:hyperlink>
      <w:r w:rsidRPr="00E805C0">
        <w:rPr>
          <w:rFonts w:ascii="Times New Roman" w:eastAsia="Times New Roman" w:hAnsi="Times New Roman" w:cs="Times New Roman"/>
          <w:b w:val="0"/>
          <w:bCs w:val="0"/>
          <w:kern w:val="0"/>
          <w:sz w:val="18"/>
          <w:szCs w:val="18"/>
          <w:lang w:val="en-US" w:eastAsia="en-US"/>
        </w:rPr>
        <w:t>, QLoRA: Efficient Finetuning of Quantized LLMs</w:t>
      </w:r>
    </w:p>
    <w:p w14:paraId="47263117" w14:textId="62990BC4" w:rsidR="00E805C0" w:rsidRPr="00E805C0" w:rsidRDefault="00E805C0" w:rsidP="00E805C0">
      <w:pPr>
        <w:pStyle w:val="References"/>
        <w:numPr>
          <w:ilvl w:val="0"/>
          <w:numId w:val="0"/>
        </w:numPr>
        <w:rPr>
          <w:sz w:val="18"/>
          <w:szCs w:val="18"/>
        </w:rPr>
      </w:pPr>
    </w:p>
    <w:p w14:paraId="43EF905B" w14:textId="2788E405" w:rsidR="00E805C0" w:rsidRDefault="00E805C0" w:rsidP="00E805C0">
      <w:pPr>
        <w:pStyle w:val="References"/>
        <w:numPr>
          <w:ilvl w:val="0"/>
          <w:numId w:val="0"/>
        </w:numPr>
        <w:spacing w:line="276" w:lineRule="auto"/>
        <w:rPr>
          <w:sz w:val="18"/>
          <w:szCs w:val="18"/>
        </w:rPr>
      </w:pPr>
    </w:p>
    <w:p w14:paraId="3D56CD37" w14:textId="77777777" w:rsidR="00E805C0" w:rsidRDefault="00E805C0" w:rsidP="00E805C0">
      <w:pPr>
        <w:pStyle w:val="References"/>
        <w:numPr>
          <w:ilvl w:val="0"/>
          <w:numId w:val="0"/>
        </w:numPr>
        <w:spacing w:line="276" w:lineRule="auto"/>
        <w:rPr>
          <w:sz w:val="18"/>
          <w:szCs w:val="18"/>
        </w:rPr>
      </w:pPr>
    </w:p>
    <w:p w14:paraId="063D8866" w14:textId="77777777" w:rsidR="00E805C0" w:rsidRPr="00F550F9" w:rsidRDefault="00E805C0" w:rsidP="00E805C0">
      <w:pPr>
        <w:pStyle w:val="References"/>
        <w:numPr>
          <w:ilvl w:val="0"/>
          <w:numId w:val="0"/>
        </w:numPr>
        <w:spacing w:line="276" w:lineRule="auto"/>
        <w:rPr>
          <w:sz w:val="18"/>
          <w:szCs w:val="18"/>
        </w:rPr>
      </w:pPr>
    </w:p>
    <w:sectPr w:rsidR="00E805C0" w:rsidRPr="00F550F9" w:rsidSect="00177B79">
      <w:type w:val="continuous"/>
      <w:pgSz w:w="11906" w:h="16838"/>
      <w:pgMar w:top="1077" w:right="811" w:bottom="1440" w:left="811" w:header="709" w:footer="757" w:gutter="0"/>
      <w:pgNumType w:start="1"/>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A2C954" w14:textId="77777777" w:rsidR="005B2CBD" w:rsidRDefault="005B2CBD" w:rsidP="008F7CBB">
      <w:r>
        <w:separator/>
      </w:r>
    </w:p>
  </w:endnote>
  <w:endnote w:type="continuationSeparator" w:id="0">
    <w:p w14:paraId="4342C420" w14:textId="77777777" w:rsidR="005B2CBD" w:rsidRDefault="005B2CBD" w:rsidP="008F7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Nimbus Mono L">
    <w:altName w:val="Courier New"/>
    <w:panose1 w:val="020B0604020202020204"/>
    <w:charset w:val="00"/>
    <w:family w:val="modern"/>
    <w:pitch w:val="default"/>
  </w:font>
  <w:font w:name="Shruti">
    <w:panose1 w:val="020B0502040204020203"/>
    <w:charset w:val="00"/>
    <w:family w:val="swiss"/>
    <w:pitch w:val="variable"/>
    <w:sig w:usb0="00040003" w:usb1="00000000" w:usb2="00000000" w:usb3="00000000" w:csb0="00000001" w:csb1="00000000"/>
  </w:font>
  <w:font w:name="MS Mincho">
    <w:altName w:val="ＭＳ 明朝"/>
    <w:panose1 w:val="02020609040205080304"/>
    <w:charset w:val="80"/>
    <w:family w:val="modern"/>
    <w:notTrueType/>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LucidaBright-Demi">
    <w:altName w:val="Calibri"/>
    <w:panose1 w:val="020B0604020202020204"/>
    <w:charset w:val="00"/>
    <w:family w:val="auto"/>
    <w:notTrueType/>
    <w:pitch w:val="default"/>
    <w:sig w:usb0="000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9AF320" w14:textId="0CE23813" w:rsidR="00580615" w:rsidRDefault="00814814">
    <w:pPr>
      <w:pStyle w:val="Footer"/>
    </w:pPr>
    <w:r>
      <w:rPr>
        <w:noProof/>
      </w:rPr>
      <mc:AlternateContent>
        <mc:Choice Requires="wpg">
          <w:drawing>
            <wp:anchor distT="0" distB="0" distL="114300" distR="114300" simplePos="0" relativeHeight="251658752" behindDoc="0" locked="0" layoutInCell="1" allowOverlap="1" wp14:anchorId="6CEE2DAA" wp14:editId="5D8DF755">
              <wp:simplePos x="0" y="0"/>
              <wp:positionH relativeFrom="page">
                <wp:posOffset>465455</wp:posOffset>
              </wp:positionH>
              <wp:positionV relativeFrom="page">
                <wp:posOffset>10160635</wp:posOffset>
              </wp:positionV>
              <wp:extent cx="6736715" cy="190500"/>
              <wp:effectExtent l="0" t="0" r="6985" b="0"/>
              <wp:wrapNone/>
              <wp:docPr id="1308859434"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6715" cy="190500"/>
                        <a:chOff x="0" y="14970"/>
                        <a:chExt cx="12255" cy="300"/>
                      </a:xfrm>
                    </wpg:grpSpPr>
                    <wps:wsp>
                      <wps:cNvPr id="969964989" name="Text Box 25"/>
                      <wps:cNvSpPr txBox="1">
                        <a:spLocks/>
                      </wps:cNvSpPr>
                      <wps:spPr bwMode="auto">
                        <a:xfrm>
                          <a:off x="10803" y="14982"/>
                          <a:ext cx="659" cy="288"/>
                        </a:xfrm>
                        <a:prstGeom prst="rect">
                          <a:avLst/>
                        </a:prstGeom>
                        <a:noFill/>
                        <a:ln>
                          <a:noFill/>
                        </a:ln>
                      </wps:spPr>
                      <wps:txbx>
                        <w:txbxContent>
                          <w:p w14:paraId="522AD388" w14:textId="77777777" w:rsidR="00580615" w:rsidRDefault="00580615">
                            <w:pPr>
                              <w:jc w:val="center"/>
                            </w:pPr>
                            <w:r w:rsidRPr="00671026">
                              <w:fldChar w:fldCharType="begin"/>
                            </w:r>
                            <w:r>
                              <w:instrText xml:space="preserve"> PAGE    \* MERGEFORMAT </w:instrText>
                            </w:r>
                            <w:r w:rsidRPr="00671026">
                              <w:fldChar w:fldCharType="separate"/>
                            </w:r>
                            <w:r w:rsidR="00AC2CFA" w:rsidRPr="00AC2CFA">
                              <w:rPr>
                                <w:noProof/>
                                <w:color w:val="8C8C8C"/>
                              </w:rPr>
                              <w:t>3</w:t>
                            </w:r>
                            <w:r w:rsidRPr="00671026">
                              <w:rPr>
                                <w:noProof/>
                                <w:color w:val="8C8C8C"/>
                              </w:rPr>
                              <w:fldChar w:fldCharType="end"/>
                            </w:r>
                          </w:p>
                        </w:txbxContent>
                      </wps:txbx>
                      <wps:bodyPr rot="0" vert="horz" wrap="square" lIns="0" tIns="0" rIns="0" bIns="0" anchor="t" anchorCtr="0" upright="1">
                        <a:noAutofit/>
                      </wps:bodyPr>
                    </wps:wsp>
                    <wpg:grpSp>
                      <wpg:cNvPr id="374332505" name="Group 31"/>
                      <wpg:cNvGrpSpPr>
                        <a:grpSpLocks/>
                      </wpg:cNvGrpSpPr>
                      <wpg:grpSpPr bwMode="auto">
                        <a:xfrm flipH="1">
                          <a:off x="0" y="14970"/>
                          <a:ext cx="12255" cy="230"/>
                          <a:chOff x="-8" y="14978"/>
                          <a:chExt cx="12255" cy="230"/>
                        </a:xfrm>
                      </wpg:grpSpPr>
                      <wps:wsp>
                        <wps:cNvPr id="1068874229" name="AutoShape 27"/>
                        <wps:cNvCnPr>
                          <a:cxnSpLocks/>
                        </wps:cNvCnPr>
                        <wps:spPr bwMode="auto">
                          <a:xfrm flipV="1">
                            <a:off x="-8" y="14978"/>
                            <a:ext cx="1260" cy="230"/>
                          </a:xfrm>
                          <a:prstGeom prst="bentConnector3">
                            <a:avLst>
                              <a:gd name="adj1" fmla="val 50000"/>
                            </a:avLst>
                          </a:prstGeom>
                          <a:noFill/>
                          <a:ln w="9525">
                            <a:solidFill>
                              <a:srgbClr val="A5A5A5"/>
                            </a:solidFill>
                            <a:miter lim="800000"/>
                            <a:headEnd/>
                            <a:tailEnd/>
                          </a:ln>
                        </wps:spPr>
                        <wps:bodyPr/>
                      </wps:wsp>
                      <wps:wsp>
                        <wps:cNvPr id="1511354657" name="AutoShape 28"/>
                        <wps:cNvCnPr>
                          <a:cxnSpLocks/>
                        </wps:cNvCnPr>
                        <wps:spPr bwMode="auto">
                          <a:xfrm rot="10800000">
                            <a:off x="1252" y="14978"/>
                            <a:ext cx="10995" cy="230"/>
                          </a:xfrm>
                          <a:prstGeom prst="bentConnector3">
                            <a:avLst>
                              <a:gd name="adj1" fmla="val 96778"/>
                            </a:avLst>
                          </a:prstGeom>
                          <a:noFill/>
                          <a:ln w="9525">
                            <a:solidFill>
                              <a:srgbClr val="A5A5A5"/>
                            </a:solidFill>
                            <a:miter lim="800000"/>
                            <a:headEnd/>
                            <a:tailEnd/>
                          </a:ln>
                        </wps:spPr>
                        <wps:bodyPr/>
                      </wps:wsp>
                    </wpg:grpSp>
                  </wpg:wgp>
                </a:graphicData>
              </a:graphic>
              <wp14:sizeRelH relativeFrom="page">
                <wp14:pctWidth>0</wp14:pctWidth>
              </wp14:sizeRelH>
              <wp14:sizeRelV relativeFrom="page">
                <wp14:pctHeight>0</wp14:pctHeight>
              </wp14:sizeRelV>
            </wp:anchor>
          </w:drawing>
        </mc:Choice>
        <mc:Fallback>
          <w:pict>
            <v:group w14:anchorId="6CEE2DAA" id="Group 12" o:spid="_x0000_s1026" style="position:absolute;margin-left:36.65pt;margin-top:800.05pt;width:530.45pt;height:15pt;z-index:251658752;mso-position-horizontal-relative:page;mso-position-vertical-relative:page" coordorigin=",14970" coordsize="12255,3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&#13;&#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" filled="f" stroked="f">
                <v:textbox inset="0,0,0,0">
                  <w:txbxContent>
                    <w:p w14:paraId="522AD388" w14:textId="77777777" w:rsidR="00580615" w:rsidRDefault="00580615">
                      <w:pPr>
                        <w:jc w:val="center"/>
                      </w:pPr>
                      <w:r>
                        <w:fldChar w:fldCharType="begin"/>
                      </w:r>
                      <w:r>
                        <w:instrText xml:space="preserve"> PAGE    \* MERGEFORMAT </w:instrText>
                      </w:r>
                      <w:r>
                        <w:fldChar w:fldCharType="separate"/>
                      </w:r>
                      <w:r w:rsidR="00AC2CFA" w:rsidRPr="00AC2CFA">
                        <w:rPr>
                          <w:noProof/>
                          <w:color w:val="8C8C8C"/>
                        </w:rPr>
                        <w:t>3</w:t>
                      </w:r>
                      <w:r w:rsidRPr="00671026">
                        <w:rPr>
                          <w:noProof/>
                          <w:color w:val="8C8C8C"/>
                        </w:rPr>
                        <w:fldChar w:fldCharType="end"/>
                      </w:r>
                    </w:p>
                  </w:txbxContent>
                </v:textbox>
              </v:shape>
              <v:group id="Group 31" o:spid="_x0000_s1028" style="position:absolute;top:14970;width:12255;height:230;flip:x" coordorigin="-8,14978" coordsize="12255,2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&#13;&#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" strokecolor="#a5a5a5">
                  <o:lock v:ext="edit" shapetype="f"/>
                </v:shape>
                <v:shape id="AutoShape 28" o:spid="_x0000_s1030" type="#_x0000_t34" style="position:absolute;left:1252;top:14978;width:10995;height:23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" adj="20904" strokecolor="#a5a5a5">
                  <o:lock v:ext="edit" shapetype="f"/>
                </v:shape>
              </v:group>
              <w10:wrap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B576D1" w14:textId="77777777" w:rsidR="00B03F2A" w:rsidRDefault="00814814">
    <w:pPr>
      <w:pStyle w:val="Footer"/>
    </w:pPr>
    <w:r>
      <w:rPr>
        <w:noProof/>
      </w:rPr>
      <mc:AlternateContent>
        <mc:Choice Requires="wps">
          <w:drawing>
            <wp:anchor distT="0" distB="0" distL="114300" distR="114300" simplePos="0" relativeHeight="251657728" behindDoc="1" locked="0" layoutInCell="1" allowOverlap="1" wp14:anchorId="0CA8967B" wp14:editId="3AA1AEEC">
              <wp:simplePos x="0" y="0"/>
              <wp:positionH relativeFrom="page">
                <wp:posOffset>499110</wp:posOffset>
              </wp:positionH>
              <wp:positionV relativeFrom="page">
                <wp:posOffset>9798050</wp:posOffset>
              </wp:positionV>
              <wp:extent cx="6516370" cy="183515"/>
              <wp:effectExtent l="0" t="0" r="0" b="0"/>
              <wp:wrapNone/>
              <wp:docPr id="118884680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516370" cy="183515"/>
                      </a:xfrm>
                      <a:prstGeom prst="rect">
                        <a:avLst/>
                      </a:prstGeom>
                      <a:noFill/>
                      <a:ln>
                        <a:noFill/>
                      </a:ln>
                    </wps:spPr>
                    <wps:txbx>
                      <w:txbxContent>
                        <w:p w14:paraId="722F099E" w14:textId="77777777" w:rsidR="00C563DD" w:rsidRPr="00C32184" w:rsidRDefault="00C563DD" w:rsidP="00C563DD">
                          <w:pPr>
                            <w:spacing w:line="240" w:lineRule="exact"/>
                            <w:ind w:right="-34"/>
                            <w:rPr>
                              <w:color w:val="000000"/>
                              <w:sz w:val="18"/>
                              <w:szCs w:val="18"/>
                              <w:lang w:val="en-US" w:eastAsia="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A8967B" id="_x0000_t202" coordsize="21600,21600" o:spt="202" path="m,l,21600r21600,l21600,xe">
              <v:stroke joinstyle="miter"/>
              <v:path gradientshapeok="t" o:connecttype="rect"/>
            </v:shapetype>
            <v:shape id="Text Box 7" o:spid="_x0000_s1031" type="#_x0000_t202" style="position:absolute;margin-left:39.3pt;margin-top:771.5pt;width:513.1pt;height:14.4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" filled="f" stroked="f">
              <v:textbox inset="0,0,0,0">
                <w:txbxContent>
                  <w:p w14:paraId="722F099E" w14:textId="77777777" w:rsidR="00C563DD" w:rsidRPr="00C32184" w:rsidRDefault="00C563DD" w:rsidP="00C563DD">
                    <w:pPr>
                      <w:spacing w:line="240" w:lineRule="exact"/>
                      <w:ind w:right="-34"/>
                      <w:rPr>
                        <w:color w:val="000000"/>
                        <w:sz w:val="18"/>
                        <w:szCs w:val="18"/>
                        <w:lang w:val="en-US" w:eastAsia="en-US"/>
                      </w:rPr>
                    </w:pPr>
                  </w:p>
                </w:txbxContent>
              </v:textbox>
              <w10:wrap anchorx="page" anchory="page"/>
            </v:shape>
          </w:pict>
        </mc:Fallback>
      </mc:AlternateContent>
    </w:r>
    <w:r>
      <w:rPr>
        <w:noProof/>
      </w:rPr>
      <mc:AlternateContent>
        <mc:Choice Requires="wpg">
          <w:drawing>
            <wp:anchor distT="0" distB="0" distL="114300" distR="114300" simplePos="0" relativeHeight="251656704" behindDoc="0" locked="0" layoutInCell="1" allowOverlap="1" wp14:anchorId="67C05D16" wp14:editId="59C00E86">
              <wp:simplePos x="0" y="0"/>
              <wp:positionH relativeFrom="page">
                <wp:posOffset>497205</wp:posOffset>
              </wp:positionH>
              <wp:positionV relativeFrom="page">
                <wp:posOffset>9823450</wp:posOffset>
              </wp:positionV>
              <wp:extent cx="6576060" cy="190500"/>
              <wp:effectExtent l="0" t="0" r="2540" b="0"/>
              <wp:wrapNone/>
              <wp:docPr id="37094509"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6060" cy="190500"/>
                        <a:chOff x="0" y="14970"/>
                        <a:chExt cx="12255" cy="300"/>
                      </a:xfrm>
                    </wpg:grpSpPr>
                    <wps:wsp>
                      <wps:cNvPr id="1990513712" name="Text Box 25"/>
                      <wps:cNvSpPr txBox="1">
                        <a:spLocks/>
                      </wps:cNvSpPr>
                      <wps:spPr bwMode="auto">
                        <a:xfrm>
                          <a:off x="10803" y="14982"/>
                          <a:ext cx="659" cy="288"/>
                        </a:xfrm>
                        <a:prstGeom prst="rect">
                          <a:avLst/>
                        </a:prstGeom>
                        <a:noFill/>
                        <a:ln>
                          <a:noFill/>
                        </a:ln>
                      </wps:spPr>
                      <wps:txbx>
                        <w:txbxContent>
                          <w:p w14:paraId="7FC93A59" w14:textId="77777777" w:rsidR="00580615" w:rsidRPr="00A777F2" w:rsidRDefault="00A777F2" w:rsidP="00580615">
                            <w:pPr>
                              <w:jc w:val="center"/>
                              <w:rPr>
                                <w:lang w:val="en-US"/>
                              </w:rPr>
                            </w:pPr>
                            <w:r>
                              <w:rPr>
                                <w:lang w:val="en-US"/>
                              </w:rPr>
                              <w:t>1</w:t>
                            </w:r>
                          </w:p>
                        </w:txbxContent>
                      </wps:txbx>
                      <wps:bodyPr rot="0" vert="horz" wrap="square" lIns="0" tIns="0" rIns="0" bIns="0" anchor="t" anchorCtr="0" upright="1">
                        <a:noAutofit/>
                      </wps:bodyPr>
                    </wps:wsp>
                    <wpg:grpSp>
                      <wpg:cNvPr id="93415937" name="Group 31"/>
                      <wpg:cNvGrpSpPr>
                        <a:grpSpLocks/>
                      </wpg:cNvGrpSpPr>
                      <wpg:grpSpPr bwMode="auto">
                        <a:xfrm flipH="1">
                          <a:off x="0" y="14970"/>
                          <a:ext cx="12255" cy="230"/>
                          <a:chOff x="-8" y="14978"/>
                          <a:chExt cx="12255" cy="230"/>
                        </a:xfrm>
                      </wpg:grpSpPr>
                      <wps:wsp>
                        <wps:cNvPr id="1457929180" name="AutoShape 27"/>
                        <wps:cNvCnPr>
                          <a:cxnSpLocks/>
                        </wps:cNvCnPr>
                        <wps:spPr bwMode="auto">
                          <a:xfrm flipV="1">
                            <a:off x="-8" y="14978"/>
                            <a:ext cx="1260" cy="230"/>
                          </a:xfrm>
                          <a:prstGeom prst="bentConnector3">
                            <a:avLst>
                              <a:gd name="adj1" fmla="val 50000"/>
                            </a:avLst>
                          </a:prstGeom>
                          <a:noFill/>
                          <a:ln w="9525">
                            <a:solidFill>
                              <a:srgbClr val="A5A5A5"/>
                            </a:solidFill>
                            <a:miter lim="800000"/>
                            <a:headEnd/>
                            <a:tailEnd/>
                          </a:ln>
                        </wps:spPr>
                        <wps:bodyPr/>
                      </wps:wsp>
                      <wps:wsp>
                        <wps:cNvPr id="1235119601" name="AutoShape 28"/>
                        <wps:cNvCnPr>
                          <a:cxnSpLocks/>
                        </wps:cNvCnPr>
                        <wps:spPr bwMode="auto">
                          <a:xfrm rot="10800000">
                            <a:off x="1252" y="14978"/>
                            <a:ext cx="10995" cy="230"/>
                          </a:xfrm>
                          <a:prstGeom prst="bentConnector3">
                            <a:avLst>
                              <a:gd name="adj1" fmla="val 96778"/>
                            </a:avLst>
                          </a:prstGeom>
                          <a:noFill/>
                          <a:ln w="9525">
                            <a:solidFill>
                              <a:srgbClr val="A5A5A5"/>
                            </a:solidFill>
                            <a:miter lim="800000"/>
                            <a:headEnd/>
                            <a:tailEnd/>
                          </a:ln>
                        </wps:spPr>
                        <wps:bodyPr/>
                      </wps:wsp>
                    </wpg:grpSp>
                  </wpg:wgp>
                </a:graphicData>
              </a:graphic>
              <wp14:sizeRelH relativeFrom="page">
                <wp14:pctWidth>0</wp14:pctWidth>
              </wp14:sizeRelH>
              <wp14:sizeRelV relativeFrom="page">
                <wp14:pctHeight>0</wp14:pctHeight>
              </wp14:sizeRelV>
            </wp:anchor>
          </w:drawing>
        </mc:Choice>
        <mc:Fallback>
          <w:pict>
            <v:group w14:anchorId="67C05D16" id="Group 5" o:spid="_x0000_s1032" style="position:absolute;margin-left:39.15pt;margin-top:773.5pt;width:517.8pt;height:15pt;z-index:251656704;mso-position-horizontal-relative:page;mso-position-vertical-relative:page" coordorigin=",14970" coordsize="12255,3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">
              <v:shape id="Text Box 25" o:spid="_x0000_s1033" type="#_x0000_t202" style="position:absolute;left:10803;top:14982;width:659;height:2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" filled="f" stroked="f">
                <v:textbox inset="0,0,0,0">
                  <w:txbxContent>
                    <w:p w14:paraId="7FC93A59" w14:textId="77777777" w:rsidR="00580615" w:rsidRPr="00A777F2" w:rsidRDefault="00A777F2" w:rsidP="00580615">
                      <w:pPr>
                        <w:jc w:val="center"/>
                        <w:rPr>
                          <w:lang w:val="en-US"/>
                        </w:rPr>
                      </w:pPr>
                      <w:r>
                        <w:rPr>
                          <w:lang w:val="en-US"/>
                        </w:rPr>
                        <w:t>1</w:t>
                      </w:r>
                    </w:p>
                  </w:txbxContent>
                </v:textbox>
              </v:shape>
              <v:group id="Group 31" o:spid="_x0000_s1034" style="position:absolute;top:14970;width:12255;height:230;flip:x" coordorigin="-8,14978" coordsize="12255,2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&#13;&#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5" type="#_x0000_t34" style="position:absolute;left:-8;top:14978;width:1260;height:23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" strokecolor="#a5a5a5">
                  <o:lock v:ext="edit" shapetype="f"/>
                </v:shape>
                <v:shape id="AutoShape 28" o:spid="_x0000_s1036" type="#_x0000_t34" style="position:absolute;left:1252;top:14978;width:10995;height:23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" adj="20904" strokecolor="#a5a5a5">
                  <o:lock v:ext="edit" shapetype="f"/>
                </v:shape>
              </v:group>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52B338" w14:textId="77777777" w:rsidR="005B2CBD" w:rsidRDefault="005B2CBD" w:rsidP="008F7CBB">
      <w:r>
        <w:separator/>
      </w:r>
    </w:p>
  </w:footnote>
  <w:footnote w:type="continuationSeparator" w:id="0">
    <w:p w14:paraId="59A5D7D9" w14:textId="77777777" w:rsidR="005B2CBD" w:rsidRDefault="005B2CBD" w:rsidP="008F7C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BC896E" w14:textId="77777777" w:rsidR="00C77F64" w:rsidRDefault="00C77F64" w:rsidP="000A75EF">
    <w:pPr>
      <w:spacing w:line="240" w:lineRule="exact"/>
      <w:ind w:left="20" w:right="-34"/>
      <w:jc w:val="right"/>
      <w:rPr>
        <w:sz w:val="18"/>
        <w:szCs w:val="18"/>
      </w:rPr>
    </w:pPr>
  </w:p>
  <w:p w14:paraId="14F0E6BA" w14:textId="5DCDDCBE" w:rsidR="000A75EF" w:rsidRPr="000A75EF" w:rsidRDefault="000A75EF" w:rsidP="000A75EF">
    <w:pPr>
      <w:spacing w:line="240" w:lineRule="exact"/>
      <w:ind w:left="20" w:right="-34"/>
      <w:jc w:val="righ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06" type="#_x0000_t75" style="width:10.55pt;height:10.55pt" o:bullet="t">
        <v:imagedata r:id="rId1" o:title="msoBA"/>
      </v:shape>
    </w:pict>
  </w:numPicBullet>
  <w:abstractNum w:abstractNumId="0"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2" w15:restartNumberingAfterBreak="0">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00000A"/>
    <w:multiLevelType w:val="multilevel"/>
    <w:tmpl w:val="0000000A"/>
    <w:name w:val="WW8Num10"/>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000000B"/>
    <w:multiLevelType w:val="singleLevel"/>
    <w:tmpl w:val="0409001B"/>
    <w:lvl w:ilvl="0">
      <w:start w:val="1"/>
      <w:numFmt w:val="lowerRoman"/>
      <w:lvlText w:val="%1."/>
      <w:lvlJc w:val="right"/>
      <w:pPr>
        <w:ind w:left="720" w:hanging="360"/>
      </w:pPr>
    </w:lvl>
  </w:abstractNum>
  <w:abstractNum w:abstractNumId="5" w15:restartNumberingAfterBreak="0">
    <w:nsid w:val="00F15D19"/>
    <w:multiLevelType w:val="hybridMultilevel"/>
    <w:tmpl w:val="5BFA12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032D7783"/>
    <w:multiLevelType w:val="hybridMultilevel"/>
    <w:tmpl w:val="4FAE1FFE"/>
    <w:lvl w:ilvl="0" w:tplc="75828D96">
      <w:start w:val="1"/>
      <w:numFmt w:val="decimal"/>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8" w15:restartNumberingAfterBreak="0">
    <w:nsid w:val="03A62262"/>
    <w:multiLevelType w:val="multilevel"/>
    <w:tmpl w:val="890408E0"/>
    <w:lvl w:ilvl="0">
      <w:start w:val="1"/>
      <w:numFmt w:val="upperRoman"/>
      <w:lvlText w:val="%1."/>
      <w:lvlJc w:val="center"/>
      <w:pPr>
        <w:tabs>
          <w:tab w:val="num" w:pos="648"/>
        </w:tabs>
        <w:ind w:left="64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48770B0"/>
    <w:multiLevelType w:val="hybridMultilevel"/>
    <w:tmpl w:val="AD541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894A72"/>
    <w:multiLevelType w:val="hybridMultilevel"/>
    <w:tmpl w:val="CD8E493E"/>
    <w:lvl w:ilvl="0" w:tplc="2CE4A0F8">
      <w:start w:val="1"/>
      <w:numFmt w:val="bullet"/>
      <w:lvlText w:val=""/>
      <w:lvlJc w:val="left"/>
      <w:pPr>
        <w:ind w:left="720" w:hanging="360"/>
      </w:pPr>
      <w:rPr>
        <w:rFonts w:ascii="Symbol" w:hAnsi="Symbol" w:hint="default"/>
        <w:b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2A6298"/>
    <w:multiLevelType w:val="hybridMultilevel"/>
    <w:tmpl w:val="51B4F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F114FB"/>
    <w:multiLevelType w:val="multilevel"/>
    <w:tmpl w:val="45727E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16876318"/>
    <w:multiLevelType w:val="multilevel"/>
    <w:tmpl w:val="9C2A8992"/>
    <w:lvl w:ilvl="0">
      <w:start w:val="1"/>
      <w:numFmt w:val="decimal"/>
      <w:lvlText w:val="%1."/>
      <w:lvlJc w:val="left"/>
      <w:pPr>
        <w:tabs>
          <w:tab w:val="num" w:pos="720"/>
        </w:tabs>
        <w:ind w:left="720" w:hanging="360"/>
      </w:pPr>
      <w:rPr>
        <w:color w:val="auto"/>
      </w:r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18373BF7"/>
    <w:multiLevelType w:val="hybridMultilevel"/>
    <w:tmpl w:val="1C9286F6"/>
    <w:lvl w:ilvl="0" w:tplc="52A62E28">
      <w:start w:val="3"/>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97E2F1E"/>
    <w:multiLevelType w:val="hybridMultilevel"/>
    <w:tmpl w:val="BFC47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1B0696"/>
    <w:multiLevelType w:val="hybridMultilevel"/>
    <w:tmpl w:val="6BD2C27E"/>
    <w:lvl w:ilvl="0" w:tplc="653636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D5F7ED4"/>
    <w:multiLevelType w:val="hybridMultilevel"/>
    <w:tmpl w:val="5512247A"/>
    <w:lvl w:ilvl="0" w:tplc="EC0E5E2E">
      <w:start w:val="1"/>
      <w:numFmt w:val="none"/>
      <w:lvlText w:val="IV."/>
      <w:lvlJc w:val="left"/>
      <w:pPr>
        <w:ind w:left="1287" w:hanging="720"/>
      </w:pPr>
      <w:rPr>
        <w:rFonts w:hint="default"/>
        <w:sz w:val="24"/>
        <w:szCs w:val="24"/>
      </w:rPr>
    </w:lvl>
    <w:lvl w:ilvl="1" w:tplc="C4AA4DB8">
      <w:start w:val="1"/>
      <w:numFmt w:val="upperLetter"/>
      <w:lvlText w:val="%2."/>
      <w:lvlJc w:val="left"/>
      <w:pPr>
        <w:ind w:left="927"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EC93766"/>
    <w:multiLevelType w:val="multilevel"/>
    <w:tmpl w:val="22E4D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D4620E"/>
    <w:multiLevelType w:val="hybridMultilevel"/>
    <w:tmpl w:val="DF3A5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2B855861"/>
    <w:multiLevelType w:val="multilevel"/>
    <w:tmpl w:val="802488F2"/>
    <w:lvl w:ilvl="0">
      <w:start w:val="1"/>
      <w:numFmt w:val="decimal"/>
      <w:pStyle w:val="IEEEReferenceItem"/>
      <w:lvlText w:val="[%1]"/>
      <w:lvlJc w:val="right"/>
      <w:pPr>
        <w:tabs>
          <w:tab w:val="num" w:pos="432"/>
        </w:tabs>
        <w:ind w:left="432" w:hanging="144"/>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2" w15:restartNumberingAfterBreak="0">
    <w:nsid w:val="2FA74A51"/>
    <w:multiLevelType w:val="multilevel"/>
    <w:tmpl w:val="A7F6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8273D7"/>
    <w:multiLevelType w:val="multilevel"/>
    <w:tmpl w:val="9C8E938C"/>
    <w:numStyleLink w:val="IEEEBullet1"/>
  </w:abstractNum>
  <w:abstractNum w:abstractNumId="24" w15:restartNumberingAfterBreak="0">
    <w:nsid w:val="39FF3009"/>
    <w:multiLevelType w:val="hybridMultilevel"/>
    <w:tmpl w:val="49B89E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6" w15:restartNumberingAfterBreak="0">
    <w:nsid w:val="3CBC469B"/>
    <w:multiLevelType w:val="hybridMultilevel"/>
    <w:tmpl w:val="AF98E7F8"/>
    <w:lvl w:ilvl="0" w:tplc="0409000F">
      <w:start w:val="1"/>
      <w:numFmt w:val="decimal"/>
      <w:lvlText w:val="%1."/>
      <w:lvlJc w:val="left"/>
      <w:pPr>
        <w:ind w:left="720" w:hanging="360"/>
      </w:pPr>
      <w:rPr>
        <w:rFonts w:hint="default"/>
      </w:rPr>
    </w:lvl>
    <w:lvl w:ilvl="1" w:tplc="A134E670">
      <w:numFmt w:val="bullet"/>
      <w:lvlText w:val="•"/>
      <w:lvlJc w:val="left"/>
      <w:pPr>
        <w:ind w:left="2190" w:hanging="1110"/>
      </w:pPr>
      <w:rPr>
        <w:rFonts w:ascii="Times New Roman" w:eastAsia="SimSu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D214D57"/>
    <w:multiLevelType w:val="hybridMultilevel"/>
    <w:tmpl w:val="52A4C6C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D2D2D9C"/>
    <w:multiLevelType w:val="multilevel"/>
    <w:tmpl w:val="E302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D97D9C"/>
    <w:multiLevelType w:val="hybridMultilevel"/>
    <w:tmpl w:val="CB1CA2BA"/>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0C2459"/>
    <w:multiLevelType w:val="multilevel"/>
    <w:tmpl w:val="66008C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45312CC7"/>
    <w:multiLevelType w:val="hybridMultilevel"/>
    <w:tmpl w:val="BE0C6C26"/>
    <w:lvl w:ilvl="0" w:tplc="97B4410C">
      <w:start w:val="4"/>
      <w:numFmt w:val="upperRoman"/>
      <w:lvlText w:val="%1."/>
      <w:lvlJc w:val="left"/>
      <w:pPr>
        <w:ind w:left="1009" w:hanging="720"/>
      </w:pPr>
      <w:rPr>
        <w:rFonts w:hint="default"/>
      </w:rPr>
    </w:lvl>
    <w:lvl w:ilvl="1" w:tplc="04090019" w:tentative="1">
      <w:start w:val="1"/>
      <w:numFmt w:val="lowerLetter"/>
      <w:lvlText w:val="%2."/>
      <w:lvlJc w:val="left"/>
      <w:pPr>
        <w:ind w:left="1369" w:hanging="360"/>
      </w:pPr>
    </w:lvl>
    <w:lvl w:ilvl="2" w:tplc="0409001B" w:tentative="1">
      <w:start w:val="1"/>
      <w:numFmt w:val="lowerRoman"/>
      <w:lvlText w:val="%3."/>
      <w:lvlJc w:val="right"/>
      <w:pPr>
        <w:ind w:left="2089" w:hanging="180"/>
      </w:pPr>
    </w:lvl>
    <w:lvl w:ilvl="3" w:tplc="0409000F" w:tentative="1">
      <w:start w:val="1"/>
      <w:numFmt w:val="decimal"/>
      <w:lvlText w:val="%4."/>
      <w:lvlJc w:val="left"/>
      <w:pPr>
        <w:ind w:left="2809" w:hanging="360"/>
      </w:pPr>
    </w:lvl>
    <w:lvl w:ilvl="4" w:tplc="04090019" w:tentative="1">
      <w:start w:val="1"/>
      <w:numFmt w:val="lowerLetter"/>
      <w:lvlText w:val="%5."/>
      <w:lvlJc w:val="left"/>
      <w:pPr>
        <w:ind w:left="3529" w:hanging="360"/>
      </w:pPr>
    </w:lvl>
    <w:lvl w:ilvl="5" w:tplc="0409001B" w:tentative="1">
      <w:start w:val="1"/>
      <w:numFmt w:val="lowerRoman"/>
      <w:lvlText w:val="%6."/>
      <w:lvlJc w:val="right"/>
      <w:pPr>
        <w:ind w:left="4249" w:hanging="180"/>
      </w:pPr>
    </w:lvl>
    <w:lvl w:ilvl="6" w:tplc="0409000F" w:tentative="1">
      <w:start w:val="1"/>
      <w:numFmt w:val="decimal"/>
      <w:lvlText w:val="%7."/>
      <w:lvlJc w:val="left"/>
      <w:pPr>
        <w:ind w:left="4969" w:hanging="360"/>
      </w:pPr>
    </w:lvl>
    <w:lvl w:ilvl="7" w:tplc="04090019" w:tentative="1">
      <w:start w:val="1"/>
      <w:numFmt w:val="lowerLetter"/>
      <w:lvlText w:val="%8."/>
      <w:lvlJc w:val="left"/>
      <w:pPr>
        <w:ind w:left="5689" w:hanging="360"/>
      </w:pPr>
    </w:lvl>
    <w:lvl w:ilvl="8" w:tplc="0409001B" w:tentative="1">
      <w:start w:val="1"/>
      <w:numFmt w:val="lowerRoman"/>
      <w:lvlText w:val="%9."/>
      <w:lvlJc w:val="right"/>
      <w:pPr>
        <w:ind w:left="6409" w:hanging="180"/>
      </w:pPr>
    </w:lvl>
  </w:abstractNum>
  <w:abstractNum w:abstractNumId="32" w15:restartNumberingAfterBreak="0">
    <w:nsid w:val="470439C1"/>
    <w:multiLevelType w:val="hybridMultilevel"/>
    <w:tmpl w:val="E0E2E4DE"/>
    <w:lvl w:ilvl="0" w:tplc="C4AA4DB8">
      <w:start w:val="1"/>
      <w:numFmt w:val="upperLetter"/>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 w15:restartNumberingAfterBreak="0">
    <w:nsid w:val="4D753AD9"/>
    <w:multiLevelType w:val="hybridMultilevel"/>
    <w:tmpl w:val="C7A8281C"/>
    <w:lvl w:ilvl="0" w:tplc="0409001B">
      <w:start w:val="1"/>
      <w:numFmt w:val="low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0232215"/>
    <w:multiLevelType w:val="multilevel"/>
    <w:tmpl w:val="FFAC0CAE"/>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val="0"/>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52142276"/>
    <w:multiLevelType w:val="hybridMultilevel"/>
    <w:tmpl w:val="79F65D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8" w15:restartNumberingAfterBreak="0">
    <w:nsid w:val="556C594F"/>
    <w:multiLevelType w:val="hybridMultilevel"/>
    <w:tmpl w:val="98044498"/>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8045C18"/>
    <w:multiLevelType w:val="multilevel"/>
    <w:tmpl w:val="9A2E6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A13093"/>
    <w:multiLevelType w:val="multilevel"/>
    <w:tmpl w:val="5574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2D30E8"/>
    <w:multiLevelType w:val="multilevel"/>
    <w:tmpl w:val="E012CF9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5AC3453E"/>
    <w:multiLevelType w:val="hybridMultilevel"/>
    <w:tmpl w:val="334E9AE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CF575F0"/>
    <w:multiLevelType w:val="multilevel"/>
    <w:tmpl w:val="73CA8C7A"/>
    <w:styleLink w:val="CurrentList1"/>
    <w:lvl w:ilvl="0">
      <w:start w:val="1"/>
      <w:numFmt w:val="upperRoman"/>
      <w:lvlText w:val="%1."/>
      <w:lvlJc w:val="left"/>
      <w:pPr>
        <w:ind w:left="1287" w:hanging="720"/>
      </w:pPr>
      <w:rPr>
        <w:rFonts w:hint="default"/>
        <w:sz w:val="24"/>
        <w:szCs w:val="24"/>
      </w:rPr>
    </w:lvl>
    <w:lvl w:ilvl="1">
      <w:start w:val="1"/>
      <w:numFmt w:val="upperLetter"/>
      <w:lvlText w:val="%2."/>
      <w:lvlJc w:val="left"/>
      <w:pPr>
        <w:ind w:left="927"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5EA80B44"/>
    <w:multiLevelType w:val="hybridMultilevel"/>
    <w:tmpl w:val="B2C6C8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0BA7919"/>
    <w:multiLevelType w:val="multilevel"/>
    <w:tmpl w:val="06C0568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7" w15:restartNumberingAfterBreak="0">
    <w:nsid w:val="6EF32D1E"/>
    <w:multiLevelType w:val="multilevel"/>
    <w:tmpl w:val="07D82DFC"/>
    <w:lvl w:ilvl="0">
      <w:start w:val="4"/>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8" w15:restartNumberingAfterBreak="0">
    <w:nsid w:val="7B425BE4"/>
    <w:multiLevelType w:val="hybridMultilevel"/>
    <w:tmpl w:val="8CCCFE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D672CD8"/>
    <w:multiLevelType w:val="hybridMultilevel"/>
    <w:tmpl w:val="33967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E8160CD"/>
    <w:multiLevelType w:val="hybridMultilevel"/>
    <w:tmpl w:val="56FA38C6"/>
    <w:lvl w:ilvl="0" w:tplc="79B8EECA">
      <w:start w:val="1"/>
      <w:numFmt w:val="decimal"/>
      <w:lvlText w:val="[%1]"/>
      <w:lvlJc w:val="left"/>
      <w:pPr>
        <w:ind w:left="1080" w:hanging="720"/>
      </w:pPr>
      <w:rPr>
        <w:rFonts w:hint="default"/>
        <w:b w:val="0"/>
        <w:bCs w:val="0"/>
      </w:rPr>
    </w:lvl>
    <w:lvl w:ilvl="1" w:tplc="C4AA4D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2807720">
    <w:abstractNumId w:val="46"/>
  </w:num>
  <w:num w:numId="2" w16cid:durableId="1350789404">
    <w:abstractNumId w:val="35"/>
  </w:num>
  <w:num w:numId="3" w16cid:durableId="341395831">
    <w:abstractNumId w:val="33"/>
  </w:num>
  <w:num w:numId="4" w16cid:durableId="810710529">
    <w:abstractNumId w:val="6"/>
  </w:num>
  <w:num w:numId="5" w16cid:durableId="1365247085">
    <w:abstractNumId w:val="21"/>
  </w:num>
  <w:num w:numId="6" w16cid:durableId="2081436590">
    <w:abstractNumId w:val="20"/>
  </w:num>
  <w:num w:numId="7" w16cid:durableId="1296134412">
    <w:abstractNumId w:val="25"/>
  </w:num>
  <w:num w:numId="8" w16cid:durableId="537665409">
    <w:abstractNumId w:val="17"/>
  </w:num>
  <w:num w:numId="9" w16cid:durableId="1617054804">
    <w:abstractNumId w:val="50"/>
  </w:num>
  <w:num w:numId="10" w16cid:durableId="46610225">
    <w:abstractNumId w:val="34"/>
  </w:num>
  <w:num w:numId="11" w16cid:durableId="349793611">
    <w:abstractNumId w:val="12"/>
  </w:num>
  <w:num w:numId="12" w16cid:durableId="424544083">
    <w:abstractNumId w:val="4"/>
  </w:num>
  <w:num w:numId="13" w16cid:durableId="673189558">
    <w:abstractNumId w:val="0"/>
  </w:num>
  <w:num w:numId="14" w16cid:durableId="289408933">
    <w:abstractNumId w:val="2"/>
  </w:num>
  <w:num w:numId="15" w16cid:durableId="1901356299">
    <w:abstractNumId w:val="13"/>
  </w:num>
  <w:num w:numId="16" w16cid:durableId="917515022">
    <w:abstractNumId w:val="42"/>
  </w:num>
  <w:num w:numId="17" w16cid:durableId="2109302579">
    <w:abstractNumId w:val="27"/>
  </w:num>
  <w:num w:numId="18" w16cid:durableId="1470366003">
    <w:abstractNumId w:val="29"/>
  </w:num>
  <w:num w:numId="19" w16cid:durableId="499203393">
    <w:abstractNumId w:val="49"/>
  </w:num>
  <w:num w:numId="20" w16cid:durableId="548954108">
    <w:abstractNumId w:val="44"/>
  </w:num>
  <w:num w:numId="21" w16cid:durableId="100536351">
    <w:abstractNumId w:val="30"/>
  </w:num>
  <w:num w:numId="22" w16cid:durableId="514197416">
    <w:abstractNumId w:val="24"/>
  </w:num>
  <w:num w:numId="23" w16cid:durableId="2028870870">
    <w:abstractNumId w:val="26"/>
  </w:num>
  <w:num w:numId="24" w16cid:durableId="2033535725">
    <w:abstractNumId w:val="10"/>
  </w:num>
  <w:num w:numId="25" w16cid:durableId="657268477">
    <w:abstractNumId w:val="15"/>
  </w:num>
  <w:num w:numId="26" w16cid:durableId="34543687">
    <w:abstractNumId w:val="9"/>
  </w:num>
  <w:num w:numId="27" w16cid:durableId="575210030">
    <w:abstractNumId w:val="45"/>
  </w:num>
  <w:num w:numId="28" w16cid:durableId="1529952328">
    <w:abstractNumId w:val="18"/>
  </w:num>
  <w:num w:numId="29" w16cid:durableId="1812602050">
    <w:abstractNumId w:val="28"/>
  </w:num>
  <w:num w:numId="30" w16cid:durableId="2146966787">
    <w:abstractNumId w:val="40"/>
  </w:num>
  <w:num w:numId="31" w16cid:durableId="1008797488">
    <w:abstractNumId w:val="22"/>
  </w:num>
  <w:num w:numId="32" w16cid:durableId="1523741330">
    <w:abstractNumId w:val="39"/>
  </w:num>
  <w:num w:numId="33" w16cid:durableId="243495933">
    <w:abstractNumId w:val="19"/>
  </w:num>
  <w:num w:numId="34" w16cid:durableId="1926450094">
    <w:abstractNumId w:val="38"/>
  </w:num>
  <w:num w:numId="35" w16cid:durableId="658505860">
    <w:abstractNumId w:val="11"/>
  </w:num>
  <w:num w:numId="36" w16cid:durableId="78597481">
    <w:abstractNumId w:val="5"/>
  </w:num>
  <w:num w:numId="37" w16cid:durableId="190267116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86090408">
    <w:abstractNumId w:val="41"/>
  </w:num>
  <w:num w:numId="39" w16cid:durableId="1545944326">
    <w:abstractNumId w:val="47"/>
  </w:num>
  <w:num w:numId="40" w16cid:durableId="1030960137">
    <w:abstractNumId w:val="16"/>
  </w:num>
  <w:num w:numId="41" w16cid:durableId="133568565">
    <w:abstractNumId w:val="7"/>
  </w:num>
  <w:num w:numId="42" w16cid:durableId="1830369132">
    <w:abstractNumId w:val="36"/>
  </w:num>
  <w:num w:numId="43" w16cid:durableId="2028755760">
    <w:abstractNumId w:val="48"/>
  </w:num>
  <w:num w:numId="44" w16cid:durableId="245462072">
    <w:abstractNumId w:val="37"/>
  </w:num>
  <w:num w:numId="45" w16cid:durableId="1283608348">
    <w:abstractNumId w:val="23"/>
  </w:num>
  <w:num w:numId="46" w16cid:durableId="464008714">
    <w:abstractNumId w:val="8"/>
  </w:num>
  <w:num w:numId="47" w16cid:durableId="2045017060">
    <w:abstractNumId w:val="14"/>
  </w:num>
  <w:num w:numId="48" w16cid:durableId="701248913">
    <w:abstractNumId w:val="32"/>
  </w:num>
  <w:num w:numId="49" w16cid:durableId="830371229">
    <w:abstractNumId w:val="31"/>
  </w:num>
  <w:num w:numId="50" w16cid:durableId="957251351">
    <w:abstractNumId w:val="4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en-MY" w:vendorID="64" w:dllVersion="6" w:nlCheck="1" w:checkStyle="1"/>
  <w:activeWritingStyle w:appName="MSWord" w:lang="en-AU"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AU" w:vendorID="64" w:dllVersion="0"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E1"/>
    <w:rsid w:val="000008DF"/>
    <w:rsid w:val="00000DDB"/>
    <w:rsid w:val="00001313"/>
    <w:rsid w:val="00002860"/>
    <w:rsid w:val="00005946"/>
    <w:rsid w:val="00017719"/>
    <w:rsid w:val="0002034A"/>
    <w:rsid w:val="00021273"/>
    <w:rsid w:val="00027F1D"/>
    <w:rsid w:val="000325E2"/>
    <w:rsid w:val="0003296C"/>
    <w:rsid w:val="00041AB7"/>
    <w:rsid w:val="00044FA9"/>
    <w:rsid w:val="00053A30"/>
    <w:rsid w:val="00054421"/>
    <w:rsid w:val="00062E46"/>
    <w:rsid w:val="000740E4"/>
    <w:rsid w:val="00074964"/>
    <w:rsid w:val="00074AC8"/>
    <w:rsid w:val="00075A86"/>
    <w:rsid w:val="00080792"/>
    <w:rsid w:val="00081408"/>
    <w:rsid w:val="00081EBE"/>
    <w:rsid w:val="00086EDC"/>
    <w:rsid w:val="00095AAE"/>
    <w:rsid w:val="00097830"/>
    <w:rsid w:val="000A0BD3"/>
    <w:rsid w:val="000A2CFE"/>
    <w:rsid w:val="000A42BD"/>
    <w:rsid w:val="000A6DD6"/>
    <w:rsid w:val="000A75EF"/>
    <w:rsid w:val="000B36A3"/>
    <w:rsid w:val="000C013C"/>
    <w:rsid w:val="000C5BFE"/>
    <w:rsid w:val="000C7AEE"/>
    <w:rsid w:val="000D2274"/>
    <w:rsid w:val="000D474B"/>
    <w:rsid w:val="000D56BB"/>
    <w:rsid w:val="000E1BF2"/>
    <w:rsid w:val="000E3F84"/>
    <w:rsid w:val="000E7BAB"/>
    <w:rsid w:val="000E7D6C"/>
    <w:rsid w:val="000F662C"/>
    <w:rsid w:val="001016A1"/>
    <w:rsid w:val="001056DF"/>
    <w:rsid w:val="00111153"/>
    <w:rsid w:val="00114025"/>
    <w:rsid w:val="001160D2"/>
    <w:rsid w:val="00117CE9"/>
    <w:rsid w:val="001319CF"/>
    <w:rsid w:val="00132779"/>
    <w:rsid w:val="00133897"/>
    <w:rsid w:val="001348A5"/>
    <w:rsid w:val="00137E10"/>
    <w:rsid w:val="00151B8E"/>
    <w:rsid w:val="00157F58"/>
    <w:rsid w:val="00177B79"/>
    <w:rsid w:val="0018191B"/>
    <w:rsid w:val="00192538"/>
    <w:rsid w:val="001928FB"/>
    <w:rsid w:val="00192A6D"/>
    <w:rsid w:val="00192BC7"/>
    <w:rsid w:val="00193E9C"/>
    <w:rsid w:val="001A211E"/>
    <w:rsid w:val="001A50EA"/>
    <w:rsid w:val="001A546C"/>
    <w:rsid w:val="001A6E7E"/>
    <w:rsid w:val="001A7662"/>
    <w:rsid w:val="001B4E92"/>
    <w:rsid w:val="001B6A25"/>
    <w:rsid w:val="001C1FC6"/>
    <w:rsid w:val="001E2251"/>
    <w:rsid w:val="001E672F"/>
    <w:rsid w:val="001F16CD"/>
    <w:rsid w:val="001F47D2"/>
    <w:rsid w:val="001F7CD0"/>
    <w:rsid w:val="0020509C"/>
    <w:rsid w:val="002102E9"/>
    <w:rsid w:val="002171B7"/>
    <w:rsid w:val="0022285A"/>
    <w:rsid w:val="00224C61"/>
    <w:rsid w:val="00236567"/>
    <w:rsid w:val="00237887"/>
    <w:rsid w:val="00245995"/>
    <w:rsid w:val="00251A94"/>
    <w:rsid w:val="00255D00"/>
    <w:rsid w:val="0025784A"/>
    <w:rsid w:val="00261847"/>
    <w:rsid w:val="00261A36"/>
    <w:rsid w:val="002662A1"/>
    <w:rsid w:val="00270B09"/>
    <w:rsid w:val="0027227B"/>
    <w:rsid w:val="00273AC7"/>
    <w:rsid w:val="00273BF8"/>
    <w:rsid w:val="00273C50"/>
    <w:rsid w:val="00273D2C"/>
    <w:rsid w:val="00282742"/>
    <w:rsid w:val="00285ECD"/>
    <w:rsid w:val="00290E1B"/>
    <w:rsid w:val="00291B17"/>
    <w:rsid w:val="00293B3E"/>
    <w:rsid w:val="002A2216"/>
    <w:rsid w:val="002A2BDE"/>
    <w:rsid w:val="002A6742"/>
    <w:rsid w:val="002A7E54"/>
    <w:rsid w:val="002B6826"/>
    <w:rsid w:val="002C1A7F"/>
    <w:rsid w:val="002C2E94"/>
    <w:rsid w:val="002C4239"/>
    <w:rsid w:val="002C559D"/>
    <w:rsid w:val="002D2D42"/>
    <w:rsid w:val="002D31CE"/>
    <w:rsid w:val="002D544C"/>
    <w:rsid w:val="002E190A"/>
    <w:rsid w:val="002E674D"/>
    <w:rsid w:val="002F49EE"/>
    <w:rsid w:val="002F654F"/>
    <w:rsid w:val="002F72D0"/>
    <w:rsid w:val="003003AB"/>
    <w:rsid w:val="00300547"/>
    <w:rsid w:val="00305E33"/>
    <w:rsid w:val="0030612C"/>
    <w:rsid w:val="003063EE"/>
    <w:rsid w:val="00311B85"/>
    <w:rsid w:val="00311C49"/>
    <w:rsid w:val="003129A8"/>
    <w:rsid w:val="00314280"/>
    <w:rsid w:val="00317E09"/>
    <w:rsid w:val="00320294"/>
    <w:rsid w:val="0032119E"/>
    <w:rsid w:val="00321304"/>
    <w:rsid w:val="00331F84"/>
    <w:rsid w:val="00331FB5"/>
    <w:rsid w:val="00333215"/>
    <w:rsid w:val="0033510C"/>
    <w:rsid w:val="0033611F"/>
    <w:rsid w:val="00336426"/>
    <w:rsid w:val="00336D8B"/>
    <w:rsid w:val="0034286F"/>
    <w:rsid w:val="00346858"/>
    <w:rsid w:val="00350E06"/>
    <w:rsid w:val="0035615B"/>
    <w:rsid w:val="00357043"/>
    <w:rsid w:val="0036010B"/>
    <w:rsid w:val="00376BF4"/>
    <w:rsid w:val="00377F8E"/>
    <w:rsid w:val="0038371B"/>
    <w:rsid w:val="00384EC9"/>
    <w:rsid w:val="00385F35"/>
    <w:rsid w:val="003950A4"/>
    <w:rsid w:val="003A7351"/>
    <w:rsid w:val="003A7887"/>
    <w:rsid w:val="003B3B05"/>
    <w:rsid w:val="003C4809"/>
    <w:rsid w:val="003C71F0"/>
    <w:rsid w:val="003E3577"/>
    <w:rsid w:val="003E5ED5"/>
    <w:rsid w:val="003E7262"/>
    <w:rsid w:val="003F09EB"/>
    <w:rsid w:val="003F0EBA"/>
    <w:rsid w:val="003F1534"/>
    <w:rsid w:val="003F3A61"/>
    <w:rsid w:val="003F48DD"/>
    <w:rsid w:val="00400311"/>
    <w:rsid w:val="004041FD"/>
    <w:rsid w:val="00410A5D"/>
    <w:rsid w:val="00414909"/>
    <w:rsid w:val="0041611C"/>
    <w:rsid w:val="00416321"/>
    <w:rsid w:val="00420332"/>
    <w:rsid w:val="0042238B"/>
    <w:rsid w:val="00423093"/>
    <w:rsid w:val="00425A6A"/>
    <w:rsid w:val="004265CF"/>
    <w:rsid w:val="004267D5"/>
    <w:rsid w:val="00426FBB"/>
    <w:rsid w:val="00431944"/>
    <w:rsid w:val="00433D8D"/>
    <w:rsid w:val="004352FD"/>
    <w:rsid w:val="004374E7"/>
    <w:rsid w:val="00442A4B"/>
    <w:rsid w:val="00452811"/>
    <w:rsid w:val="00456157"/>
    <w:rsid w:val="00463170"/>
    <w:rsid w:val="00467BAC"/>
    <w:rsid w:val="00467E77"/>
    <w:rsid w:val="00470B59"/>
    <w:rsid w:val="0047140A"/>
    <w:rsid w:val="0047429A"/>
    <w:rsid w:val="00474578"/>
    <w:rsid w:val="004748CD"/>
    <w:rsid w:val="0048374C"/>
    <w:rsid w:val="00483890"/>
    <w:rsid w:val="00486261"/>
    <w:rsid w:val="0048771D"/>
    <w:rsid w:val="00490CE2"/>
    <w:rsid w:val="00492AC4"/>
    <w:rsid w:val="00494FA5"/>
    <w:rsid w:val="004A6605"/>
    <w:rsid w:val="004A6BCB"/>
    <w:rsid w:val="004C36F3"/>
    <w:rsid w:val="004C45FA"/>
    <w:rsid w:val="004D21B3"/>
    <w:rsid w:val="004E0115"/>
    <w:rsid w:val="004E1BD8"/>
    <w:rsid w:val="004E452A"/>
    <w:rsid w:val="004E78E3"/>
    <w:rsid w:val="004F687F"/>
    <w:rsid w:val="005004BF"/>
    <w:rsid w:val="005012F7"/>
    <w:rsid w:val="00502E89"/>
    <w:rsid w:val="00510E95"/>
    <w:rsid w:val="00520A86"/>
    <w:rsid w:val="00520DA6"/>
    <w:rsid w:val="00527D56"/>
    <w:rsid w:val="0053221F"/>
    <w:rsid w:val="005331F4"/>
    <w:rsid w:val="00536FAE"/>
    <w:rsid w:val="00542C85"/>
    <w:rsid w:val="00544133"/>
    <w:rsid w:val="00551800"/>
    <w:rsid w:val="00553510"/>
    <w:rsid w:val="00554186"/>
    <w:rsid w:val="00556C9B"/>
    <w:rsid w:val="00580615"/>
    <w:rsid w:val="00585057"/>
    <w:rsid w:val="00585769"/>
    <w:rsid w:val="005857DB"/>
    <w:rsid w:val="00591130"/>
    <w:rsid w:val="00593DF1"/>
    <w:rsid w:val="00594B2A"/>
    <w:rsid w:val="00597721"/>
    <w:rsid w:val="005A2576"/>
    <w:rsid w:val="005A3F28"/>
    <w:rsid w:val="005A40BE"/>
    <w:rsid w:val="005A5815"/>
    <w:rsid w:val="005B13E2"/>
    <w:rsid w:val="005B2CBD"/>
    <w:rsid w:val="005B47D7"/>
    <w:rsid w:val="005B4A10"/>
    <w:rsid w:val="005B728F"/>
    <w:rsid w:val="005B7A07"/>
    <w:rsid w:val="005C5526"/>
    <w:rsid w:val="005C58C4"/>
    <w:rsid w:val="005C62C6"/>
    <w:rsid w:val="005D2FEE"/>
    <w:rsid w:val="005D3B6A"/>
    <w:rsid w:val="005D4915"/>
    <w:rsid w:val="005D5E60"/>
    <w:rsid w:val="005D78C4"/>
    <w:rsid w:val="005D7B9E"/>
    <w:rsid w:val="005E0572"/>
    <w:rsid w:val="005E22E2"/>
    <w:rsid w:val="005F00A9"/>
    <w:rsid w:val="005F0834"/>
    <w:rsid w:val="005F3F99"/>
    <w:rsid w:val="005F5E31"/>
    <w:rsid w:val="005F6DC3"/>
    <w:rsid w:val="00601A8E"/>
    <w:rsid w:val="00605574"/>
    <w:rsid w:val="0060656D"/>
    <w:rsid w:val="0062033E"/>
    <w:rsid w:val="00622A92"/>
    <w:rsid w:val="00624482"/>
    <w:rsid w:val="006268A4"/>
    <w:rsid w:val="0063018D"/>
    <w:rsid w:val="00641B4D"/>
    <w:rsid w:val="0064799C"/>
    <w:rsid w:val="00654156"/>
    <w:rsid w:val="00661F27"/>
    <w:rsid w:val="00667736"/>
    <w:rsid w:val="00671026"/>
    <w:rsid w:val="00676F7A"/>
    <w:rsid w:val="00677103"/>
    <w:rsid w:val="006779A1"/>
    <w:rsid w:val="0068286D"/>
    <w:rsid w:val="006841E1"/>
    <w:rsid w:val="00686C19"/>
    <w:rsid w:val="00686C35"/>
    <w:rsid w:val="006901DC"/>
    <w:rsid w:val="00694B1E"/>
    <w:rsid w:val="00697AA1"/>
    <w:rsid w:val="006B47CA"/>
    <w:rsid w:val="006B72B0"/>
    <w:rsid w:val="006C25CA"/>
    <w:rsid w:val="006C33F0"/>
    <w:rsid w:val="006C7183"/>
    <w:rsid w:val="006C7AAA"/>
    <w:rsid w:val="006D1C2A"/>
    <w:rsid w:val="006D264F"/>
    <w:rsid w:val="006E2A8D"/>
    <w:rsid w:val="006E7574"/>
    <w:rsid w:val="006F03EE"/>
    <w:rsid w:val="006F1362"/>
    <w:rsid w:val="006F3021"/>
    <w:rsid w:val="006F74D9"/>
    <w:rsid w:val="0070168D"/>
    <w:rsid w:val="00703430"/>
    <w:rsid w:val="007069BE"/>
    <w:rsid w:val="0071202A"/>
    <w:rsid w:val="00713B97"/>
    <w:rsid w:val="00733490"/>
    <w:rsid w:val="00733959"/>
    <w:rsid w:val="007340A3"/>
    <w:rsid w:val="00734204"/>
    <w:rsid w:val="00736C3D"/>
    <w:rsid w:val="00745C86"/>
    <w:rsid w:val="00763016"/>
    <w:rsid w:val="00764603"/>
    <w:rsid w:val="0076604D"/>
    <w:rsid w:val="00767DA6"/>
    <w:rsid w:val="00772229"/>
    <w:rsid w:val="00774986"/>
    <w:rsid w:val="00790909"/>
    <w:rsid w:val="00797262"/>
    <w:rsid w:val="007A0C1F"/>
    <w:rsid w:val="007A657F"/>
    <w:rsid w:val="007B401A"/>
    <w:rsid w:val="007B5A07"/>
    <w:rsid w:val="007C1A1E"/>
    <w:rsid w:val="007D3E71"/>
    <w:rsid w:val="007E5571"/>
    <w:rsid w:val="007E5D6A"/>
    <w:rsid w:val="007E645D"/>
    <w:rsid w:val="007F33FD"/>
    <w:rsid w:val="007F75CA"/>
    <w:rsid w:val="008138FA"/>
    <w:rsid w:val="00814814"/>
    <w:rsid w:val="00816D7E"/>
    <w:rsid w:val="00821E08"/>
    <w:rsid w:val="00825CEA"/>
    <w:rsid w:val="00826F19"/>
    <w:rsid w:val="00834EFD"/>
    <w:rsid w:val="00843C58"/>
    <w:rsid w:val="00844359"/>
    <w:rsid w:val="00844B24"/>
    <w:rsid w:val="0084515F"/>
    <w:rsid w:val="00846009"/>
    <w:rsid w:val="0084620E"/>
    <w:rsid w:val="0085092D"/>
    <w:rsid w:val="00866082"/>
    <w:rsid w:val="0087090C"/>
    <w:rsid w:val="00877D4C"/>
    <w:rsid w:val="00887878"/>
    <w:rsid w:val="0089763B"/>
    <w:rsid w:val="008A4FD3"/>
    <w:rsid w:val="008A66C8"/>
    <w:rsid w:val="008B4140"/>
    <w:rsid w:val="008B6AE3"/>
    <w:rsid w:val="008D1045"/>
    <w:rsid w:val="008D191E"/>
    <w:rsid w:val="008D3348"/>
    <w:rsid w:val="008D7CF4"/>
    <w:rsid w:val="008E1EE0"/>
    <w:rsid w:val="008E5996"/>
    <w:rsid w:val="008F1C1D"/>
    <w:rsid w:val="008F2283"/>
    <w:rsid w:val="008F7CBB"/>
    <w:rsid w:val="00900C2A"/>
    <w:rsid w:val="00901AE1"/>
    <w:rsid w:val="009205B4"/>
    <w:rsid w:val="009246F5"/>
    <w:rsid w:val="00924BB0"/>
    <w:rsid w:val="00933818"/>
    <w:rsid w:val="00941A21"/>
    <w:rsid w:val="00951692"/>
    <w:rsid w:val="00954D45"/>
    <w:rsid w:val="00955B59"/>
    <w:rsid w:val="00967EFC"/>
    <w:rsid w:val="009779B2"/>
    <w:rsid w:val="009862D7"/>
    <w:rsid w:val="00992262"/>
    <w:rsid w:val="009926BC"/>
    <w:rsid w:val="0099532F"/>
    <w:rsid w:val="009969CC"/>
    <w:rsid w:val="009A0D92"/>
    <w:rsid w:val="009A4319"/>
    <w:rsid w:val="009A6467"/>
    <w:rsid w:val="009A6C3F"/>
    <w:rsid w:val="009B1B20"/>
    <w:rsid w:val="009B32AF"/>
    <w:rsid w:val="009B3CC1"/>
    <w:rsid w:val="009B4818"/>
    <w:rsid w:val="009B73F2"/>
    <w:rsid w:val="009C0CA7"/>
    <w:rsid w:val="009C12BD"/>
    <w:rsid w:val="009C50FE"/>
    <w:rsid w:val="009D1195"/>
    <w:rsid w:val="009D1349"/>
    <w:rsid w:val="009D450D"/>
    <w:rsid w:val="009D5819"/>
    <w:rsid w:val="009D7604"/>
    <w:rsid w:val="009F0687"/>
    <w:rsid w:val="00A03E75"/>
    <w:rsid w:val="00A126B2"/>
    <w:rsid w:val="00A14BBB"/>
    <w:rsid w:val="00A16A93"/>
    <w:rsid w:val="00A358B9"/>
    <w:rsid w:val="00A3690E"/>
    <w:rsid w:val="00A41645"/>
    <w:rsid w:val="00A45FCE"/>
    <w:rsid w:val="00A47779"/>
    <w:rsid w:val="00A533F4"/>
    <w:rsid w:val="00A551DD"/>
    <w:rsid w:val="00A569BA"/>
    <w:rsid w:val="00A67779"/>
    <w:rsid w:val="00A70BC9"/>
    <w:rsid w:val="00A75671"/>
    <w:rsid w:val="00A773CC"/>
    <w:rsid w:val="00A777F2"/>
    <w:rsid w:val="00A8211E"/>
    <w:rsid w:val="00A843A4"/>
    <w:rsid w:val="00A85602"/>
    <w:rsid w:val="00A91023"/>
    <w:rsid w:val="00A9318B"/>
    <w:rsid w:val="00A93CC1"/>
    <w:rsid w:val="00A94AC1"/>
    <w:rsid w:val="00AA1878"/>
    <w:rsid w:val="00AA2CA3"/>
    <w:rsid w:val="00AA3815"/>
    <w:rsid w:val="00AA5238"/>
    <w:rsid w:val="00AB18B7"/>
    <w:rsid w:val="00AB61FD"/>
    <w:rsid w:val="00AB75AB"/>
    <w:rsid w:val="00AC1D78"/>
    <w:rsid w:val="00AC24CC"/>
    <w:rsid w:val="00AC2CFA"/>
    <w:rsid w:val="00AC5929"/>
    <w:rsid w:val="00AD335D"/>
    <w:rsid w:val="00AD48D3"/>
    <w:rsid w:val="00AD4AC4"/>
    <w:rsid w:val="00AD7B13"/>
    <w:rsid w:val="00AF792B"/>
    <w:rsid w:val="00B03F2A"/>
    <w:rsid w:val="00B116E4"/>
    <w:rsid w:val="00B2174D"/>
    <w:rsid w:val="00B271C0"/>
    <w:rsid w:val="00B3045B"/>
    <w:rsid w:val="00B31049"/>
    <w:rsid w:val="00B34F4A"/>
    <w:rsid w:val="00B356C5"/>
    <w:rsid w:val="00B35B2C"/>
    <w:rsid w:val="00B4229D"/>
    <w:rsid w:val="00B42573"/>
    <w:rsid w:val="00B428A9"/>
    <w:rsid w:val="00B5396A"/>
    <w:rsid w:val="00B55082"/>
    <w:rsid w:val="00B55D5E"/>
    <w:rsid w:val="00B61515"/>
    <w:rsid w:val="00B61A2E"/>
    <w:rsid w:val="00B64255"/>
    <w:rsid w:val="00B65B92"/>
    <w:rsid w:val="00B71F1E"/>
    <w:rsid w:val="00B75FB2"/>
    <w:rsid w:val="00B81119"/>
    <w:rsid w:val="00B933A0"/>
    <w:rsid w:val="00B94516"/>
    <w:rsid w:val="00B94A48"/>
    <w:rsid w:val="00BA253E"/>
    <w:rsid w:val="00BA4AC0"/>
    <w:rsid w:val="00BB21AF"/>
    <w:rsid w:val="00BB2855"/>
    <w:rsid w:val="00BC5607"/>
    <w:rsid w:val="00BC74A9"/>
    <w:rsid w:val="00BD19C1"/>
    <w:rsid w:val="00BD20E5"/>
    <w:rsid w:val="00BD25B8"/>
    <w:rsid w:val="00BD67C6"/>
    <w:rsid w:val="00BE2364"/>
    <w:rsid w:val="00BE4B3B"/>
    <w:rsid w:val="00BF473A"/>
    <w:rsid w:val="00C00212"/>
    <w:rsid w:val="00C012E1"/>
    <w:rsid w:val="00C046FB"/>
    <w:rsid w:val="00C05692"/>
    <w:rsid w:val="00C06BB4"/>
    <w:rsid w:val="00C10D20"/>
    <w:rsid w:val="00C12E0C"/>
    <w:rsid w:val="00C14E51"/>
    <w:rsid w:val="00C163F6"/>
    <w:rsid w:val="00C17A8A"/>
    <w:rsid w:val="00C21916"/>
    <w:rsid w:val="00C24486"/>
    <w:rsid w:val="00C30067"/>
    <w:rsid w:val="00C30BA3"/>
    <w:rsid w:val="00C31A11"/>
    <w:rsid w:val="00C32C4E"/>
    <w:rsid w:val="00C34933"/>
    <w:rsid w:val="00C41AEC"/>
    <w:rsid w:val="00C457CA"/>
    <w:rsid w:val="00C51CDF"/>
    <w:rsid w:val="00C52AC7"/>
    <w:rsid w:val="00C563DD"/>
    <w:rsid w:val="00C57FB7"/>
    <w:rsid w:val="00C61425"/>
    <w:rsid w:val="00C61A70"/>
    <w:rsid w:val="00C64146"/>
    <w:rsid w:val="00C65F3F"/>
    <w:rsid w:val="00C716F6"/>
    <w:rsid w:val="00C7226C"/>
    <w:rsid w:val="00C72414"/>
    <w:rsid w:val="00C729DF"/>
    <w:rsid w:val="00C77F64"/>
    <w:rsid w:val="00C81A7F"/>
    <w:rsid w:val="00C8667B"/>
    <w:rsid w:val="00C93374"/>
    <w:rsid w:val="00C97729"/>
    <w:rsid w:val="00CA20CE"/>
    <w:rsid w:val="00CA4CE3"/>
    <w:rsid w:val="00CA7C22"/>
    <w:rsid w:val="00CB0B8C"/>
    <w:rsid w:val="00CB4FAD"/>
    <w:rsid w:val="00CD13CC"/>
    <w:rsid w:val="00CD16C1"/>
    <w:rsid w:val="00CD4F3F"/>
    <w:rsid w:val="00CD6FCB"/>
    <w:rsid w:val="00CD7810"/>
    <w:rsid w:val="00CF3025"/>
    <w:rsid w:val="00D00FB8"/>
    <w:rsid w:val="00D01E44"/>
    <w:rsid w:val="00D027C9"/>
    <w:rsid w:val="00D075B6"/>
    <w:rsid w:val="00D10FC9"/>
    <w:rsid w:val="00D179C6"/>
    <w:rsid w:val="00D2572E"/>
    <w:rsid w:val="00D311F8"/>
    <w:rsid w:val="00D36B52"/>
    <w:rsid w:val="00D377C8"/>
    <w:rsid w:val="00D41274"/>
    <w:rsid w:val="00D41963"/>
    <w:rsid w:val="00D42095"/>
    <w:rsid w:val="00D43BF3"/>
    <w:rsid w:val="00D54900"/>
    <w:rsid w:val="00D579AB"/>
    <w:rsid w:val="00D64AF0"/>
    <w:rsid w:val="00D715C9"/>
    <w:rsid w:val="00D7245C"/>
    <w:rsid w:val="00D7487B"/>
    <w:rsid w:val="00D767BB"/>
    <w:rsid w:val="00D769FE"/>
    <w:rsid w:val="00D802FD"/>
    <w:rsid w:val="00D826BF"/>
    <w:rsid w:val="00D8312C"/>
    <w:rsid w:val="00D939B0"/>
    <w:rsid w:val="00DA0C45"/>
    <w:rsid w:val="00DB000C"/>
    <w:rsid w:val="00DB16E0"/>
    <w:rsid w:val="00DB2DF9"/>
    <w:rsid w:val="00DB4126"/>
    <w:rsid w:val="00DB66B2"/>
    <w:rsid w:val="00DB7E63"/>
    <w:rsid w:val="00DC1C95"/>
    <w:rsid w:val="00DC1FD2"/>
    <w:rsid w:val="00DC2055"/>
    <w:rsid w:val="00DC2AE2"/>
    <w:rsid w:val="00DC35FA"/>
    <w:rsid w:val="00DC514E"/>
    <w:rsid w:val="00DC519D"/>
    <w:rsid w:val="00DC6F79"/>
    <w:rsid w:val="00DC7749"/>
    <w:rsid w:val="00DD4B93"/>
    <w:rsid w:val="00DD71E8"/>
    <w:rsid w:val="00DD7F83"/>
    <w:rsid w:val="00DE1CEE"/>
    <w:rsid w:val="00DE27D2"/>
    <w:rsid w:val="00DF7818"/>
    <w:rsid w:val="00E05E3D"/>
    <w:rsid w:val="00E0641E"/>
    <w:rsid w:val="00E06664"/>
    <w:rsid w:val="00E06C65"/>
    <w:rsid w:val="00E10173"/>
    <w:rsid w:val="00E13D21"/>
    <w:rsid w:val="00E15E49"/>
    <w:rsid w:val="00E304BC"/>
    <w:rsid w:val="00E31D8F"/>
    <w:rsid w:val="00E32853"/>
    <w:rsid w:val="00E3546A"/>
    <w:rsid w:val="00E4017B"/>
    <w:rsid w:val="00E401F8"/>
    <w:rsid w:val="00E46425"/>
    <w:rsid w:val="00E47D0E"/>
    <w:rsid w:val="00E626A9"/>
    <w:rsid w:val="00E62FF8"/>
    <w:rsid w:val="00E64221"/>
    <w:rsid w:val="00E65018"/>
    <w:rsid w:val="00E7396F"/>
    <w:rsid w:val="00E748E3"/>
    <w:rsid w:val="00E805C0"/>
    <w:rsid w:val="00E81207"/>
    <w:rsid w:val="00E8331A"/>
    <w:rsid w:val="00E84B0E"/>
    <w:rsid w:val="00E92D43"/>
    <w:rsid w:val="00E94339"/>
    <w:rsid w:val="00E95DEC"/>
    <w:rsid w:val="00E97563"/>
    <w:rsid w:val="00EA0DB9"/>
    <w:rsid w:val="00EA3B92"/>
    <w:rsid w:val="00EB0B63"/>
    <w:rsid w:val="00EB636B"/>
    <w:rsid w:val="00EC265C"/>
    <w:rsid w:val="00EC4C53"/>
    <w:rsid w:val="00EC5C1A"/>
    <w:rsid w:val="00ED2CAB"/>
    <w:rsid w:val="00ED48A1"/>
    <w:rsid w:val="00ED61CB"/>
    <w:rsid w:val="00ED673A"/>
    <w:rsid w:val="00ED67EE"/>
    <w:rsid w:val="00EE1FAA"/>
    <w:rsid w:val="00EF4899"/>
    <w:rsid w:val="00EF5FA3"/>
    <w:rsid w:val="00EF72DD"/>
    <w:rsid w:val="00F00FFB"/>
    <w:rsid w:val="00F04AB3"/>
    <w:rsid w:val="00F05747"/>
    <w:rsid w:val="00F06A72"/>
    <w:rsid w:val="00F114B5"/>
    <w:rsid w:val="00F12E79"/>
    <w:rsid w:val="00F136F0"/>
    <w:rsid w:val="00F15E19"/>
    <w:rsid w:val="00F202AB"/>
    <w:rsid w:val="00F20454"/>
    <w:rsid w:val="00F20BBB"/>
    <w:rsid w:val="00F21734"/>
    <w:rsid w:val="00F30B84"/>
    <w:rsid w:val="00F33C1F"/>
    <w:rsid w:val="00F347D6"/>
    <w:rsid w:val="00F34AF9"/>
    <w:rsid w:val="00F4335E"/>
    <w:rsid w:val="00F43BD8"/>
    <w:rsid w:val="00F43C00"/>
    <w:rsid w:val="00F550F9"/>
    <w:rsid w:val="00F562F3"/>
    <w:rsid w:val="00F62395"/>
    <w:rsid w:val="00F62FDE"/>
    <w:rsid w:val="00F6366A"/>
    <w:rsid w:val="00F65A27"/>
    <w:rsid w:val="00F74B89"/>
    <w:rsid w:val="00F75133"/>
    <w:rsid w:val="00F776F4"/>
    <w:rsid w:val="00F8184C"/>
    <w:rsid w:val="00F966B4"/>
    <w:rsid w:val="00FA3899"/>
    <w:rsid w:val="00FA4708"/>
    <w:rsid w:val="00FA4893"/>
    <w:rsid w:val="00FA4909"/>
    <w:rsid w:val="00FA6751"/>
    <w:rsid w:val="00FB1048"/>
    <w:rsid w:val="00FB41EE"/>
    <w:rsid w:val="00FB62C4"/>
    <w:rsid w:val="00FB7701"/>
    <w:rsid w:val="00FB7AE2"/>
    <w:rsid w:val="00FB7EF5"/>
    <w:rsid w:val="00FC5F07"/>
    <w:rsid w:val="00FD1AC5"/>
    <w:rsid w:val="00FD59B2"/>
    <w:rsid w:val="00FD5CF0"/>
    <w:rsid w:val="00FE2518"/>
    <w:rsid w:val="00FF3175"/>
    <w:rsid w:val="00FF7F61"/>
  </w:rsids>
  <m:mathPr>
    <m:mathFont m:val="Cambria Math"/>
    <m:brkBin m:val="before"/>
    <m:brkBinSub m:val="--"/>
    <m:smallFrac m:val="0"/>
    <m:dispDef/>
    <m:lMargin m:val="0"/>
    <m:rMargin m:val="0"/>
    <m:defJc m:val="centerGroup"/>
    <m:wrapIndent m:val="1440"/>
    <m:intLim m:val="subSup"/>
    <m:naryLim m:val="undOvr"/>
  </m:mathPr>
  <w:themeFontLang w:val="en-M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39F458"/>
  <w15:chartTrackingRefBased/>
  <w15:docId w15:val="{3C6C0E47-7872-664A-AB85-802D0E6A9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MA"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footer" w:uiPriority="99"/>
    <w:lsdException w:name="caption" w:qFormat="1"/>
    <w:lsdException w:name="Title" w:qFormat="1"/>
    <w:lsdException w:name="Body Text" w:uiPriority="99"/>
    <w:lsdException w:name="Subtitle" w:qFormat="1"/>
    <w:lsdException w:name="Body Text 2" w:uiPriority="99"/>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uiPriority w:val="9"/>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0C7AEE"/>
    <w:pPr>
      <w:keepNext/>
      <w:numPr>
        <w:ilvl w:val="2"/>
        <w:numId w:val="5"/>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C30BA3"/>
    <w:pPr>
      <w:keepNext/>
      <w:autoSpaceDE w:val="0"/>
      <w:autoSpaceDN w:val="0"/>
      <w:spacing w:before="240" w:after="60"/>
      <w:ind w:left="1152" w:hanging="720"/>
      <w:outlineLvl w:val="3"/>
    </w:pPr>
    <w:rPr>
      <w:rFonts w:eastAsia="Times New Roman"/>
      <w:i/>
      <w:iCs/>
      <w:sz w:val="18"/>
      <w:szCs w:val="18"/>
      <w:lang w:val="en-US" w:eastAsia="en-US"/>
    </w:rPr>
  </w:style>
  <w:style w:type="paragraph" w:styleId="Heading5">
    <w:name w:val="heading 5"/>
    <w:basedOn w:val="Normal"/>
    <w:next w:val="Normal"/>
    <w:link w:val="Heading5Char"/>
    <w:qFormat/>
    <w:rsid w:val="00C30BA3"/>
    <w:pPr>
      <w:autoSpaceDE w:val="0"/>
      <w:autoSpaceDN w:val="0"/>
      <w:spacing w:before="240" w:after="60"/>
      <w:ind w:left="1872" w:hanging="720"/>
      <w:outlineLvl w:val="4"/>
    </w:pPr>
    <w:rPr>
      <w:rFonts w:eastAsia="Times New Roman"/>
      <w:sz w:val="18"/>
      <w:szCs w:val="18"/>
      <w:lang w:val="en-US" w:eastAsia="en-US"/>
    </w:rPr>
  </w:style>
  <w:style w:type="paragraph" w:styleId="Heading6">
    <w:name w:val="heading 6"/>
    <w:basedOn w:val="Normal"/>
    <w:next w:val="Normal"/>
    <w:link w:val="Heading6Char"/>
    <w:qFormat/>
    <w:rsid w:val="00C30BA3"/>
    <w:pPr>
      <w:autoSpaceDE w:val="0"/>
      <w:autoSpaceDN w:val="0"/>
      <w:spacing w:before="240" w:after="60"/>
      <w:ind w:left="2592" w:hanging="720"/>
      <w:outlineLvl w:val="5"/>
    </w:pPr>
    <w:rPr>
      <w:rFonts w:eastAsia="Times New Roman"/>
      <w:i/>
      <w:iCs/>
      <w:sz w:val="16"/>
      <w:szCs w:val="16"/>
      <w:lang w:val="en-US" w:eastAsia="en-US"/>
    </w:rPr>
  </w:style>
  <w:style w:type="paragraph" w:styleId="Heading7">
    <w:name w:val="heading 7"/>
    <w:basedOn w:val="Normal"/>
    <w:next w:val="Normal"/>
    <w:link w:val="Heading7Char"/>
    <w:uiPriority w:val="99"/>
    <w:qFormat/>
    <w:rsid w:val="00C30BA3"/>
    <w:pPr>
      <w:autoSpaceDE w:val="0"/>
      <w:autoSpaceDN w:val="0"/>
      <w:spacing w:before="240" w:after="60"/>
      <w:ind w:left="3312" w:hanging="720"/>
      <w:outlineLvl w:val="6"/>
    </w:pPr>
    <w:rPr>
      <w:rFonts w:eastAsia="Times New Roman"/>
      <w:sz w:val="16"/>
      <w:szCs w:val="16"/>
      <w:lang w:val="en-US" w:eastAsia="en-US"/>
    </w:rPr>
  </w:style>
  <w:style w:type="paragraph" w:styleId="Heading8">
    <w:name w:val="heading 8"/>
    <w:basedOn w:val="Normal"/>
    <w:next w:val="Normal"/>
    <w:link w:val="Heading8Char"/>
    <w:uiPriority w:val="99"/>
    <w:qFormat/>
    <w:rsid w:val="00C30BA3"/>
    <w:pPr>
      <w:autoSpaceDE w:val="0"/>
      <w:autoSpaceDN w:val="0"/>
      <w:spacing w:before="240" w:after="60"/>
      <w:ind w:left="4032" w:hanging="720"/>
      <w:outlineLvl w:val="7"/>
    </w:pPr>
    <w:rPr>
      <w:rFonts w:eastAsia="Times New Roman"/>
      <w:i/>
      <w:iCs/>
      <w:sz w:val="16"/>
      <w:szCs w:val="16"/>
      <w:lang w:val="en-US" w:eastAsia="en-US"/>
    </w:rPr>
  </w:style>
  <w:style w:type="paragraph" w:styleId="Heading9">
    <w:name w:val="heading 9"/>
    <w:basedOn w:val="Normal"/>
    <w:next w:val="Normal"/>
    <w:link w:val="Heading9Char"/>
    <w:uiPriority w:val="99"/>
    <w:qFormat/>
    <w:rsid w:val="00C30BA3"/>
    <w:pPr>
      <w:autoSpaceDE w:val="0"/>
      <w:autoSpaceDN w:val="0"/>
      <w:spacing w:before="240" w:after="60"/>
      <w:ind w:left="4752" w:hanging="720"/>
      <w:outlineLvl w:val="8"/>
    </w:pPr>
    <w:rPr>
      <w:rFonts w:eastAsia="Times New Roman"/>
      <w:sz w:val="16"/>
      <w:szCs w:val="1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2"/>
      </w:num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AA1878"/>
    <w:pPr>
      <w:adjustRightInd w:val="0"/>
      <w:snapToGrid w:val="0"/>
      <w:ind w:firstLine="216"/>
      <w:jc w:val="both"/>
    </w:pPr>
    <w:rPr>
      <w:b/>
      <w:sz w:val="18"/>
      <w:lang w:val="en-GB" w:eastAsia="en-GB"/>
    </w:rPr>
  </w:style>
  <w:style w:type="character" w:customStyle="1" w:styleId="IEEEAbtractChar">
    <w:name w:val="IEEE Abtract Char"/>
    <w:link w:val="IEEEAbtract"/>
    <w:rsid w:val="00AA1878"/>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4"/>
      </w:numPr>
      <w:adjustRightInd w:val="0"/>
      <w:snapToGrid w:val="0"/>
      <w:spacing w:before="180" w:after="60"/>
      <w:jc w:val="center"/>
    </w:pPr>
    <w:rPr>
      <w:smallCaps/>
      <w:sz w:val="20"/>
    </w:rPr>
  </w:style>
  <w:style w:type="table" w:styleId="TableGrid">
    <w:name w:val="Table Grid"/>
    <w:basedOn w:val="TableNormal"/>
    <w:uiPriority w:val="59"/>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1"/>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bidi="ar-SA"/>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0C7AEE"/>
    <w:pPr>
      <w:numPr>
        <w:numId w:val="5"/>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FollowedHyperlink">
    <w:name w:val="FollowedHyperlink"/>
    <w:rsid w:val="001B4E92"/>
    <w:rPr>
      <w:color w:val="800080"/>
      <w:u w:val="single"/>
    </w:rPr>
  </w:style>
  <w:style w:type="character" w:styleId="Hyperlink">
    <w:name w:val="Hyperlink"/>
    <w:rsid w:val="00EC4C53"/>
    <w:rPr>
      <w:color w:val="0000FF"/>
      <w:u w:val="single"/>
    </w:rPr>
  </w:style>
  <w:style w:type="paragraph" w:customStyle="1" w:styleId="Affiliation">
    <w:name w:val="Affiliation"/>
    <w:rsid w:val="006779A1"/>
    <w:pPr>
      <w:jc w:val="center"/>
    </w:pPr>
    <w:rPr>
      <w:lang w:val="en-US"/>
    </w:rPr>
  </w:style>
  <w:style w:type="paragraph" w:customStyle="1" w:styleId="Author">
    <w:name w:val="Author"/>
    <w:rsid w:val="006779A1"/>
    <w:pPr>
      <w:spacing w:before="360" w:after="40"/>
      <w:jc w:val="center"/>
    </w:pPr>
    <w:rPr>
      <w:noProof/>
      <w:sz w:val="22"/>
      <w:szCs w:val="22"/>
      <w:lang w:val="en-US"/>
    </w:rPr>
  </w:style>
  <w:style w:type="paragraph" w:customStyle="1" w:styleId="footnote">
    <w:name w:val="footnote"/>
    <w:rsid w:val="006779A1"/>
    <w:pPr>
      <w:framePr w:hSpace="187" w:vSpace="187" w:wrap="notBeside" w:vAnchor="text" w:hAnchor="page" w:x="6121" w:y="577"/>
      <w:numPr>
        <w:numId w:val="6"/>
      </w:numPr>
      <w:spacing w:after="40"/>
    </w:pPr>
    <w:rPr>
      <w:sz w:val="16"/>
      <w:szCs w:val="16"/>
      <w:lang w:val="en-US"/>
    </w:rPr>
  </w:style>
  <w:style w:type="paragraph" w:customStyle="1" w:styleId="References">
    <w:name w:val="References"/>
    <w:basedOn w:val="Normal"/>
    <w:rsid w:val="00385F35"/>
    <w:pPr>
      <w:numPr>
        <w:numId w:val="7"/>
      </w:numPr>
      <w:jc w:val="both"/>
    </w:pPr>
    <w:rPr>
      <w:rFonts w:eastAsia="Times New Roman"/>
      <w:sz w:val="16"/>
      <w:szCs w:val="16"/>
      <w:lang w:val="en-US" w:eastAsia="en-US"/>
    </w:rPr>
  </w:style>
  <w:style w:type="character" w:customStyle="1" w:styleId="apple-converted-space">
    <w:name w:val="apple-converted-space"/>
    <w:rsid w:val="00C32C4E"/>
  </w:style>
  <w:style w:type="character" w:styleId="Emphasis">
    <w:name w:val="Emphasis"/>
    <w:uiPriority w:val="20"/>
    <w:qFormat/>
    <w:rsid w:val="00C32C4E"/>
    <w:rPr>
      <w:i/>
      <w:iCs/>
    </w:rPr>
  </w:style>
  <w:style w:type="paragraph" w:customStyle="1" w:styleId="Text">
    <w:name w:val="Text"/>
    <w:basedOn w:val="Normal"/>
    <w:rsid w:val="000D474B"/>
    <w:pPr>
      <w:widowControl w:val="0"/>
      <w:autoSpaceDE w:val="0"/>
      <w:autoSpaceDN w:val="0"/>
      <w:spacing w:line="252" w:lineRule="auto"/>
      <w:ind w:firstLine="202"/>
      <w:jc w:val="both"/>
    </w:pPr>
    <w:rPr>
      <w:rFonts w:eastAsia="Times New Roman"/>
      <w:sz w:val="20"/>
      <w:szCs w:val="20"/>
      <w:lang w:val="en-US" w:eastAsia="en-US"/>
    </w:rPr>
  </w:style>
  <w:style w:type="paragraph" w:styleId="Header">
    <w:name w:val="header"/>
    <w:basedOn w:val="Normal"/>
    <w:link w:val="HeaderChar"/>
    <w:rsid w:val="008F7CBB"/>
    <w:pPr>
      <w:tabs>
        <w:tab w:val="center" w:pos="4680"/>
        <w:tab w:val="right" w:pos="9360"/>
      </w:tabs>
    </w:pPr>
  </w:style>
  <w:style w:type="character" w:customStyle="1" w:styleId="HeaderChar">
    <w:name w:val="Header Char"/>
    <w:link w:val="Header"/>
    <w:rsid w:val="008F7CBB"/>
    <w:rPr>
      <w:sz w:val="24"/>
      <w:szCs w:val="24"/>
      <w:lang w:val="en-AU" w:eastAsia="zh-CN" w:bidi="ar-SA"/>
    </w:rPr>
  </w:style>
  <w:style w:type="paragraph" w:styleId="Footer">
    <w:name w:val="footer"/>
    <w:basedOn w:val="Normal"/>
    <w:link w:val="FooterChar"/>
    <w:uiPriority w:val="99"/>
    <w:rsid w:val="008F7CBB"/>
    <w:pPr>
      <w:tabs>
        <w:tab w:val="center" w:pos="4680"/>
        <w:tab w:val="right" w:pos="9360"/>
      </w:tabs>
    </w:pPr>
  </w:style>
  <w:style w:type="character" w:customStyle="1" w:styleId="FooterChar">
    <w:name w:val="Footer Char"/>
    <w:link w:val="Footer"/>
    <w:uiPriority w:val="99"/>
    <w:rsid w:val="008F7CBB"/>
    <w:rPr>
      <w:sz w:val="24"/>
      <w:szCs w:val="24"/>
      <w:lang w:val="en-AU" w:eastAsia="zh-CN" w:bidi="ar-SA"/>
    </w:rPr>
  </w:style>
  <w:style w:type="paragraph" w:styleId="BalloonText">
    <w:name w:val="Balloon Text"/>
    <w:basedOn w:val="Normal"/>
    <w:link w:val="BalloonTextChar"/>
    <w:uiPriority w:val="99"/>
    <w:rsid w:val="008F7CBB"/>
    <w:rPr>
      <w:rFonts w:ascii="Tahoma" w:hAnsi="Tahoma" w:cs="Tahoma"/>
      <w:sz w:val="16"/>
      <w:szCs w:val="16"/>
    </w:rPr>
  </w:style>
  <w:style w:type="character" w:customStyle="1" w:styleId="BalloonTextChar">
    <w:name w:val="Balloon Text Char"/>
    <w:link w:val="BalloonText"/>
    <w:uiPriority w:val="99"/>
    <w:rsid w:val="008F7CBB"/>
    <w:rPr>
      <w:rFonts w:ascii="Tahoma" w:hAnsi="Tahoma" w:cs="Tahoma"/>
      <w:sz w:val="16"/>
      <w:szCs w:val="16"/>
      <w:lang w:val="en-AU" w:eastAsia="zh-CN" w:bidi="ar-SA"/>
    </w:rPr>
  </w:style>
  <w:style w:type="paragraph" w:styleId="ListParagraph">
    <w:name w:val="List Paragraph"/>
    <w:basedOn w:val="Normal"/>
    <w:uiPriority w:val="34"/>
    <w:qFormat/>
    <w:rsid w:val="00734204"/>
    <w:pPr>
      <w:spacing w:after="200" w:line="276" w:lineRule="auto"/>
      <w:ind w:left="720"/>
      <w:contextualSpacing/>
    </w:pPr>
    <w:rPr>
      <w:rFonts w:ascii="Calibri" w:eastAsia="Times New Roman" w:hAnsi="Calibri"/>
      <w:sz w:val="22"/>
      <w:szCs w:val="22"/>
      <w:lang w:val="en-US" w:eastAsia="en-US"/>
    </w:rPr>
  </w:style>
  <w:style w:type="paragraph" w:styleId="NormalWeb">
    <w:name w:val="Normal (Web)"/>
    <w:basedOn w:val="Normal"/>
    <w:uiPriority w:val="99"/>
    <w:unhideWhenUsed/>
    <w:rsid w:val="00734204"/>
    <w:pPr>
      <w:spacing w:before="100" w:beforeAutospacing="1" w:after="100" w:afterAutospacing="1"/>
    </w:pPr>
    <w:rPr>
      <w:rFonts w:eastAsia="Times New Roman"/>
      <w:lang w:val="en-US" w:eastAsia="en-US"/>
    </w:rPr>
  </w:style>
  <w:style w:type="paragraph" w:customStyle="1" w:styleId="PreformattedText">
    <w:name w:val="Preformatted Text"/>
    <w:basedOn w:val="Normal"/>
    <w:rsid w:val="00C61A70"/>
    <w:pPr>
      <w:widowControl w:val="0"/>
      <w:suppressAutoHyphens/>
    </w:pPr>
    <w:rPr>
      <w:rFonts w:ascii="Nimbus Mono L" w:eastAsia="Nimbus Mono L" w:hAnsi="Nimbus Mono L" w:cs="Nimbus Mono L"/>
      <w:sz w:val="20"/>
      <w:szCs w:val="20"/>
      <w:lang w:val="en-US" w:eastAsia="ar-SA"/>
    </w:rPr>
  </w:style>
  <w:style w:type="character" w:customStyle="1" w:styleId="Heading4Char">
    <w:name w:val="Heading 4 Char"/>
    <w:link w:val="Heading4"/>
    <w:rsid w:val="00C30BA3"/>
    <w:rPr>
      <w:rFonts w:eastAsia="Times New Roman"/>
      <w:i/>
      <w:iCs/>
      <w:sz w:val="18"/>
      <w:szCs w:val="18"/>
      <w:lang w:bidi="ar-SA"/>
    </w:rPr>
  </w:style>
  <w:style w:type="character" w:customStyle="1" w:styleId="Heading5Char">
    <w:name w:val="Heading 5 Char"/>
    <w:link w:val="Heading5"/>
    <w:rsid w:val="00C30BA3"/>
    <w:rPr>
      <w:rFonts w:eastAsia="Times New Roman"/>
      <w:sz w:val="18"/>
      <w:szCs w:val="18"/>
      <w:lang w:bidi="ar-SA"/>
    </w:rPr>
  </w:style>
  <w:style w:type="character" w:customStyle="1" w:styleId="Heading6Char">
    <w:name w:val="Heading 6 Char"/>
    <w:link w:val="Heading6"/>
    <w:rsid w:val="00C30BA3"/>
    <w:rPr>
      <w:rFonts w:eastAsia="Times New Roman"/>
      <w:i/>
      <w:iCs/>
      <w:sz w:val="16"/>
      <w:szCs w:val="16"/>
      <w:lang w:bidi="ar-SA"/>
    </w:rPr>
  </w:style>
  <w:style w:type="character" w:customStyle="1" w:styleId="Heading7Char">
    <w:name w:val="Heading 7 Char"/>
    <w:link w:val="Heading7"/>
    <w:uiPriority w:val="99"/>
    <w:rsid w:val="00C30BA3"/>
    <w:rPr>
      <w:rFonts w:eastAsia="Times New Roman"/>
      <w:sz w:val="16"/>
      <w:szCs w:val="16"/>
      <w:lang w:bidi="ar-SA"/>
    </w:rPr>
  </w:style>
  <w:style w:type="character" w:customStyle="1" w:styleId="Heading8Char">
    <w:name w:val="Heading 8 Char"/>
    <w:link w:val="Heading8"/>
    <w:uiPriority w:val="99"/>
    <w:rsid w:val="00C30BA3"/>
    <w:rPr>
      <w:rFonts w:eastAsia="Times New Roman"/>
      <w:i/>
      <w:iCs/>
      <w:sz w:val="16"/>
      <w:szCs w:val="16"/>
      <w:lang w:bidi="ar-SA"/>
    </w:rPr>
  </w:style>
  <w:style w:type="character" w:customStyle="1" w:styleId="Heading9Char">
    <w:name w:val="Heading 9 Char"/>
    <w:link w:val="Heading9"/>
    <w:uiPriority w:val="99"/>
    <w:rsid w:val="00C30BA3"/>
    <w:rPr>
      <w:rFonts w:eastAsia="Times New Roman"/>
      <w:sz w:val="16"/>
      <w:szCs w:val="16"/>
      <w:lang w:bidi="ar-SA"/>
    </w:rPr>
  </w:style>
  <w:style w:type="paragraph" w:styleId="BodyText2">
    <w:name w:val="Body Text 2"/>
    <w:basedOn w:val="Normal"/>
    <w:link w:val="BodyText2Char"/>
    <w:uiPriority w:val="99"/>
    <w:unhideWhenUsed/>
    <w:rsid w:val="00667736"/>
    <w:pPr>
      <w:autoSpaceDE w:val="0"/>
      <w:autoSpaceDN w:val="0"/>
      <w:spacing w:after="120" w:line="480" w:lineRule="auto"/>
    </w:pPr>
    <w:rPr>
      <w:rFonts w:eastAsia="Times New Roman"/>
      <w:sz w:val="20"/>
      <w:szCs w:val="20"/>
      <w:lang w:val="en-US" w:eastAsia="en-US"/>
    </w:rPr>
  </w:style>
  <w:style w:type="character" w:customStyle="1" w:styleId="BodyText2Char">
    <w:name w:val="Body Text 2 Char"/>
    <w:link w:val="BodyText2"/>
    <w:uiPriority w:val="99"/>
    <w:rsid w:val="00667736"/>
    <w:rPr>
      <w:rFonts w:eastAsia="Times New Roman"/>
      <w:lang w:bidi="ar-SA"/>
    </w:rPr>
  </w:style>
  <w:style w:type="character" w:customStyle="1" w:styleId="apple-style-span">
    <w:name w:val="apple-style-span"/>
    <w:rsid w:val="00ED67EE"/>
  </w:style>
  <w:style w:type="paragraph" w:styleId="Bibliography">
    <w:name w:val="Bibliography"/>
    <w:basedOn w:val="Normal"/>
    <w:next w:val="Normal"/>
    <w:uiPriority w:val="37"/>
    <w:unhideWhenUsed/>
    <w:rsid w:val="00ED67EE"/>
    <w:pPr>
      <w:autoSpaceDE w:val="0"/>
      <w:autoSpaceDN w:val="0"/>
    </w:pPr>
    <w:rPr>
      <w:rFonts w:eastAsia="Times New Roman"/>
      <w:sz w:val="20"/>
      <w:szCs w:val="20"/>
      <w:lang w:val="en-US" w:eastAsia="en-US"/>
    </w:rPr>
  </w:style>
  <w:style w:type="paragraph" w:styleId="Revision">
    <w:name w:val="Revision"/>
    <w:hidden/>
    <w:uiPriority w:val="99"/>
    <w:semiHidden/>
    <w:rsid w:val="00ED67EE"/>
    <w:rPr>
      <w:rFonts w:eastAsia="Times New Roman"/>
      <w:lang w:val="en-US"/>
    </w:rPr>
  </w:style>
  <w:style w:type="paragraph" w:styleId="BodyText3">
    <w:name w:val="Body Text 3"/>
    <w:basedOn w:val="Normal"/>
    <w:link w:val="BodyText3Char"/>
    <w:rsid w:val="008138FA"/>
    <w:pPr>
      <w:spacing w:after="120"/>
    </w:pPr>
    <w:rPr>
      <w:sz w:val="16"/>
      <w:szCs w:val="16"/>
    </w:rPr>
  </w:style>
  <w:style w:type="character" w:customStyle="1" w:styleId="BodyText3Char">
    <w:name w:val="Body Text 3 Char"/>
    <w:link w:val="BodyText3"/>
    <w:rsid w:val="008138FA"/>
    <w:rPr>
      <w:sz w:val="16"/>
      <w:szCs w:val="16"/>
      <w:lang w:val="en-AU" w:eastAsia="zh-CN" w:bidi="ar-SA"/>
    </w:rPr>
  </w:style>
  <w:style w:type="character" w:styleId="BookTitle">
    <w:name w:val="Book Title"/>
    <w:uiPriority w:val="33"/>
    <w:qFormat/>
    <w:rsid w:val="005D5E60"/>
    <w:rPr>
      <w:b/>
      <w:bCs/>
      <w:smallCaps/>
      <w:spacing w:val="5"/>
    </w:rPr>
  </w:style>
  <w:style w:type="paragraph" w:customStyle="1" w:styleId="Abstract">
    <w:name w:val="Abstract"/>
    <w:basedOn w:val="Normal"/>
    <w:next w:val="Normal"/>
    <w:rsid w:val="00FD59B2"/>
    <w:pPr>
      <w:autoSpaceDE w:val="0"/>
      <w:autoSpaceDN w:val="0"/>
      <w:spacing w:before="20"/>
      <w:ind w:firstLine="202"/>
      <w:jc w:val="both"/>
    </w:pPr>
    <w:rPr>
      <w:rFonts w:eastAsia="Times New Roman"/>
      <w:b/>
      <w:bCs/>
      <w:sz w:val="18"/>
      <w:szCs w:val="18"/>
      <w:lang w:val="en-US" w:eastAsia="en-US"/>
    </w:rPr>
  </w:style>
  <w:style w:type="paragraph" w:styleId="BodyText">
    <w:name w:val="Body Text"/>
    <w:basedOn w:val="Normal"/>
    <w:link w:val="BodyTextChar"/>
    <w:uiPriority w:val="99"/>
    <w:unhideWhenUsed/>
    <w:rsid w:val="008A66C8"/>
    <w:pPr>
      <w:spacing w:after="120" w:line="276" w:lineRule="auto"/>
    </w:pPr>
    <w:rPr>
      <w:rFonts w:ascii="Calibri" w:eastAsia="Times New Roman" w:hAnsi="Calibri" w:cs="Shruti"/>
      <w:sz w:val="22"/>
      <w:szCs w:val="22"/>
      <w:lang w:val="en-US" w:eastAsia="en-US"/>
    </w:rPr>
  </w:style>
  <w:style w:type="character" w:customStyle="1" w:styleId="BodyTextChar">
    <w:name w:val="Body Text Char"/>
    <w:link w:val="BodyText"/>
    <w:uiPriority w:val="99"/>
    <w:rsid w:val="008A66C8"/>
    <w:rPr>
      <w:rFonts w:ascii="Calibri" w:eastAsia="Times New Roman" w:hAnsi="Calibri" w:cs="Shruti"/>
      <w:sz w:val="22"/>
      <w:szCs w:val="22"/>
      <w:lang w:bidi="ar-SA"/>
    </w:rPr>
  </w:style>
  <w:style w:type="paragraph" w:customStyle="1" w:styleId="textpages">
    <w:name w:val="textpages"/>
    <w:basedOn w:val="Normal"/>
    <w:rsid w:val="0034286F"/>
    <w:pPr>
      <w:spacing w:before="100" w:beforeAutospacing="1" w:after="100" w:afterAutospacing="1"/>
    </w:pPr>
    <w:rPr>
      <w:rFonts w:eastAsia="Times New Roman"/>
      <w:lang w:val="en-US" w:eastAsia="en-US" w:bidi="gu-IN"/>
    </w:rPr>
  </w:style>
  <w:style w:type="paragraph" w:customStyle="1" w:styleId="Default">
    <w:name w:val="Default"/>
    <w:rsid w:val="000A75EF"/>
    <w:pPr>
      <w:autoSpaceDE w:val="0"/>
      <w:autoSpaceDN w:val="0"/>
      <w:adjustRightInd w:val="0"/>
    </w:pPr>
    <w:rPr>
      <w:color w:val="000000"/>
      <w:sz w:val="24"/>
      <w:szCs w:val="24"/>
      <w:lang w:val="en-US"/>
    </w:rPr>
  </w:style>
  <w:style w:type="paragraph" w:styleId="NoSpacing">
    <w:name w:val="No Spacing"/>
    <w:uiPriority w:val="1"/>
    <w:qFormat/>
    <w:rsid w:val="00273C50"/>
    <w:rPr>
      <w:rFonts w:ascii="Calibri" w:eastAsia="Calibri" w:hAnsi="Calibri" w:cs="Shruti"/>
      <w:sz w:val="22"/>
      <w:szCs w:val="22"/>
      <w:lang w:val="ms-MY"/>
    </w:rPr>
  </w:style>
  <w:style w:type="paragraph" w:customStyle="1" w:styleId="a">
    <w:name w:val=".."/>
    <w:basedOn w:val="Normal"/>
    <w:next w:val="Normal"/>
    <w:uiPriority w:val="99"/>
    <w:rsid w:val="00BD20E5"/>
    <w:pPr>
      <w:widowControl w:val="0"/>
      <w:autoSpaceDE w:val="0"/>
      <w:autoSpaceDN w:val="0"/>
      <w:adjustRightInd w:val="0"/>
    </w:pPr>
    <w:rPr>
      <w:rFonts w:eastAsia="Times New Roman"/>
      <w:lang w:val="en-US" w:eastAsia="en-US"/>
    </w:rPr>
  </w:style>
  <w:style w:type="paragraph" w:customStyle="1" w:styleId="msonormalcxspmiddle">
    <w:name w:val="msonormalcxspmiddle"/>
    <w:basedOn w:val="Normal"/>
    <w:uiPriority w:val="99"/>
    <w:rsid w:val="00BD20E5"/>
    <w:pPr>
      <w:spacing w:before="100" w:beforeAutospacing="1" w:after="100" w:afterAutospacing="1"/>
    </w:pPr>
    <w:rPr>
      <w:rFonts w:eastAsia="Times New Roman"/>
      <w:lang w:val="en-US" w:eastAsia="en-US"/>
    </w:rPr>
  </w:style>
  <w:style w:type="paragraph" w:customStyle="1" w:styleId="FigureCaption">
    <w:name w:val="Figure Caption"/>
    <w:basedOn w:val="Normal"/>
    <w:rsid w:val="00825CEA"/>
    <w:pPr>
      <w:autoSpaceDE w:val="0"/>
      <w:autoSpaceDN w:val="0"/>
      <w:jc w:val="both"/>
    </w:pPr>
    <w:rPr>
      <w:rFonts w:eastAsia="Times New Roman"/>
      <w:sz w:val="16"/>
      <w:szCs w:val="16"/>
      <w:lang w:val="en-US" w:eastAsia="en-US"/>
    </w:rPr>
  </w:style>
  <w:style w:type="paragraph" w:customStyle="1" w:styleId="references0">
    <w:name w:val="references"/>
    <w:rsid w:val="00F776F4"/>
    <w:pPr>
      <w:numPr>
        <w:numId w:val="44"/>
      </w:numPr>
      <w:spacing w:after="50" w:line="180" w:lineRule="exact"/>
      <w:jc w:val="both"/>
    </w:pPr>
    <w:rPr>
      <w:rFonts w:eastAsia="MS Mincho"/>
      <w:noProof/>
      <w:sz w:val="16"/>
      <w:szCs w:val="16"/>
      <w:lang w:val="en-US"/>
    </w:rPr>
  </w:style>
  <w:style w:type="paragraph" w:customStyle="1" w:styleId="p1">
    <w:name w:val="p1"/>
    <w:basedOn w:val="Normal"/>
    <w:rsid w:val="00814814"/>
    <w:pPr>
      <w:spacing w:before="100" w:beforeAutospacing="1" w:after="100" w:afterAutospacing="1"/>
    </w:pPr>
    <w:rPr>
      <w:rFonts w:eastAsia="Times New Roman"/>
      <w:lang w:val="en-MA" w:eastAsia="en-US"/>
    </w:rPr>
  </w:style>
  <w:style w:type="character" w:customStyle="1" w:styleId="s1">
    <w:name w:val="s1"/>
    <w:basedOn w:val="DefaultParagraphFont"/>
    <w:rsid w:val="00814814"/>
  </w:style>
  <w:style w:type="paragraph" w:customStyle="1" w:styleId="p2">
    <w:name w:val="p2"/>
    <w:basedOn w:val="Normal"/>
    <w:rsid w:val="00814814"/>
    <w:pPr>
      <w:spacing w:before="100" w:beforeAutospacing="1" w:after="100" w:afterAutospacing="1"/>
    </w:pPr>
    <w:rPr>
      <w:rFonts w:eastAsia="Times New Roman"/>
      <w:lang w:val="en-MA" w:eastAsia="en-US"/>
    </w:rPr>
  </w:style>
  <w:style w:type="paragraph" w:customStyle="1" w:styleId="p3">
    <w:name w:val="p3"/>
    <w:basedOn w:val="Normal"/>
    <w:rsid w:val="008E1EE0"/>
    <w:pPr>
      <w:spacing w:before="100" w:beforeAutospacing="1" w:after="100" w:afterAutospacing="1"/>
    </w:pPr>
    <w:rPr>
      <w:rFonts w:eastAsia="Times New Roman"/>
      <w:lang w:val="en-MA" w:eastAsia="en-US"/>
    </w:rPr>
  </w:style>
  <w:style w:type="character" w:customStyle="1" w:styleId="s2">
    <w:name w:val="s2"/>
    <w:basedOn w:val="DefaultParagraphFont"/>
    <w:rsid w:val="008E1EE0"/>
  </w:style>
  <w:style w:type="paragraph" w:customStyle="1" w:styleId="p4">
    <w:name w:val="p4"/>
    <w:basedOn w:val="Normal"/>
    <w:rsid w:val="008E1EE0"/>
    <w:pPr>
      <w:spacing w:before="100" w:beforeAutospacing="1" w:after="100" w:afterAutospacing="1"/>
    </w:pPr>
    <w:rPr>
      <w:rFonts w:eastAsia="Times New Roman"/>
      <w:lang w:val="en-MA" w:eastAsia="en-US"/>
    </w:rPr>
  </w:style>
  <w:style w:type="character" w:customStyle="1" w:styleId="apple-tab-span">
    <w:name w:val="apple-tab-span"/>
    <w:basedOn w:val="DefaultParagraphFont"/>
    <w:rsid w:val="008E1EE0"/>
  </w:style>
  <w:style w:type="paragraph" w:customStyle="1" w:styleId="p5">
    <w:name w:val="p5"/>
    <w:basedOn w:val="Normal"/>
    <w:rsid w:val="000E1BF2"/>
    <w:pPr>
      <w:spacing w:before="100" w:beforeAutospacing="1" w:after="100" w:afterAutospacing="1"/>
    </w:pPr>
    <w:rPr>
      <w:rFonts w:eastAsia="Times New Roman"/>
      <w:lang w:val="en-MA" w:eastAsia="en-US"/>
    </w:rPr>
  </w:style>
  <w:style w:type="paragraph" w:customStyle="1" w:styleId="p6">
    <w:name w:val="p6"/>
    <w:basedOn w:val="Normal"/>
    <w:rsid w:val="000E1BF2"/>
    <w:pPr>
      <w:spacing w:before="100" w:beforeAutospacing="1" w:after="100" w:afterAutospacing="1"/>
    </w:pPr>
    <w:rPr>
      <w:rFonts w:eastAsia="Times New Roman"/>
      <w:lang w:val="en-MA" w:eastAsia="en-US"/>
    </w:rPr>
  </w:style>
  <w:style w:type="character" w:customStyle="1" w:styleId="s3">
    <w:name w:val="s3"/>
    <w:basedOn w:val="DefaultParagraphFont"/>
    <w:rsid w:val="000E1BF2"/>
  </w:style>
  <w:style w:type="paragraph" w:customStyle="1" w:styleId="p7">
    <w:name w:val="p7"/>
    <w:basedOn w:val="Normal"/>
    <w:rsid w:val="000E1BF2"/>
    <w:pPr>
      <w:spacing w:before="100" w:beforeAutospacing="1" w:after="100" w:afterAutospacing="1"/>
    </w:pPr>
    <w:rPr>
      <w:rFonts w:eastAsia="Times New Roman"/>
      <w:lang w:val="en-MA" w:eastAsia="en-US"/>
    </w:rPr>
  </w:style>
  <w:style w:type="character" w:customStyle="1" w:styleId="s4">
    <w:name w:val="s4"/>
    <w:basedOn w:val="DefaultParagraphFont"/>
    <w:rsid w:val="006F3021"/>
  </w:style>
  <w:style w:type="numbering" w:customStyle="1" w:styleId="CurrentList1">
    <w:name w:val="Current List1"/>
    <w:uiPriority w:val="99"/>
    <w:rsid w:val="005B4A10"/>
    <w:pPr>
      <w:numPr>
        <w:numId w:val="50"/>
      </w:numPr>
    </w:pPr>
  </w:style>
  <w:style w:type="character" w:styleId="UnresolvedMention">
    <w:name w:val="Unresolved Mention"/>
    <w:basedOn w:val="DefaultParagraphFont"/>
    <w:uiPriority w:val="99"/>
    <w:semiHidden/>
    <w:unhideWhenUsed/>
    <w:rsid w:val="00E805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84686">
      <w:bodyDiv w:val="1"/>
      <w:marLeft w:val="0"/>
      <w:marRight w:val="0"/>
      <w:marTop w:val="0"/>
      <w:marBottom w:val="0"/>
      <w:divBdr>
        <w:top w:val="none" w:sz="0" w:space="0" w:color="auto"/>
        <w:left w:val="none" w:sz="0" w:space="0" w:color="auto"/>
        <w:bottom w:val="none" w:sz="0" w:space="0" w:color="auto"/>
        <w:right w:val="none" w:sz="0" w:space="0" w:color="auto"/>
      </w:divBdr>
    </w:div>
    <w:div w:id="14114537">
      <w:bodyDiv w:val="1"/>
      <w:marLeft w:val="0"/>
      <w:marRight w:val="0"/>
      <w:marTop w:val="0"/>
      <w:marBottom w:val="0"/>
      <w:divBdr>
        <w:top w:val="none" w:sz="0" w:space="0" w:color="auto"/>
        <w:left w:val="none" w:sz="0" w:space="0" w:color="auto"/>
        <w:bottom w:val="none" w:sz="0" w:space="0" w:color="auto"/>
        <w:right w:val="none" w:sz="0" w:space="0" w:color="auto"/>
      </w:divBdr>
    </w:div>
    <w:div w:id="39136549">
      <w:bodyDiv w:val="1"/>
      <w:marLeft w:val="0"/>
      <w:marRight w:val="0"/>
      <w:marTop w:val="0"/>
      <w:marBottom w:val="0"/>
      <w:divBdr>
        <w:top w:val="none" w:sz="0" w:space="0" w:color="auto"/>
        <w:left w:val="none" w:sz="0" w:space="0" w:color="auto"/>
        <w:bottom w:val="none" w:sz="0" w:space="0" w:color="auto"/>
        <w:right w:val="none" w:sz="0" w:space="0" w:color="auto"/>
      </w:divBdr>
    </w:div>
    <w:div w:id="41175079">
      <w:bodyDiv w:val="1"/>
      <w:marLeft w:val="0"/>
      <w:marRight w:val="0"/>
      <w:marTop w:val="0"/>
      <w:marBottom w:val="0"/>
      <w:divBdr>
        <w:top w:val="none" w:sz="0" w:space="0" w:color="auto"/>
        <w:left w:val="none" w:sz="0" w:space="0" w:color="auto"/>
        <w:bottom w:val="none" w:sz="0" w:space="0" w:color="auto"/>
        <w:right w:val="none" w:sz="0" w:space="0" w:color="auto"/>
      </w:divBdr>
    </w:div>
    <w:div w:id="70201682">
      <w:bodyDiv w:val="1"/>
      <w:marLeft w:val="0"/>
      <w:marRight w:val="0"/>
      <w:marTop w:val="0"/>
      <w:marBottom w:val="0"/>
      <w:divBdr>
        <w:top w:val="none" w:sz="0" w:space="0" w:color="auto"/>
        <w:left w:val="none" w:sz="0" w:space="0" w:color="auto"/>
        <w:bottom w:val="none" w:sz="0" w:space="0" w:color="auto"/>
        <w:right w:val="none" w:sz="0" w:space="0" w:color="auto"/>
      </w:divBdr>
    </w:div>
    <w:div w:id="78912981">
      <w:bodyDiv w:val="1"/>
      <w:marLeft w:val="0"/>
      <w:marRight w:val="0"/>
      <w:marTop w:val="0"/>
      <w:marBottom w:val="0"/>
      <w:divBdr>
        <w:top w:val="none" w:sz="0" w:space="0" w:color="auto"/>
        <w:left w:val="none" w:sz="0" w:space="0" w:color="auto"/>
        <w:bottom w:val="none" w:sz="0" w:space="0" w:color="auto"/>
        <w:right w:val="none" w:sz="0" w:space="0" w:color="auto"/>
      </w:divBdr>
    </w:div>
    <w:div w:id="111215888">
      <w:bodyDiv w:val="1"/>
      <w:marLeft w:val="0"/>
      <w:marRight w:val="0"/>
      <w:marTop w:val="0"/>
      <w:marBottom w:val="0"/>
      <w:divBdr>
        <w:top w:val="none" w:sz="0" w:space="0" w:color="auto"/>
        <w:left w:val="none" w:sz="0" w:space="0" w:color="auto"/>
        <w:bottom w:val="none" w:sz="0" w:space="0" w:color="auto"/>
        <w:right w:val="none" w:sz="0" w:space="0" w:color="auto"/>
      </w:divBdr>
    </w:div>
    <w:div w:id="123039023">
      <w:bodyDiv w:val="1"/>
      <w:marLeft w:val="0"/>
      <w:marRight w:val="0"/>
      <w:marTop w:val="0"/>
      <w:marBottom w:val="0"/>
      <w:divBdr>
        <w:top w:val="none" w:sz="0" w:space="0" w:color="auto"/>
        <w:left w:val="none" w:sz="0" w:space="0" w:color="auto"/>
        <w:bottom w:val="none" w:sz="0" w:space="0" w:color="auto"/>
        <w:right w:val="none" w:sz="0" w:space="0" w:color="auto"/>
      </w:divBdr>
    </w:div>
    <w:div w:id="124079674">
      <w:bodyDiv w:val="1"/>
      <w:marLeft w:val="0"/>
      <w:marRight w:val="0"/>
      <w:marTop w:val="0"/>
      <w:marBottom w:val="0"/>
      <w:divBdr>
        <w:top w:val="none" w:sz="0" w:space="0" w:color="auto"/>
        <w:left w:val="none" w:sz="0" w:space="0" w:color="auto"/>
        <w:bottom w:val="none" w:sz="0" w:space="0" w:color="auto"/>
        <w:right w:val="none" w:sz="0" w:space="0" w:color="auto"/>
      </w:divBdr>
    </w:div>
    <w:div w:id="141392870">
      <w:bodyDiv w:val="1"/>
      <w:marLeft w:val="0"/>
      <w:marRight w:val="0"/>
      <w:marTop w:val="0"/>
      <w:marBottom w:val="0"/>
      <w:divBdr>
        <w:top w:val="none" w:sz="0" w:space="0" w:color="auto"/>
        <w:left w:val="none" w:sz="0" w:space="0" w:color="auto"/>
        <w:bottom w:val="none" w:sz="0" w:space="0" w:color="auto"/>
        <w:right w:val="none" w:sz="0" w:space="0" w:color="auto"/>
      </w:divBdr>
    </w:div>
    <w:div w:id="154419895">
      <w:bodyDiv w:val="1"/>
      <w:marLeft w:val="0"/>
      <w:marRight w:val="0"/>
      <w:marTop w:val="0"/>
      <w:marBottom w:val="0"/>
      <w:divBdr>
        <w:top w:val="none" w:sz="0" w:space="0" w:color="auto"/>
        <w:left w:val="none" w:sz="0" w:space="0" w:color="auto"/>
        <w:bottom w:val="none" w:sz="0" w:space="0" w:color="auto"/>
        <w:right w:val="none" w:sz="0" w:space="0" w:color="auto"/>
      </w:divBdr>
    </w:div>
    <w:div w:id="176698656">
      <w:bodyDiv w:val="1"/>
      <w:marLeft w:val="0"/>
      <w:marRight w:val="0"/>
      <w:marTop w:val="0"/>
      <w:marBottom w:val="0"/>
      <w:divBdr>
        <w:top w:val="none" w:sz="0" w:space="0" w:color="auto"/>
        <w:left w:val="none" w:sz="0" w:space="0" w:color="auto"/>
        <w:bottom w:val="none" w:sz="0" w:space="0" w:color="auto"/>
        <w:right w:val="none" w:sz="0" w:space="0" w:color="auto"/>
      </w:divBdr>
      <w:divsChild>
        <w:div w:id="563414881">
          <w:marLeft w:val="0"/>
          <w:marRight w:val="0"/>
          <w:marTop w:val="48"/>
          <w:marBottom w:val="0"/>
          <w:divBdr>
            <w:top w:val="none" w:sz="0" w:space="0" w:color="auto"/>
            <w:left w:val="none" w:sz="0" w:space="0" w:color="auto"/>
            <w:bottom w:val="none" w:sz="0" w:space="0" w:color="auto"/>
            <w:right w:val="none" w:sz="0" w:space="0" w:color="auto"/>
          </w:divBdr>
        </w:div>
        <w:div w:id="1785926298">
          <w:marLeft w:val="0"/>
          <w:marRight w:val="0"/>
          <w:marTop w:val="48"/>
          <w:marBottom w:val="0"/>
          <w:divBdr>
            <w:top w:val="none" w:sz="0" w:space="0" w:color="auto"/>
            <w:left w:val="none" w:sz="0" w:space="0" w:color="auto"/>
            <w:bottom w:val="none" w:sz="0" w:space="0" w:color="auto"/>
            <w:right w:val="none" w:sz="0" w:space="0" w:color="auto"/>
          </w:divBdr>
        </w:div>
        <w:div w:id="1997608621">
          <w:marLeft w:val="0"/>
          <w:marRight w:val="0"/>
          <w:marTop w:val="48"/>
          <w:marBottom w:val="0"/>
          <w:divBdr>
            <w:top w:val="none" w:sz="0" w:space="0" w:color="auto"/>
            <w:left w:val="none" w:sz="0" w:space="0" w:color="auto"/>
            <w:bottom w:val="none" w:sz="0" w:space="0" w:color="auto"/>
            <w:right w:val="none" w:sz="0" w:space="0" w:color="auto"/>
          </w:divBdr>
        </w:div>
        <w:div w:id="2115588912">
          <w:marLeft w:val="0"/>
          <w:marRight w:val="0"/>
          <w:marTop w:val="48"/>
          <w:marBottom w:val="0"/>
          <w:divBdr>
            <w:top w:val="none" w:sz="0" w:space="0" w:color="auto"/>
            <w:left w:val="none" w:sz="0" w:space="0" w:color="auto"/>
            <w:bottom w:val="none" w:sz="0" w:space="0" w:color="auto"/>
            <w:right w:val="none" w:sz="0" w:space="0" w:color="auto"/>
          </w:divBdr>
        </w:div>
      </w:divsChild>
    </w:div>
    <w:div w:id="275217921">
      <w:bodyDiv w:val="1"/>
      <w:marLeft w:val="0"/>
      <w:marRight w:val="0"/>
      <w:marTop w:val="0"/>
      <w:marBottom w:val="0"/>
      <w:divBdr>
        <w:top w:val="none" w:sz="0" w:space="0" w:color="auto"/>
        <w:left w:val="none" w:sz="0" w:space="0" w:color="auto"/>
        <w:bottom w:val="none" w:sz="0" w:space="0" w:color="auto"/>
        <w:right w:val="none" w:sz="0" w:space="0" w:color="auto"/>
      </w:divBdr>
    </w:div>
    <w:div w:id="306129722">
      <w:bodyDiv w:val="1"/>
      <w:marLeft w:val="0"/>
      <w:marRight w:val="0"/>
      <w:marTop w:val="0"/>
      <w:marBottom w:val="0"/>
      <w:divBdr>
        <w:top w:val="none" w:sz="0" w:space="0" w:color="auto"/>
        <w:left w:val="none" w:sz="0" w:space="0" w:color="auto"/>
        <w:bottom w:val="none" w:sz="0" w:space="0" w:color="auto"/>
        <w:right w:val="none" w:sz="0" w:space="0" w:color="auto"/>
      </w:divBdr>
    </w:div>
    <w:div w:id="326783208">
      <w:bodyDiv w:val="1"/>
      <w:marLeft w:val="0"/>
      <w:marRight w:val="0"/>
      <w:marTop w:val="0"/>
      <w:marBottom w:val="0"/>
      <w:divBdr>
        <w:top w:val="none" w:sz="0" w:space="0" w:color="auto"/>
        <w:left w:val="none" w:sz="0" w:space="0" w:color="auto"/>
        <w:bottom w:val="none" w:sz="0" w:space="0" w:color="auto"/>
        <w:right w:val="none" w:sz="0" w:space="0" w:color="auto"/>
      </w:divBdr>
    </w:div>
    <w:div w:id="334697780">
      <w:bodyDiv w:val="1"/>
      <w:marLeft w:val="0"/>
      <w:marRight w:val="0"/>
      <w:marTop w:val="0"/>
      <w:marBottom w:val="0"/>
      <w:divBdr>
        <w:top w:val="none" w:sz="0" w:space="0" w:color="auto"/>
        <w:left w:val="none" w:sz="0" w:space="0" w:color="auto"/>
        <w:bottom w:val="none" w:sz="0" w:space="0" w:color="auto"/>
        <w:right w:val="none" w:sz="0" w:space="0" w:color="auto"/>
      </w:divBdr>
    </w:div>
    <w:div w:id="337971611">
      <w:bodyDiv w:val="1"/>
      <w:marLeft w:val="0"/>
      <w:marRight w:val="0"/>
      <w:marTop w:val="0"/>
      <w:marBottom w:val="0"/>
      <w:divBdr>
        <w:top w:val="none" w:sz="0" w:space="0" w:color="auto"/>
        <w:left w:val="none" w:sz="0" w:space="0" w:color="auto"/>
        <w:bottom w:val="none" w:sz="0" w:space="0" w:color="auto"/>
        <w:right w:val="none" w:sz="0" w:space="0" w:color="auto"/>
      </w:divBdr>
      <w:divsChild>
        <w:div w:id="299700616">
          <w:marLeft w:val="720"/>
          <w:marRight w:val="0"/>
          <w:marTop w:val="0"/>
          <w:marBottom w:val="0"/>
          <w:divBdr>
            <w:top w:val="none" w:sz="0" w:space="0" w:color="auto"/>
            <w:left w:val="none" w:sz="0" w:space="0" w:color="auto"/>
            <w:bottom w:val="none" w:sz="0" w:space="0" w:color="auto"/>
            <w:right w:val="none" w:sz="0" w:space="0" w:color="auto"/>
          </w:divBdr>
        </w:div>
        <w:div w:id="323625707">
          <w:marLeft w:val="720"/>
          <w:marRight w:val="0"/>
          <w:marTop w:val="0"/>
          <w:marBottom w:val="0"/>
          <w:divBdr>
            <w:top w:val="none" w:sz="0" w:space="0" w:color="auto"/>
            <w:left w:val="none" w:sz="0" w:space="0" w:color="auto"/>
            <w:bottom w:val="none" w:sz="0" w:space="0" w:color="auto"/>
            <w:right w:val="none" w:sz="0" w:space="0" w:color="auto"/>
          </w:divBdr>
        </w:div>
        <w:div w:id="594283928">
          <w:marLeft w:val="720"/>
          <w:marRight w:val="0"/>
          <w:marTop w:val="0"/>
          <w:marBottom w:val="0"/>
          <w:divBdr>
            <w:top w:val="none" w:sz="0" w:space="0" w:color="auto"/>
            <w:left w:val="none" w:sz="0" w:space="0" w:color="auto"/>
            <w:bottom w:val="none" w:sz="0" w:space="0" w:color="auto"/>
            <w:right w:val="none" w:sz="0" w:space="0" w:color="auto"/>
          </w:divBdr>
        </w:div>
        <w:div w:id="711422111">
          <w:marLeft w:val="720"/>
          <w:marRight w:val="0"/>
          <w:marTop w:val="0"/>
          <w:marBottom w:val="0"/>
          <w:divBdr>
            <w:top w:val="none" w:sz="0" w:space="0" w:color="auto"/>
            <w:left w:val="none" w:sz="0" w:space="0" w:color="auto"/>
            <w:bottom w:val="none" w:sz="0" w:space="0" w:color="auto"/>
            <w:right w:val="none" w:sz="0" w:space="0" w:color="auto"/>
          </w:divBdr>
        </w:div>
        <w:div w:id="824661053">
          <w:marLeft w:val="720"/>
          <w:marRight w:val="0"/>
          <w:marTop w:val="0"/>
          <w:marBottom w:val="0"/>
          <w:divBdr>
            <w:top w:val="none" w:sz="0" w:space="0" w:color="auto"/>
            <w:left w:val="none" w:sz="0" w:space="0" w:color="auto"/>
            <w:bottom w:val="none" w:sz="0" w:space="0" w:color="auto"/>
            <w:right w:val="none" w:sz="0" w:space="0" w:color="auto"/>
          </w:divBdr>
        </w:div>
        <w:div w:id="901253544">
          <w:marLeft w:val="720"/>
          <w:marRight w:val="0"/>
          <w:marTop w:val="0"/>
          <w:marBottom w:val="0"/>
          <w:divBdr>
            <w:top w:val="none" w:sz="0" w:space="0" w:color="auto"/>
            <w:left w:val="none" w:sz="0" w:space="0" w:color="auto"/>
            <w:bottom w:val="none" w:sz="0" w:space="0" w:color="auto"/>
            <w:right w:val="none" w:sz="0" w:space="0" w:color="auto"/>
          </w:divBdr>
        </w:div>
        <w:div w:id="921063154">
          <w:marLeft w:val="720"/>
          <w:marRight w:val="0"/>
          <w:marTop w:val="0"/>
          <w:marBottom w:val="0"/>
          <w:divBdr>
            <w:top w:val="none" w:sz="0" w:space="0" w:color="auto"/>
            <w:left w:val="none" w:sz="0" w:space="0" w:color="auto"/>
            <w:bottom w:val="none" w:sz="0" w:space="0" w:color="auto"/>
            <w:right w:val="none" w:sz="0" w:space="0" w:color="auto"/>
          </w:divBdr>
        </w:div>
        <w:div w:id="1388380742">
          <w:marLeft w:val="720"/>
          <w:marRight w:val="0"/>
          <w:marTop w:val="0"/>
          <w:marBottom w:val="0"/>
          <w:divBdr>
            <w:top w:val="none" w:sz="0" w:space="0" w:color="auto"/>
            <w:left w:val="none" w:sz="0" w:space="0" w:color="auto"/>
            <w:bottom w:val="none" w:sz="0" w:space="0" w:color="auto"/>
            <w:right w:val="none" w:sz="0" w:space="0" w:color="auto"/>
          </w:divBdr>
        </w:div>
        <w:div w:id="1554656744">
          <w:marLeft w:val="720"/>
          <w:marRight w:val="0"/>
          <w:marTop w:val="0"/>
          <w:marBottom w:val="0"/>
          <w:divBdr>
            <w:top w:val="none" w:sz="0" w:space="0" w:color="auto"/>
            <w:left w:val="none" w:sz="0" w:space="0" w:color="auto"/>
            <w:bottom w:val="none" w:sz="0" w:space="0" w:color="auto"/>
            <w:right w:val="none" w:sz="0" w:space="0" w:color="auto"/>
          </w:divBdr>
        </w:div>
        <w:div w:id="1927105422">
          <w:marLeft w:val="720"/>
          <w:marRight w:val="0"/>
          <w:marTop w:val="0"/>
          <w:marBottom w:val="0"/>
          <w:divBdr>
            <w:top w:val="none" w:sz="0" w:space="0" w:color="auto"/>
            <w:left w:val="none" w:sz="0" w:space="0" w:color="auto"/>
            <w:bottom w:val="none" w:sz="0" w:space="0" w:color="auto"/>
            <w:right w:val="none" w:sz="0" w:space="0" w:color="auto"/>
          </w:divBdr>
        </w:div>
        <w:div w:id="1965694274">
          <w:marLeft w:val="720"/>
          <w:marRight w:val="0"/>
          <w:marTop w:val="0"/>
          <w:marBottom w:val="0"/>
          <w:divBdr>
            <w:top w:val="none" w:sz="0" w:space="0" w:color="auto"/>
            <w:left w:val="none" w:sz="0" w:space="0" w:color="auto"/>
            <w:bottom w:val="none" w:sz="0" w:space="0" w:color="auto"/>
            <w:right w:val="none" w:sz="0" w:space="0" w:color="auto"/>
          </w:divBdr>
        </w:div>
      </w:divsChild>
    </w:div>
    <w:div w:id="415790216">
      <w:bodyDiv w:val="1"/>
      <w:marLeft w:val="0"/>
      <w:marRight w:val="0"/>
      <w:marTop w:val="0"/>
      <w:marBottom w:val="0"/>
      <w:divBdr>
        <w:top w:val="none" w:sz="0" w:space="0" w:color="auto"/>
        <w:left w:val="none" w:sz="0" w:space="0" w:color="auto"/>
        <w:bottom w:val="none" w:sz="0" w:space="0" w:color="auto"/>
        <w:right w:val="none" w:sz="0" w:space="0" w:color="auto"/>
      </w:divBdr>
    </w:div>
    <w:div w:id="437722274">
      <w:bodyDiv w:val="1"/>
      <w:marLeft w:val="0"/>
      <w:marRight w:val="0"/>
      <w:marTop w:val="0"/>
      <w:marBottom w:val="0"/>
      <w:divBdr>
        <w:top w:val="none" w:sz="0" w:space="0" w:color="auto"/>
        <w:left w:val="none" w:sz="0" w:space="0" w:color="auto"/>
        <w:bottom w:val="none" w:sz="0" w:space="0" w:color="auto"/>
        <w:right w:val="none" w:sz="0" w:space="0" w:color="auto"/>
      </w:divBdr>
    </w:div>
    <w:div w:id="438571597">
      <w:bodyDiv w:val="1"/>
      <w:marLeft w:val="0"/>
      <w:marRight w:val="0"/>
      <w:marTop w:val="0"/>
      <w:marBottom w:val="0"/>
      <w:divBdr>
        <w:top w:val="none" w:sz="0" w:space="0" w:color="auto"/>
        <w:left w:val="none" w:sz="0" w:space="0" w:color="auto"/>
        <w:bottom w:val="none" w:sz="0" w:space="0" w:color="auto"/>
        <w:right w:val="none" w:sz="0" w:space="0" w:color="auto"/>
      </w:divBdr>
    </w:div>
    <w:div w:id="477963992">
      <w:bodyDiv w:val="1"/>
      <w:marLeft w:val="0"/>
      <w:marRight w:val="0"/>
      <w:marTop w:val="0"/>
      <w:marBottom w:val="0"/>
      <w:divBdr>
        <w:top w:val="none" w:sz="0" w:space="0" w:color="auto"/>
        <w:left w:val="none" w:sz="0" w:space="0" w:color="auto"/>
        <w:bottom w:val="none" w:sz="0" w:space="0" w:color="auto"/>
        <w:right w:val="none" w:sz="0" w:space="0" w:color="auto"/>
      </w:divBdr>
    </w:div>
    <w:div w:id="480393734">
      <w:bodyDiv w:val="1"/>
      <w:marLeft w:val="0"/>
      <w:marRight w:val="0"/>
      <w:marTop w:val="0"/>
      <w:marBottom w:val="0"/>
      <w:divBdr>
        <w:top w:val="none" w:sz="0" w:space="0" w:color="auto"/>
        <w:left w:val="none" w:sz="0" w:space="0" w:color="auto"/>
        <w:bottom w:val="none" w:sz="0" w:space="0" w:color="auto"/>
        <w:right w:val="none" w:sz="0" w:space="0" w:color="auto"/>
      </w:divBdr>
    </w:div>
    <w:div w:id="486362348">
      <w:bodyDiv w:val="1"/>
      <w:marLeft w:val="0"/>
      <w:marRight w:val="0"/>
      <w:marTop w:val="0"/>
      <w:marBottom w:val="0"/>
      <w:divBdr>
        <w:top w:val="none" w:sz="0" w:space="0" w:color="auto"/>
        <w:left w:val="none" w:sz="0" w:space="0" w:color="auto"/>
        <w:bottom w:val="none" w:sz="0" w:space="0" w:color="auto"/>
        <w:right w:val="none" w:sz="0" w:space="0" w:color="auto"/>
      </w:divBdr>
    </w:div>
    <w:div w:id="523641603">
      <w:bodyDiv w:val="1"/>
      <w:marLeft w:val="0"/>
      <w:marRight w:val="0"/>
      <w:marTop w:val="0"/>
      <w:marBottom w:val="0"/>
      <w:divBdr>
        <w:top w:val="none" w:sz="0" w:space="0" w:color="auto"/>
        <w:left w:val="none" w:sz="0" w:space="0" w:color="auto"/>
        <w:bottom w:val="none" w:sz="0" w:space="0" w:color="auto"/>
        <w:right w:val="none" w:sz="0" w:space="0" w:color="auto"/>
      </w:divBdr>
    </w:div>
    <w:div w:id="554049214">
      <w:bodyDiv w:val="1"/>
      <w:marLeft w:val="0"/>
      <w:marRight w:val="0"/>
      <w:marTop w:val="0"/>
      <w:marBottom w:val="0"/>
      <w:divBdr>
        <w:top w:val="none" w:sz="0" w:space="0" w:color="auto"/>
        <w:left w:val="none" w:sz="0" w:space="0" w:color="auto"/>
        <w:bottom w:val="none" w:sz="0" w:space="0" w:color="auto"/>
        <w:right w:val="none" w:sz="0" w:space="0" w:color="auto"/>
      </w:divBdr>
    </w:div>
    <w:div w:id="695814537">
      <w:bodyDiv w:val="1"/>
      <w:marLeft w:val="0"/>
      <w:marRight w:val="0"/>
      <w:marTop w:val="0"/>
      <w:marBottom w:val="0"/>
      <w:divBdr>
        <w:top w:val="none" w:sz="0" w:space="0" w:color="auto"/>
        <w:left w:val="none" w:sz="0" w:space="0" w:color="auto"/>
        <w:bottom w:val="none" w:sz="0" w:space="0" w:color="auto"/>
        <w:right w:val="none" w:sz="0" w:space="0" w:color="auto"/>
      </w:divBdr>
    </w:div>
    <w:div w:id="710685654">
      <w:bodyDiv w:val="1"/>
      <w:marLeft w:val="0"/>
      <w:marRight w:val="0"/>
      <w:marTop w:val="0"/>
      <w:marBottom w:val="0"/>
      <w:divBdr>
        <w:top w:val="none" w:sz="0" w:space="0" w:color="auto"/>
        <w:left w:val="none" w:sz="0" w:space="0" w:color="auto"/>
        <w:bottom w:val="none" w:sz="0" w:space="0" w:color="auto"/>
        <w:right w:val="none" w:sz="0" w:space="0" w:color="auto"/>
      </w:divBdr>
    </w:div>
    <w:div w:id="800224820">
      <w:bodyDiv w:val="1"/>
      <w:marLeft w:val="0"/>
      <w:marRight w:val="0"/>
      <w:marTop w:val="0"/>
      <w:marBottom w:val="0"/>
      <w:divBdr>
        <w:top w:val="none" w:sz="0" w:space="0" w:color="auto"/>
        <w:left w:val="none" w:sz="0" w:space="0" w:color="auto"/>
        <w:bottom w:val="none" w:sz="0" w:space="0" w:color="auto"/>
        <w:right w:val="none" w:sz="0" w:space="0" w:color="auto"/>
      </w:divBdr>
    </w:div>
    <w:div w:id="851139767">
      <w:bodyDiv w:val="1"/>
      <w:marLeft w:val="0"/>
      <w:marRight w:val="0"/>
      <w:marTop w:val="0"/>
      <w:marBottom w:val="0"/>
      <w:divBdr>
        <w:top w:val="none" w:sz="0" w:space="0" w:color="auto"/>
        <w:left w:val="none" w:sz="0" w:space="0" w:color="auto"/>
        <w:bottom w:val="none" w:sz="0" w:space="0" w:color="auto"/>
        <w:right w:val="none" w:sz="0" w:space="0" w:color="auto"/>
      </w:divBdr>
    </w:div>
    <w:div w:id="857886085">
      <w:bodyDiv w:val="1"/>
      <w:marLeft w:val="0"/>
      <w:marRight w:val="0"/>
      <w:marTop w:val="0"/>
      <w:marBottom w:val="0"/>
      <w:divBdr>
        <w:top w:val="none" w:sz="0" w:space="0" w:color="auto"/>
        <w:left w:val="none" w:sz="0" w:space="0" w:color="auto"/>
        <w:bottom w:val="none" w:sz="0" w:space="0" w:color="auto"/>
        <w:right w:val="none" w:sz="0" w:space="0" w:color="auto"/>
      </w:divBdr>
    </w:div>
    <w:div w:id="880478882">
      <w:bodyDiv w:val="1"/>
      <w:marLeft w:val="0"/>
      <w:marRight w:val="0"/>
      <w:marTop w:val="0"/>
      <w:marBottom w:val="0"/>
      <w:divBdr>
        <w:top w:val="none" w:sz="0" w:space="0" w:color="auto"/>
        <w:left w:val="none" w:sz="0" w:space="0" w:color="auto"/>
        <w:bottom w:val="none" w:sz="0" w:space="0" w:color="auto"/>
        <w:right w:val="none" w:sz="0" w:space="0" w:color="auto"/>
      </w:divBdr>
    </w:div>
    <w:div w:id="1039204981">
      <w:bodyDiv w:val="1"/>
      <w:marLeft w:val="0"/>
      <w:marRight w:val="0"/>
      <w:marTop w:val="0"/>
      <w:marBottom w:val="0"/>
      <w:divBdr>
        <w:top w:val="none" w:sz="0" w:space="0" w:color="auto"/>
        <w:left w:val="none" w:sz="0" w:space="0" w:color="auto"/>
        <w:bottom w:val="none" w:sz="0" w:space="0" w:color="auto"/>
        <w:right w:val="none" w:sz="0" w:space="0" w:color="auto"/>
      </w:divBdr>
    </w:div>
    <w:div w:id="1077245551">
      <w:bodyDiv w:val="1"/>
      <w:marLeft w:val="0"/>
      <w:marRight w:val="0"/>
      <w:marTop w:val="0"/>
      <w:marBottom w:val="0"/>
      <w:divBdr>
        <w:top w:val="none" w:sz="0" w:space="0" w:color="auto"/>
        <w:left w:val="none" w:sz="0" w:space="0" w:color="auto"/>
        <w:bottom w:val="none" w:sz="0" w:space="0" w:color="auto"/>
        <w:right w:val="none" w:sz="0" w:space="0" w:color="auto"/>
      </w:divBdr>
    </w:div>
    <w:div w:id="1120151765">
      <w:bodyDiv w:val="1"/>
      <w:marLeft w:val="0"/>
      <w:marRight w:val="0"/>
      <w:marTop w:val="0"/>
      <w:marBottom w:val="0"/>
      <w:divBdr>
        <w:top w:val="none" w:sz="0" w:space="0" w:color="auto"/>
        <w:left w:val="none" w:sz="0" w:space="0" w:color="auto"/>
        <w:bottom w:val="none" w:sz="0" w:space="0" w:color="auto"/>
        <w:right w:val="none" w:sz="0" w:space="0" w:color="auto"/>
      </w:divBdr>
    </w:div>
    <w:div w:id="1123498290">
      <w:bodyDiv w:val="1"/>
      <w:marLeft w:val="0"/>
      <w:marRight w:val="0"/>
      <w:marTop w:val="0"/>
      <w:marBottom w:val="0"/>
      <w:divBdr>
        <w:top w:val="none" w:sz="0" w:space="0" w:color="auto"/>
        <w:left w:val="none" w:sz="0" w:space="0" w:color="auto"/>
        <w:bottom w:val="none" w:sz="0" w:space="0" w:color="auto"/>
        <w:right w:val="none" w:sz="0" w:space="0" w:color="auto"/>
      </w:divBdr>
    </w:div>
    <w:div w:id="1126390970">
      <w:bodyDiv w:val="1"/>
      <w:marLeft w:val="0"/>
      <w:marRight w:val="0"/>
      <w:marTop w:val="0"/>
      <w:marBottom w:val="0"/>
      <w:divBdr>
        <w:top w:val="none" w:sz="0" w:space="0" w:color="auto"/>
        <w:left w:val="none" w:sz="0" w:space="0" w:color="auto"/>
        <w:bottom w:val="none" w:sz="0" w:space="0" w:color="auto"/>
        <w:right w:val="none" w:sz="0" w:space="0" w:color="auto"/>
      </w:divBdr>
    </w:div>
    <w:div w:id="1127550565">
      <w:bodyDiv w:val="1"/>
      <w:marLeft w:val="0"/>
      <w:marRight w:val="0"/>
      <w:marTop w:val="0"/>
      <w:marBottom w:val="0"/>
      <w:divBdr>
        <w:top w:val="none" w:sz="0" w:space="0" w:color="auto"/>
        <w:left w:val="none" w:sz="0" w:space="0" w:color="auto"/>
        <w:bottom w:val="none" w:sz="0" w:space="0" w:color="auto"/>
        <w:right w:val="none" w:sz="0" w:space="0" w:color="auto"/>
      </w:divBdr>
    </w:div>
    <w:div w:id="1157377968">
      <w:bodyDiv w:val="1"/>
      <w:marLeft w:val="0"/>
      <w:marRight w:val="0"/>
      <w:marTop w:val="0"/>
      <w:marBottom w:val="0"/>
      <w:divBdr>
        <w:top w:val="none" w:sz="0" w:space="0" w:color="auto"/>
        <w:left w:val="none" w:sz="0" w:space="0" w:color="auto"/>
        <w:bottom w:val="none" w:sz="0" w:space="0" w:color="auto"/>
        <w:right w:val="none" w:sz="0" w:space="0" w:color="auto"/>
      </w:divBdr>
    </w:div>
    <w:div w:id="1159619816">
      <w:bodyDiv w:val="1"/>
      <w:marLeft w:val="0"/>
      <w:marRight w:val="0"/>
      <w:marTop w:val="0"/>
      <w:marBottom w:val="0"/>
      <w:divBdr>
        <w:top w:val="none" w:sz="0" w:space="0" w:color="auto"/>
        <w:left w:val="none" w:sz="0" w:space="0" w:color="auto"/>
        <w:bottom w:val="none" w:sz="0" w:space="0" w:color="auto"/>
        <w:right w:val="none" w:sz="0" w:space="0" w:color="auto"/>
      </w:divBdr>
    </w:div>
    <w:div w:id="1165240840">
      <w:bodyDiv w:val="1"/>
      <w:marLeft w:val="0"/>
      <w:marRight w:val="0"/>
      <w:marTop w:val="0"/>
      <w:marBottom w:val="0"/>
      <w:divBdr>
        <w:top w:val="none" w:sz="0" w:space="0" w:color="auto"/>
        <w:left w:val="none" w:sz="0" w:space="0" w:color="auto"/>
        <w:bottom w:val="none" w:sz="0" w:space="0" w:color="auto"/>
        <w:right w:val="none" w:sz="0" w:space="0" w:color="auto"/>
      </w:divBdr>
    </w:div>
    <w:div w:id="1173059809">
      <w:bodyDiv w:val="1"/>
      <w:marLeft w:val="0"/>
      <w:marRight w:val="0"/>
      <w:marTop w:val="0"/>
      <w:marBottom w:val="0"/>
      <w:divBdr>
        <w:top w:val="none" w:sz="0" w:space="0" w:color="auto"/>
        <w:left w:val="none" w:sz="0" w:space="0" w:color="auto"/>
        <w:bottom w:val="none" w:sz="0" w:space="0" w:color="auto"/>
        <w:right w:val="none" w:sz="0" w:space="0" w:color="auto"/>
      </w:divBdr>
    </w:div>
    <w:div w:id="1181313824">
      <w:bodyDiv w:val="1"/>
      <w:marLeft w:val="0"/>
      <w:marRight w:val="0"/>
      <w:marTop w:val="0"/>
      <w:marBottom w:val="0"/>
      <w:divBdr>
        <w:top w:val="none" w:sz="0" w:space="0" w:color="auto"/>
        <w:left w:val="none" w:sz="0" w:space="0" w:color="auto"/>
        <w:bottom w:val="none" w:sz="0" w:space="0" w:color="auto"/>
        <w:right w:val="none" w:sz="0" w:space="0" w:color="auto"/>
      </w:divBdr>
    </w:div>
    <w:div w:id="1235042335">
      <w:bodyDiv w:val="1"/>
      <w:marLeft w:val="0"/>
      <w:marRight w:val="0"/>
      <w:marTop w:val="0"/>
      <w:marBottom w:val="0"/>
      <w:divBdr>
        <w:top w:val="none" w:sz="0" w:space="0" w:color="auto"/>
        <w:left w:val="none" w:sz="0" w:space="0" w:color="auto"/>
        <w:bottom w:val="none" w:sz="0" w:space="0" w:color="auto"/>
        <w:right w:val="none" w:sz="0" w:space="0" w:color="auto"/>
      </w:divBdr>
    </w:div>
    <w:div w:id="1276908366">
      <w:bodyDiv w:val="1"/>
      <w:marLeft w:val="0"/>
      <w:marRight w:val="0"/>
      <w:marTop w:val="0"/>
      <w:marBottom w:val="0"/>
      <w:divBdr>
        <w:top w:val="none" w:sz="0" w:space="0" w:color="auto"/>
        <w:left w:val="none" w:sz="0" w:space="0" w:color="auto"/>
        <w:bottom w:val="none" w:sz="0" w:space="0" w:color="auto"/>
        <w:right w:val="none" w:sz="0" w:space="0" w:color="auto"/>
      </w:divBdr>
    </w:div>
    <w:div w:id="1338000255">
      <w:bodyDiv w:val="1"/>
      <w:marLeft w:val="0"/>
      <w:marRight w:val="0"/>
      <w:marTop w:val="0"/>
      <w:marBottom w:val="0"/>
      <w:divBdr>
        <w:top w:val="none" w:sz="0" w:space="0" w:color="auto"/>
        <w:left w:val="none" w:sz="0" w:space="0" w:color="auto"/>
        <w:bottom w:val="none" w:sz="0" w:space="0" w:color="auto"/>
        <w:right w:val="none" w:sz="0" w:space="0" w:color="auto"/>
      </w:divBdr>
    </w:div>
    <w:div w:id="1415975535">
      <w:bodyDiv w:val="1"/>
      <w:marLeft w:val="0"/>
      <w:marRight w:val="0"/>
      <w:marTop w:val="0"/>
      <w:marBottom w:val="0"/>
      <w:divBdr>
        <w:top w:val="none" w:sz="0" w:space="0" w:color="auto"/>
        <w:left w:val="none" w:sz="0" w:space="0" w:color="auto"/>
        <w:bottom w:val="none" w:sz="0" w:space="0" w:color="auto"/>
        <w:right w:val="none" w:sz="0" w:space="0" w:color="auto"/>
      </w:divBdr>
    </w:div>
    <w:div w:id="1420755179">
      <w:bodyDiv w:val="1"/>
      <w:marLeft w:val="0"/>
      <w:marRight w:val="0"/>
      <w:marTop w:val="0"/>
      <w:marBottom w:val="0"/>
      <w:divBdr>
        <w:top w:val="none" w:sz="0" w:space="0" w:color="auto"/>
        <w:left w:val="none" w:sz="0" w:space="0" w:color="auto"/>
        <w:bottom w:val="none" w:sz="0" w:space="0" w:color="auto"/>
        <w:right w:val="none" w:sz="0" w:space="0" w:color="auto"/>
      </w:divBdr>
    </w:div>
    <w:div w:id="1431656677">
      <w:bodyDiv w:val="1"/>
      <w:marLeft w:val="0"/>
      <w:marRight w:val="0"/>
      <w:marTop w:val="0"/>
      <w:marBottom w:val="0"/>
      <w:divBdr>
        <w:top w:val="none" w:sz="0" w:space="0" w:color="auto"/>
        <w:left w:val="none" w:sz="0" w:space="0" w:color="auto"/>
        <w:bottom w:val="none" w:sz="0" w:space="0" w:color="auto"/>
        <w:right w:val="none" w:sz="0" w:space="0" w:color="auto"/>
      </w:divBdr>
    </w:div>
    <w:div w:id="1435129603">
      <w:bodyDiv w:val="1"/>
      <w:marLeft w:val="0"/>
      <w:marRight w:val="0"/>
      <w:marTop w:val="0"/>
      <w:marBottom w:val="0"/>
      <w:divBdr>
        <w:top w:val="none" w:sz="0" w:space="0" w:color="auto"/>
        <w:left w:val="none" w:sz="0" w:space="0" w:color="auto"/>
        <w:bottom w:val="none" w:sz="0" w:space="0" w:color="auto"/>
        <w:right w:val="none" w:sz="0" w:space="0" w:color="auto"/>
      </w:divBdr>
    </w:div>
    <w:div w:id="1437948033">
      <w:bodyDiv w:val="1"/>
      <w:marLeft w:val="0"/>
      <w:marRight w:val="0"/>
      <w:marTop w:val="0"/>
      <w:marBottom w:val="0"/>
      <w:divBdr>
        <w:top w:val="none" w:sz="0" w:space="0" w:color="auto"/>
        <w:left w:val="none" w:sz="0" w:space="0" w:color="auto"/>
        <w:bottom w:val="none" w:sz="0" w:space="0" w:color="auto"/>
        <w:right w:val="none" w:sz="0" w:space="0" w:color="auto"/>
      </w:divBdr>
    </w:div>
    <w:div w:id="1464689922">
      <w:bodyDiv w:val="1"/>
      <w:marLeft w:val="0"/>
      <w:marRight w:val="0"/>
      <w:marTop w:val="0"/>
      <w:marBottom w:val="0"/>
      <w:divBdr>
        <w:top w:val="none" w:sz="0" w:space="0" w:color="auto"/>
        <w:left w:val="none" w:sz="0" w:space="0" w:color="auto"/>
        <w:bottom w:val="none" w:sz="0" w:space="0" w:color="auto"/>
        <w:right w:val="none" w:sz="0" w:space="0" w:color="auto"/>
      </w:divBdr>
    </w:div>
    <w:div w:id="1497651517">
      <w:bodyDiv w:val="1"/>
      <w:marLeft w:val="0"/>
      <w:marRight w:val="0"/>
      <w:marTop w:val="0"/>
      <w:marBottom w:val="0"/>
      <w:divBdr>
        <w:top w:val="none" w:sz="0" w:space="0" w:color="auto"/>
        <w:left w:val="none" w:sz="0" w:space="0" w:color="auto"/>
        <w:bottom w:val="none" w:sz="0" w:space="0" w:color="auto"/>
        <w:right w:val="none" w:sz="0" w:space="0" w:color="auto"/>
      </w:divBdr>
    </w:div>
    <w:div w:id="1499077557">
      <w:bodyDiv w:val="1"/>
      <w:marLeft w:val="0"/>
      <w:marRight w:val="0"/>
      <w:marTop w:val="0"/>
      <w:marBottom w:val="0"/>
      <w:divBdr>
        <w:top w:val="none" w:sz="0" w:space="0" w:color="auto"/>
        <w:left w:val="none" w:sz="0" w:space="0" w:color="auto"/>
        <w:bottom w:val="none" w:sz="0" w:space="0" w:color="auto"/>
        <w:right w:val="none" w:sz="0" w:space="0" w:color="auto"/>
      </w:divBdr>
    </w:div>
    <w:div w:id="1503815825">
      <w:bodyDiv w:val="1"/>
      <w:marLeft w:val="0"/>
      <w:marRight w:val="0"/>
      <w:marTop w:val="0"/>
      <w:marBottom w:val="0"/>
      <w:divBdr>
        <w:top w:val="none" w:sz="0" w:space="0" w:color="auto"/>
        <w:left w:val="none" w:sz="0" w:space="0" w:color="auto"/>
        <w:bottom w:val="none" w:sz="0" w:space="0" w:color="auto"/>
        <w:right w:val="none" w:sz="0" w:space="0" w:color="auto"/>
      </w:divBdr>
    </w:div>
    <w:div w:id="1539657335">
      <w:bodyDiv w:val="1"/>
      <w:marLeft w:val="0"/>
      <w:marRight w:val="0"/>
      <w:marTop w:val="0"/>
      <w:marBottom w:val="0"/>
      <w:divBdr>
        <w:top w:val="none" w:sz="0" w:space="0" w:color="auto"/>
        <w:left w:val="none" w:sz="0" w:space="0" w:color="auto"/>
        <w:bottom w:val="none" w:sz="0" w:space="0" w:color="auto"/>
        <w:right w:val="none" w:sz="0" w:space="0" w:color="auto"/>
      </w:divBdr>
    </w:div>
    <w:div w:id="1593316337">
      <w:bodyDiv w:val="1"/>
      <w:marLeft w:val="0"/>
      <w:marRight w:val="0"/>
      <w:marTop w:val="0"/>
      <w:marBottom w:val="0"/>
      <w:divBdr>
        <w:top w:val="none" w:sz="0" w:space="0" w:color="auto"/>
        <w:left w:val="none" w:sz="0" w:space="0" w:color="auto"/>
        <w:bottom w:val="none" w:sz="0" w:space="0" w:color="auto"/>
        <w:right w:val="none" w:sz="0" w:space="0" w:color="auto"/>
      </w:divBdr>
    </w:div>
    <w:div w:id="1613322838">
      <w:bodyDiv w:val="1"/>
      <w:marLeft w:val="0"/>
      <w:marRight w:val="0"/>
      <w:marTop w:val="0"/>
      <w:marBottom w:val="0"/>
      <w:divBdr>
        <w:top w:val="none" w:sz="0" w:space="0" w:color="auto"/>
        <w:left w:val="none" w:sz="0" w:space="0" w:color="auto"/>
        <w:bottom w:val="none" w:sz="0" w:space="0" w:color="auto"/>
        <w:right w:val="none" w:sz="0" w:space="0" w:color="auto"/>
      </w:divBdr>
    </w:div>
    <w:div w:id="1624455337">
      <w:bodyDiv w:val="1"/>
      <w:marLeft w:val="0"/>
      <w:marRight w:val="0"/>
      <w:marTop w:val="0"/>
      <w:marBottom w:val="0"/>
      <w:divBdr>
        <w:top w:val="none" w:sz="0" w:space="0" w:color="auto"/>
        <w:left w:val="none" w:sz="0" w:space="0" w:color="auto"/>
        <w:bottom w:val="none" w:sz="0" w:space="0" w:color="auto"/>
        <w:right w:val="none" w:sz="0" w:space="0" w:color="auto"/>
      </w:divBdr>
    </w:div>
    <w:div w:id="1694839722">
      <w:bodyDiv w:val="1"/>
      <w:marLeft w:val="0"/>
      <w:marRight w:val="0"/>
      <w:marTop w:val="0"/>
      <w:marBottom w:val="0"/>
      <w:divBdr>
        <w:top w:val="none" w:sz="0" w:space="0" w:color="auto"/>
        <w:left w:val="none" w:sz="0" w:space="0" w:color="auto"/>
        <w:bottom w:val="none" w:sz="0" w:space="0" w:color="auto"/>
        <w:right w:val="none" w:sz="0" w:space="0" w:color="auto"/>
      </w:divBdr>
    </w:div>
    <w:div w:id="1721321732">
      <w:bodyDiv w:val="1"/>
      <w:marLeft w:val="0"/>
      <w:marRight w:val="0"/>
      <w:marTop w:val="0"/>
      <w:marBottom w:val="0"/>
      <w:divBdr>
        <w:top w:val="none" w:sz="0" w:space="0" w:color="auto"/>
        <w:left w:val="none" w:sz="0" w:space="0" w:color="auto"/>
        <w:bottom w:val="none" w:sz="0" w:space="0" w:color="auto"/>
        <w:right w:val="none" w:sz="0" w:space="0" w:color="auto"/>
      </w:divBdr>
    </w:div>
    <w:div w:id="1723289800">
      <w:bodyDiv w:val="1"/>
      <w:marLeft w:val="0"/>
      <w:marRight w:val="0"/>
      <w:marTop w:val="0"/>
      <w:marBottom w:val="0"/>
      <w:divBdr>
        <w:top w:val="none" w:sz="0" w:space="0" w:color="auto"/>
        <w:left w:val="none" w:sz="0" w:space="0" w:color="auto"/>
        <w:bottom w:val="none" w:sz="0" w:space="0" w:color="auto"/>
        <w:right w:val="none" w:sz="0" w:space="0" w:color="auto"/>
      </w:divBdr>
    </w:div>
    <w:div w:id="1731608992">
      <w:bodyDiv w:val="1"/>
      <w:marLeft w:val="0"/>
      <w:marRight w:val="0"/>
      <w:marTop w:val="0"/>
      <w:marBottom w:val="0"/>
      <w:divBdr>
        <w:top w:val="none" w:sz="0" w:space="0" w:color="auto"/>
        <w:left w:val="none" w:sz="0" w:space="0" w:color="auto"/>
        <w:bottom w:val="none" w:sz="0" w:space="0" w:color="auto"/>
        <w:right w:val="none" w:sz="0" w:space="0" w:color="auto"/>
      </w:divBdr>
    </w:div>
    <w:div w:id="1757707565">
      <w:bodyDiv w:val="1"/>
      <w:marLeft w:val="0"/>
      <w:marRight w:val="0"/>
      <w:marTop w:val="0"/>
      <w:marBottom w:val="0"/>
      <w:divBdr>
        <w:top w:val="none" w:sz="0" w:space="0" w:color="auto"/>
        <w:left w:val="none" w:sz="0" w:space="0" w:color="auto"/>
        <w:bottom w:val="none" w:sz="0" w:space="0" w:color="auto"/>
        <w:right w:val="none" w:sz="0" w:space="0" w:color="auto"/>
      </w:divBdr>
    </w:div>
    <w:div w:id="1788621911">
      <w:bodyDiv w:val="1"/>
      <w:marLeft w:val="0"/>
      <w:marRight w:val="0"/>
      <w:marTop w:val="0"/>
      <w:marBottom w:val="0"/>
      <w:divBdr>
        <w:top w:val="none" w:sz="0" w:space="0" w:color="auto"/>
        <w:left w:val="none" w:sz="0" w:space="0" w:color="auto"/>
        <w:bottom w:val="none" w:sz="0" w:space="0" w:color="auto"/>
        <w:right w:val="none" w:sz="0" w:space="0" w:color="auto"/>
      </w:divBdr>
    </w:div>
    <w:div w:id="1808930390">
      <w:bodyDiv w:val="1"/>
      <w:marLeft w:val="0"/>
      <w:marRight w:val="0"/>
      <w:marTop w:val="0"/>
      <w:marBottom w:val="0"/>
      <w:divBdr>
        <w:top w:val="none" w:sz="0" w:space="0" w:color="auto"/>
        <w:left w:val="none" w:sz="0" w:space="0" w:color="auto"/>
        <w:bottom w:val="none" w:sz="0" w:space="0" w:color="auto"/>
        <w:right w:val="none" w:sz="0" w:space="0" w:color="auto"/>
      </w:divBdr>
    </w:div>
    <w:div w:id="1837451184">
      <w:bodyDiv w:val="1"/>
      <w:marLeft w:val="0"/>
      <w:marRight w:val="0"/>
      <w:marTop w:val="0"/>
      <w:marBottom w:val="0"/>
      <w:divBdr>
        <w:top w:val="none" w:sz="0" w:space="0" w:color="auto"/>
        <w:left w:val="none" w:sz="0" w:space="0" w:color="auto"/>
        <w:bottom w:val="none" w:sz="0" w:space="0" w:color="auto"/>
        <w:right w:val="none" w:sz="0" w:space="0" w:color="auto"/>
      </w:divBdr>
    </w:div>
    <w:div w:id="1893079483">
      <w:bodyDiv w:val="1"/>
      <w:marLeft w:val="0"/>
      <w:marRight w:val="0"/>
      <w:marTop w:val="0"/>
      <w:marBottom w:val="0"/>
      <w:divBdr>
        <w:top w:val="none" w:sz="0" w:space="0" w:color="auto"/>
        <w:left w:val="none" w:sz="0" w:space="0" w:color="auto"/>
        <w:bottom w:val="none" w:sz="0" w:space="0" w:color="auto"/>
        <w:right w:val="none" w:sz="0" w:space="0" w:color="auto"/>
      </w:divBdr>
    </w:div>
    <w:div w:id="1916547048">
      <w:bodyDiv w:val="1"/>
      <w:marLeft w:val="0"/>
      <w:marRight w:val="0"/>
      <w:marTop w:val="0"/>
      <w:marBottom w:val="0"/>
      <w:divBdr>
        <w:top w:val="none" w:sz="0" w:space="0" w:color="auto"/>
        <w:left w:val="none" w:sz="0" w:space="0" w:color="auto"/>
        <w:bottom w:val="none" w:sz="0" w:space="0" w:color="auto"/>
        <w:right w:val="none" w:sz="0" w:space="0" w:color="auto"/>
      </w:divBdr>
    </w:div>
    <w:div w:id="1922252885">
      <w:bodyDiv w:val="1"/>
      <w:marLeft w:val="0"/>
      <w:marRight w:val="0"/>
      <w:marTop w:val="0"/>
      <w:marBottom w:val="0"/>
      <w:divBdr>
        <w:top w:val="none" w:sz="0" w:space="0" w:color="auto"/>
        <w:left w:val="none" w:sz="0" w:space="0" w:color="auto"/>
        <w:bottom w:val="none" w:sz="0" w:space="0" w:color="auto"/>
        <w:right w:val="none" w:sz="0" w:space="0" w:color="auto"/>
      </w:divBdr>
    </w:div>
    <w:div w:id="1926910944">
      <w:bodyDiv w:val="1"/>
      <w:marLeft w:val="0"/>
      <w:marRight w:val="0"/>
      <w:marTop w:val="0"/>
      <w:marBottom w:val="0"/>
      <w:divBdr>
        <w:top w:val="none" w:sz="0" w:space="0" w:color="auto"/>
        <w:left w:val="none" w:sz="0" w:space="0" w:color="auto"/>
        <w:bottom w:val="none" w:sz="0" w:space="0" w:color="auto"/>
        <w:right w:val="none" w:sz="0" w:space="0" w:color="auto"/>
      </w:divBdr>
    </w:div>
    <w:div w:id="1948846477">
      <w:bodyDiv w:val="1"/>
      <w:marLeft w:val="0"/>
      <w:marRight w:val="0"/>
      <w:marTop w:val="0"/>
      <w:marBottom w:val="0"/>
      <w:divBdr>
        <w:top w:val="none" w:sz="0" w:space="0" w:color="auto"/>
        <w:left w:val="none" w:sz="0" w:space="0" w:color="auto"/>
        <w:bottom w:val="none" w:sz="0" w:space="0" w:color="auto"/>
        <w:right w:val="none" w:sz="0" w:space="0" w:color="auto"/>
      </w:divBdr>
    </w:div>
    <w:div w:id="1952206745">
      <w:bodyDiv w:val="1"/>
      <w:marLeft w:val="0"/>
      <w:marRight w:val="0"/>
      <w:marTop w:val="0"/>
      <w:marBottom w:val="0"/>
      <w:divBdr>
        <w:top w:val="none" w:sz="0" w:space="0" w:color="auto"/>
        <w:left w:val="none" w:sz="0" w:space="0" w:color="auto"/>
        <w:bottom w:val="none" w:sz="0" w:space="0" w:color="auto"/>
        <w:right w:val="none" w:sz="0" w:space="0" w:color="auto"/>
      </w:divBdr>
      <w:divsChild>
        <w:div w:id="430274257">
          <w:marLeft w:val="720"/>
          <w:marRight w:val="0"/>
          <w:marTop w:val="0"/>
          <w:marBottom w:val="0"/>
          <w:divBdr>
            <w:top w:val="none" w:sz="0" w:space="0" w:color="auto"/>
            <w:left w:val="none" w:sz="0" w:space="0" w:color="auto"/>
            <w:bottom w:val="none" w:sz="0" w:space="0" w:color="auto"/>
            <w:right w:val="none" w:sz="0" w:space="0" w:color="auto"/>
          </w:divBdr>
        </w:div>
        <w:div w:id="1249581574">
          <w:marLeft w:val="720"/>
          <w:marRight w:val="0"/>
          <w:marTop w:val="0"/>
          <w:marBottom w:val="0"/>
          <w:divBdr>
            <w:top w:val="none" w:sz="0" w:space="0" w:color="auto"/>
            <w:left w:val="none" w:sz="0" w:space="0" w:color="auto"/>
            <w:bottom w:val="none" w:sz="0" w:space="0" w:color="auto"/>
            <w:right w:val="none" w:sz="0" w:space="0" w:color="auto"/>
          </w:divBdr>
        </w:div>
        <w:div w:id="1660890502">
          <w:marLeft w:val="720"/>
          <w:marRight w:val="0"/>
          <w:marTop w:val="0"/>
          <w:marBottom w:val="0"/>
          <w:divBdr>
            <w:top w:val="none" w:sz="0" w:space="0" w:color="auto"/>
            <w:left w:val="none" w:sz="0" w:space="0" w:color="auto"/>
            <w:bottom w:val="none" w:sz="0" w:space="0" w:color="auto"/>
            <w:right w:val="none" w:sz="0" w:space="0" w:color="auto"/>
          </w:divBdr>
        </w:div>
        <w:div w:id="1876959757">
          <w:marLeft w:val="720"/>
          <w:marRight w:val="0"/>
          <w:marTop w:val="0"/>
          <w:marBottom w:val="0"/>
          <w:divBdr>
            <w:top w:val="none" w:sz="0" w:space="0" w:color="auto"/>
            <w:left w:val="none" w:sz="0" w:space="0" w:color="auto"/>
            <w:bottom w:val="none" w:sz="0" w:space="0" w:color="auto"/>
            <w:right w:val="none" w:sz="0" w:space="0" w:color="auto"/>
          </w:divBdr>
        </w:div>
        <w:div w:id="2046179281">
          <w:marLeft w:val="720"/>
          <w:marRight w:val="0"/>
          <w:marTop w:val="0"/>
          <w:marBottom w:val="0"/>
          <w:divBdr>
            <w:top w:val="none" w:sz="0" w:space="0" w:color="auto"/>
            <w:left w:val="none" w:sz="0" w:space="0" w:color="auto"/>
            <w:bottom w:val="none" w:sz="0" w:space="0" w:color="auto"/>
            <w:right w:val="none" w:sz="0" w:space="0" w:color="auto"/>
          </w:divBdr>
        </w:div>
      </w:divsChild>
    </w:div>
    <w:div w:id="2050061021">
      <w:bodyDiv w:val="1"/>
      <w:marLeft w:val="0"/>
      <w:marRight w:val="0"/>
      <w:marTop w:val="0"/>
      <w:marBottom w:val="0"/>
      <w:divBdr>
        <w:top w:val="none" w:sz="0" w:space="0" w:color="auto"/>
        <w:left w:val="none" w:sz="0" w:space="0" w:color="auto"/>
        <w:bottom w:val="none" w:sz="0" w:space="0" w:color="auto"/>
        <w:right w:val="none" w:sz="0" w:space="0" w:color="auto"/>
      </w:divBdr>
    </w:div>
    <w:div w:id="2061511361">
      <w:bodyDiv w:val="1"/>
      <w:marLeft w:val="0"/>
      <w:marRight w:val="0"/>
      <w:marTop w:val="0"/>
      <w:marBottom w:val="0"/>
      <w:divBdr>
        <w:top w:val="none" w:sz="0" w:space="0" w:color="auto"/>
        <w:left w:val="none" w:sz="0" w:space="0" w:color="auto"/>
        <w:bottom w:val="none" w:sz="0" w:space="0" w:color="auto"/>
        <w:right w:val="none" w:sz="0" w:space="0" w:color="auto"/>
      </w:divBdr>
      <w:divsChild>
        <w:div w:id="18358957">
          <w:marLeft w:val="0"/>
          <w:marRight w:val="0"/>
          <w:marTop w:val="240"/>
          <w:marBottom w:val="0"/>
          <w:divBdr>
            <w:top w:val="none" w:sz="0" w:space="0" w:color="auto"/>
            <w:left w:val="none" w:sz="0" w:space="0" w:color="auto"/>
            <w:bottom w:val="none" w:sz="0" w:space="0" w:color="auto"/>
            <w:right w:val="none" w:sz="0" w:space="0" w:color="auto"/>
          </w:divBdr>
        </w:div>
        <w:div w:id="20009492">
          <w:marLeft w:val="0"/>
          <w:marRight w:val="0"/>
          <w:marTop w:val="240"/>
          <w:marBottom w:val="0"/>
          <w:divBdr>
            <w:top w:val="none" w:sz="0" w:space="0" w:color="auto"/>
            <w:left w:val="none" w:sz="0" w:space="0" w:color="auto"/>
            <w:bottom w:val="none" w:sz="0" w:space="0" w:color="auto"/>
            <w:right w:val="none" w:sz="0" w:space="0" w:color="auto"/>
          </w:divBdr>
        </w:div>
      </w:divsChild>
    </w:div>
    <w:div w:id="2063164544">
      <w:bodyDiv w:val="1"/>
      <w:marLeft w:val="0"/>
      <w:marRight w:val="0"/>
      <w:marTop w:val="0"/>
      <w:marBottom w:val="0"/>
      <w:divBdr>
        <w:top w:val="none" w:sz="0" w:space="0" w:color="auto"/>
        <w:left w:val="none" w:sz="0" w:space="0" w:color="auto"/>
        <w:bottom w:val="none" w:sz="0" w:space="0" w:color="auto"/>
        <w:right w:val="none" w:sz="0" w:space="0" w:color="auto"/>
      </w:divBdr>
    </w:div>
    <w:div w:id="2126338876">
      <w:bodyDiv w:val="1"/>
      <w:marLeft w:val="0"/>
      <w:marRight w:val="0"/>
      <w:marTop w:val="0"/>
      <w:marBottom w:val="0"/>
      <w:divBdr>
        <w:top w:val="none" w:sz="0" w:space="0" w:color="auto"/>
        <w:left w:val="none" w:sz="0" w:space="0" w:color="auto"/>
        <w:bottom w:val="none" w:sz="0" w:space="0" w:color="auto"/>
        <w:right w:val="none" w:sz="0" w:space="0" w:color="auto"/>
      </w:divBdr>
    </w:div>
    <w:div w:id="2142336631">
      <w:bodyDiv w:val="1"/>
      <w:marLeft w:val="0"/>
      <w:marRight w:val="0"/>
      <w:marTop w:val="0"/>
      <w:marBottom w:val="0"/>
      <w:divBdr>
        <w:top w:val="none" w:sz="0" w:space="0" w:color="auto"/>
        <w:left w:val="none" w:sz="0" w:space="0" w:color="auto"/>
        <w:bottom w:val="none" w:sz="0" w:space="0" w:color="auto"/>
        <w:right w:val="none" w:sz="0" w:space="0" w:color="auto"/>
      </w:divBdr>
    </w:div>
    <w:div w:id="2145270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assum.medium.com/fine-tune-large-language-model-llm-on-a-custom-dataset-with-qlora-fb60abdeba07"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arxiv.org/search/cs?searchtype=author&amp;query=Guo,+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arxiv.org/search/cs?searchtype=author&amp;query=Zettlemoyer,+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arxiv.org/search/cs?searchtype=author&amp;query=Holtzman,+A" TargetMode="External"/><Relationship Id="rId10" Type="http://schemas.openxmlformats.org/officeDocument/2006/relationships/footer" Target="footer2.xml"/><Relationship Id="rId19" Type="http://schemas.openxmlformats.org/officeDocument/2006/relationships/hyperlink" Target="https://arxiv.org/search/cs?searchtype=author&amp;query=DeepSeek-AI"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s://arxiv.org/search/cs?searchtype=author&amp;query=Dettmers,+T"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red</b:Tag>
    <b:SourceType>InternetSite</b:SourceType>
    <b:Guid>{929690FA-1A49-4A2F-99EE-3E0E01B63FAE}</b:Guid>
    <b:Author>
      <b:Author>
        <b:NameList>
          <b:Person>
            <b:Last>redhat.com</b:Last>
          </b:Person>
        </b:NameList>
      </b:Author>
    </b:Author>
    <b:InternetSiteTitle>History</b:InternetSiteTitle>
    <b:URL>http://www.redhat.com/about/companyprofile/history/</b:URL>
    <b:RefOrder>1</b:RefOrder>
  </b:Source>
  <b:Source>
    <b:Tag>Mik03</b:Tag>
    <b:SourceType>Misc</b:SourceType>
    <b:Guid>{67A2DED6-FDC6-42DE-9302-890CEF2A2A26}</b:Guid>
    <b:Year>2003</b:Year>
    <b:Author>
      <b:Author>
        <b:NameList>
          <b:Person>
            <b:Last>Angelo</b:Last>
            <b:First>Mike</b:First>
          </b:Person>
        </b:NameList>
      </b:Author>
    </b:Author>
    <b:Title>Simple logical-anatomy of a Linux-based distribution</b:Title>
    <b:RefOrder>3</b:RefOrder>
  </b:Source>
  <b:Source>
    <b:Tag>Avi08</b:Tag>
    <b:SourceType>InternetSite</b:SourceType>
    <b:Guid>{3F769099-46BD-42A9-9469-D4A0F12B21C4}</b:Guid>
    <b:Author>
      <b:Author>
        <b:NameList>
          <b:Person>
            <b:Last>Kumar</b:Last>
            <b:First>Avinesh</b:First>
          </b:Person>
        </b:NameList>
      </b:Author>
    </b:Author>
    <b:InternetSiteTitle>Mutliprocessing with the Completely Fair Scheduler</b:InternetSiteTitle>
    <b:Year>08</b:Year>
    <b:Month>Jan</b:Month>
    <b:URL>http://www.ibm.com/developerworks/linux/library/l-cfs/?ca=dgr-lnxw06CFC4Linux</b:URL>
    <b:RefOrder>12</b:RefOrder>
  </b:Source>
  <b:Source>
    <b:Tag>red1</b:Tag>
    <b:SourceType>InternetSite</b:SourceType>
    <b:Guid>{B7583E97-573A-4485-AE97-E2AE90B1B0A9}</b:Guid>
    <b:Author>
      <b:Author>
        <b:NameList>
          <b:Person>
            <b:Last>redhat</b:Last>
          </b:Person>
        </b:NameList>
      </b:Author>
    </b:Author>
    <b:InternetSiteTitle>Red Hat Labs</b:InternetSiteTitle>
    <b:URL>www.labs.redhat.com</b:URL>
    <b:RefOrder>13</b:RefOrder>
  </b:Source>
  <b:Source>
    <b:Tag>Joh</b:Tag>
    <b:SourceType>InternetSite</b:SourceType>
    <b:Guid>{5D07AD27-046B-46FA-A30D-FEAE54272F3F}</b:Guid>
    <b:Author>
      <b:Author>
        <b:NameList>
          <b:Person>
            <b:Last>Shakshober</b:Last>
            <b:First>John</b:First>
          </b:Person>
        </b:NameList>
      </b:Author>
    </b:Author>
    <b:InternetSiteTitle>Choosing an I/O Scheduler for Red Hat</b:InternetSiteTitle>
    <b:URL>http://www.redhat.com/magazine/008jun05/features/schedulers/ </b:URL>
    <b:RefOrder>14</b:RefOrder>
  </b:Source>
  <b:Source>
    <b:Tag>eHo09</b:Tag>
    <b:SourceType>InternetSite</b:SourceType>
    <b:Guid>{64AFFC9E-E38D-48C4-AF31-24200F62F07B}</b:Guid>
    <b:InternetSiteTitle>eHow.com</b:InternetSiteTitle>
    <b:Year>2009</b:Year>
    <b:Month>September</b:Month>
    <b:URL>http://www.ehow.com/about_5347803_main-memory-computer.html</b:URL>
    <b:Author>
      <b:Author>
        <b:NameList>
          <b:Person>
            <b:Last>Landers</b:Last>
            <b:First>John</b:First>
          </b:Person>
        </b:NameList>
      </b:Author>
    </b:Author>
    <b:RefOrder>15</b:RefOrder>
  </b:Source>
  <b:Source>
    <b:Tag>Red</b:Tag>
    <b:SourceType>InternetSite</b:SourceType>
    <b:Guid>{4698EF43-A28B-490A-8D73-9B68036CFDE3}</b:Guid>
    <b:InternetSiteTitle>Red Hat Documentation - Main Memory - RAM</b:InternetSiteTitle>
    <b:URL>http://docs.redhat.com/docs/en-US/Red_Hat_Enterprise_Linux/4/html/Introduction_To_System_Administration/s2-memory-ram.html</b:URL>
    <b:RefOrder>42</b:RefOrder>
  </b:Source>
  <b:Source>
    <b:Tag>Red1</b:Tag>
    <b:SourceType>InternetSite</b:SourceType>
    <b:Guid>{FE3D5E53-8A24-478E-BCA0-29AE8F0880B6}</b:Guid>
    <b:InternetSiteTitle>Red Hat Documentation - Swap Space</b:InternetSiteTitle>
    <b:URL>http://docs.redhat.com/docs/en-US/Red_Hat_Enterprise_Linux/6/html/Storage_Administration_Guide/ch-swapspace.html</b:URL>
    <b:RefOrder>16</b:RefOrder>
  </b:Source>
  <b:Source>
    <b:Tag>Red2</b:Tag>
    <b:SourceType>InternetSite</b:SourceType>
    <b:Guid>{E8F90E4B-9480-4081-8144-F3D215A437C1}</b:Guid>
    <b:InternetSiteTitle>Red Hat Documentation - Memory Allocation</b:InternetSiteTitle>
    <b:URL>http://docs.redhat.com/docs/en-US/Red_Hat_Enterprise_MRG/1.3/html/Realtime_Reference_Guide/chap-Realtime_Reference_Guide-Memory_allocation.html</b:URL>
    <b:RefOrder>43</b:RefOrder>
  </b:Source>
  <b:Source>
    <b:Tag>Red07</b:Tag>
    <b:SourceType>DocumentFromInternetSite</b:SourceType>
    <b:Guid>{42BC91D7-F731-4EF5-B2BD-373199EAEE7E}</b:Guid>
    <b:InternetSiteTitle>Red Hat Enterprise Linux 5.1</b:InternetSiteTitle>
    <b:Year>2007</b:Year>
    <b:URL>http://docs.redhat.com/docs/en-US/Red_Hat_Enterprise_Linux/5/html/Oracle_Tuning_Guide/RHELTuningandOptimizationforOracleV11.pdf</b:URL>
    <b:RefOrder>17</b:RefOrder>
  </b:Source>
  <b:Source>
    <b:Tag>Nor</b:Tag>
    <b:SourceType>InternetSite</b:SourceType>
    <b:Guid>{5047EC0E-199B-4BB4-B3BD-650BB6D9121D}</b:Guid>
    <b:Author>
      <b:Author>
        <b:NameList>
          <b:Person>
            <b:Last>Murray</b:Last>
            <b:First>Norm</b:First>
          </b:Person>
          <b:Person>
            <b:Last>Horman</b:Last>
            <b:First>Neil</b:First>
          </b:Person>
        </b:NameList>
      </b:Author>
    </b:Author>
    <b:InternetSiteTitle>Red Hat Magazine - Understanding Virtual Memory</b:InternetSiteTitle>
    <b:URL>http://www.redhat.com/magazine/001nov04/features/vm/</b:URL>
    <b:Year>2004</b:Year>
    <b:Month>November</b:Month>
    <b:RefOrder>21</b:RefOrder>
  </b:Source>
  <b:Source>
    <b:Tag>Lin</b:Tag>
    <b:SourceType>InternetSite</b:SourceType>
    <b:Guid>{56FCF00E-C9DB-4A34-850F-82AC1E502412}</b:Guid>
    <b:InternetSiteTitle>Linux.com - All about Linux swap space</b:InternetSiteTitle>
    <b:URL>http://www.linux.com/news/software/applications/8208-all-about-linux-swap-space</b:URL>
    <b:Year>2007</b:Year>
    <b:Month>September</b:Month>
    <b:RefOrder>18</b:RefOrder>
  </b:Source>
  <b:Source>
    <b:Tag>Und05</b:Tag>
    <b:SourceType>InternetSite</b:SourceType>
    <b:Guid>{FA7820CF-3179-4B09-9F33-3C53F55DEFC6}</b:Guid>
    <b:InternetSiteTitle>Understanding Virtual Memory In Red Hat Enterprise Linux 4</b:InternetSiteTitle>
    <b:Year>2005</b:Year>
    <b:Month>December</b:Month>
    <b:URL>http://people.redhat.com/nhorman/papers/rhel4_vm.pdf</b:URL>
    <b:Author>
      <b:Author>
        <b:NameList>
          <b:Person>
            <b:Last>Horman</b:Last>
            <b:First>Neil</b:First>
          </b:Person>
        </b:NameList>
      </b:Author>
    </b:Author>
    <b:RefOrder>19</b:RefOrder>
  </b:Source>
  <b:Source>
    <b:Tag>Jon07</b:Tag>
    <b:SourceType>InternetSite</b:SourceType>
    <b:Guid>{647C52B0-BB4D-42E3-A996-F8657CA0DE96}</b:Guid>
    <b:Author>
      <b:Author>
        <b:NameList>
          <b:Person>
            <b:Last>Jones</b:Last>
            <b:First>M.</b:First>
            <b:Middle>Tim</b:Middle>
          </b:Person>
        </b:NameList>
      </b:Author>
    </b:Author>
    <b:InternetSiteTitle>IBM.com - Anatomy of the Linux slab allocator</b:InternetSiteTitle>
    <b:Year>2007</b:Year>
    <b:Month>May</b:Month>
    <b:URL>http://www.ibm.com/developerworks/linux/library/l-linux-slab-allocator/</b:URL>
    <b:RefOrder>20</b:RefOrder>
  </b:Source>
  <b:Source>
    <b:Tag>Tec</b:Tag>
    <b:SourceType>InternetSite</b:SourceType>
    <b:Guid>{B0CBCEE4-A80F-481A-82BD-47B9A3C73832}</b:Guid>
    <b:InternetSiteTitle>TechTerms.com - Secondary Storage</b:InternetSiteTitle>
    <b:URL>http://www.techterms.com/definition/secondarystorage</b:URL>
    <b:RefOrder>22</b:RefOrder>
  </b:Source>
  <b:Source>
    <b:Tag>Red3</b:Tag>
    <b:SourceType>DocumentFromInternetSite</b:SourceType>
    <b:Guid>{A6938520-5F6F-40F3-B2BB-E3895160831D}</b:Guid>
    <b:InternetSiteTitle>Red Hat Documentation - Overview of File System Hierarchy Standard (FHS)</b:InternetSiteTitle>
    <b:URL>http://docs.redhat.com/docs/en-US/Red_Hat_Enterprise_Linux/6/html/Storage_Administration_Guide/s1-filesystem-fhs.html</b:URL>
    <b:RefOrder>23</b:RefOrder>
  </b:Source>
  <b:Source>
    <b:Tag>The06</b:Tag>
    <b:SourceType>InternetSite</b:SourceType>
    <b:Guid>{7D81F3D4-9A17-4F64-AEAB-D6724A64B800}</b:Guid>
    <b:InternetSiteTitle>The Linux Information Project (LINFO) - The /mnt Directory</b:InternetSiteTitle>
    <b:Year>2006</b:Year>
    <b:Month>February</b:Month>
    <b:URL>http://www.linfo.org/mnt.html</b:URL>
    <b:RefOrder>24</b:RefOrder>
  </b:Source>
  <b:Source>
    <b:Tag>The01</b:Tag>
    <b:SourceType>DocumentFromInternetSite</b:SourceType>
    <b:Guid>{4475B215-63A2-47F3-A346-CAC210AC9B0F}</b:Guid>
    <b:InternetSiteTitle>The Official Red Hat Linux Reference Guide</b:InternetSiteTitle>
    <b:Year>2001</b:Year>
    <b:URL>http://www.redhat.com/docs/manuals/linux/RHL-7.1-Manual/pdf/rhl71-rg.pdf</b:URL>
    <b:RefOrder>25</b:RefOrder>
  </b:Source>
  <b:Source>
    <b:Tag>The011</b:Tag>
    <b:SourceType>DocumentFromInternetSite</b:SourceType>
    <b:Guid>{3C93C04E-83BF-417C-B9E7-7EF5EECC66AA}</b:Guid>
    <b:InternetSiteTitle>The Official Red Hat Linux Getting Started Guide</b:InternetSiteTitle>
    <b:Year>2001</b:Year>
    <b:URL>http://www.redhat.com/docs/manuals/linux/RHL-7.1-Manual/pdf/rhl71-gsg.pdf</b:URL>
    <b:RefOrder>26</b:RefOrder>
  </b:Source>
  <b:Source>
    <b:Tag>Hel07</b:Tag>
    <b:SourceType>DocumentFromInternetSite</b:SourceType>
    <b:Guid>{879933CE-F3D6-4D28-BB2B-B62BF32A5CFD}</b:Guid>
    <b:Author>
      <b:Author>
        <b:NameList>
          <b:Person>
            <b:Last>Heller</b:Last>
            <b:First>Dave</b:First>
          </b:Person>
          <b:Person>
            <b:Last>Pierson</b:Last>
            <b:First>Dave</b:First>
          </b:Person>
        </b:NameList>
      </b:Author>
    </b:Author>
    <b:InternetSiteTitle>Installing Red Hat Linux from a USB flashdrive</b:InternetSiteTitle>
    <b:Year>2007</b:Year>
    <b:Month>November</b:Month>
    <b:URL>http://www-03.ibm.com/support/techdocs/atsmastr.nsf/5cb5ed706d254a8186256c71006d2e0a/075b0425275140b48625744700089bb6/$FILE/Installing%20Linux%20from%20a%20USB%20flashdrive.v20.pdf</b:URL>
    <b:RefOrder>27</b:RefOrder>
  </b:Source>
  <b:Source>
    <b:Tag>PCG01</b:Tag>
    <b:SourceType>DocumentFromInternetSite</b:SourceType>
    <b:Guid>{4FA714A0-37B7-47F8-87E0-A7750BAFAB1F}</b:Guid>
    <b:InternetSiteTitle>PCGuide - Ref - RAID Levels</b:InternetSiteTitle>
    <b:Year>2001</b:Year>
    <b:Month>April</b:Month>
    <b:URL>http://pcguide.com/ref/hdd/perf/raid/levels/index.htm</b:URL>
    <b:Author>
      <b:Author>
        <b:NameList>
          <b:Person>
            <b:Last>Kozierok</b:Last>
            <b:First>Charles</b:First>
            <b:Middle>M</b:Middle>
          </b:Person>
        </b:NameList>
      </b:Author>
    </b:Author>
    <b:RefOrder>5</b:RefOrder>
  </b:Source>
  <b:Source>
    <b:Tag>RAI</b:Tag>
    <b:SourceType>DocumentFromInternetSite</b:SourceType>
    <b:Guid>{C49927C5-88FB-42D9-B950-3B5F17EA5AD8}</b:Guid>
    <b:InternetSiteTitle>RAID: High Performance, Reliable Secondary Storage</b:InternetSiteTitle>
    <b:URL>http://citeseerx.ist.psu.edu/viewdoc/download?doi=10.1.1.17.7866&amp;rep=rep1&amp;type=pdf</b:URL>
    <b:Author>
      <b:Author>
        <b:NameList>
          <b:Person>
            <b:Last>Chen</b:Last>
            <b:First>Peter</b:First>
            <b:Middle>M</b:Middle>
          </b:Person>
          <b:Person>
            <b:Last>Lee</b:Last>
            <b:First>Edward</b:First>
            <b:Middle>K</b:Middle>
          </b:Person>
          <b:Person>
            <b:Last>Gibson</b:Last>
            <b:First>Garth</b:First>
            <b:Middle>A</b:Middle>
          </b:Person>
          <b:Person>
            <b:Last>Katz</b:Last>
            <b:First>Randy</b:First>
            <b:Middle>H</b:Middle>
          </b:Person>
          <b:Person>
            <b:Last>Patterson</b:Last>
            <b:First>David</b:First>
            <b:Middle>A</b:Middle>
          </b:Person>
        </b:NameList>
      </b:Author>
    </b:Author>
    <b:RefOrder>28</b:RefOrder>
  </b:Source>
  <b:Source>
    <b:Tag>Red10asdf</b:Tag>
    <b:SourceType>DocumentFromInternetSite</b:SourceType>
    <b:Guid>{4DCF9059-7613-4A2B-B917-43C0291603B5}</b:Guid>
    <b:InternetSiteTitle>Red Hat Enterprise Linux 6 - Release Notes</b:InternetSiteTitle>
    <b:Year>2010</b:Year>
    <b:URL>http://docs.redhat.com/docs/en-US/Red_Hat_Enterprise_Linux/6/pdf/Release_Notes/Red_Hat_Enterprise_Linux-6-Release_Notes-en-US.pdf</b:URL>
    <b:RefOrder>29</b:RefOrder>
  </b:Source>
  <b:Source>
    <b:Tag>Red10</b:Tag>
    <b:SourceType>DocumentFromInternetSite</b:SourceType>
    <b:Guid>{09536BF1-B849-4DFA-B577-C3AF6C4A1A71}</b:Guid>
    <b:InternetSiteTitle>Red Hat Enterprise Linux 6 - Logical Volume Manager Administration</b:InternetSiteTitle>
    <b:Year>2010</b:Year>
    <b:URL>http://docs.redhat.com/docs/en-US/Red_Hat_Enterprise_Linux/6/pdf/Logical_Volume_Manager_Administration/Red_Hat_Enterprise_Linux-6-Logical_Volume_Manager_Administration-en-US.pdf</b:URL>
    <b:RefOrder>30</b:RefOrder>
  </b:Source>
  <b:Source>
    <b:Tag>Mar031</b:Tag>
    <b:SourceType>InternetSite</b:SourceType>
    <b:Guid>{724FF414-36DD-4B24-94A7-12ADE4F19E8D}</b:Guid>
    <b:Author>
      <b:Author>
        <b:NameList>
          <b:Person>
            <b:Last>Finley</b:Last>
            <b:First>Mark</b:First>
          </b:Person>
        </b:NameList>
      </b:Author>
    </b:Author>
    <b:InternetSiteTitle>On the Nature of Linux</b:InternetSiteTitle>
    <b:Year>2003</b:Year>
    <b:Month>Feb</b:Month>
    <b:URL>http://www.linux.ie/articles/onthenatureoflinux.php</b:URL>
    <b:RefOrder>2</b:RefOrder>
  </b:Source>
  <b:Source>
    <b:Tag>Dav</b:Tag>
    <b:SourceType>InternetSite</b:SourceType>
    <b:Guid>{F300EB04-D404-4225-9B7C-6312ADD9DE9C}</b:Guid>
    <b:Author>
      <b:Author>
        <b:NameList>
          <b:Person>
            <b:Last>Rusling</b:Last>
            <b:First>David</b:First>
          </b:Person>
        </b:NameList>
      </b:Author>
    </b:Author>
    <b:InternetSiteTitle>Interprocess Communication Mechanism</b:InternetSiteTitle>
    <b:URL>http://tldp.org/LDP/tlk/ipc/ipc.html</b:URL>
    <b:RefOrder>32</b:RefOrder>
  </b:Source>
  <b:Source>
    <b:Tag>LinLin</b:Tag>
    <b:SourceType>InternetSite</b:SourceType>
    <b:Guid>{DD08B106-9B3C-4DFD-8869-2A697CCCA317}</b:Guid>
    <b:InternetSiteTitle>Linux- The Shell</b:InternetSiteTitle>
    <b:URL>http://en.kioskea.net/contents/linux/linshell.php3</b:URL>
    <b:RefOrder>4</b:RefOrder>
  </b:Source>
  <b:Source>
    <b:Tag>Tim08</b:Tag>
    <b:SourceType>InternetSite</b:SourceType>
    <b:Guid>{2BE5FE28-5687-45AC-A3F8-7909C68E52BD}</b:Guid>
    <b:Author>
      <b:Author>
        <b:NameList>
          <b:Person>
            <b:Last>Jones</b:Last>
            <b:First>Tim</b:First>
          </b:Person>
        </b:NameList>
      </b:Author>
    </b:Author>
    <b:InternetSiteTitle>Anatomy of Linux process Managment</b:InternetSiteTitle>
    <b:Year>2008</b:Year>
    <b:Month>Dec</b:Month>
    <b:URL>http://www.ibm.com/developerworks/linux/library/l-linux-process-management/</b:URL>
    <b:RefOrder>6</b:RefOrder>
  </b:Source>
  <b:Source>
    <b:Tag>Bov00</b:Tag>
    <b:SourceType>InternetSite</b:SourceType>
    <b:Guid>{43D207C8-2942-4D65-8B9E-E9F717A1B269}</b:Guid>
    <b:Author>
      <b:Author>
        <b:NameList>
          <b:Person>
            <b:Last>Bovet</b:Last>
            <b:Middle>P</b:Middle>
            <b:First>Daniel</b:First>
          </b:Person>
          <b:Person>
            <b:Last>Cesati</b:Last>
            <b:First>Marco</b:First>
          </b:Person>
        </b:NameList>
      </b:Author>
    </b:Author>
    <b:InternetSiteTitle>http://oreilly.com/catalog/linuxkernel/chapter/ch10.html#94726</b:InternetSiteTitle>
    <b:Year>2000</b:Year>
    <b:Month>Oct</b:Month>
    <b:URL>http://oreilly.com/catalog/linuxkernel/chapter/ch10.html#94726</b:URL>
    <b:RefOrder>7</b:RefOrder>
  </b:Source>
  <b:Source>
    <b:Tag>Gar00</b:Tag>
    <b:SourceType>InternetSite</b:SourceType>
    <b:Guid>{691718D4-EAAB-44F7-9B93-BEAFDBDB4D49}</b:Guid>
    <b:InternetSiteTitle>POSIX Thread Libraries</b:InternetSiteTitle>
    <b:Year>2000</b:Year>
    <b:Month>FEB</b:Month>
    <b:URL>http://www.linuxjournal.com/article/3184</b:URL>
    <b:Author>
      <b:Author>
        <b:NameList>
          <b:Person>
            <b:Last>Garcia</b:Last>
            <b:First>Felix</b:First>
          </b:Person>
          <b:Person>
            <b:Last>Fernandez</b:Last>
            <b:First>Javier</b:First>
          </b:Person>
        </b:NameList>
      </b:Author>
    </b:Author>
    <b:RefOrder>8</b:RefOrder>
  </b:Source>
  <b:Source>
    <b:Tag>Bla</b:Tag>
    <b:SourceType>InternetSite</b:SourceType>
    <b:Guid>{990DD323-4268-48CA-BE2C-2C58E229D764}</b:Guid>
    <b:InternetSiteTitle>POSIX Threads Programming</b:InternetSiteTitle>
    <b:URL>https://computing.llnl.gov/tutorials/pthreads/#PassingArguments</b:URL>
    <b:Author>
      <b:Author>
        <b:NameList>
          <b:Person>
            <b:Last>Blaise</b:Last>
            <b:First>Barney</b:First>
          </b:Person>
        </b:NameList>
      </b:Author>
    </b:Author>
    <b:RefOrder>9</b:RefOrder>
  </b:Source>
  <b:Source>
    <b:Tag>Redpthreads</b:Tag>
    <b:SourceType>InternetSite</b:SourceType>
    <b:Guid>{471B70DF-EB73-4D61-B973-FA406C7FB7F3}</b:Guid>
    <b:Author>
      <b:Author>
        <b:Corporate>Red Hat</b:Corporate>
      </b:Author>
    </b:Author>
    <b:InternetSiteTitle>Realtime Reference Guide</b:InternetSiteTitle>
    <b:URL>http://docs.redhat.com/docs/en-US/Red_Hat_Enterprise_MRG/1.2/html-single/Realtime_Reference_Guide/#chap-Realtime_Reference_Guide-Threads_and_processes</b:URL>
    <b:RefOrder>10</b:RefOrder>
  </b:Source>
  <b:Source>
    <b:Tag>Dre</b:Tag>
    <b:SourceType>Misc</b:SourceType>
    <b:Guid>{DE02558C-0A86-41DC-BFC8-B2300845A881}</b:Guid>
    <b:Author>
      <b:Author>
        <b:NameList>
          <b:Person>
            <b:Last>Drepper</b:Last>
            <b:First>Ulrich</b:First>
          </b:Person>
          <b:Person>
            <b:Last>Molna</b:Last>
            <b:First>Ingo</b:First>
          </b:Person>
        </b:NameList>
      </b:Author>
    </b:Author>
    <b:InternetSiteTitle>The Native POSIX Thread Library for Linux</b:InternetSiteTitle>
    <b:Title>The Native POSIX Thread Library for Linux</b:Title>
    <b:RefOrder>11</b:RefOrder>
  </b:Source>
  <b:Source>
    <b:Tag>Shu07</b:Tag>
    <b:SourceType>InternetSite</b:SourceType>
    <b:Guid>{3718E171-4E7A-4D56-AD02-D6309690EB83}</b:Guid>
    <b:Author>
      <b:Author>
        <b:NameList>
          <b:Person>
            <b:Last>Shukla</b:Last>
            <b:First>Vikram</b:First>
          </b:Person>
        </b:NameList>
      </b:Author>
    </b:Author>
    <b:Year>2007</b:Year>
    <b:InternetSiteTitle>Semaphores in Linux</b:InternetSiteTitle>
    <b:Month>May</b:Month>
    <b:URL>http://linuxdevcenter.com/pub/a/linux/2007/05/24/semaphores-in-linux.html</b:URL>
    <b:RefOrder>31</b:RefOrder>
  </b:Source>
  <b:Source>
    <b:Tag>Mut</b:Tag>
    <b:SourceType>InternetSite</b:SourceType>
    <b:Guid>{138CDD78-ACCD-420B-B04A-B1E17F7A3C08}</b:Guid>
    <b:InternetSiteTitle>Mutual Exclusion within a Single Processor Linux kernel</b:InternetSiteTitle>
    <b:URL>http://parallel.rz.uni-mannheim.de/Linux/smp/node2.html</b:URL>
    <b:RefOrder>33</b:RefOrder>
  </b:Source>
  <b:Source>
    <b:Tag>red2</b:Tag>
    <b:SourceType>Misc</b:SourceType>
    <b:Guid>{56B2E945-21A0-4DB7-90EE-E90360031709}</b:Guid>
    <b:Author>
      <b:Author>
        <b:NameList>
          <b:Person>
            <b:Last>redHat</b:Last>
          </b:Person>
        </b:NameList>
      </b:Author>
    </b:Author>
    <b:Title>Red Hat Enterprise Linux Security</b:Title>
    <b:Comments>pdf</b:Comments>
    <b:RefOrder>34</b:RefOrder>
  </b:Source>
  <b:Source>
    <b:Tag>red3</b:Tag>
    <b:SourceType>Misc</b:SourceType>
    <b:Guid>{25F195B5-30CA-454A-B02D-9D3F9C73CE16}</b:Guid>
    <b:Author>
      <b:Author>
        <b:NameList>
          <b:Person>
            <b:Last>redHat</b:Last>
          </b:Person>
        </b:NameList>
      </b:Author>
    </b:Author>
    <b:Title>Red Hat Enterprise linux Security 4</b:Title>
    <b:Comments>http://www.centos.org/docs/4/pdf/rhel-sg-en.pdf</b:Comments>
    <b:RefOrder>35</b:RefOrder>
  </b:Source>
  <b:Source>
    <b:Tag>firewall</b:Tag>
    <b:SourceType>InternetSite</b:SourceType>
    <b:Guid>{9952B1B3-D566-4C84-B61B-78F9016BE90C}</b:Guid>
    <b:Author>
      <b:Author>
        <b:NameList>
          <b:Person>
            <b:Last>redHat</b:Last>
          </b:Person>
        </b:NameList>
      </b:Author>
    </b:Author>
    <b:InternetSiteTitle>Firewall Configuration</b:InternetSiteTitle>
    <b:URL>http://docs.redhat.com/docs/en-US/Red_Hat_Enterprise_Linux/3/html/Installation_Guide_s390/s1-firewallconfig.html</b:URL>
    <b:RefOrder>36</b:RefOrder>
  </b:Source>
  <b:Source>
    <b:Tag>GHA</b:Tag>
    <b:SourceType>InternetSite</b:SourceType>
    <b:Guid>{B154D775-0656-41E4-A1B1-7CAFEB2FA646}</b:Guid>
    <b:Author>
      <b:Author>
        <b:NameList>
          <b:Person>
            <b:Last>GHAZALI</b:Last>
          </b:Person>
        </b:NameList>
      </b:Author>
    </b:Author>
    <b:InternetSiteTitle>Configuring Iptables Nat Firewall</b:InternetSiteTitle>
    <b:URL>http://ghaza.li/tutorial/linux/configuring-iptables-nat-firewalling/</b:URL>
    <b:RefOrder>37</b:RefOrder>
  </b:Source>
  <b:Source>
    <b:Tag>Gui</b:Tag>
    <b:SourceType>InternetSite</b:SourceType>
    <b:Guid>{7495F383-0A33-4091-B20C-A0A334658FCB}</b:Guid>
    <b:InternetSiteTitle>Guide to the Secure Configuration of REd Hat Enterprise Linux 5</b:InternetSiteTitle>
    <b:URL>http://www.nsa.gov/ia/_files/os/redhat/rhel5-guide-i731.pdf</b:URL>
    <b:RefOrder>39</b:RefOrder>
  </b:Source>
  <b:Source>
    <b:Tag>selinxguid</b:Tag>
    <b:SourceType>InternetSite</b:SourceType>
    <b:Guid>{87BB9E94-50D0-4526-A83A-F74551FD54DD}</b:Guid>
    <b:Author>
      <b:Author>
        <b:NameList>
          <b:Person>
            <b:Last>redHat</b:Last>
          </b:Person>
        </b:NameList>
      </b:Author>
    </b:Author>
    <b:InternetSiteTitle>SELinux Guide</b:InternetSiteTitle>
    <b:URL>http://docs.redhat.com/docs/en-US/Red_Hat_Enterprise_Linux/4/html/SELinux_Guide/selg-preface-0011.html</b:URL>
    <b:RefOrder>40</b:RefOrder>
  </b:Source>
  <b:Source>
    <b:Tag>audting</b:Tag>
    <b:SourceType>InternetSite</b:SourceType>
    <b:Guid>{6263B7B9-021F-4726-88B6-44A62897835C}</b:Guid>
    <b:Author>
      <b:Author>
        <b:NameList>
          <b:Person>
            <b:Last>redHat</b:Last>
          </b:Person>
        </b:NameList>
      </b:Author>
    </b:Author>
    <b:InternetSiteTitle>Documentation = Auditing</b:InternetSiteTitle>
    <b:URL>http://docs.redhat.com/docs/en-US/JBoss_Enterprise_Application_Platform/5/html/Security_Guide/chap-Security_Event_Auditing.html</b:URL>
    <b:RefOrder>38</b:RefOrder>
  </b:Source>
  <b:Source>
    <b:Tag>ssid</b:Tag>
    <b:SourceType>InternetSite</b:SourceType>
    <b:Guid>{2791A77F-95DE-4772-92D9-7BD95DB06ABF}</b:Guid>
    <b:Author>
      <b:Author>
        <b:NameList>
          <b:Person>
            <b:Last>redhat</b:Last>
          </b:Person>
        </b:NameList>
      </b:Author>
    </b:Author>
    <b:InternetSiteTitle>SSID Feature</b:InternetSiteTitle>
    <b:URL>http://docs.redhat.com/docs/en-US/Red_Hat_Enterprise_Linux/6/html/Deployment_Guide/sect-SSSD_User_Guide-Introduction-SSSD_Features.html</b:URL>
    <b:RefOrder>41</b:RefOrder>
  </b:Source>
</b:Sources>
</file>

<file path=customXml/itemProps1.xml><?xml version="1.0" encoding="utf-8"?>
<ds:datastoreItem xmlns:ds="http://schemas.openxmlformats.org/officeDocument/2006/customXml" ds:itemID="{EDE83728-2AFE-4522-B384-29DFEAB8E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2770</Words>
  <Characters>15793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IEEE Paper Word Template in A4 Page Size (V3)</vt:lpstr>
    </vt:vector>
  </TitlesOfParts>
  <Company/>
  <LinksUpToDate>false</LinksUpToDate>
  <CharactersWithSpaces>18526</CharactersWithSpaces>
  <SharedDoc>false</SharedDoc>
  <HLinks>
    <vt:vector size="6" baseType="variant">
      <vt:variant>
        <vt:i4>5636097</vt:i4>
      </vt:variant>
      <vt:variant>
        <vt:i4>6</vt:i4>
      </vt:variant>
      <vt:variant>
        <vt:i4>0</vt:i4>
      </vt:variant>
      <vt:variant>
        <vt:i4>5</vt:i4>
      </vt:variant>
      <vt:variant>
        <vt:lpwstr>http://documentlink/researchpaper.pdf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Word Template in A4 Page Size (V3)</dc:title>
  <dc:subject/>
  <dc:creator>Causal Productions</dc:creator>
  <cp:keywords/>
  <cp:lastModifiedBy>EL ARROUF Karim</cp:lastModifiedBy>
  <cp:revision>3</cp:revision>
  <cp:lastPrinted>2014-12-26T18:34:00Z</cp:lastPrinted>
  <dcterms:created xsi:type="dcterms:W3CDTF">2025-02-02T18:41:00Z</dcterms:created>
  <dcterms:modified xsi:type="dcterms:W3CDTF">2025-02-02T18:42:00Z</dcterms:modified>
</cp:coreProperties>
</file>