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D6" w:rsidRDefault="00524ED6" w:rsidP="00524ED6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5"/>
      <w:bookmarkStart w:id="1" w:name="_Toc17545482"/>
      <w:r>
        <w:rPr>
          <w:rFonts w:ascii="Times New Roman" w:eastAsia="Calibri" w:hAnsi="Times New Roman"/>
          <w:i w:val="0"/>
          <w:lang w:val="en-US"/>
        </w:rPr>
        <w:t>3</w:t>
      </w:r>
      <w:r>
        <w:rPr>
          <w:rFonts w:ascii="Times New Roman" w:eastAsia="Calibri" w:hAnsi="Times New Roman"/>
          <w:i w:val="0"/>
          <w:lang w:val="uz-Cyrl-UZ"/>
        </w:rPr>
        <w:t>-</w:t>
      </w:r>
      <w:r>
        <w:rPr>
          <w:rFonts w:ascii="Times New Roman" w:eastAsia="Calibri" w:hAnsi="Times New Roman"/>
          <w:i w:val="0"/>
        </w:rPr>
        <w:t>amaliy mashg’ulot</w:t>
      </w:r>
      <w:r>
        <w:rPr>
          <w:rFonts w:ascii="Times New Roman" w:eastAsia="Calibri" w:hAnsi="Times New Roman"/>
          <w:i w:val="0"/>
          <w:lang w:val="en-US"/>
        </w:rPr>
        <w:t>.</w:t>
      </w:r>
      <w:r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>
        <w:rPr>
          <w:rFonts w:ascii="Times New Roman" w:eastAsia="Calibri" w:hAnsi="Times New Roman"/>
          <w:i w:val="0"/>
        </w:rPr>
        <w:t>Sonlar. Sonlar. Sonlar bilan ishlashning tashqi funksiya va metodlari. math moduli. random moduli.</w:t>
      </w:r>
    </w:p>
    <w:p w:rsidR="00524ED6" w:rsidRDefault="00524ED6" w:rsidP="00524ED6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Talabalarda</w:t>
      </w:r>
      <w:proofErr w:type="spellEnd"/>
      <w:r>
        <w:rPr>
          <w:sz w:val="28"/>
          <w:szCs w:val="28"/>
          <w:lang w:val="en-US"/>
        </w:rPr>
        <w:t xml:space="preserve"> Python </w:t>
      </w:r>
      <w:r>
        <w:rPr>
          <w:sz w:val="28"/>
          <w:szCs w:val="28"/>
          <w:lang w:val="uz-Cyrl-UZ"/>
        </w:rPr>
        <w:t xml:space="preserve">dasturlash </w:t>
      </w:r>
      <w:proofErr w:type="spellStart"/>
      <w:r>
        <w:rPr>
          <w:sz w:val="28"/>
          <w:szCs w:val="28"/>
          <w:lang w:val="en-US"/>
        </w:rPr>
        <w:t>tilida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tanishish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qo’llab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malakalarini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shakllantirish</w:t>
      </w:r>
      <w:proofErr w:type="spellEnd"/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 Math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random </w:t>
      </w:r>
      <w:proofErr w:type="spellStart"/>
      <w:r>
        <w:rPr>
          <w:sz w:val="28"/>
          <w:szCs w:val="28"/>
          <w:lang w:val="en-US"/>
        </w:rPr>
        <w:t>modulidan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ko’nikmalariga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erishish</w:t>
      </w:r>
      <w:proofErr w:type="spellEnd"/>
    </w:p>
    <w:p w:rsidR="00524ED6" w:rsidRDefault="00524ED6" w:rsidP="00524ED6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z-Cyrl-UZ"/>
        </w:rPr>
        <w:t xml:space="preserve">dasturlash tilida </w:t>
      </w:r>
      <w:proofErr w:type="spellStart"/>
      <w:r>
        <w:rPr>
          <w:sz w:val="28"/>
          <w:szCs w:val="28"/>
          <w:lang w:val="en-US"/>
        </w:rPr>
        <w:t>dasturini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va kеrakli natija olishi lozim.</w:t>
      </w:r>
    </w:p>
    <w:p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:rsidR="00524ED6" w:rsidRDefault="00524ED6" w:rsidP="00524ED6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 xml:space="preserve">1-misol: </w:t>
      </w:r>
      <w:r>
        <w:rPr>
          <w:b/>
          <w:sz w:val="28"/>
          <w:szCs w:val="28"/>
          <w:lang w:val="en-US"/>
        </w:rPr>
        <w:t xml:space="preserve">x </w:t>
      </w:r>
      <w:proofErr w:type="spellStart"/>
      <w:r>
        <w:rPr>
          <w:b/>
          <w:sz w:val="28"/>
          <w:szCs w:val="28"/>
          <w:lang w:val="en-US"/>
        </w:rPr>
        <w:t>ning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berilgan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haqiyqiy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qiymatida</w:t>
      </w:r>
      <w:proofErr w:type="spellEnd"/>
      <w:r>
        <w:rPr>
          <w:b/>
          <w:sz w:val="28"/>
          <w:szCs w:val="28"/>
          <w:lang w:val="en-US"/>
        </w:rPr>
        <w:t xml:space="preserve"> formula </w:t>
      </w:r>
      <w:proofErr w:type="spellStart"/>
      <w:r>
        <w:rPr>
          <w:b/>
          <w:sz w:val="28"/>
          <w:szCs w:val="28"/>
          <w:lang w:val="en-US"/>
        </w:rPr>
        <w:t>bo’yich</w:t>
      </w:r>
      <w:proofErr w:type="spellEnd"/>
      <w:r>
        <w:rPr>
          <w:b/>
          <w:sz w:val="28"/>
          <w:szCs w:val="28"/>
          <w:lang w:val="en-US"/>
        </w:rPr>
        <w:t xml:space="preserve"> u </w:t>
      </w:r>
      <w:proofErr w:type="spellStart"/>
      <w:r>
        <w:rPr>
          <w:b/>
          <w:sz w:val="28"/>
          <w:szCs w:val="28"/>
          <w:lang w:val="en-US"/>
        </w:rPr>
        <w:t>funksiya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hisonblansin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524ED6" w:rsidRDefault="00524ED6" w:rsidP="00524ED6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>
        <w:rPr>
          <w:b/>
          <w:position w:val="-26"/>
          <w:sz w:val="28"/>
          <w:szCs w:val="28"/>
          <w:lang w:val="en-US"/>
        </w:rPr>
        <w:object w:dxaOrig="3495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45.5pt" o:ole="">
            <v:imagedata r:id="rId4" o:title=""/>
          </v:shape>
          <o:OLEObject Type="Embed" ProgID="Equation.3" ShapeID="_x0000_i1025" DrawAspect="Content" ObjectID="_1732559550" r:id="rId5"/>
        </w:object>
      </w:r>
    </w:p>
    <w:p w:rsidR="00524ED6" w:rsidRDefault="00524ED6" w:rsidP="00524ED6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</w:t>
      </w:r>
    </w:p>
    <w:p w:rsidR="00524ED6" w:rsidRDefault="00524ED6" w:rsidP="00524ED6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5.1-misol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:rsidR="00524ED6" w:rsidRDefault="00524ED6" w:rsidP="00524ED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524ED6" w:rsidRDefault="00524ED6" w:rsidP="00524ED6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>
        <w:rPr>
          <w:rFonts w:eastAsia="MS Mincho"/>
          <w:sz w:val="28"/>
          <w:szCs w:val="28"/>
          <w:lang w:val="uz-Cyrl-UZ"/>
        </w:rPr>
        <w:t>Dastur ishlashi natijasidan namunalar:</w:t>
      </w:r>
    </w:p>
    <w:p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CE8B25D" wp14:editId="060F8CA7">
            <wp:extent cx="6055995" cy="2313305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6"/>
                    <a:srcRect l="1741" t="652" r="400" b="32884"/>
                    <a:stretch>
                      <a:fillRect/>
                    </a:stretch>
                  </pic:blipFill>
                  <pic:spPr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D6" w:rsidRDefault="00524ED6">
      <w:pPr>
        <w:rPr>
          <w:lang w:val="en-US"/>
        </w:rPr>
      </w:pPr>
      <w:proofErr w:type="gramStart"/>
      <w:r>
        <w:rPr>
          <w:lang w:val="en-US"/>
        </w:rPr>
        <w:lastRenderedPageBreak/>
        <w:t>3.1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tajriba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</w:p>
    <w:p w:rsidR="00524ED6" w:rsidRDefault="00524ED6">
      <w:pPr>
        <w:rPr>
          <w:lang w:val="en-US"/>
        </w:rPr>
      </w:pPr>
    </w:p>
    <w:p w:rsidR="00524ED6" w:rsidRDefault="0097383A" w:rsidP="00524ED6">
      <w:r>
        <w:rPr>
          <w:noProof/>
        </w:rPr>
        <w:drawing>
          <wp:inline distT="0" distB="0" distL="0" distR="0" wp14:anchorId="05E6FE4E" wp14:editId="0F87DE7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D6" w:rsidRPr="00524ED6" w:rsidRDefault="00524ED6">
      <w:pPr>
        <w:rPr>
          <w:lang w:val="en-US"/>
        </w:rPr>
      </w:pPr>
    </w:p>
    <w:p w:rsidR="00524ED6" w:rsidRDefault="00524ED6"/>
    <w:p w:rsidR="00524ED6" w:rsidRDefault="00524ED6"/>
    <w:p w:rsidR="00524ED6" w:rsidRDefault="00524ED6">
      <w:pPr>
        <w:rPr>
          <w:lang w:val="en-US"/>
        </w:rPr>
      </w:pPr>
      <w:proofErr w:type="gramStart"/>
      <w:r>
        <w:rPr>
          <w:lang w:val="en-US"/>
        </w:rPr>
        <w:t>3.2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tajriba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</w:p>
    <w:p w:rsidR="00524ED6" w:rsidRPr="00524ED6" w:rsidRDefault="00524ED6">
      <w:pPr>
        <w:rPr>
          <w:lang w:val="en-US"/>
        </w:rPr>
      </w:pPr>
    </w:p>
    <w:p w:rsidR="009F4759" w:rsidRDefault="000E4C0F">
      <w:r>
        <w:rPr>
          <w:noProof/>
        </w:rPr>
        <w:drawing>
          <wp:inline distT="0" distB="0" distL="0" distR="0" wp14:anchorId="648DF268" wp14:editId="655B91C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F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0E"/>
    <w:rsid w:val="000E4C0F"/>
    <w:rsid w:val="002643B3"/>
    <w:rsid w:val="00524ED6"/>
    <w:rsid w:val="0097383A"/>
    <w:rsid w:val="009F4759"/>
    <w:rsid w:val="00DB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9AECD-CE5E-4A7D-A256-58E425F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E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24ED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24ED6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2022-12-14T16:46:00Z</dcterms:created>
  <dcterms:modified xsi:type="dcterms:W3CDTF">2022-12-14T16:46:00Z</dcterms:modified>
</cp:coreProperties>
</file>