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2268E" w14:textId="5D42CC83" w:rsidR="00FB666F" w:rsidRDefault="00CE21DE" w:rsidP="00FB666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a) Discussing the question why </w:t>
      </w:r>
      <w:proofErr w:type="gramStart"/>
      <w:r>
        <w:rPr>
          <w:sz w:val="32"/>
          <w:szCs w:val="32"/>
        </w:rPr>
        <w:t>does the program generate</w:t>
      </w:r>
      <w:proofErr w:type="gramEnd"/>
      <w:r>
        <w:rPr>
          <w:sz w:val="32"/>
          <w:szCs w:val="32"/>
        </w:rPr>
        <w:t xml:space="preserve"> so many long sentences,</w:t>
      </w:r>
      <w:r w:rsidR="00FB666F">
        <w:rPr>
          <w:sz w:val="32"/>
          <w:szCs w:val="32"/>
        </w:rPr>
        <w:t xml:space="preserve"> we’ve come with the thought that the grammar rule “NP -&gt; NP PP” is responsible for that because it’s a rule that increases the sentence for sure because it calls itself again plus calling another rule. It’s like a recursion, and it could be endless in here. The same way the rule “Noun -&gt; Adj Noun” </w:t>
      </w:r>
      <w:r w:rsidR="0094731A">
        <w:rPr>
          <w:sz w:val="32"/>
          <w:szCs w:val="32"/>
        </w:rPr>
        <w:t>can cause that but there are more rules of Noun, thus it’s chance to be used is smaller that the rule of NP which has 50% chance to be used (as it one among 2 rules which have the same weight).</w:t>
      </w:r>
    </w:p>
    <w:p w14:paraId="190B5BB4" w14:textId="7B1BD4E7" w:rsidR="00FB666F" w:rsidRDefault="00FB666F" w:rsidP="00FB666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b) </w:t>
      </w:r>
      <w:r w:rsidR="0094731A">
        <w:rPr>
          <w:sz w:val="32"/>
          <w:szCs w:val="32"/>
        </w:rPr>
        <w:t>Discussing the question why do the generated sentences rarely have multiple adjectives before a noun, we’ve come up with the thought that there is only one rule responsible for adding adjectives: “Noun -&gt; Adj Noun”, while there are 6 rules total for interpreting Noun (with identical weights), that’s why there is only 1/6 chance this rule would be picked to interpret Noun, and this chance is quite low.</w:t>
      </w:r>
    </w:p>
    <w:p w14:paraId="341AF393" w14:textId="02510376" w:rsidR="00A64BF6" w:rsidRDefault="008A033A" w:rsidP="00FB666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c) </w:t>
      </w:r>
      <w:r w:rsidR="00A64BF6">
        <w:rPr>
          <w:sz w:val="32"/>
          <w:szCs w:val="32"/>
        </w:rPr>
        <w:t>We’ll discuss our solutions to the problems: The long sentences issue could be solved by increasing the weights of the other rules for NP, in our case it’s only one rule: “NP -&gt; Det Noun”. By that we’ll reduce the chance for the “NP -&gt; NP PP” rule to be picked.</w:t>
      </w:r>
    </w:p>
    <w:p w14:paraId="52E154E8" w14:textId="049272B1" w:rsidR="00A64BF6" w:rsidRPr="008710F6" w:rsidRDefault="00A64BF6" w:rsidP="008710F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The rare sentences with multiple adjectives before a noun could be solved by increasing the weight of the rule “Noun -&gt; Adj Noun” and by that increasing the chance adjective would be added before a noun.</w:t>
      </w:r>
      <w:bookmarkStart w:id="0" w:name="_GoBack"/>
      <w:bookmarkEnd w:id="0"/>
    </w:p>
    <w:sectPr w:rsidR="00A64BF6" w:rsidRPr="00871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05987"/>
    <w:multiLevelType w:val="hybridMultilevel"/>
    <w:tmpl w:val="E1868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DE"/>
    <w:rsid w:val="000D5EEB"/>
    <w:rsid w:val="003D05A4"/>
    <w:rsid w:val="004E7043"/>
    <w:rsid w:val="008710F6"/>
    <w:rsid w:val="008A033A"/>
    <w:rsid w:val="0094731A"/>
    <w:rsid w:val="00A64BF6"/>
    <w:rsid w:val="00CE21DE"/>
    <w:rsid w:val="00D02639"/>
    <w:rsid w:val="00D77C7F"/>
    <w:rsid w:val="00FB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F71B"/>
  <w15:chartTrackingRefBased/>
  <w15:docId w15:val="{54D03017-C9DE-4638-BD26-DF8D8418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Haim</dc:creator>
  <cp:keywords/>
  <dc:description/>
  <cp:lastModifiedBy>Karin Haim</cp:lastModifiedBy>
  <cp:revision>3</cp:revision>
  <dcterms:created xsi:type="dcterms:W3CDTF">2018-12-03T07:22:00Z</dcterms:created>
  <dcterms:modified xsi:type="dcterms:W3CDTF">2018-12-03T13:22:00Z</dcterms:modified>
</cp:coreProperties>
</file>