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496" w:rsidRPr="000C3496" w:rsidRDefault="000C3496" w:rsidP="000C3496">
      <w:pPr>
        <w:pStyle w:val="NormalWeb"/>
        <w:jc w:val="center"/>
        <w:rPr>
          <w:sz w:val="48"/>
          <w:szCs w:val="48"/>
        </w:rPr>
      </w:pPr>
      <w:r w:rsidRPr="000C3496">
        <w:rPr>
          <w:sz w:val="48"/>
          <w:szCs w:val="48"/>
        </w:rPr>
        <w:t>Twitter Engagement Analytics Dashboard</w:t>
      </w:r>
    </w:p>
    <w:p w:rsidR="000C3496" w:rsidRPr="000C3496" w:rsidRDefault="000C3496" w:rsidP="00EC208D">
      <w:pPr>
        <w:spacing w:line="200" w:lineRule="exact"/>
        <w:ind w:left="-432"/>
        <w:rPr>
          <w:rFonts w:ascii="Times New Roman" w:hAnsi="Times New Roman" w:cs="Times New Roman"/>
          <w:i/>
        </w:rPr>
      </w:pPr>
      <w:r>
        <w:rPr>
          <w:rFonts w:ascii="Times New Roman" w:hAnsi="Times New Roman" w:cs="Times New Roman"/>
          <w:i/>
        </w:rPr>
        <w:t>Prepared by: Karina</w:t>
      </w:r>
    </w:p>
    <w:p w:rsidR="000C3496" w:rsidRPr="000C3496" w:rsidRDefault="000C3496" w:rsidP="00EC208D">
      <w:pPr>
        <w:spacing w:line="200" w:lineRule="exact"/>
        <w:ind w:left="-432"/>
        <w:rPr>
          <w:rFonts w:ascii="Times New Roman" w:hAnsi="Times New Roman" w:cs="Times New Roman"/>
          <w:i/>
        </w:rPr>
      </w:pPr>
      <w:r w:rsidRPr="000C3496">
        <w:rPr>
          <w:rFonts w:ascii="Times New Roman" w:hAnsi="Times New Roman" w:cs="Times New Roman"/>
          <w:i/>
        </w:rPr>
        <w:t>I</w:t>
      </w:r>
      <w:r>
        <w:rPr>
          <w:rFonts w:ascii="Times New Roman" w:hAnsi="Times New Roman" w:cs="Times New Roman"/>
          <w:i/>
        </w:rPr>
        <w:t xml:space="preserve">nternship Domain: </w:t>
      </w:r>
      <w:r w:rsidRPr="000C3496">
        <w:rPr>
          <w:rFonts w:ascii="Times New Roman" w:hAnsi="Times New Roman" w:cs="Times New Roman"/>
          <w:i/>
        </w:rPr>
        <w:t>Data Analytics</w:t>
      </w:r>
    </w:p>
    <w:p w:rsidR="000C3496" w:rsidRPr="000C3496" w:rsidRDefault="000C3496" w:rsidP="00EC208D">
      <w:pPr>
        <w:spacing w:line="200" w:lineRule="exact"/>
        <w:ind w:left="-432"/>
        <w:rPr>
          <w:rFonts w:ascii="Times New Roman" w:hAnsi="Times New Roman" w:cs="Times New Roman"/>
          <w:i/>
        </w:rPr>
      </w:pPr>
      <w:r>
        <w:rPr>
          <w:rFonts w:ascii="Times New Roman" w:hAnsi="Times New Roman" w:cs="Times New Roman"/>
          <w:i/>
        </w:rPr>
        <w:t>Tools Used:</w:t>
      </w:r>
      <w:r w:rsidRPr="000C3496">
        <w:rPr>
          <w:rFonts w:ascii="Times New Roman" w:hAnsi="Times New Roman" w:cs="Times New Roman"/>
          <w:i/>
        </w:rPr>
        <w:t xml:space="preserve"> Microsoft Power BI</w:t>
      </w:r>
    </w:p>
    <w:p w:rsidR="000C3496" w:rsidRPr="000C3496" w:rsidRDefault="000C3496" w:rsidP="00EC208D">
      <w:pPr>
        <w:spacing w:line="200" w:lineRule="exact"/>
        <w:ind w:left="-432"/>
        <w:rPr>
          <w:rFonts w:ascii="Times New Roman" w:hAnsi="Times New Roman" w:cs="Times New Roman"/>
          <w:i/>
        </w:rPr>
      </w:pPr>
      <w:r w:rsidRPr="000C3496">
        <w:rPr>
          <w:rFonts w:ascii="Times New Roman" w:hAnsi="Times New Roman" w:cs="Times New Roman"/>
          <w:i/>
        </w:rPr>
        <w:t>Da</w:t>
      </w:r>
      <w:r>
        <w:rPr>
          <w:rFonts w:ascii="Times New Roman" w:hAnsi="Times New Roman" w:cs="Times New Roman"/>
          <w:i/>
        </w:rPr>
        <w:t xml:space="preserve">taset: </w:t>
      </w:r>
      <w:r w:rsidRPr="000C3496">
        <w:rPr>
          <w:rFonts w:ascii="Times New Roman" w:hAnsi="Times New Roman" w:cs="Times New Roman"/>
          <w:i/>
        </w:rPr>
        <w:t>Twitter Analytics Dataset</w:t>
      </w:r>
    </w:p>
    <w:p w:rsidR="006F070D" w:rsidRDefault="000C3496" w:rsidP="00EC208D">
      <w:pPr>
        <w:spacing w:line="200" w:lineRule="exact"/>
        <w:ind w:left="-432"/>
        <w:rPr>
          <w:rFonts w:ascii="Times New Roman" w:hAnsi="Times New Roman" w:cs="Times New Roman"/>
          <w:i/>
        </w:rPr>
      </w:pPr>
      <w:r>
        <w:rPr>
          <w:rFonts w:ascii="Times New Roman" w:hAnsi="Times New Roman" w:cs="Times New Roman"/>
          <w:i/>
        </w:rPr>
        <w:t xml:space="preserve">Organization: </w:t>
      </w:r>
      <w:r w:rsidRPr="000C3496">
        <w:rPr>
          <w:rFonts w:ascii="Times New Roman" w:hAnsi="Times New Roman" w:cs="Times New Roman"/>
          <w:i/>
        </w:rPr>
        <w:t>ElevanceSkills</w:t>
      </w:r>
    </w:p>
    <w:p w:rsidR="000C3496" w:rsidRDefault="000C3496" w:rsidP="00EC208D">
      <w:pPr>
        <w:spacing w:line="200" w:lineRule="exact"/>
        <w:ind w:left="-432"/>
        <w:rPr>
          <w:rFonts w:ascii="Times New Roman" w:hAnsi="Times New Roman" w:cs="Times New Roman"/>
          <w:i/>
        </w:rPr>
      </w:pPr>
    </w:p>
    <w:p w:rsidR="000C3496" w:rsidRDefault="000C3496" w:rsidP="00EC208D">
      <w:pPr>
        <w:spacing w:line="240" w:lineRule="auto"/>
        <w:ind w:left="-432"/>
        <w:rPr>
          <w:rFonts w:ascii="Times New Roman" w:hAnsi="Times New Roman" w:cs="Times New Roman"/>
          <w:sz w:val="40"/>
          <w:szCs w:val="40"/>
        </w:rPr>
      </w:pPr>
      <w:r w:rsidRPr="000C3496">
        <w:rPr>
          <w:rFonts w:ascii="Times New Roman" w:hAnsi="Times New Roman" w:cs="Times New Roman"/>
          <w:sz w:val="40"/>
          <w:szCs w:val="40"/>
        </w:rPr>
        <w:t>Task 1:</w:t>
      </w:r>
      <w:r w:rsidR="000E3EDF">
        <w:rPr>
          <w:rFonts w:ascii="Times New Roman" w:hAnsi="Times New Roman" w:cs="Times New Roman"/>
          <w:sz w:val="40"/>
          <w:szCs w:val="40"/>
        </w:rPr>
        <w:t xml:space="preserve"> </w:t>
      </w:r>
      <w:r w:rsidR="000E3EDF" w:rsidRPr="000E3EDF">
        <w:rPr>
          <w:rFonts w:ascii="Times New Roman" w:hAnsi="Times New Roman" w:cs="Times New Roman"/>
          <w:sz w:val="40"/>
          <w:szCs w:val="40"/>
        </w:rPr>
        <w:t>Tweet Interaction Breakdown by Category</w:t>
      </w:r>
    </w:p>
    <w:p w:rsidR="000E3EDF" w:rsidRPr="000E3EDF" w:rsidRDefault="000E3EDF" w:rsidP="00EC208D">
      <w:pPr>
        <w:spacing w:after="0" w:line="240" w:lineRule="auto"/>
        <w:ind w:left="-432"/>
        <w:outlineLvl w:val="3"/>
        <w:rPr>
          <w:rFonts w:ascii="Times New Roman" w:eastAsia="Times New Roman" w:hAnsi="Times New Roman" w:cs="Times New Roman"/>
          <w:color w:val="000000" w:themeColor="text1"/>
          <w:sz w:val="20"/>
          <w:szCs w:val="20"/>
        </w:rPr>
      </w:pPr>
      <w:r w:rsidRPr="000E3EDF">
        <w:rPr>
          <w:rFonts w:ascii="Times New Roman" w:eastAsia="Times New Roman" w:hAnsi="Times New Roman" w:cs="Times New Roman"/>
          <w:color w:val="000000" w:themeColor="text1"/>
          <w:sz w:val="20"/>
          <w:szCs w:val="20"/>
        </w:rPr>
        <w:t>Tweet Interaction Breakdown by Category Create a clustered bar chart that shows the sum of URL clicks, user profile clicks, and hashtag clicks grouped by tweet category such as tweets with media, links, or hashtags. Include only tweets that have at least one of these interaction types. Apply additional conditions where the visualization should only be visible between 3 PM IST and 5 PM IST, and hidden at other times. Also, filter the dataset to include only tweets where the tweet date is an even number and the tweet word count is greater than 40. This task helps analyze how different types of tweets drive user interactions.</w:t>
      </w:r>
    </w:p>
    <w:p w:rsidR="000C3496" w:rsidRDefault="000C3496" w:rsidP="00EC208D">
      <w:pPr>
        <w:spacing w:line="200" w:lineRule="exact"/>
        <w:ind w:left="-432"/>
        <w:rPr>
          <w:rFonts w:ascii="Times New Roman" w:hAnsi="Times New Roman" w:cs="Times New Roman"/>
          <w:sz w:val="40"/>
          <w:szCs w:val="40"/>
        </w:rPr>
      </w:pPr>
    </w:p>
    <w:p w:rsidR="00C20F00" w:rsidRDefault="00E93B38" w:rsidP="00EC208D">
      <w:pPr>
        <w:pStyle w:val="NormalWeb"/>
        <w:ind w:left="-432"/>
      </w:pPr>
      <w:r>
        <w:rPr>
          <w:noProof/>
        </w:rPr>
        <w:drawing>
          <wp:inline distT="0" distB="0" distL="0" distR="0">
            <wp:extent cx="5943600" cy="3344545"/>
            <wp:effectExtent l="19050" t="0" r="0" b="0"/>
            <wp:docPr id="8" name="Picture 7" descr="Screenshot 2026-08-11 2258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25856.png"/>
                    <pic:cNvPicPr/>
                  </pic:nvPicPr>
                  <pic:blipFill>
                    <a:blip r:embed="rId7"/>
                    <a:stretch>
                      <a:fillRect/>
                    </a:stretch>
                  </pic:blipFill>
                  <pic:spPr>
                    <a:xfrm>
                      <a:off x="0" y="0"/>
                      <a:ext cx="5943600" cy="3344545"/>
                    </a:xfrm>
                    <a:prstGeom prst="rect">
                      <a:avLst/>
                    </a:prstGeom>
                  </pic:spPr>
                </pic:pic>
              </a:graphicData>
            </a:graphic>
          </wp:inline>
        </w:drawing>
      </w:r>
    </w:p>
    <w:p w:rsidR="00EC208D" w:rsidRPr="0048602B" w:rsidRDefault="00EC208D" w:rsidP="00EC208D">
      <w:pPr>
        <w:pStyle w:val="Heading3"/>
        <w:rPr>
          <w:rFonts w:ascii="Times New Roman" w:hAnsi="Times New Roman" w:cs="Times New Roman"/>
          <w:color w:val="auto"/>
        </w:rPr>
      </w:pPr>
      <w:r w:rsidRPr="0048602B">
        <w:rPr>
          <w:rFonts w:ascii="Times New Roman" w:hAnsi="Times New Roman" w:cs="Times New Roman"/>
          <w:color w:val="auto"/>
          <w:u w:val="single"/>
        </w:rPr>
        <w:t>Methodology</w:t>
      </w:r>
      <w:r w:rsidR="0048602B" w:rsidRPr="0048602B">
        <w:rPr>
          <w:rFonts w:ascii="Times New Roman" w:hAnsi="Times New Roman" w:cs="Times New Roman"/>
          <w:color w:val="auto"/>
        </w:rPr>
        <w:t>:</w:t>
      </w:r>
    </w:p>
    <w:p w:rsidR="00EC208D" w:rsidRPr="0048602B" w:rsidRDefault="00EC208D" w:rsidP="00EC208D">
      <w:pPr>
        <w:spacing w:before="100" w:beforeAutospacing="1" w:after="100" w:afterAutospacing="1"/>
        <w:rPr>
          <w:rFonts w:ascii="Times New Roman" w:hAnsi="Times New Roman" w:cs="Times New Roman"/>
        </w:rPr>
      </w:pPr>
      <w:r w:rsidRPr="0048602B">
        <w:rPr>
          <w:rFonts w:ascii="Times New Roman" w:hAnsi="Times New Roman" w:cs="Times New Roman"/>
        </w:rPr>
        <w:t xml:space="preserve">A clustered bar chart was created to compare </w:t>
      </w:r>
      <w:r w:rsidRPr="0048602B">
        <w:rPr>
          <w:rStyle w:val="Strong"/>
          <w:rFonts w:ascii="Times New Roman" w:hAnsi="Times New Roman" w:cs="Times New Roman"/>
          <w:b w:val="0"/>
        </w:rPr>
        <w:t>URL Clicks, Profile Clicks,</w:t>
      </w:r>
      <w:r w:rsidRPr="0048602B">
        <w:rPr>
          <w:rStyle w:val="Strong"/>
          <w:rFonts w:ascii="Times New Roman" w:hAnsi="Times New Roman" w:cs="Times New Roman"/>
        </w:rPr>
        <w:t xml:space="preserve"> </w:t>
      </w:r>
      <w:r w:rsidRPr="0048602B">
        <w:rPr>
          <w:rStyle w:val="Strong"/>
          <w:rFonts w:ascii="Times New Roman" w:hAnsi="Times New Roman" w:cs="Times New Roman"/>
          <w:b w:val="0"/>
        </w:rPr>
        <w:t>and</w:t>
      </w:r>
      <w:r w:rsidRPr="0048602B">
        <w:rPr>
          <w:rStyle w:val="Strong"/>
          <w:rFonts w:ascii="Times New Roman" w:hAnsi="Times New Roman" w:cs="Times New Roman"/>
        </w:rPr>
        <w:t xml:space="preserve"> </w:t>
      </w:r>
      <w:r w:rsidRPr="0048602B">
        <w:rPr>
          <w:rStyle w:val="Strong"/>
          <w:rFonts w:ascii="Times New Roman" w:hAnsi="Times New Roman" w:cs="Times New Roman"/>
          <w:b w:val="0"/>
        </w:rPr>
        <w:t>Hashtag</w:t>
      </w:r>
      <w:r w:rsidRPr="0048602B">
        <w:rPr>
          <w:rStyle w:val="Strong"/>
          <w:rFonts w:ascii="Times New Roman" w:hAnsi="Times New Roman" w:cs="Times New Roman"/>
        </w:rPr>
        <w:t xml:space="preserve"> </w:t>
      </w:r>
      <w:r w:rsidRPr="0048602B">
        <w:rPr>
          <w:rStyle w:val="Strong"/>
          <w:rFonts w:ascii="Times New Roman" w:hAnsi="Times New Roman" w:cs="Times New Roman"/>
          <w:b w:val="0"/>
        </w:rPr>
        <w:t>Clicks</w:t>
      </w:r>
      <w:r w:rsidRPr="0048602B">
        <w:rPr>
          <w:rFonts w:ascii="Times New Roman" w:hAnsi="Times New Roman" w:cs="Times New Roman"/>
        </w:rPr>
        <w:t xml:space="preserve"> across Tweet Categories. The visualization was filtered to include tweets having at least one of the specified </w:t>
      </w:r>
      <w:r w:rsidRPr="0048602B">
        <w:rPr>
          <w:rFonts w:ascii="Times New Roman" w:hAnsi="Times New Roman" w:cs="Times New Roman"/>
        </w:rPr>
        <w:lastRenderedPageBreak/>
        <w:t xml:space="preserve">interaction types. Additional conditions were applied for </w:t>
      </w:r>
      <w:r w:rsidRPr="0048602B">
        <w:rPr>
          <w:rStyle w:val="Strong"/>
          <w:rFonts w:ascii="Times New Roman" w:hAnsi="Times New Roman" w:cs="Times New Roman"/>
          <w:b w:val="0"/>
        </w:rPr>
        <w:t>even tweet dates, Word Count &gt; 40</w:t>
      </w:r>
      <w:r w:rsidRPr="0048602B">
        <w:rPr>
          <w:rFonts w:ascii="Times New Roman" w:hAnsi="Times New Roman" w:cs="Times New Roman"/>
        </w:rPr>
        <w:t xml:space="preserve">, and the required </w:t>
      </w:r>
      <w:r w:rsidRPr="0048602B">
        <w:rPr>
          <w:rStyle w:val="Strong"/>
          <w:rFonts w:ascii="Times New Roman" w:hAnsi="Times New Roman" w:cs="Times New Roman"/>
          <w:b w:val="0"/>
        </w:rPr>
        <w:t>3:00 PM–5:00 PM IST</w:t>
      </w:r>
      <w:r w:rsidRPr="0048602B">
        <w:rPr>
          <w:rFonts w:ascii="Times New Roman" w:hAnsi="Times New Roman" w:cs="Times New Roman"/>
          <w:b/>
        </w:rPr>
        <w:t xml:space="preserve"> </w:t>
      </w:r>
      <w:r w:rsidRPr="0048602B">
        <w:rPr>
          <w:rFonts w:ascii="Times New Roman" w:hAnsi="Times New Roman" w:cs="Times New Roman"/>
        </w:rPr>
        <w:t>visibility period.</w:t>
      </w:r>
    </w:p>
    <w:p w:rsidR="0048602B" w:rsidRDefault="0048602B" w:rsidP="0048602B">
      <w:pPr>
        <w:pStyle w:val="NormalWeb"/>
        <w:rPr>
          <w:sz w:val="22"/>
          <w:szCs w:val="22"/>
        </w:rPr>
      </w:pPr>
      <w:r w:rsidRPr="0048602B">
        <w:rPr>
          <w:rStyle w:val="Strong"/>
          <w:sz w:val="22"/>
          <w:szCs w:val="22"/>
          <w:u w:val="single"/>
        </w:rPr>
        <w:t>Note</w:t>
      </w:r>
      <w:r w:rsidRPr="0048602B">
        <w:rPr>
          <w:sz w:val="22"/>
          <w:szCs w:val="22"/>
        </w:rPr>
        <w:t>: </w:t>
      </w:r>
    </w:p>
    <w:p w:rsidR="0048602B" w:rsidRPr="0048602B" w:rsidRDefault="0048602B" w:rsidP="0048602B">
      <w:pPr>
        <w:pStyle w:val="NormalWeb"/>
        <w:rPr>
          <w:sz w:val="22"/>
          <w:szCs w:val="22"/>
        </w:rPr>
      </w:pPr>
      <w:r w:rsidRPr="0048602B">
        <w:rPr>
          <w:sz w:val="22"/>
          <w:szCs w:val="22"/>
        </w:rPr>
        <w:t>After applying the mandatory filter Word Count &gt; 40 , no records meet the specified condition because the highest word count available in the provided dataset is 36. As a result, the visualization does not display any data and appears blank.</w:t>
      </w:r>
    </w:p>
    <w:p w:rsidR="00C20F00" w:rsidRDefault="0048602B" w:rsidP="00E93B38">
      <w:pPr>
        <w:spacing w:line="240" w:lineRule="auto"/>
        <w:ind w:left="-432"/>
        <w:rPr>
          <w:rFonts w:ascii="Times New Roman" w:hAnsi="Times New Roman" w:cs="Times New Roman"/>
          <w:sz w:val="40"/>
          <w:szCs w:val="40"/>
        </w:rPr>
      </w:pPr>
      <w:r w:rsidRPr="00E93B38">
        <w:rPr>
          <w:rFonts w:ascii="Times New Roman" w:hAnsi="Times New Roman" w:cs="Times New Roman"/>
          <w:sz w:val="40"/>
          <w:szCs w:val="40"/>
        </w:rPr>
        <w:t>Task 2: Average of engagement rate by App Opens Category</w:t>
      </w:r>
    </w:p>
    <w:p w:rsidR="00E93B38" w:rsidRPr="00A0275E" w:rsidRDefault="00E93B38" w:rsidP="00E93B38">
      <w:pPr>
        <w:spacing w:after="0" w:line="240" w:lineRule="auto"/>
        <w:ind w:left="-432"/>
        <w:outlineLvl w:val="3"/>
        <w:rPr>
          <w:rFonts w:ascii="Times New Roman" w:eastAsia="Times New Roman" w:hAnsi="Times New Roman" w:cs="Times New Roman"/>
          <w:color w:val="000000" w:themeColor="text1"/>
        </w:rPr>
      </w:pPr>
      <w:r w:rsidRPr="00A0275E">
        <w:rPr>
          <w:rFonts w:ascii="Times New Roman" w:eastAsia="Times New Roman" w:hAnsi="Times New Roman" w:cs="Times New Roman"/>
          <w:color w:val="000000" w:themeColor="text1"/>
        </w:rPr>
        <w:t>Engagement Rate Comparison Analyze and compare the engagement rate of tweets that include app opens versus those that do not. Include only tweets posted between 9 AM and 5 PM on weekdays. The visualization should be active only between 12 PM IST to 6 PM IST and 7 AM to 11 AM IST. Apply filters where tweet impressions are even numbers, tweet dates are odd numbers, and tweet character count is above 30. Also, remove tweets that contain the letter ‘D’. This task helps evaluate how app interactions influence engagement rates.</w:t>
      </w:r>
    </w:p>
    <w:p w:rsidR="00E93B38" w:rsidRDefault="00E93B38" w:rsidP="00E93B38">
      <w:pPr>
        <w:spacing w:after="0" w:line="240" w:lineRule="auto"/>
        <w:ind w:left="-432"/>
        <w:outlineLvl w:val="3"/>
        <w:rPr>
          <w:rFonts w:ascii="Times New Roman" w:eastAsia="Times New Roman" w:hAnsi="Times New Roman" w:cs="Times New Roman"/>
          <w:color w:val="000000" w:themeColor="text1"/>
          <w:sz w:val="20"/>
          <w:szCs w:val="20"/>
        </w:rPr>
      </w:pPr>
    </w:p>
    <w:p w:rsidR="00E93B38" w:rsidRDefault="00E93B38" w:rsidP="00E93B38">
      <w:pPr>
        <w:spacing w:after="0" w:line="240" w:lineRule="auto"/>
        <w:ind w:left="-432"/>
        <w:outlineLvl w:val="3"/>
        <w:rPr>
          <w:rFonts w:ascii="Times New Roman" w:eastAsia="Times New Roman" w:hAnsi="Times New Roman" w:cs="Times New Roman"/>
          <w:color w:val="000000" w:themeColor="text1"/>
          <w:sz w:val="20"/>
          <w:szCs w:val="20"/>
        </w:rPr>
      </w:pPr>
    </w:p>
    <w:p w:rsidR="00E93B38" w:rsidRDefault="00E93B38" w:rsidP="00E93B38">
      <w:pPr>
        <w:spacing w:after="0" w:line="240" w:lineRule="auto"/>
        <w:ind w:left="-432"/>
        <w:outlineLvl w:val="3"/>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w:drawing>
          <wp:inline distT="0" distB="0" distL="0" distR="0">
            <wp:extent cx="5943600" cy="3349625"/>
            <wp:effectExtent l="19050" t="0" r="0" b="0"/>
            <wp:docPr id="7" name="Picture 6" descr="Screenshot 2026-08-11 225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25501.png"/>
                    <pic:cNvPicPr/>
                  </pic:nvPicPr>
                  <pic:blipFill>
                    <a:blip r:embed="rId8"/>
                    <a:stretch>
                      <a:fillRect/>
                    </a:stretch>
                  </pic:blipFill>
                  <pic:spPr>
                    <a:xfrm>
                      <a:off x="0" y="0"/>
                      <a:ext cx="5943600" cy="3349625"/>
                    </a:xfrm>
                    <a:prstGeom prst="rect">
                      <a:avLst/>
                    </a:prstGeom>
                  </pic:spPr>
                </pic:pic>
              </a:graphicData>
            </a:graphic>
          </wp:inline>
        </w:drawing>
      </w:r>
    </w:p>
    <w:p w:rsidR="00E93B38" w:rsidRPr="00E93B38" w:rsidRDefault="00E93B38" w:rsidP="00E93B38">
      <w:pPr>
        <w:pStyle w:val="Heading3"/>
        <w:rPr>
          <w:rFonts w:ascii="Times New Roman" w:hAnsi="Times New Roman" w:cs="Times New Roman"/>
          <w:color w:val="auto"/>
          <w:u w:val="single"/>
        </w:rPr>
      </w:pPr>
      <w:r w:rsidRPr="00E93B38">
        <w:rPr>
          <w:rFonts w:ascii="Times New Roman" w:hAnsi="Times New Roman" w:cs="Times New Roman"/>
          <w:color w:val="auto"/>
          <w:u w:val="single"/>
        </w:rPr>
        <w:t>Methodology</w:t>
      </w:r>
    </w:p>
    <w:p w:rsidR="00E93B38" w:rsidRPr="00A0275E" w:rsidRDefault="00E93B38" w:rsidP="00E93B38">
      <w:pPr>
        <w:pStyle w:val="NormalWeb"/>
        <w:rPr>
          <w:sz w:val="22"/>
          <w:szCs w:val="22"/>
        </w:rPr>
      </w:pPr>
      <w:r w:rsidRPr="00A0275E">
        <w:rPr>
          <w:sz w:val="22"/>
          <w:szCs w:val="22"/>
        </w:rPr>
        <w:t xml:space="preserve">A clustered column chart was created with </w:t>
      </w:r>
      <w:r w:rsidRPr="00A0275E">
        <w:rPr>
          <w:rStyle w:val="Strong"/>
          <w:b w:val="0"/>
          <w:sz w:val="22"/>
          <w:szCs w:val="22"/>
        </w:rPr>
        <w:t>App Opens Category</w:t>
      </w:r>
      <w:r w:rsidRPr="00A0275E">
        <w:rPr>
          <w:sz w:val="22"/>
          <w:szCs w:val="22"/>
        </w:rPr>
        <w:t xml:space="preserve"> on the X-axis and </w:t>
      </w:r>
      <w:r w:rsidRPr="00A0275E">
        <w:rPr>
          <w:rStyle w:val="Strong"/>
          <w:b w:val="0"/>
          <w:sz w:val="22"/>
          <w:szCs w:val="22"/>
        </w:rPr>
        <w:t>Average</w:t>
      </w:r>
      <w:r w:rsidRPr="00A0275E">
        <w:rPr>
          <w:rStyle w:val="Strong"/>
          <w:sz w:val="22"/>
          <w:szCs w:val="22"/>
        </w:rPr>
        <w:t xml:space="preserve"> </w:t>
      </w:r>
      <w:r w:rsidRPr="00A0275E">
        <w:rPr>
          <w:rStyle w:val="Strong"/>
          <w:b w:val="0"/>
          <w:sz w:val="22"/>
          <w:szCs w:val="22"/>
        </w:rPr>
        <w:t>Engagement</w:t>
      </w:r>
      <w:r w:rsidRPr="00A0275E">
        <w:rPr>
          <w:rStyle w:val="Strong"/>
          <w:sz w:val="22"/>
          <w:szCs w:val="22"/>
        </w:rPr>
        <w:t xml:space="preserve"> </w:t>
      </w:r>
      <w:r w:rsidRPr="00A0275E">
        <w:rPr>
          <w:rStyle w:val="Strong"/>
          <w:b w:val="0"/>
          <w:sz w:val="22"/>
          <w:szCs w:val="22"/>
        </w:rPr>
        <w:t>Rate</w:t>
      </w:r>
      <w:r w:rsidRPr="00A0275E">
        <w:rPr>
          <w:sz w:val="22"/>
          <w:szCs w:val="22"/>
        </w:rPr>
        <w:t xml:space="preserve"> on the Y-axis. The required filters were applied, including weekday tweets posted between </w:t>
      </w:r>
      <w:r w:rsidRPr="00A0275E">
        <w:rPr>
          <w:rStyle w:val="Strong"/>
          <w:b w:val="0"/>
          <w:sz w:val="22"/>
          <w:szCs w:val="22"/>
        </w:rPr>
        <w:t>9:00 AM and 5:00 PM</w:t>
      </w:r>
      <w:r w:rsidRPr="00A0275E">
        <w:rPr>
          <w:sz w:val="22"/>
          <w:szCs w:val="22"/>
        </w:rPr>
        <w:t xml:space="preserve">, even impressions, odd tweet dates, character count greater than 30, and exclusion of tweets containing the letter </w:t>
      </w:r>
      <w:r w:rsidRPr="00A0275E">
        <w:rPr>
          <w:rStyle w:val="Strong"/>
          <w:b w:val="0"/>
          <w:sz w:val="22"/>
          <w:szCs w:val="22"/>
        </w:rPr>
        <w:t>'D'</w:t>
      </w:r>
      <w:r w:rsidRPr="00A0275E">
        <w:rPr>
          <w:sz w:val="22"/>
          <w:szCs w:val="22"/>
        </w:rPr>
        <w:t>. A visual visibility measure was also applied for the specified IST time intervals.</w:t>
      </w:r>
    </w:p>
    <w:p w:rsidR="00E93B38" w:rsidRDefault="00E93B38" w:rsidP="00E93B38">
      <w:pPr>
        <w:spacing w:after="0" w:line="240" w:lineRule="auto"/>
        <w:outlineLvl w:val="3"/>
        <w:rPr>
          <w:rFonts w:ascii="Helvetica" w:hAnsi="Helvetica" w:cs="Helvetica"/>
          <w:sz w:val="40"/>
          <w:szCs w:val="40"/>
        </w:rPr>
      </w:pPr>
      <w:r>
        <w:rPr>
          <w:rFonts w:ascii="Helvetica" w:hAnsi="Helvetica" w:cs="Helvetica"/>
          <w:sz w:val="40"/>
          <w:szCs w:val="40"/>
          <w:u w:val="single"/>
        </w:rPr>
        <w:t> </w:t>
      </w:r>
      <w:r w:rsidRPr="00E93B38">
        <w:rPr>
          <w:rStyle w:val="Strong"/>
          <w:rFonts w:ascii="Times New Roman" w:eastAsia="Times New Roman" w:hAnsi="Times New Roman" w:cs="Times New Roman"/>
          <w:u w:val="single"/>
        </w:rPr>
        <w:t>Analysis</w:t>
      </w:r>
      <w:r w:rsidRPr="00E93B38">
        <w:rPr>
          <w:rStyle w:val="Strong"/>
          <w:rFonts w:ascii="Times New Roman" w:eastAsia="Times New Roman" w:hAnsi="Times New Roman" w:cs="Times New Roman"/>
        </w:rPr>
        <w:t>:</w:t>
      </w:r>
      <w:r>
        <w:rPr>
          <w:rFonts w:ascii="Helvetica" w:hAnsi="Helvetica" w:cs="Helvetica"/>
          <w:sz w:val="40"/>
          <w:szCs w:val="40"/>
        </w:rPr>
        <w:t> </w:t>
      </w:r>
    </w:p>
    <w:p w:rsidR="00E93B38" w:rsidRPr="00A0275E" w:rsidRDefault="00E93B38" w:rsidP="00E93B38">
      <w:pPr>
        <w:spacing w:after="0" w:line="240" w:lineRule="auto"/>
        <w:ind w:left="-432"/>
        <w:outlineLvl w:val="3"/>
        <w:rPr>
          <w:rStyle w:val="Strong"/>
          <w:rFonts w:ascii="Times New Roman" w:eastAsia="Times New Roman" w:hAnsi="Times New Roman" w:cs="Times New Roman"/>
          <w:b w:val="0"/>
        </w:rPr>
      </w:pPr>
      <w:r w:rsidRPr="00A0275E">
        <w:rPr>
          <w:rStyle w:val="Strong"/>
          <w:rFonts w:ascii="Times New Roman" w:eastAsia="Times New Roman" w:hAnsi="Times New Roman" w:cs="Times New Roman"/>
          <w:b w:val="0"/>
        </w:rPr>
        <w:lastRenderedPageBreak/>
        <w:t>This chart compares the average engagement rate of tweets categorized by App Opens after applying all assignment-specific filtering conditions. The visualization is configured to appear only within the specified IST time intervals.</w:t>
      </w:r>
    </w:p>
    <w:p w:rsidR="00767397" w:rsidRDefault="00767397" w:rsidP="00E93B38">
      <w:pPr>
        <w:spacing w:after="0" w:line="240" w:lineRule="auto"/>
        <w:ind w:left="-432"/>
        <w:outlineLvl w:val="3"/>
        <w:rPr>
          <w:rStyle w:val="Strong"/>
          <w:rFonts w:ascii="Times New Roman" w:eastAsia="Times New Roman" w:hAnsi="Times New Roman" w:cs="Times New Roman"/>
          <w:b w:val="0"/>
          <w:sz w:val="24"/>
          <w:szCs w:val="24"/>
        </w:rPr>
      </w:pPr>
    </w:p>
    <w:p w:rsidR="00E93B38" w:rsidRDefault="00E93B38" w:rsidP="00E93B38">
      <w:pPr>
        <w:spacing w:line="240" w:lineRule="auto"/>
        <w:ind w:left="-432"/>
        <w:rPr>
          <w:rFonts w:ascii="Times New Roman" w:hAnsi="Times New Roman" w:cs="Times New Roman"/>
          <w:bCs/>
          <w:sz w:val="40"/>
          <w:szCs w:val="40"/>
        </w:rPr>
      </w:pPr>
      <w:r w:rsidRPr="00767397">
        <w:rPr>
          <w:rFonts w:ascii="Times New Roman" w:hAnsi="Times New Roman" w:cs="Times New Roman"/>
          <w:bCs/>
          <w:sz w:val="40"/>
          <w:szCs w:val="40"/>
        </w:rPr>
        <w:t xml:space="preserve">Task 3: Media </w:t>
      </w:r>
      <w:r w:rsidRPr="00767397">
        <w:rPr>
          <w:rFonts w:ascii="Times New Roman" w:hAnsi="Times New Roman" w:cs="Times New Roman"/>
          <w:sz w:val="40"/>
          <w:szCs w:val="40"/>
        </w:rPr>
        <w:t>Views</w:t>
      </w:r>
      <w:r w:rsidRPr="00767397">
        <w:rPr>
          <w:rFonts w:ascii="Times New Roman" w:hAnsi="Times New Roman" w:cs="Times New Roman"/>
          <w:bCs/>
          <w:sz w:val="40"/>
          <w:szCs w:val="40"/>
        </w:rPr>
        <w:t xml:space="preserve"> and Media Engagements by Day of the Week (Q4 2020)</w:t>
      </w:r>
    </w:p>
    <w:p w:rsidR="00767397" w:rsidRPr="00A0275E" w:rsidRDefault="00767397" w:rsidP="00767397">
      <w:pPr>
        <w:spacing w:after="0" w:line="240" w:lineRule="auto"/>
        <w:ind w:left="-432"/>
        <w:outlineLvl w:val="3"/>
        <w:rPr>
          <w:rFonts w:ascii="Times New Roman" w:eastAsia="Times New Roman" w:hAnsi="Times New Roman" w:cs="Times New Roman"/>
          <w:color w:val="000000" w:themeColor="text1"/>
        </w:rPr>
      </w:pPr>
      <w:r w:rsidRPr="00A0275E">
        <w:rPr>
          <w:rFonts w:ascii="Times New Roman" w:eastAsia="Times New Roman" w:hAnsi="Times New Roman" w:cs="Times New Roman"/>
          <w:color w:val="000000" w:themeColor="text1"/>
        </w:rPr>
        <w:t>Media Interaction by Day of Week Create a dual-axis chart that visualizes both media views and media engagements by day of the week for the last quarter. Highlight days where there are noticeable spikes in interactions. The chart should only be visible between 3 PM IST to 5 PM IST and 7 AM to 11 AM IST. Apply filters such that tweet impressions must be even numbers, tweet dates must be odd numbers, and tweet character count must be above 30. Additionally, exclude tweets that contain the letter ‘H’ in their text. This task focuses on identifying patterns in media engagement across different days.</w:t>
      </w:r>
    </w:p>
    <w:p w:rsidR="00767397" w:rsidRDefault="00767397" w:rsidP="00767397">
      <w:pPr>
        <w:spacing w:after="0" w:line="240" w:lineRule="auto"/>
        <w:ind w:left="-432"/>
        <w:outlineLvl w:val="3"/>
        <w:rPr>
          <w:rFonts w:ascii="Times New Roman" w:eastAsia="Times New Roman" w:hAnsi="Times New Roman" w:cs="Times New Roman"/>
          <w:color w:val="000000" w:themeColor="text1"/>
          <w:sz w:val="20"/>
          <w:szCs w:val="20"/>
        </w:rPr>
      </w:pPr>
    </w:p>
    <w:p w:rsidR="00767397" w:rsidRPr="00767397" w:rsidRDefault="00767397" w:rsidP="00767397">
      <w:pPr>
        <w:spacing w:after="0" w:line="240" w:lineRule="auto"/>
        <w:ind w:left="-432"/>
        <w:outlineLvl w:val="3"/>
        <w:rPr>
          <w:rFonts w:ascii="Times New Roman" w:eastAsia="Times New Roman" w:hAnsi="Times New Roman" w:cs="Times New Roman"/>
          <w:color w:val="000000" w:themeColor="text1"/>
          <w:sz w:val="20"/>
          <w:szCs w:val="20"/>
        </w:rPr>
      </w:pPr>
    </w:p>
    <w:p w:rsidR="00767397" w:rsidRDefault="00767397" w:rsidP="00E93B38">
      <w:pPr>
        <w:spacing w:line="240" w:lineRule="auto"/>
        <w:ind w:left="-432"/>
        <w:rPr>
          <w:rFonts w:ascii="Times New Roman" w:hAnsi="Times New Roman" w:cs="Times New Roman"/>
          <w:bCs/>
          <w:sz w:val="40"/>
          <w:szCs w:val="40"/>
        </w:rPr>
      </w:pPr>
      <w:r>
        <w:rPr>
          <w:rFonts w:ascii="Times New Roman" w:hAnsi="Times New Roman" w:cs="Times New Roman"/>
          <w:bCs/>
          <w:noProof/>
          <w:sz w:val="40"/>
          <w:szCs w:val="40"/>
        </w:rPr>
        <w:drawing>
          <wp:inline distT="0" distB="0" distL="0" distR="0">
            <wp:extent cx="5943600" cy="3341370"/>
            <wp:effectExtent l="19050" t="0" r="0" b="0"/>
            <wp:docPr id="9" name="Picture 8" descr="Screenshot 2026-08-11 225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25529.png"/>
                    <pic:cNvPicPr/>
                  </pic:nvPicPr>
                  <pic:blipFill>
                    <a:blip r:embed="rId9"/>
                    <a:stretch>
                      <a:fillRect/>
                    </a:stretch>
                  </pic:blipFill>
                  <pic:spPr>
                    <a:xfrm>
                      <a:off x="0" y="0"/>
                      <a:ext cx="5943600" cy="3341370"/>
                    </a:xfrm>
                    <a:prstGeom prst="rect">
                      <a:avLst/>
                    </a:prstGeom>
                  </pic:spPr>
                </pic:pic>
              </a:graphicData>
            </a:graphic>
          </wp:inline>
        </w:drawing>
      </w:r>
    </w:p>
    <w:p w:rsidR="00767397" w:rsidRDefault="00767397" w:rsidP="00767397">
      <w:pPr>
        <w:pStyle w:val="Heading3"/>
      </w:pPr>
      <w:r w:rsidRPr="00767397">
        <w:rPr>
          <w:rFonts w:ascii="Times New Roman" w:hAnsi="Times New Roman" w:cs="Times New Roman"/>
          <w:color w:val="auto"/>
          <w:u w:val="single"/>
        </w:rPr>
        <w:t>Methodology</w:t>
      </w:r>
      <w:r w:rsidR="00A0275E">
        <w:rPr>
          <w:rFonts w:ascii="Times New Roman" w:hAnsi="Times New Roman" w:cs="Times New Roman"/>
          <w:color w:val="auto"/>
          <w:u w:val="single"/>
        </w:rPr>
        <w:t>:</w:t>
      </w:r>
    </w:p>
    <w:p w:rsidR="00767397" w:rsidRDefault="00767397" w:rsidP="00767397">
      <w:pPr>
        <w:pStyle w:val="NormalWeb"/>
      </w:pPr>
      <w:r w:rsidRPr="00A0275E">
        <w:rPr>
          <w:sz w:val="22"/>
          <w:szCs w:val="22"/>
        </w:rPr>
        <w:t xml:space="preserve">A </w:t>
      </w:r>
      <w:r w:rsidRPr="00A0275E">
        <w:rPr>
          <w:rStyle w:val="Strong"/>
          <w:b w:val="0"/>
          <w:sz w:val="22"/>
          <w:szCs w:val="22"/>
        </w:rPr>
        <w:t>Line and Clustered Column Chart</w:t>
      </w:r>
      <w:r w:rsidRPr="00A0275E">
        <w:rPr>
          <w:sz w:val="22"/>
          <w:szCs w:val="22"/>
        </w:rPr>
        <w:t xml:space="preserve"> was created with </w:t>
      </w:r>
      <w:r w:rsidRPr="00A0275E">
        <w:rPr>
          <w:rStyle w:val="Strong"/>
          <w:b w:val="0"/>
          <w:sz w:val="22"/>
          <w:szCs w:val="22"/>
        </w:rPr>
        <w:t>Day</w:t>
      </w:r>
      <w:r w:rsidRPr="00A0275E">
        <w:rPr>
          <w:rStyle w:val="Strong"/>
          <w:sz w:val="22"/>
          <w:szCs w:val="22"/>
        </w:rPr>
        <w:t xml:space="preserve"> </w:t>
      </w:r>
      <w:r w:rsidRPr="00A0275E">
        <w:rPr>
          <w:rStyle w:val="Strong"/>
          <w:b w:val="0"/>
          <w:sz w:val="22"/>
          <w:szCs w:val="22"/>
        </w:rPr>
        <w:t>Name</w:t>
      </w:r>
      <w:r w:rsidRPr="00A0275E">
        <w:rPr>
          <w:sz w:val="22"/>
          <w:szCs w:val="22"/>
        </w:rPr>
        <w:t xml:space="preserve"> as the shared axis, </w:t>
      </w:r>
      <w:r w:rsidRPr="00A0275E">
        <w:rPr>
          <w:rStyle w:val="Strong"/>
          <w:b w:val="0"/>
          <w:sz w:val="22"/>
          <w:szCs w:val="22"/>
        </w:rPr>
        <w:t>Media</w:t>
      </w:r>
      <w:r w:rsidRPr="00A0275E">
        <w:rPr>
          <w:rStyle w:val="Strong"/>
          <w:sz w:val="22"/>
          <w:szCs w:val="22"/>
        </w:rPr>
        <w:t xml:space="preserve"> </w:t>
      </w:r>
      <w:r w:rsidRPr="00A0275E">
        <w:rPr>
          <w:rStyle w:val="Strong"/>
          <w:b w:val="0"/>
          <w:sz w:val="22"/>
          <w:szCs w:val="22"/>
        </w:rPr>
        <w:t>Views</w:t>
      </w:r>
      <w:r w:rsidRPr="00A0275E">
        <w:rPr>
          <w:sz w:val="22"/>
          <w:szCs w:val="22"/>
        </w:rPr>
        <w:t xml:space="preserve"> as the column value, and </w:t>
      </w:r>
      <w:r w:rsidRPr="00A0275E">
        <w:rPr>
          <w:rStyle w:val="Strong"/>
          <w:b w:val="0"/>
          <w:sz w:val="22"/>
          <w:szCs w:val="22"/>
        </w:rPr>
        <w:t>Media</w:t>
      </w:r>
      <w:r w:rsidRPr="00A0275E">
        <w:rPr>
          <w:rStyle w:val="Strong"/>
          <w:sz w:val="22"/>
          <w:szCs w:val="22"/>
        </w:rPr>
        <w:t xml:space="preserve"> </w:t>
      </w:r>
      <w:r w:rsidRPr="00A0275E">
        <w:rPr>
          <w:rStyle w:val="Strong"/>
          <w:b w:val="0"/>
          <w:sz w:val="22"/>
          <w:szCs w:val="22"/>
        </w:rPr>
        <w:t>Engagements</w:t>
      </w:r>
      <w:r w:rsidRPr="00A0275E">
        <w:rPr>
          <w:sz w:val="22"/>
          <w:szCs w:val="22"/>
        </w:rPr>
        <w:t xml:space="preserve"> as the line value. The data was restricted to </w:t>
      </w:r>
      <w:r w:rsidRPr="00A0275E">
        <w:rPr>
          <w:rStyle w:val="Strong"/>
          <w:b w:val="0"/>
          <w:sz w:val="22"/>
          <w:szCs w:val="22"/>
        </w:rPr>
        <w:t>Q4 (October 2020)</w:t>
      </w:r>
      <w:r w:rsidRPr="00A0275E">
        <w:rPr>
          <w:sz w:val="22"/>
          <w:szCs w:val="22"/>
        </w:rPr>
        <w:t xml:space="preserve"> and the specified filters were applied for impressions, tweet dates, character count, and exclusion of tweets containing </w:t>
      </w:r>
      <w:r w:rsidRPr="00A0275E">
        <w:rPr>
          <w:rStyle w:val="Strong"/>
          <w:b w:val="0"/>
          <w:sz w:val="22"/>
          <w:szCs w:val="22"/>
        </w:rPr>
        <w:t>'H'</w:t>
      </w:r>
      <w:r w:rsidRPr="00A0275E">
        <w:rPr>
          <w:sz w:val="22"/>
          <w:szCs w:val="22"/>
        </w:rPr>
        <w:t xml:space="preserve">. A </w:t>
      </w:r>
      <w:r w:rsidRPr="00A0275E">
        <w:rPr>
          <w:rStyle w:val="Strong"/>
          <w:b w:val="0"/>
          <w:sz w:val="22"/>
          <w:szCs w:val="22"/>
        </w:rPr>
        <w:t>Max</w:t>
      </w:r>
      <w:r w:rsidRPr="00A0275E">
        <w:rPr>
          <w:rStyle w:val="Strong"/>
          <w:sz w:val="22"/>
          <w:szCs w:val="22"/>
        </w:rPr>
        <w:t xml:space="preserve"> </w:t>
      </w:r>
      <w:r w:rsidRPr="00A0275E">
        <w:rPr>
          <w:rStyle w:val="Strong"/>
          <w:b w:val="0"/>
          <w:sz w:val="22"/>
          <w:szCs w:val="22"/>
        </w:rPr>
        <w:t>Line</w:t>
      </w:r>
      <w:r w:rsidRPr="00A0275E">
        <w:rPr>
          <w:sz w:val="22"/>
          <w:szCs w:val="22"/>
        </w:rPr>
        <w:t xml:space="preserve"> was added to identify the peak interaction level, and the highest column was highlighted using a contrasting color.</w:t>
      </w:r>
    </w:p>
    <w:p w:rsidR="000132EC" w:rsidRDefault="00767397" w:rsidP="00A0275E">
      <w:pPr>
        <w:pStyle w:val="Heading3"/>
        <w:rPr>
          <w:rFonts w:ascii="Times New Roman" w:hAnsi="Times New Roman" w:cs="Times New Roman"/>
        </w:rPr>
      </w:pPr>
      <w:r w:rsidRPr="00A0275E">
        <w:rPr>
          <w:rFonts w:ascii="Times New Roman" w:hAnsi="Times New Roman" w:cs="Times New Roman"/>
          <w:color w:val="auto"/>
          <w:u w:val="single"/>
        </w:rPr>
        <w:lastRenderedPageBreak/>
        <w:t>Analysis</w:t>
      </w:r>
      <w:r w:rsidRPr="00767397">
        <w:rPr>
          <w:rFonts w:ascii="Times New Roman" w:hAnsi="Times New Roman" w:cs="Times New Roman"/>
        </w:rPr>
        <w:t>:</w:t>
      </w:r>
    </w:p>
    <w:p w:rsidR="00767397" w:rsidRPr="003C398A" w:rsidRDefault="00767397" w:rsidP="00A0275E">
      <w:pPr>
        <w:pStyle w:val="Heading3"/>
        <w:rPr>
          <w:rFonts w:ascii="Times New Roman" w:hAnsi="Times New Roman" w:cs="Times New Roman"/>
        </w:rPr>
      </w:pPr>
      <w:r w:rsidRPr="00A0275E">
        <w:rPr>
          <w:rFonts w:ascii="Times New Roman" w:hAnsi="Times New Roman" w:cs="Times New Roman"/>
          <w:b w:val="0"/>
        </w:rPr>
        <w:t> </w:t>
      </w:r>
      <w:r w:rsidRPr="00A0275E">
        <w:rPr>
          <w:rFonts w:ascii="Times New Roman" w:hAnsi="Times New Roman" w:cs="Times New Roman"/>
          <w:b w:val="0"/>
          <w:color w:val="auto"/>
        </w:rPr>
        <w:t>This chart illustrates the distribution of Media Views and Media Engagements across weekdays during Q4 (October 2020). The highlighted spike represents the highest level of media interaction, while the Max Line provides a visual reference for the maximum value after applying all required filters.</w:t>
      </w:r>
    </w:p>
    <w:p w:rsidR="00A0275E" w:rsidRPr="00A0275E" w:rsidRDefault="00A0275E" w:rsidP="00A0275E"/>
    <w:p w:rsidR="00767397" w:rsidRDefault="00A0275E" w:rsidP="00E93B38">
      <w:pPr>
        <w:spacing w:line="240" w:lineRule="auto"/>
        <w:ind w:left="-432"/>
        <w:rPr>
          <w:rFonts w:ascii="Times New Roman" w:hAnsi="Times New Roman" w:cs="Times New Roman"/>
          <w:bCs/>
          <w:sz w:val="40"/>
          <w:szCs w:val="40"/>
        </w:rPr>
      </w:pPr>
      <w:r w:rsidRPr="00A0275E">
        <w:rPr>
          <w:rFonts w:ascii="Times New Roman" w:hAnsi="Times New Roman" w:cs="Times New Roman"/>
          <w:bCs/>
          <w:sz w:val="40"/>
          <w:szCs w:val="40"/>
        </w:rPr>
        <w:t>Task 4: Sum of Replies, Sum of Likes and Sum of Retweets</w:t>
      </w:r>
    </w:p>
    <w:p w:rsidR="00A0275E" w:rsidRPr="00A0275E" w:rsidRDefault="00A0275E" w:rsidP="00A0275E">
      <w:pPr>
        <w:pStyle w:val="Heading4"/>
        <w:spacing w:before="0" w:beforeAutospacing="0" w:after="0" w:afterAutospacing="0"/>
        <w:rPr>
          <w:b w:val="0"/>
          <w:bCs w:val="0"/>
          <w:color w:val="000000" w:themeColor="text1"/>
          <w:sz w:val="22"/>
          <w:szCs w:val="22"/>
        </w:rPr>
      </w:pPr>
      <w:r w:rsidRPr="00A0275E">
        <w:rPr>
          <w:b w:val="0"/>
          <w:bCs w:val="0"/>
          <w:color w:val="000000" w:themeColor="text1"/>
          <w:sz w:val="22"/>
          <w:szCs w:val="22"/>
        </w:rPr>
        <w:t>Replies, Retweets, and Likes Comparison Develop a simple visualization (bar chart) that compares the number of replies, retweets, and likes for tweets. Add a filter to include only tweets posted between June and August 2020. Use basic aggregation such as SUM for replies, retweets, and likes. This task is beginner-friendly and helps understand overall engagement metrics without complex filtering or logic.</w:t>
      </w:r>
    </w:p>
    <w:p w:rsidR="00A0275E" w:rsidRDefault="00A0275E" w:rsidP="00E93B38">
      <w:pPr>
        <w:spacing w:line="240" w:lineRule="auto"/>
        <w:ind w:left="-432"/>
        <w:rPr>
          <w:rFonts w:ascii="Times New Roman" w:eastAsia="Times New Roman" w:hAnsi="Times New Roman" w:cs="Times New Roman"/>
          <w:color w:val="000000" w:themeColor="text1"/>
        </w:rPr>
      </w:pPr>
    </w:p>
    <w:p w:rsidR="00A0275E" w:rsidRDefault="00A0275E" w:rsidP="00E93B38">
      <w:pPr>
        <w:spacing w:line="240" w:lineRule="auto"/>
        <w:ind w:left="-432"/>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extent cx="5943600" cy="3341370"/>
            <wp:effectExtent l="19050" t="0" r="0" b="0"/>
            <wp:docPr id="10" name="Picture 9" descr="Screenshot 2026-08-11 225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25553.png"/>
                    <pic:cNvPicPr/>
                  </pic:nvPicPr>
                  <pic:blipFill>
                    <a:blip r:embed="rId10"/>
                    <a:stretch>
                      <a:fillRect/>
                    </a:stretch>
                  </pic:blipFill>
                  <pic:spPr>
                    <a:xfrm>
                      <a:off x="0" y="0"/>
                      <a:ext cx="5943600" cy="3341370"/>
                    </a:xfrm>
                    <a:prstGeom prst="rect">
                      <a:avLst/>
                    </a:prstGeom>
                  </pic:spPr>
                </pic:pic>
              </a:graphicData>
            </a:graphic>
          </wp:inline>
        </w:drawing>
      </w:r>
    </w:p>
    <w:p w:rsidR="00A0275E" w:rsidRDefault="00A0275E" w:rsidP="00A0275E">
      <w:pPr>
        <w:pStyle w:val="Heading3"/>
        <w:rPr>
          <w:rFonts w:ascii="Times New Roman" w:hAnsi="Times New Roman" w:cs="Times New Roman"/>
          <w:color w:val="auto"/>
          <w:u w:val="single"/>
        </w:rPr>
      </w:pPr>
      <w:r w:rsidRPr="00767397">
        <w:rPr>
          <w:rFonts w:ascii="Times New Roman" w:hAnsi="Times New Roman" w:cs="Times New Roman"/>
          <w:color w:val="auto"/>
          <w:u w:val="single"/>
        </w:rPr>
        <w:t>Methodology</w:t>
      </w:r>
      <w:r>
        <w:rPr>
          <w:rFonts w:ascii="Times New Roman" w:hAnsi="Times New Roman" w:cs="Times New Roman"/>
          <w:color w:val="auto"/>
          <w:u w:val="single"/>
        </w:rPr>
        <w:t>:</w:t>
      </w:r>
    </w:p>
    <w:p w:rsidR="00A0275E" w:rsidRPr="00A0275E" w:rsidRDefault="00A0275E" w:rsidP="00A0275E">
      <w:pPr>
        <w:pStyle w:val="pdq2pgselectionanchorcontainer"/>
        <w:rPr>
          <w:sz w:val="22"/>
          <w:szCs w:val="22"/>
        </w:rPr>
      </w:pPr>
      <w:r w:rsidRPr="00A0275E">
        <w:rPr>
          <w:sz w:val="22"/>
          <w:szCs w:val="22"/>
        </w:rPr>
        <w:t xml:space="preserve">A bar chart was created to compare the </w:t>
      </w:r>
      <w:r w:rsidRPr="00A0275E">
        <w:rPr>
          <w:rStyle w:val="Strong"/>
          <w:b w:val="0"/>
          <w:sz w:val="22"/>
          <w:szCs w:val="22"/>
        </w:rPr>
        <w:t>total</w:t>
      </w:r>
      <w:r w:rsidRPr="00A0275E">
        <w:rPr>
          <w:rStyle w:val="Strong"/>
          <w:sz w:val="22"/>
          <w:szCs w:val="22"/>
        </w:rPr>
        <w:t xml:space="preserve"> </w:t>
      </w:r>
      <w:r w:rsidRPr="00A0275E">
        <w:rPr>
          <w:rStyle w:val="Strong"/>
          <w:b w:val="0"/>
          <w:sz w:val="22"/>
          <w:szCs w:val="22"/>
        </w:rPr>
        <w:t>Replies,</w:t>
      </w:r>
      <w:r w:rsidRPr="00A0275E">
        <w:rPr>
          <w:rStyle w:val="Strong"/>
          <w:sz w:val="22"/>
          <w:szCs w:val="22"/>
        </w:rPr>
        <w:t xml:space="preserve"> </w:t>
      </w:r>
      <w:r w:rsidRPr="00A0275E">
        <w:rPr>
          <w:rStyle w:val="Strong"/>
          <w:b w:val="0"/>
          <w:sz w:val="22"/>
          <w:szCs w:val="22"/>
        </w:rPr>
        <w:t>Retweets, and Likes</w:t>
      </w:r>
      <w:r w:rsidRPr="00A0275E">
        <w:rPr>
          <w:sz w:val="22"/>
          <w:szCs w:val="22"/>
        </w:rPr>
        <w:t xml:space="preserve"> using the </w:t>
      </w:r>
      <w:r w:rsidRPr="00A0275E">
        <w:rPr>
          <w:rStyle w:val="Strong"/>
          <w:b w:val="0"/>
          <w:sz w:val="22"/>
          <w:szCs w:val="22"/>
        </w:rPr>
        <w:t>SUM</w:t>
      </w:r>
      <w:r w:rsidRPr="00A0275E">
        <w:rPr>
          <w:rStyle w:val="Strong"/>
          <w:sz w:val="22"/>
          <w:szCs w:val="22"/>
        </w:rPr>
        <w:t xml:space="preserve"> </w:t>
      </w:r>
      <w:r w:rsidRPr="00A0275E">
        <w:rPr>
          <w:rStyle w:val="Strong"/>
          <w:b w:val="0"/>
          <w:sz w:val="22"/>
          <w:szCs w:val="22"/>
        </w:rPr>
        <w:t>aggregation</w:t>
      </w:r>
      <w:r w:rsidRPr="00A0275E">
        <w:rPr>
          <w:sz w:val="22"/>
          <w:szCs w:val="22"/>
        </w:rPr>
        <w:t xml:space="preserve">. A date filter was applied to include tweets posted between </w:t>
      </w:r>
      <w:r w:rsidRPr="00A0275E">
        <w:rPr>
          <w:rStyle w:val="Strong"/>
          <w:b w:val="0"/>
          <w:sz w:val="22"/>
          <w:szCs w:val="22"/>
        </w:rPr>
        <w:t>June and August 2020</w:t>
      </w:r>
      <w:r w:rsidRPr="00A0275E">
        <w:rPr>
          <w:sz w:val="22"/>
          <w:szCs w:val="22"/>
        </w:rPr>
        <w:t>.</w:t>
      </w:r>
    </w:p>
    <w:p w:rsidR="00A0275E" w:rsidRDefault="00A0275E" w:rsidP="00A0275E">
      <w:pPr>
        <w:pStyle w:val="Heading3"/>
        <w:rPr>
          <w:rFonts w:ascii="Times New Roman" w:hAnsi="Times New Roman" w:cs="Times New Roman"/>
        </w:rPr>
      </w:pPr>
      <w:r w:rsidRPr="00A0275E">
        <w:rPr>
          <w:rFonts w:ascii="Times New Roman" w:hAnsi="Times New Roman" w:cs="Times New Roman"/>
          <w:color w:val="auto"/>
          <w:u w:val="single"/>
        </w:rPr>
        <w:t>Analysis</w:t>
      </w:r>
      <w:r w:rsidRPr="00767397">
        <w:rPr>
          <w:rFonts w:ascii="Times New Roman" w:hAnsi="Times New Roman" w:cs="Times New Roman"/>
        </w:rPr>
        <w:t>:</w:t>
      </w:r>
    </w:p>
    <w:p w:rsidR="00A0275E" w:rsidRDefault="00A0275E" w:rsidP="00A0275E">
      <w:pPr>
        <w:rPr>
          <w:rFonts w:ascii="Times New Roman" w:eastAsia="Times New Roman" w:hAnsi="Times New Roman" w:cs="Times New Roman"/>
        </w:rPr>
      </w:pPr>
      <w:r w:rsidRPr="00A0275E">
        <w:rPr>
          <w:rFonts w:ascii="Times New Roman" w:eastAsia="Times New Roman" w:hAnsi="Times New Roman" w:cs="Times New Roman"/>
        </w:rPr>
        <w:t>This visualization compares the total Replies, Retweets, and Likes received by tweets posted between June and</w:t>
      </w:r>
      <w:r w:rsidRPr="00A0275E">
        <w:rPr>
          <w:rFonts w:ascii="Times New Roman" w:eastAsia="Times New Roman" w:hAnsi="Times New Roman" w:cs="Times New Roman"/>
          <w:b/>
          <w:bCs/>
        </w:rPr>
        <w:t> </w:t>
      </w:r>
      <w:r w:rsidRPr="00A0275E">
        <w:rPr>
          <w:rFonts w:ascii="Times New Roman" w:eastAsia="Times New Roman" w:hAnsi="Times New Roman" w:cs="Times New Roman"/>
        </w:rPr>
        <w:t>August 2020. The chart provides an overview of audience engagement during the selected period, with Likes emerging as the most prominent interaction metric, followed by Replies and Retweets.</w:t>
      </w:r>
    </w:p>
    <w:p w:rsidR="003C398A" w:rsidRDefault="003C398A" w:rsidP="00A0275E">
      <w:pPr>
        <w:rPr>
          <w:rFonts w:ascii="Times New Roman" w:hAnsi="Times New Roman" w:cs="Times New Roman"/>
          <w:bCs/>
          <w:sz w:val="40"/>
          <w:szCs w:val="40"/>
        </w:rPr>
      </w:pPr>
      <w:r w:rsidRPr="003C398A">
        <w:rPr>
          <w:rFonts w:ascii="Times New Roman" w:hAnsi="Times New Roman" w:cs="Times New Roman"/>
          <w:bCs/>
          <w:sz w:val="40"/>
          <w:szCs w:val="40"/>
        </w:rPr>
        <w:lastRenderedPageBreak/>
        <w:t>Task 5: Monthly Average Engagement Rate Trend by Media</w:t>
      </w:r>
      <w:r w:rsidRPr="003C398A">
        <w:rPr>
          <w:rFonts w:ascii="Times New Roman" w:eastAsia="Times New Roman" w:hAnsi="Times New Roman" w:cs="Times New Roman"/>
        </w:rPr>
        <w:t xml:space="preserve"> </w:t>
      </w:r>
      <w:r w:rsidRPr="003C398A">
        <w:rPr>
          <w:rFonts w:ascii="Times New Roman" w:hAnsi="Times New Roman" w:cs="Times New Roman"/>
          <w:bCs/>
          <w:sz w:val="40"/>
          <w:szCs w:val="40"/>
        </w:rPr>
        <w:t>Category</w:t>
      </w:r>
    </w:p>
    <w:p w:rsidR="003C398A" w:rsidRPr="003C398A" w:rsidRDefault="003C398A" w:rsidP="003C398A">
      <w:pPr>
        <w:pStyle w:val="Heading4"/>
        <w:spacing w:before="0" w:beforeAutospacing="0" w:after="0" w:afterAutospacing="0"/>
        <w:rPr>
          <w:b w:val="0"/>
          <w:bCs w:val="0"/>
          <w:sz w:val="22"/>
          <w:szCs w:val="22"/>
        </w:rPr>
      </w:pPr>
      <w:r w:rsidRPr="003C398A">
        <w:rPr>
          <w:b w:val="0"/>
          <w:bCs w:val="0"/>
          <w:sz w:val="22"/>
          <w:szCs w:val="22"/>
        </w:rPr>
        <w:t>Monthly Engagement Rate Trend Create a line chart that shows the trend of average engagement rate for each month of the year. Separate the data into two lines: tweets with media content and tweets without media content. Use month as the time dimension and average engagement rate as the metric. This task is simple and helps beginners understand trends and comparisons over time.</w:t>
      </w:r>
    </w:p>
    <w:p w:rsidR="003C398A" w:rsidRDefault="003C398A" w:rsidP="00A0275E">
      <w:pPr>
        <w:rPr>
          <w:rFonts w:ascii="Times New Roman" w:eastAsia="Times New Roman" w:hAnsi="Times New Roman" w:cs="Times New Roman"/>
        </w:rPr>
      </w:pPr>
    </w:p>
    <w:p w:rsidR="003C398A" w:rsidRDefault="003C398A" w:rsidP="00A0275E">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3301365"/>
            <wp:effectExtent l="19050" t="0" r="0" b="0"/>
            <wp:docPr id="11" name="Picture 10" descr="Screenshot 2026-08-11 225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25617.png"/>
                    <pic:cNvPicPr/>
                  </pic:nvPicPr>
                  <pic:blipFill>
                    <a:blip r:embed="rId11"/>
                    <a:stretch>
                      <a:fillRect/>
                    </a:stretch>
                  </pic:blipFill>
                  <pic:spPr>
                    <a:xfrm>
                      <a:off x="0" y="0"/>
                      <a:ext cx="5943600" cy="3301365"/>
                    </a:xfrm>
                    <a:prstGeom prst="rect">
                      <a:avLst/>
                    </a:prstGeom>
                  </pic:spPr>
                </pic:pic>
              </a:graphicData>
            </a:graphic>
          </wp:inline>
        </w:drawing>
      </w:r>
    </w:p>
    <w:p w:rsidR="003C398A" w:rsidRDefault="003C398A" w:rsidP="003C398A">
      <w:pPr>
        <w:pStyle w:val="Heading3"/>
      </w:pPr>
      <w:r w:rsidRPr="00767397">
        <w:rPr>
          <w:rFonts w:ascii="Times New Roman" w:hAnsi="Times New Roman" w:cs="Times New Roman"/>
          <w:color w:val="auto"/>
          <w:u w:val="single"/>
        </w:rPr>
        <w:t>Methodology</w:t>
      </w:r>
      <w:r>
        <w:rPr>
          <w:rFonts w:ascii="Times New Roman" w:hAnsi="Times New Roman" w:cs="Times New Roman"/>
          <w:color w:val="auto"/>
          <w:u w:val="single"/>
        </w:rPr>
        <w:t>:</w:t>
      </w:r>
    </w:p>
    <w:p w:rsidR="003C398A" w:rsidRDefault="003C398A" w:rsidP="00A0275E">
      <w:pPr>
        <w:rPr>
          <w:rFonts w:ascii="Times New Roman" w:eastAsia="Times New Roman" w:hAnsi="Times New Roman" w:cs="Times New Roman"/>
        </w:rPr>
      </w:pPr>
      <w:r w:rsidRPr="003C398A">
        <w:rPr>
          <w:rFonts w:ascii="Times New Roman" w:eastAsia="Times New Roman" w:hAnsi="Times New Roman" w:cs="Times New Roman"/>
        </w:rPr>
        <w:t xml:space="preserve">A line chart was created using </w:t>
      </w:r>
      <w:r w:rsidRPr="003C398A">
        <w:rPr>
          <w:rFonts w:ascii="Times New Roman" w:eastAsia="Times New Roman" w:hAnsi="Times New Roman" w:cs="Times New Roman"/>
          <w:bCs/>
        </w:rPr>
        <w:t>Month</w:t>
      </w:r>
      <w:r w:rsidRPr="003C398A">
        <w:rPr>
          <w:rFonts w:ascii="Times New Roman" w:eastAsia="Times New Roman" w:hAnsi="Times New Roman" w:cs="Times New Roman"/>
          <w:b/>
          <w:bCs/>
        </w:rPr>
        <w:t xml:space="preserve"> </w:t>
      </w:r>
      <w:r w:rsidRPr="003C398A">
        <w:rPr>
          <w:rFonts w:ascii="Times New Roman" w:eastAsia="Times New Roman" w:hAnsi="Times New Roman" w:cs="Times New Roman"/>
          <w:bCs/>
        </w:rPr>
        <w:t>Name</w:t>
      </w:r>
      <w:r w:rsidRPr="003C398A">
        <w:rPr>
          <w:rFonts w:ascii="Times New Roman" w:eastAsia="Times New Roman" w:hAnsi="Times New Roman" w:cs="Times New Roman"/>
        </w:rPr>
        <w:t xml:space="preserve"> as the time dimension and </w:t>
      </w:r>
      <w:r w:rsidRPr="003C398A">
        <w:rPr>
          <w:rFonts w:ascii="Times New Roman" w:eastAsia="Times New Roman" w:hAnsi="Times New Roman" w:cs="Times New Roman"/>
          <w:bCs/>
        </w:rPr>
        <w:t>Average</w:t>
      </w:r>
      <w:r w:rsidRPr="003C398A">
        <w:rPr>
          <w:rFonts w:ascii="Times New Roman" w:eastAsia="Times New Roman" w:hAnsi="Times New Roman" w:cs="Times New Roman"/>
          <w:b/>
          <w:bCs/>
        </w:rPr>
        <w:t xml:space="preserve"> </w:t>
      </w:r>
      <w:r w:rsidRPr="003C398A">
        <w:rPr>
          <w:rFonts w:ascii="Times New Roman" w:eastAsia="Times New Roman" w:hAnsi="Times New Roman" w:cs="Times New Roman"/>
          <w:bCs/>
        </w:rPr>
        <w:t>Engagement</w:t>
      </w:r>
      <w:r w:rsidRPr="003C398A">
        <w:rPr>
          <w:rFonts w:ascii="Times New Roman" w:eastAsia="Times New Roman" w:hAnsi="Times New Roman" w:cs="Times New Roman"/>
          <w:b/>
          <w:bCs/>
        </w:rPr>
        <w:t xml:space="preserve"> </w:t>
      </w:r>
      <w:r w:rsidRPr="003C398A">
        <w:rPr>
          <w:rFonts w:ascii="Times New Roman" w:eastAsia="Times New Roman" w:hAnsi="Times New Roman" w:cs="Times New Roman"/>
          <w:bCs/>
        </w:rPr>
        <w:t>Rate</w:t>
      </w:r>
      <w:r w:rsidRPr="003C398A">
        <w:rPr>
          <w:rFonts w:ascii="Times New Roman" w:eastAsia="Times New Roman" w:hAnsi="Times New Roman" w:cs="Times New Roman"/>
        </w:rPr>
        <w:t xml:space="preserve"> as the metric. The data was divided into two categories based on the presence or absence of media </w:t>
      </w:r>
      <w:r w:rsidRPr="00812795">
        <w:rPr>
          <w:rFonts w:ascii="Times New Roman" w:eastAsia="Times New Roman" w:hAnsi="Times New Roman" w:cs="Times New Roman"/>
          <w:bCs/>
        </w:rPr>
        <w:t>content</w:t>
      </w:r>
      <w:r w:rsidRPr="003C398A">
        <w:rPr>
          <w:rFonts w:ascii="Times New Roman" w:eastAsia="Times New Roman" w:hAnsi="Times New Roman" w:cs="Times New Roman"/>
        </w:rPr>
        <w:t xml:space="preserve">. A </w:t>
      </w:r>
      <w:r w:rsidRPr="003C398A">
        <w:rPr>
          <w:rFonts w:ascii="Times New Roman" w:eastAsia="Times New Roman" w:hAnsi="Times New Roman" w:cs="Times New Roman"/>
          <w:bCs/>
        </w:rPr>
        <w:t>Month</w:t>
      </w:r>
      <w:r w:rsidRPr="003C398A">
        <w:rPr>
          <w:rFonts w:ascii="Times New Roman" w:eastAsia="Times New Roman" w:hAnsi="Times New Roman" w:cs="Times New Roman"/>
          <w:b/>
          <w:bCs/>
        </w:rPr>
        <w:t xml:space="preserve"> </w:t>
      </w:r>
      <w:r w:rsidRPr="003C398A">
        <w:rPr>
          <w:rFonts w:ascii="Times New Roman" w:eastAsia="Times New Roman" w:hAnsi="Times New Roman" w:cs="Times New Roman"/>
          <w:bCs/>
        </w:rPr>
        <w:t>Number</w:t>
      </w:r>
      <w:r w:rsidRPr="003C398A">
        <w:rPr>
          <w:rFonts w:ascii="Times New Roman" w:eastAsia="Times New Roman" w:hAnsi="Times New Roman" w:cs="Times New Roman"/>
        </w:rPr>
        <w:t xml:space="preserve"> column was used to maintain the correct chronological order of months.</w:t>
      </w:r>
    </w:p>
    <w:p w:rsidR="003C398A" w:rsidRDefault="003C398A" w:rsidP="003C398A">
      <w:pPr>
        <w:pStyle w:val="Heading3"/>
        <w:rPr>
          <w:rFonts w:ascii="Times New Roman" w:hAnsi="Times New Roman" w:cs="Times New Roman"/>
        </w:rPr>
      </w:pPr>
      <w:r w:rsidRPr="00A0275E">
        <w:rPr>
          <w:rFonts w:ascii="Times New Roman" w:hAnsi="Times New Roman" w:cs="Times New Roman"/>
          <w:color w:val="auto"/>
          <w:u w:val="single"/>
        </w:rPr>
        <w:t>Analysis</w:t>
      </w:r>
      <w:r w:rsidRPr="00767397">
        <w:rPr>
          <w:rFonts w:ascii="Times New Roman" w:hAnsi="Times New Roman" w:cs="Times New Roman"/>
        </w:rPr>
        <w:t>:</w:t>
      </w:r>
    </w:p>
    <w:p w:rsidR="00812795" w:rsidRDefault="00812795" w:rsidP="00812795">
      <w:pPr>
        <w:pStyle w:val="pdq2pgselectionanchorcontainer"/>
        <w:rPr>
          <w:sz w:val="22"/>
          <w:szCs w:val="22"/>
        </w:rPr>
      </w:pPr>
      <w:r w:rsidRPr="00812795">
        <w:rPr>
          <w:sz w:val="22"/>
          <w:szCs w:val="22"/>
        </w:rPr>
        <w:t xml:space="preserve">The visualization shows the </w:t>
      </w:r>
      <w:r w:rsidRPr="00812795">
        <w:rPr>
          <w:bCs/>
          <w:sz w:val="22"/>
          <w:szCs w:val="22"/>
        </w:rPr>
        <w:t>monthly</w:t>
      </w:r>
      <w:r w:rsidRPr="00812795">
        <w:rPr>
          <w:b/>
          <w:bCs/>
          <w:sz w:val="22"/>
          <w:szCs w:val="22"/>
        </w:rPr>
        <w:t xml:space="preserve"> </w:t>
      </w:r>
      <w:r w:rsidRPr="00812795">
        <w:rPr>
          <w:bCs/>
          <w:sz w:val="22"/>
          <w:szCs w:val="22"/>
        </w:rPr>
        <w:t>trend</w:t>
      </w:r>
      <w:r w:rsidRPr="00812795">
        <w:rPr>
          <w:b/>
          <w:bCs/>
          <w:sz w:val="22"/>
          <w:szCs w:val="22"/>
        </w:rPr>
        <w:t xml:space="preserve"> </w:t>
      </w:r>
      <w:r w:rsidRPr="00812795">
        <w:rPr>
          <w:bCs/>
          <w:sz w:val="22"/>
          <w:szCs w:val="22"/>
        </w:rPr>
        <w:t>in</w:t>
      </w:r>
      <w:r w:rsidRPr="00812795">
        <w:rPr>
          <w:b/>
          <w:bCs/>
          <w:sz w:val="22"/>
          <w:szCs w:val="22"/>
        </w:rPr>
        <w:t xml:space="preserve"> </w:t>
      </w:r>
      <w:r w:rsidRPr="00812795">
        <w:rPr>
          <w:bCs/>
          <w:sz w:val="22"/>
          <w:szCs w:val="22"/>
        </w:rPr>
        <w:t>average</w:t>
      </w:r>
      <w:r w:rsidRPr="00812795">
        <w:rPr>
          <w:b/>
          <w:bCs/>
          <w:sz w:val="22"/>
          <w:szCs w:val="22"/>
        </w:rPr>
        <w:t xml:space="preserve"> </w:t>
      </w:r>
      <w:r w:rsidRPr="00812795">
        <w:rPr>
          <w:bCs/>
          <w:sz w:val="22"/>
          <w:szCs w:val="22"/>
        </w:rPr>
        <w:t>engagement</w:t>
      </w:r>
      <w:r w:rsidRPr="00812795">
        <w:rPr>
          <w:b/>
          <w:bCs/>
          <w:sz w:val="22"/>
          <w:szCs w:val="22"/>
        </w:rPr>
        <w:t xml:space="preserve"> </w:t>
      </w:r>
      <w:r w:rsidRPr="00812795">
        <w:rPr>
          <w:bCs/>
          <w:sz w:val="22"/>
          <w:szCs w:val="22"/>
        </w:rPr>
        <w:t>rate</w:t>
      </w:r>
      <w:r w:rsidRPr="00812795">
        <w:rPr>
          <w:b/>
          <w:sz w:val="22"/>
          <w:szCs w:val="22"/>
        </w:rPr>
        <w:t xml:space="preserve"> </w:t>
      </w:r>
      <w:r w:rsidRPr="00812795">
        <w:rPr>
          <w:sz w:val="22"/>
          <w:szCs w:val="22"/>
        </w:rPr>
        <w:t>and allows comparison between tweets containing media and tweets without media. This helps identify changes in engagement performance across the months.</w:t>
      </w:r>
    </w:p>
    <w:p w:rsidR="00812795" w:rsidRPr="00812795" w:rsidRDefault="00812795" w:rsidP="00812795">
      <w:pPr>
        <w:rPr>
          <w:rFonts w:ascii="Times New Roman" w:hAnsi="Times New Roman" w:cs="Times New Roman"/>
          <w:bCs/>
          <w:sz w:val="40"/>
          <w:szCs w:val="40"/>
        </w:rPr>
      </w:pPr>
      <w:r w:rsidRPr="00812795">
        <w:rPr>
          <w:rFonts w:ascii="Times New Roman" w:hAnsi="Times New Roman" w:cs="Times New Roman"/>
          <w:bCs/>
          <w:sz w:val="40"/>
          <w:szCs w:val="40"/>
        </w:rPr>
        <w:t>Task 6: Top 10 Tweets by Retweets and Likes</w:t>
      </w:r>
    </w:p>
    <w:p w:rsidR="00812795" w:rsidRDefault="00812795" w:rsidP="00812795">
      <w:pPr>
        <w:pStyle w:val="Heading4"/>
        <w:spacing w:before="0" w:beforeAutospacing="0" w:after="0" w:afterAutospacing="0"/>
        <w:rPr>
          <w:b w:val="0"/>
          <w:bCs w:val="0"/>
          <w:sz w:val="22"/>
          <w:szCs w:val="22"/>
        </w:rPr>
      </w:pPr>
      <w:r w:rsidRPr="00812795">
        <w:rPr>
          <w:b w:val="0"/>
          <w:bCs w:val="0"/>
          <w:sz w:val="22"/>
          <w:szCs w:val="22"/>
        </w:rPr>
        <w:t xml:space="preserve">Top 10 Tweets by Engagement Build a chart to identify the top 10 tweets based on the sum of retweets and likes. Exclude tweets posted on weekends and display the user profile associated with each tweet. The chart should only be visible between 3 PM IST and 5 PM IST. Apply additional filters where tweet </w:t>
      </w:r>
      <w:r w:rsidRPr="00812795">
        <w:rPr>
          <w:b w:val="0"/>
          <w:bCs w:val="0"/>
          <w:sz w:val="22"/>
          <w:szCs w:val="22"/>
        </w:rPr>
        <w:lastRenderedPageBreak/>
        <w:t>impressions must be even numbers, tweet dates must be odd numbers, and tweet word count must be less than 30. This task helps identify high-performing tweets and their creators.</w:t>
      </w:r>
    </w:p>
    <w:p w:rsidR="00812795" w:rsidRDefault="00812795" w:rsidP="00812795">
      <w:pPr>
        <w:pStyle w:val="Heading4"/>
        <w:spacing w:before="0" w:beforeAutospacing="0" w:after="0" w:afterAutospacing="0"/>
        <w:rPr>
          <w:b w:val="0"/>
          <w:bCs w:val="0"/>
          <w:sz w:val="22"/>
          <w:szCs w:val="22"/>
        </w:rPr>
      </w:pPr>
    </w:p>
    <w:p w:rsidR="00812795" w:rsidRDefault="00812795" w:rsidP="00812795">
      <w:pPr>
        <w:pStyle w:val="Heading4"/>
        <w:spacing w:before="0" w:beforeAutospacing="0" w:after="0" w:afterAutospacing="0"/>
        <w:rPr>
          <w:b w:val="0"/>
          <w:bCs w:val="0"/>
          <w:sz w:val="22"/>
          <w:szCs w:val="22"/>
        </w:rPr>
      </w:pPr>
    </w:p>
    <w:p w:rsidR="00812795" w:rsidRDefault="00812795" w:rsidP="00812795">
      <w:pPr>
        <w:pStyle w:val="Heading4"/>
        <w:spacing w:before="0" w:beforeAutospacing="0" w:after="0" w:afterAutospacing="0"/>
        <w:rPr>
          <w:b w:val="0"/>
          <w:bCs w:val="0"/>
          <w:sz w:val="22"/>
          <w:szCs w:val="22"/>
        </w:rPr>
      </w:pPr>
      <w:r>
        <w:rPr>
          <w:b w:val="0"/>
          <w:bCs w:val="0"/>
          <w:noProof/>
          <w:sz w:val="22"/>
          <w:szCs w:val="22"/>
        </w:rPr>
        <w:drawing>
          <wp:inline distT="0" distB="0" distL="0" distR="0">
            <wp:extent cx="5943600" cy="3319145"/>
            <wp:effectExtent l="19050" t="0" r="0" b="0"/>
            <wp:docPr id="12" name="Picture 11" descr="Screenshot 2026-08-11 225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25633.png"/>
                    <pic:cNvPicPr/>
                  </pic:nvPicPr>
                  <pic:blipFill>
                    <a:blip r:embed="rId12"/>
                    <a:stretch>
                      <a:fillRect/>
                    </a:stretch>
                  </pic:blipFill>
                  <pic:spPr>
                    <a:xfrm>
                      <a:off x="0" y="0"/>
                      <a:ext cx="5943600" cy="3319145"/>
                    </a:xfrm>
                    <a:prstGeom prst="rect">
                      <a:avLst/>
                    </a:prstGeom>
                  </pic:spPr>
                </pic:pic>
              </a:graphicData>
            </a:graphic>
          </wp:inline>
        </w:drawing>
      </w:r>
    </w:p>
    <w:p w:rsidR="00812795" w:rsidRDefault="00812795" w:rsidP="00812795">
      <w:pPr>
        <w:pStyle w:val="Heading4"/>
        <w:spacing w:before="0" w:beforeAutospacing="0" w:after="0" w:afterAutospacing="0"/>
        <w:rPr>
          <w:b w:val="0"/>
          <w:bCs w:val="0"/>
          <w:sz w:val="22"/>
          <w:szCs w:val="22"/>
        </w:rPr>
      </w:pPr>
    </w:p>
    <w:p w:rsidR="00812795" w:rsidRDefault="00812795" w:rsidP="00812795">
      <w:pPr>
        <w:pStyle w:val="Heading3"/>
      </w:pPr>
      <w:r w:rsidRPr="00767397">
        <w:rPr>
          <w:rFonts w:ascii="Times New Roman" w:hAnsi="Times New Roman" w:cs="Times New Roman"/>
          <w:color w:val="auto"/>
          <w:u w:val="single"/>
        </w:rPr>
        <w:t>Methodology</w:t>
      </w:r>
      <w:r>
        <w:rPr>
          <w:rFonts w:ascii="Times New Roman" w:hAnsi="Times New Roman" w:cs="Times New Roman"/>
          <w:color w:val="auto"/>
          <w:u w:val="single"/>
        </w:rPr>
        <w:t>:</w:t>
      </w:r>
    </w:p>
    <w:p w:rsidR="00812795" w:rsidRDefault="00812795" w:rsidP="00812795">
      <w:pPr>
        <w:rPr>
          <w:rFonts w:ascii="Times New Roman" w:eastAsia="Times New Roman" w:hAnsi="Times New Roman" w:cs="Times New Roman"/>
        </w:rPr>
      </w:pPr>
      <w:r w:rsidRPr="00812795">
        <w:rPr>
          <w:rFonts w:ascii="Times New Roman" w:eastAsia="Times New Roman" w:hAnsi="Times New Roman" w:cs="Times New Roman"/>
        </w:rPr>
        <w:t xml:space="preserve">A </w:t>
      </w:r>
      <w:r w:rsidRPr="00812795">
        <w:rPr>
          <w:rFonts w:ascii="Times New Roman" w:eastAsia="Times New Roman" w:hAnsi="Times New Roman" w:cs="Times New Roman"/>
          <w:bCs/>
        </w:rPr>
        <w:t>Total</w:t>
      </w:r>
      <w:r w:rsidRPr="00812795">
        <w:rPr>
          <w:rFonts w:ascii="Times New Roman" w:eastAsia="Times New Roman" w:hAnsi="Times New Roman" w:cs="Times New Roman"/>
          <w:b/>
          <w:bCs/>
        </w:rPr>
        <w:t xml:space="preserve"> </w:t>
      </w:r>
      <w:r w:rsidRPr="00812795">
        <w:rPr>
          <w:rFonts w:ascii="Times New Roman" w:eastAsia="Times New Roman" w:hAnsi="Times New Roman" w:cs="Times New Roman"/>
          <w:bCs/>
        </w:rPr>
        <w:t>Engagement</w:t>
      </w:r>
      <w:r w:rsidRPr="00812795">
        <w:rPr>
          <w:rFonts w:ascii="Times New Roman" w:eastAsia="Times New Roman" w:hAnsi="Times New Roman" w:cs="Times New Roman"/>
        </w:rPr>
        <w:t xml:space="preserve"> measure was created by adding </w:t>
      </w:r>
      <w:r w:rsidRPr="00812795">
        <w:rPr>
          <w:rFonts w:ascii="Times New Roman" w:eastAsia="Times New Roman" w:hAnsi="Times New Roman" w:cs="Times New Roman"/>
          <w:bCs/>
        </w:rPr>
        <w:t>Retweets</w:t>
      </w:r>
      <w:r w:rsidRPr="00812795">
        <w:rPr>
          <w:rFonts w:ascii="Times New Roman" w:eastAsia="Times New Roman" w:hAnsi="Times New Roman" w:cs="Times New Roman"/>
          <w:b/>
          <w:bCs/>
        </w:rPr>
        <w:t xml:space="preserve"> </w:t>
      </w:r>
      <w:r w:rsidRPr="00812795">
        <w:rPr>
          <w:rFonts w:ascii="Times New Roman" w:eastAsia="Times New Roman" w:hAnsi="Times New Roman" w:cs="Times New Roman"/>
          <w:bCs/>
        </w:rPr>
        <w:t>and</w:t>
      </w:r>
      <w:r w:rsidRPr="00812795">
        <w:rPr>
          <w:rFonts w:ascii="Times New Roman" w:eastAsia="Times New Roman" w:hAnsi="Times New Roman" w:cs="Times New Roman"/>
          <w:b/>
          <w:bCs/>
        </w:rPr>
        <w:t xml:space="preserve"> </w:t>
      </w:r>
      <w:r w:rsidRPr="00812795">
        <w:rPr>
          <w:rFonts w:ascii="Times New Roman" w:eastAsia="Times New Roman" w:hAnsi="Times New Roman" w:cs="Times New Roman"/>
          <w:bCs/>
        </w:rPr>
        <w:t>Likes</w:t>
      </w:r>
      <w:r w:rsidRPr="00812795">
        <w:rPr>
          <w:rFonts w:ascii="Times New Roman" w:eastAsia="Times New Roman" w:hAnsi="Times New Roman" w:cs="Times New Roman"/>
        </w:rPr>
        <w:t xml:space="preserve">. A bar chart was then used to rank tweets based on this combined engagement value. A </w:t>
      </w:r>
      <w:r w:rsidRPr="00812795">
        <w:rPr>
          <w:rFonts w:ascii="Times New Roman" w:eastAsia="Times New Roman" w:hAnsi="Times New Roman" w:cs="Times New Roman"/>
          <w:bCs/>
        </w:rPr>
        <w:t>Top</w:t>
      </w:r>
      <w:r w:rsidRPr="00812795">
        <w:rPr>
          <w:rFonts w:ascii="Times New Roman" w:eastAsia="Times New Roman" w:hAnsi="Times New Roman" w:cs="Times New Roman"/>
          <w:b/>
          <w:bCs/>
        </w:rPr>
        <w:t xml:space="preserve"> </w:t>
      </w:r>
      <w:r w:rsidRPr="00812795">
        <w:rPr>
          <w:rFonts w:ascii="Times New Roman" w:eastAsia="Times New Roman" w:hAnsi="Times New Roman" w:cs="Times New Roman"/>
          <w:bCs/>
        </w:rPr>
        <w:t>10</w:t>
      </w:r>
      <w:r w:rsidRPr="00812795">
        <w:rPr>
          <w:rFonts w:ascii="Times New Roman" w:eastAsia="Times New Roman" w:hAnsi="Times New Roman" w:cs="Times New Roman"/>
          <w:b/>
          <w:bCs/>
        </w:rPr>
        <w:t xml:space="preserve"> </w:t>
      </w:r>
      <w:r w:rsidRPr="00812795">
        <w:rPr>
          <w:rFonts w:ascii="Times New Roman" w:eastAsia="Times New Roman" w:hAnsi="Times New Roman" w:cs="Times New Roman"/>
          <w:bCs/>
        </w:rPr>
        <w:t>filter</w:t>
      </w:r>
      <w:r w:rsidRPr="00812795">
        <w:rPr>
          <w:rFonts w:ascii="Times New Roman" w:eastAsia="Times New Roman" w:hAnsi="Times New Roman" w:cs="Times New Roman"/>
        </w:rPr>
        <w:t xml:space="preserve"> was applied using Total Engagement as the ranking measure. Weekend tweets were excluded, along with tweets failing the specified impression, date, and Word Count conditions. The visualization was configured to appear only between </w:t>
      </w:r>
      <w:r w:rsidRPr="00812795">
        <w:rPr>
          <w:rFonts w:ascii="Times New Roman" w:eastAsia="Times New Roman" w:hAnsi="Times New Roman" w:cs="Times New Roman"/>
          <w:bCs/>
        </w:rPr>
        <w:t>3:00 PM and 5:00 PM IST</w:t>
      </w:r>
      <w:r w:rsidRPr="00812795">
        <w:rPr>
          <w:rFonts w:ascii="Times New Roman" w:eastAsia="Times New Roman" w:hAnsi="Times New Roman" w:cs="Times New Roman"/>
        </w:rPr>
        <w:t>.</w:t>
      </w:r>
    </w:p>
    <w:p w:rsidR="000132EC" w:rsidRDefault="000132EC" w:rsidP="000132EC">
      <w:pPr>
        <w:pStyle w:val="Heading3"/>
        <w:rPr>
          <w:rFonts w:ascii="Times New Roman" w:hAnsi="Times New Roman" w:cs="Times New Roman"/>
        </w:rPr>
      </w:pPr>
      <w:r w:rsidRPr="00A0275E">
        <w:rPr>
          <w:rFonts w:ascii="Times New Roman" w:hAnsi="Times New Roman" w:cs="Times New Roman"/>
          <w:color w:val="auto"/>
          <w:u w:val="single"/>
        </w:rPr>
        <w:t>Analysis</w:t>
      </w:r>
      <w:r w:rsidRPr="00767397">
        <w:rPr>
          <w:rFonts w:ascii="Times New Roman" w:hAnsi="Times New Roman" w:cs="Times New Roman"/>
        </w:rPr>
        <w:t>:</w:t>
      </w:r>
    </w:p>
    <w:p w:rsidR="000132EC" w:rsidRPr="00812795" w:rsidRDefault="000132EC" w:rsidP="00812795">
      <w:pPr>
        <w:rPr>
          <w:rFonts w:ascii="Times New Roman" w:eastAsia="Times New Roman" w:hAnsi="Times New Roman" w:cs="Times New Roman"/>
        </w:rPr>
      </w:pPr>
      <w:r w:rsidRPr="000132EC">
        <w:rPr>
          <w:rFonts w:ascii="Times New Roman" w:eastAsia="Times New Roman" w:hAnsi="Times New Roman" w:cs="Times New Roman"/>
        </w:rPr>
        <w:t xml:space="preserve">This visualization identifies the </w:t>
      </w:r>
      <w:r w:rsidRPr="000132EC">
        <w:rPr>
          <w:rFonts w:ascii="Times New Roman" w:eastAsia="Times New Roman" w:hAnsi="Times New Roman" w:cs="Times New Roman"/>
          <w:bCs/>
        </w:rPr>
        <w:t>Top 10 tweets by combined Retweets and Likes</w:t>
      </w:r>
      <w:r w:rsidRPr="000132EC">
        <w:rPr>
          <w:rFonts w:ascii="Times New Roman" w:eastAsia="Times New Roman" w:hAnsi="Times New Roman" w:cs="Times New Roman"/>
        </w:rPr>
        <w:t>, highlighting the tweets that generated the highest level of direct audience interaction after applying the required filters.</w:t>
      </w:r>
    </w:p>
    <w:p w:rsidR="003C398A" w:rsidRPr="00A0275E" w:rsidRDefault="003C398A" w:rsidP="00A0275E">
      <w:pPr>
        <w:rPr>
          <w:rFonts w:ascii="Times New Roman" w:eastAsia="Times New Roman" w:hAnsi="Times New Roman" w:cs="Times New Roman"/>
        </w:rPr>
      </w:pPr>
    </w:p>
    <w:p w:rsidR="00A0275E" w:rsidRPr="003C398A" w:rsidRDefault="00A0275E" w:rsidP="00E93B38">
      <w:pPr>
        <w:spacing w:line="240" w:lineRule="auto"/>
        <w:ind w:left="-432"/>
        <w:rPr>
          <w:rFonts w:ascii="Times New Roman" w:eastAsia="Times New Roman" w:hAnsi="Times New Roman" w:cs="Times New Roman"/>
        </w:rPr>
      </w:pPr>
    </w:p>
    <w:sectPr w:rsidR="00A0275E" w:rsidRPr="003C398A" w:rsidSect="006F070D">
      <w:footerReference w:type="defaul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7083" w:rsidRDefault="00857083" w:rsidP="00C20F00">
      <w:pPr>
        <w:spacing w:after="0" w:line="240" w:lineRule="auto"/>
      </w:pPr>
      <w:r>
        <w:separator/>
      </w:r>
    </w:p>
  </w:endnote>
  <w:endnote w:type="continuationSeparator" w:id="1">
    <w:p w:rsidR="00857083" w:rsidRDefault="00857083" w:rsidP="00C20F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91026751"/>
      <w:docPartObj>
        <w:docPartGallery w:val="Page Numbers (Bottom of Page)"/>
        <w:docPartUnique/>
      </w:docPartObj>
    </w:sdtPr>
    <w:sdtContent>
      <w:p w:rsidR="00C20F00" w:rsidRDefault="00C20F00">
        <w:pPr>
          <w:pStyle w:val="Footer"/>
          <w:jc w:val="center"/>
        </w:pPr>
        <w:fldSimple w:instr=" PAGE   \* MERGEFORMAT ">
          <w:r w:rsidR="000132EC">
            <w:rPr>
              <w:noProof/>
            </w:rPr>
            <w:t>2</w:t>
          </w:r>
        </w:fldSimple>
      </w:p>
    </w:sdtContent>
  </w:sdt>
  <w:p w:rsidR="00C20F00" w:rsidRDefault="00C20F0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7083" w:rsidRDefault="00857083" w:rsidP="00C20F00">
      <w:pPr>
        <w:spacing w:after="0" w:line="240" w:lineRule="auto"/>
      </w:pPr>
      <w:r>
        <w:separator/>
      </w:r>
    </w:p>
  </w:footnote>
  <w:footnote w:type="continuationSeparator" w:id="1">
    <w:p w:rsidR="00857083" w:rsidRDefault="00857083" w:rsidP="00C20F0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0C3496"/>
    <w:rsid w:val="000132EC"/>
    <w:rsid w:val="000C3496"/>
    <w:rsid w:val="000E3EDF"/>
    <w:rsid w:val="003C398A"/>
    <w:rsid w:val="0048602B"/>
    <w:rsid w:val="006F070D"/>
    <w:rsid w:val="00767397"/>
    <w:rsid w:val="00812795"/>
    <w:rsid w:val="00857083"/>
    <w:rsid w:val="00A0275E"/>
    <w:rsid w:val="00C20F00"/>
    <w:rsid w:val="00E93B38"/>
    <w:rsid w:val="00EC20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70D"/>
  </w:style>
  <w:style w:type="paragraph" w:styleId="Heading3">
    <w:name w:val="heading 3"/>
    <w:basedOn w:val="Normal"/>
    <w:next w:val="Normal"/>
    <w:link w:val="Heading3Char"/>
    <w:uiPriority w:val="9"/>
    <w:unhideWhenUsed/>
    <w:qFormat/>
    <w:rsid w:val="00EC208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0E3E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34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0E3EDF"/>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0E3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EDF"/>
    <w:rPr>
      <w:rFonts w:ascii="Tahoma" w:hAnsi="Tahoma" w:cs="Tahoma"/>
      <w:sz w:val="16"/>
      <w:szCs w:val="16"/>
    </w:rPr>
  </w:style>
  <w:style w:type="paragraph" w:styleId="Header">
    <w:name w:val="header"/>
    <w:basedOn w:val="Normal"/>
    <w:link w:val="HeaderChar"/>
    <w:uiPriority w:val="99"/>
    <w:semiHidden/>
    <w:unhideWhenUsed/>
    <w:rsid w:val="00C20F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0F00"/>
  </w:style>
  <w:style w:type="paragraph" w:styleId="Footer">
    <w:name w:val="footer"/>
    <w:basedOn w:val="Normal"/>
    <w:link w:val="FooterChar"/>
    <w:uiPriority w:val="99"/>
    <w:unhideWhenUsed/>
    <w:rsid w:val="00C20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F00"/>
  </w:style>
  <w:style w:type="character" w:customStyle="1" w:styleId="Heading3Char">
    <w:name w:val="Heading 3 Char"/>
    <w:basedOn w:val="DefaultParagraphFont"/>
    <w:link w:val="Heading3"/>
    <w:uiPriority w:val="9"/>
    <w:rsid w:val="00EC208D"/>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C208D"/>
    <w:rPr>
      <w:b/>
      <w:bCs/>
    </w:rPr>
  </w:style>
  <w:style w:type="paragraph" w:customStyle="1" w:styleId="pdq2pgselectionanchorcontainer">
    <w:name w:val="pdq2pg_selectionanchorcontainer"/>
    <w:basedOn w:val="Normal"/>
    <w:rsid w:val="00A027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4980018">
      <w:bodyDiv w:val="1"/>
      <w:marLeft w:val="0"/>
      <w:marRight w:val="0"/>
      <w:marTop w:val="0"/>
      <w:marBottom w:val="0"/>
      <w:divBdr>
        <w:top w:val="none" w:sz="0" w:space="0" w:color="auto"/>
        <w:left w:val="none" w:sz="0" w:space="0" w:color="auto"/>
        <w:bottom w:val="none" w:sz="0" w:space="0" w:color="auto"/>
        <w:right w:val="none" w:sz="0" w:space="0" w:color="auto"/>
      </w:divBdr>
      <w:divsChild>
        <w:div w:id="39671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82387">
      <w:bodyDiv w:val="1"/>
      <w:marLeft w:val="0"/>
      <w:marRight w:val="0"/>
      <w:marTop w:val="0"/>
      <w:marBottom w:val="0"/>
      <w:divBdr>
        <w:top w:val="none" w:sz="0" w:space="0" w:color="auto"/>
        <w:left w:val="none" w:sz="0" w:space="0" w:color="auto"/>
        <w:bottom w:val="none" w:sz="0" w:space="0" w:color="auto"/>
        <w:right w:val="none" w:sz="0" w:space="0" w:color="auto"/>
      </w:divBdr>
    </w:div>
    <w:div w:id="227812568">
      <w:bodyDiv w:val="1"/>
      <w:marLeft w:val="0"/>
      <w:marRight w:val="0"/>
      <w:marTop w:val="0"/>
      <w:marBottom w:val="0"/>
      <w:divBdr>
        <w:top w:val="none" w:sz="0" w:space="0" w:color="auto"/>
        <w:left w:val="none" w:sz="0" w:space="0" w:color="auto"/>
        <w:bottom w:val="none" w:sz="0" w:space="0" w:color="auto"/>
        <w:right w:val="none" w:sz="0" w:space="0" w:color="auto"/>
      </w:divBdr>
    </w:div>
    <w:div w:id="390422957">
      <w:bodyDiv w:val="1"/>
      <w:marLeft w:val="0"/>
      <w:marRight w:val="0"/>
      <w:marTop w:val="0"/>
      <w:marBottom w:val="0"/>
      <w:divBdr>
        <w:top w:val="none" w:sz="0" w:space="0" w:color="auto"/>
        <w:left w:val="none" w:sz="0" w:space="0" w:color="auto"/>
        <w:bottom w:val="none" w:sz="0" w:space="0" w:color="auto"/>
        <w:right w:val="none" w:sz="0" w:space="0" w:color="auto"/>
      </w:divBdr>
      <w:divsChild>
        <w:div w:id="1414819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471369">
      <w:bodyDiv w:val="1"/>
      <w:marLeft w:val="0"/>
      <w:marRight w:val="0"/>
      <w:marTop w:val="0"/>
      <w:marBottom w:val="0"/>
      <w:divBdr>
        <w:top w:val="none" w:sz="0" w:space="0" w:color="auto"/>
        <w:left w:val="none" w:sz="0" w:space="0" w:color="auto"/>
        <w:bottom w:val="none" w:sz="0" w:space="0" w:color="auto"/>
        <w:right w:val="none" w:sz="0" w:space="0" w:color="auto"/>
      </w:divBdr>
    </w:div>
    <w:div w:id="466818601">
      <w:bodyDiv w:val="1"/>
      <w:marLeft w:val="0"/>
      <w:marRight w:val="0"/>
      <w:marTop w:val="0"/>
      <w:marBottom w:val="0"/>
      <w:divBdr>
        <w:top w:val="none" w:sz="0" w:space="0" w:color="auto"/>
        <w:left w:val="none" w:sz="0" w:space="0" w:color="auto"/>
        <w:bottom w:val="none" w:sz="0" w:space="0" w:color="auto"/>
        <w:right w:val="none" w:sz="0" w:space="0" w:color="auto"/>
      </w:divBdr>
      <w:divsChild>
        <w:div w:id="324478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346623">
      <w:bodyDiv w:val="1"/>
      <w:marLeft w:val="0"/>
      <w:marRight w:val="0"/>
      <w:marTop w:val="0"/>
      <w:marBottom w:val="0"/>
      <w:divBdr>
        <w:top w:val="none" w:sz="0" w:space="0" w:color="auto"/>
        <w:left w:val="none" w:sz="0" w:space="0" w:color="auto"/>
        <w:bottom w:val="none" w:sz="0" w:space="0" w:color="auto"/>
        <w:right w:val="none" w:sz="0" w:space="0" w:color="auto"/>
      </w:divBdr>
      <w:divsChild>
        <w:div w:id="351954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299972">
      <w:bodyDiv w:val="1"/>
      <w:marLeft w:val="0"/>
      <w:marRight w:val="0"/>
      <w:marTop w:val="0"/>
      <w:marBottom w:val="0"/>
      <w:divBdr>
        <w:top w:val="none" w:sz="0" w:space="0" w:color="auto"/>
        <w:left w:val="none" w:sz="0" w:space="0" w:color="auto"/>
        <w:bottom w:val="none" w:sz="0" w:space="0" w:color="auto"/>
        <w:right w:val="none" w:sz="0" w:space="0" w:color="auto"/>
      </w:divBdr>
    </w:div>
    <w:div w:id="600259380">
      <w:bodyDiv w:val="1"/>
      <w:marLeft w:val="0"/>
      <w:marRight w:val="0"/>
      <w:marTop w:val="0"/>
      <w:marBottom w:val="0"/>
      <w:divBdr>
        <w:top w:val="none" w:sz="0" w:space="0" w:color="auto"/>
        <w:left w:val="none" w:sz="0" w:space="0" w:color="auto"/>
        <w:bottom w:val="none" w:sz="0" w:space="0" w:color="auto"/>
        <w:right w:val="none" w:sz="0" w:space="0" w:color="auto"/>
      </w:divBdr>
    </w:div>
    <w:div w:id="622347086">
      <w:bodyDiv w:val="1"/>
      <w:marLeft w:val="0"/>
      <w:marRight w:val="0"/>
      <w:marTop w:val="0"/>
      <w:marBottom w:val="0"/>
      <w:divBdr>
        <w:top w:val="none" w:sz="0" w:space="0" w:color="auto"/>
        <w:left w:val="none" w:sz="0" w:space="0" w:color="auto"/>
        <w:bottom w:val="none" w:sz="0" w:space="0" w:color="auto"/>
        <w:right w:val="none" w:sz="0" w:space="0" w:color="auto"/>
      </w:divBdr>
    </w:div>
    <w:div w:id="788277831">
      <w:bodyDiv w:val="1"/>
      <w:marLeft w:val="0"/>
      <w:marRight w:val="0"/>
      <w:marTop w:val="0"/>
      <w:marBottom w:val="0"/>
      <w:divBdr>
        <w:top w:val="none" w:sz="0" w:space="0" w:color="auto"/>
        <w:left w:val="none" w:sz="0" w:space="0" w:color="auto"/>
        <w:bottom w:val="none" w:sz="0" w:space="0" w:color="auto"/>
        <w:right w:val="none" w:sz="0" w:space="0" w:color="auto"/>
      </w:divBdr>
    </w:div>
    <w:div w:id="828249738">
      <w:bodyDiv w:val="1"/>
      <w:marLeft w:val="0"/>
      <w:marRight w:val="0"/>
      <w:marTop w:val="0"/>
      <w:marBottom w:val="0"/>
      <w:divBdr>
        <w:top w:val="none" w:sz="0" w:space="0" w:color="auto"/>
        <w:left w:val="none" w:sz="0" w:space="0" w:color="auto"/>
        <w:bottom w:val="none" w:sz="0" w:space="0" w:color="auto"/>
        <w:right w:val="none" w:sz="0" w:space="0" w:color="auto"/>
      </w:divBdr>
    </w:div>
    <w:div w:id="881746865">
      <w:bodyDiv w:val="1"/>
      <w:marLeft w:val="0"/>
      <w:marRight w:val="0"/>
      <w:marTop w:val="0"/>
      <w:marBottom w:val="0"/>
      <w:divBdr>
        <w:top w:val="none" w:sz="0" w:space="0" w:color="auto"/>
        <w:left w:val="none" w:sz="0" w:space="0" w:color="auto"/>
        <w:bottom w:val="none" w:sz="0" w:space="0" w:color="auto"/>
        <w:right w:val="none" w:sz="0" w:space="0" w:color="auto"/>
      </w:divBdr>
    </w:div>
    <w:div w:id="942876877">
      <w:bodyDiv w:val="1"/>
      <w:marLeft w:val="0"/>
      <w:marRight w:val="0"/>
      <w:marTop w:val="0"/>
      <w:marBottom w:val="0"/>
      <w:divBdr>
        <w:top w:val="none" w:sz="0" w:space="0" w:color="auto"/>
        <w:left w:val="none" w:sz="0" w:space="0" w:color="auto"/>
        <w:bottom w:val="none" w:sz="0" w:space="0" w:color="auto"/>
        <w:right w:val="none" w:sz="0" w:space="0" w:color="auto"/>
      </w:divBdr>
    </w:div>
    <w:div w:id="1014038858">
      <w:bodyDiv w:val="1"/>
      <w:marLeft w:val="0"/>
      <w:marRight w:val="0"/>
      <w:marTop w:val="0"/>
      <w:marBottom w:val="0"/>
      <w:divBdr>
        <w:top w:val="none" w:sz="0" w:space="0" w:color="auto"/>
        <w:left w:val="none" w:sz="0" w:space="0" w:color="auto"/>
        <w:bottom w:val="none" w:sz="0" w:space="0" w:color="auto"/>
        <w:right w:val="none" w:sz="0" w:space="0" w:color="auto"/>
      </w:divBdr>
      <w:divsChild>
        <w:div w:id="172775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6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096763">
      <w:bodyDiv w:val="1"/>
      <w:marLeft w:val="0"/>
      <w:marRight w:val="0"/>
      <w:marTop w:val="0"/>
      <w:marBottom w:val="0"/>
      <w:divBdr>
        <w:top w:val="none" w:sz="0" w:space="0" w:color="auto"/>
        <w:left w:val="none" w:sz="0" w:space="0" w:color="auto"/>
        <w:bottom w:val="none" w:sz="0" w:space="0" w:color="auto"/>
        <w:right w:val="none" w:sz="0" w:space="0" w:color="auto"/>
      </w:divBdr>
    </w:div>
    <w:div w:id="1250702234">
      <w:bodyDiv w:val="1"/>
      <w:marLeft w:val="0"/>
      <w:marRight w:val="0"/>
      <w:marTop w:val="0"/>
      <w:marBottom w:val="0"/>
      <w:divBdr>
        <w:top w:val="none" w:sz="0" w:space="0" w:color="auto"/>
        <w:left w:val="none" w:sz="0" w:space="0" w:color="auto"/>
        <w:bottom w:val="none" w:sz="0" w:space="0" w:color="auto"/>
        <w:right w:val="none" w:sz="0" w:space="0" w:color="auto"/>
      </w:divBdr>
      <w:divsChild>
        <w:div w:id="1555502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940931">
      <w:bodyDiv w:val="1"/>
      <w:marLeft w:val="0"/>
      <w:marRight w:val="0"/>
      <w:marTop w:val="0"/>
      <w:marBottom w:val="0"/>
      <w:divBdr>
        <w:top w:val="none" w:sz="0" w:space="0" w:color="auto"/>
        <w:left w:val="none" w:sz="0" w:space="0" w:color="auto"/>
        <w:bottom w:val="none" w:sz="0" w:space="0" w:color="auto"/>
        <w:right w:val="none" w:sz="0" w:space="0" w:color="auto"/>
      </w:divBdr>
    </w:div>
    <w:div w:id="1350837461">
      <w:bodyDiv w:val="1"/>
      <w:marLeft w:val="0"/>
      <w:marRight w:val="0"/>
      <w:marTop w:val="0"/>
      <w:marBottom w:val="0"/>
      <w:divBdr>
        <w:top w:val="none" w:sz="0" w:space="0" w:color="auto"/>
        <w:left w:val="none" w:sz="0" w:space="0" w:color="auto"/>
        <w:bottom w:val="none" w:sz="0" w:space="0" w:color="auto"/>
        <w:right w:val="none" w:sz="0" w:space="0" w:color="auto"/>
      </w:divBdr>
    </w:div>
    <w:div w:id="1439982021">
      <w:bodyDiv w:val="1"/>
      <w:marLeft w:val="0"/>
      <w:marRight w:val="0"/>
      <w:marTop w:val="0"/>
      <w:marBottom w:val="0"/>
      <w:divBdr>
        <w:top w:val="none" w:sz="0" w:space="0" w:color="auto"/>
        <w:left w:val="none" w:sz="0" w:space="0" w:color="auto"/>
        <w:bottom w:val="none" w:sz="0" w:space="0" w:color="auto"/>
        <w:right w:val="none" w:sz="0" w:space="0" w:color="auto"/>
      </w:divBdr>
    </w:div>
    <w:div w:id="1696078349">
      <w:bodyDiv w:val="1"/>
      <w:marLeft w:val="0"/>
      <w:marRight w:val="0"/>
      <w:marTop w:val="0"/>
      <w:marBottom w:val="0"/>
      <w:divBdr>
        <w:top w:val="none" w:sz="0" w:space="0" w:color="auto"/>
        <w:left w:val="none" w:sz="0" w:space="0" w:color="auto"/>
        <w:bottom w:val="none" w:sz="0" w:space="0" w:color="auto"/>
        <w:right w:val="none" w:sz="0" w:space="0" w:color="auto"/>
      </w:divBdr>
    </w:div>
    <w:div w:id="2058889360">
      <w:bodyDiv w:val="1"/>
      <w:marLeft w:val="0"/>
      <w:marRight w:val="0"/>
      <w:marTop w:val="0"/>
      <w:marBottom w:val="0"/>
      <w:divBdr>
        <w:top w:val="none" w:sz="0" w:space="0" w:color="auto"/>
        <w:left w:val="none" w:sz="0" w:space="0" w:color="auto"/>
        <w:bottom w:val="none" w:sz="0" w:space="0" w:color="auto"/>
        <w:right w:val="none" w:sz="0" w:space="0" w:color="auto"/>
      </w:divBdr>
    </w:div>
    <w:div w:id="2067794664">
      <w:bodyDiv w:val="1"/>
      <w:marLeft w:val="0"/>
      <w:marRight w:val="0"/>
      <w:marTop w:val="0"/>
      <w:marBottom w:val="0"/>
      <w:divBdr>
        <w:top w:val="none" w:sz="0" w:space="0" w:color="auto"/>
        <w:left w:val="none" w:sz="0" w:space="0" w:color="auto"/>
        <w:bottom w:val="none" w:sz="0" w:space="0" w:color="auto"/>
        <w:right w:val="none" w:sz="0" w:space="0" w:color="auto"/>
      </w:divBdr>
    </w:div>
    <w:div w:id="2101412533">
      <w:bodyDiv w:val="1"/>
      <w:marLeft w:val="0"/>
      <w:marRight w:val="0"/>
      <w:marTop w:val="0"/>
      <w:marBottom w:val="0"/>
      <w:divBdr>
        <w:top w:val="none" w:sz="0" w:space="0" w:color="auto"/>
        <w:left w:val="none" w:sz="0" w:space="0" w:color="auto"/>
        <w:bottom w:val="none" w:sz="0" w:space="0" w:color="auto"/>
        <w:right w:val="none" w:sz="0" w:space="0" w:color="auto"/>
      </w:divBdr>
    </w:div>
    <w:div w:id="2120680148">
      <w:bodyDiv w:val="1"/>
      <w:marLeft w:val="0"/>
      <w:marRight w:val="0"/>
      <w:marTop w:val="0"/>
      <w:marBottom w:val="0"/>
      <w:divBdr>
        <w:top w:val="none" w:sz="0" w:space="0" w:color="auto"/>
        <w:left w:val="none" w:sz="0" w:space="0" w:color="auto"/>
        <w:bottom w:val="none" w:sz="0" w:space="0" w:color="auto"/>
        <w:right w:val="none" w:sz="0" w:space="0" w:color="auto"/>
      </w:divBdr>
      <w:divsChild>
        <w:div w:id="174811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12E17B-660A-4BC9-B1CF-325C201B5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2026-08-11T17:28:00Z</dcterms:created>
  <dcterms:modified xsi:type="dcterms:W3CDTF">2026-08-11T19:17:00Z</dcterms:modified>
</cp:coreProperties>
</file>