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Aula 31/05 - Ata de trabalho e discussões</w:t>
      </w:r>
    </w:p>
    <w:p w:rsidR="00000000" w:rsidDel="00000000" w:rsidP="00000000" w:rsidRDefault="00000000" w:rsidRPr="00000000" w14:paraId="00000002">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w:t>
      </w:r>
    </w:p>
    <w:p w:rsidR="00000000" w:rsidDel="00000000" w:rsidP="00000000" w:rsidRDefault="00000000" w:rsidRPr="00000000" w14:paraId="00000003">
      <w:pPr>
        <w:spacing w:line="36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Dayane Carvalho</w:t>
      </w:r>
    </w:p>
    <w:p w:rsidR="00000000" w:rsidDel="00000000" w:rsidP="00000000" w:rsidRDefault="00000000" w:rsidRPr="00000000" w14:paraId="00000004">
      <w:pPr>
        <w:spacing w:line="36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Felix de Souza Lopes</w:t>
      </w:r>
    </w:p>
    <w:p w:rsidR="00000000" w:rsidDel="00000000" w:rsidP="00000000" w:rsidRDefault="00000000" w:rsidRPr="00000000" w14:paraId="00000005">
      <w:pPr>
        <w:spacing w:line="36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Jaime Jean Soares Silva</w:t>
      </w:r>
    </w:p>
    <w:p w:rsidR="00000000" w:rsidDel="00000000" w:rsidP="00000000" w:rsidRDefault="00000000" w:rsidRPr="00000000" w14:paraId="00000006">
      <w:pPr>
        <w:spacing w:line="36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Victor de Almeida</w:t>
      </w:r>
    </w:p>
    <w:p w:rsidR="00000000" w:rsidDel="00000000" w:rsidP="00000000" w:rsidRDefault="00000000" w:rsidRPr="00000000" w14:paraId="00000007">
      <w:pPr>
        <w:spacing w:line="36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Karina Duran Munhos</w:t>
      </w:r>
    </w:p>
    <w:p w:rsidR="00000000" w:rsidDel="00000000" w:rsidP="00000000" w:rsidRDefault="00000000" w:rsidRPr="00000000" w14:paraId="00000008">
      <w:pPr>
        <w:spacing w:line="36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Eduarda Romero Brocca</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Pesquisa inicial:</w:t>
      </w:r>
      <w:r w:rsidDel="00000000" w:rsidR="00000000" w:rsidRPr="00000000">
        <w:rPr>
          <w:rFonts w:ascii="Times New Roman" w:cs="Times New Roman" w:eastAsia="Times New Roman" w:hAnsi="Times New Roman"/>
          <w:sz w:val="24"/>
          <w:szCs w:val="24"/>
          <w:rtl w:val="0"/>
        </w:rPr>
        <w:t xml:space="preserve"> Busca nos portais de transparência pelos datasets de execução orçamentária existentes no Estado de SP;</w:t>
      </w:r>
    </w:p>
    <w:p w:rsidR="00000000" w:rsidDel="00000000" w:rsidP="00000000" w:rsidRDefault="00000000" w:rsidRPr="00000000" w14:paraId="0000000D">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Discussão dos elementos necessários:</w:t>
      </w:r>
      <w:r w:rsidDel="00000000" w:rsidR="00000000" w:rsidRPr="00000000">
        <w:rPr>
          <w:rFonts w:ascii="Times New Roman" w:cs="Times New Roman" w:eastAsia="Times New Roman" w:hAnsi="Times New Roman"/>
          <w:sz w:val="24"/>
          <w:szCs w:val="24"/>
          <w:rtl w:val="0"/>
        </w:rPr>
        <w:t xml:space="preserve"> O que entra no escopo? O que não encaixa? Qual é o elemento de mais fácil compreensão para a população a ser tomado como foco da pesquisa?</w:t>
      </w:r>
    </w:p>
    <w:p w:rsidR="00000000" w:rsidDel="00000000" w:rsidP="00000000" w:rsidRDefault="00000000" w:rsidRPr="00000000" w14:paraId="0000000E">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Definição inicial do problema de pesquisa:</w:t>
      </w:r>
      <w:r w:rsidDel="00000000" w:rsidR="00000000" w:rsidRPr="00000000">
        <w:rPr>
          <w:rFonts w:ascii="Times New Roman" w:cs="Times New Roman" w:eastAsia="Times New Roman" w:hAnsi="Times New Roman"/>
          <w:sz w:val="24"/>
          <w:szCs w:val="24"/>
          <w:rtl w:val="0"/>
        </w:rPr>
        <w:t xml:space="preserve"> Dificuldade da população na compreensão e acesso dos dados das despesas orçamentárias dos governos estaduais.</w:t>
      </w:r>
    </w:p>
    <w:p w:rsidR="00000000" w:rsidDel="00000000" w:rsidP="00000000" w:rsidRDefault="00000000" w:rsidRPr="00000000" w14:paraId="0000000F">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Proposta de solução discutida:</w:t>
      </w:r>
      <w:r w:rsidDel="00000000" w:rsidR="00000000" w:rsidRPr="00000000">
        <w:rPr>
          <w:rFonts w:ascii="Times New Roman" w:cs="Times New Roman" w:eastAsia="Times New Roman" w:hAnsi="Times New Roman"/>
          <w:sz w:val="24"/>
          <w:szCs w:val="24"/>
          <w:rtl w:val="0"/>
        </w:rPr>
        <w:t xml:space="preserve"> Facilitar a compreensão e análise dos dados de despesa por função dos governos estaduais, promovendo dashboards e gráficos que permitam comparar as diferentes funções, os diferentes estados e mandatos de maneira visual, simples e interativa. </w:t>
      </w:r>
    </w:p>
    <w:p w:rsidR="00000000" w:rsidDel="00000000" w:rsidP="00000000" w:rsidRDefault="00000000" w:rsidRPr="00000000" w14:paraId="00000010">
      <w:pPr>
        <w:numPr>
          <w:ilvl w:val="0"/>
          <w:numId w:val="4"/>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Próximos passos discutidos: </w:t>
      </w:r>
    </w:p>
    <w:p w:rsidR="00000000" w:rsidDel="00000000" w:rsidP="00000000" w:rsidRDefault="00000000" w:rsidRPr="00000000" w14:paraId="00000011">
      <w:pPr>
        <w:numPr>
          <w:ilvl w:val="1"/>
          <w:numId w:val="4"/>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Buscar os dados de execução orçamentária com despesas por função por estado nos Portais da Transparência.</w:t>
      </w:r>
    </w:p>
    <w:p w:rsidR="00000000" w:rsidDel="00000000" w:rsidP="00000000" w:rsidRDefault="00000000" w:rsidRPr="00000000" w14:paraId="00000012">
      <w:pPr>
        <w:numPr>
          <w:ilvl w:val="2"/>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Buscar os mesmos dados no SIOP e nos dados do Tesouro Nacional para garantir a completude das informações coletadas;</w:t>
      </w:r>
    </w:p>
    <w:p w:rsidR="00000000" w:rsidDel="00000000" w:rsidP="00000000" w:rsidRDefault="00000000" w:rsidRPr="00000000" w14:paraId="00000013">
      <w:pPr>
        <w:numPr>
          <w:ilvl w:val="1"/>
          <w:numId w:val="4"/>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Consolidar e filtrar os dados por função </w:t>
      </w:r>
    </w:p>
    <w:p w:rsidR="00000000" w:rsidDel="00000000" w:rsidP="00000000" w:rsidRDefault="00000000" w:rsidRPr="00000000" w14:paraId="00000014">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Prototipar os dados para o caso de alguns Estados, utilizando um recorte temporal de um mandato</w:t>
      </w:r>
    </w:p>
    <w:p w:rsidR="00000000" w:rsidDel="00000000" w:rsidP="00000000" w:rsidRDefault="00000000" w:rsidRPr="00000000" w14:paraId="00000015">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Delimitar indicadores para análise dos dados</w:t>
      </w:r>
    </w:p>
    <w:p w:rsidR="00000000" w:rsidDel="00000000" w:rsidP="00000000" w:rsidRDefault="00000000" w:rsidRPr="00000000" w14:paraId="00000016">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Prototipar dashboards para entender a visualização dos dados</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Atividades e responsabilidades da Semana 1:</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Eduarda Romero Brocca: levantamento e revisão dos portais de transparência ou de dados abertos estaduais; busca pelas despesas por função e de como essas estão dispostas (se há somente RREO ou se há dados abertos, pesquisa dinâmica, gráficos automáticos ou plotáveis, etc)</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Dayane Carvalho: consulta aos dados do SIOP para entender quais as informações disponibilizadas e como poderiam ser utilizadas no trabalho; contribuição com o tópico “Métodos” no documento de problematização e contextualização; </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Felix de Souza Lopes: elaboração de uma tabela contendo os 27 estados com links para as respectivas páginas contendo os dados necessários, assim como classificação se estão disponíveis, indisponíveis ou incompletos. Criação de arquivo de metadados explicando o esquema e o significado de cada coluna detalhadamente.</w:t>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Jaime Jean Soares Silva: elaboração dos objetivos e do escopo da pesquisa.</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João Victor de Almeida: transcrição da contextualização do problema de pesquisa abordado e auxílio na estruturação do escopo da pesquisa.</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Karina Duran Munhos - elaborar formas de análise dos dados e quais materiais e métodos.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Ata semana 2: 07 de junho</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PANORAMA ATUAL: COMO OS ESTADOS ESTÃO TRABALHANDO SEUS DADOS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que é bom? embasar o conceito de “bom” em publicação orçamentária.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Indicação de literatura: GIFT</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Literatura nacional e internacional, legislação a respeito de bons exemplos de transparência fiscal. Justificar a exclusão de literaturas, se houver.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Critérios de avaliação:</w:t>
      </w:r>
    </w:p>
    <w:p w:rsidR="00000000" w:rsidDel="00000000" w:rsidP="00000000" w:rsidRDefault="00000000" w:rsidRPr="00000000" w14:paraId="00000029">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tem portal (ou se a informação é disponibilizada apenas em pdf ou não disponibilizada)</w:t>
      </w:r>
    </w:p>
    <w:p w:rsidR="00000000" w:rsidDel="00000000" w:rsidP="00000000" w:rsidRDefault="00000000" w:rsidRPr="00000000" w14:paraId="0000002A">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Quantos passos dentro do site (ou contando da busca do google) são necessários para chegar até a informação?</w:t>
      </w:r>
    </w:p>
    <w:p w:rsidR="00000000" w:rsidDel="00000000" w:rsidP="00000000" w:rsidRDefault="00000000" w:rsidRPr="00000000" w14:paraId="0000002B">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Discussão futura (que podem ou não ser abordadas no nosso trabalho):</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os casos “bons”, qual a viabilidade de replicar nos demais estados? Quem é responsável pela plataforma? quanto custa? Como comunicar isso pras pessoas? Como unificar tudo em um só portal - é viável? (questões para próximos passos)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Leituras iniciais:</w:t>
      </w:r>
    </w:p>
    <w:p w:rsidR="00000000" w:rsidDel="00000000" w:rsidP="00000000" w:rsidRDefault="00000000" w:rsidRPr="00000000" w14:paraId="0000003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LAI</w:t>
      </w:r>
    </w:p>
    <w:p w:rsidR="00000000" w:rsidDel="00000000" w:rsidP="00000000" w:rsidRDefault="00000000" w:rsidRPr="00000000" w14:paraId="00000033">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GIFT (</w:t>
      </w:r>
      <w:hyperlink r:id="rId6">
        <w:r w:rsidDel="00000000" w:rsidR="00000000" w:rsidRPr="00000000">
          <w:rPr>
            <w:rFonts w:ascii="Times New Roman" w:cs="Times New Roman" w:eastAsia="Times New Roman" w:hAnsi="Times New Roman"/>
            <w:color w:val="1155cc"/>
            <w:sz w:val="24"/>
            <w:szCs w:val="24"/>
            <w:u w:val="single"/>
            <w:rtl w:val="0"/>
          </w:rPr>
          <w:t xml:space="preserve">https://fiscaltransparency.net/about/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Ranking de transparência: critérios utilizados</w:t>
      </w:r>
    </w:p>
    <w:p w:rsidR="00000000" w:rsidDel="00000000" w:rsidP="00000000" w:rsidRDefault="00000000" w:rsidRPr="00000000" w14:paraId="00000035">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Busca por artigos qu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scaltransparency.net/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