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-360" w:right="-360" w:firstLine="0"/>
        <w:jc w:val="left"/>
        <w:rPr>
          <w:rFonts w:ascii="Roboto" w:cs="Roboto" w:eastAsia="Roboto" w:hAnsi="Roboto"/>
          <w:b w:val="1"/>
          <w:color w:val="3c4043"/>
          <w:sz w:val="38"/>
          <w:szCs w:val="38"/>
        </w:rPr>
      </w:pP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Learning</w:t>
      </w:r>
      <w:r w:rsidDel="00000000" w:rsidR="00000000" w:rsidRPr="00000000">
        <w:rPr>
          <w:rFonts w:ascii="Roboto" w:cs="Roboto" w:eastAsia="Roboto" w:hAnsi="Roboto"/>
          <w:b w:val="1"/>
          <w:color w:val="3c4043"/>
          <w:sz w:val="38"/>
          <w:szCs w:val="38"/>
          <w:rtl w:val="0"/>
        </w:rPr>
        <w:t xml:space="preserve"> Log: Explore data from your daily life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b w:val="1"/>
          <w:color w:val="34a853"/>
          <w:rtl w:val="0"/>
        </w:rPr>
        <w:t xml:space="preserve">Instructions</w:t>
        <w:br w:type="textWrapping"/>
      </w:r>
      <w:r w:rsidDel="00000000" w:rsidR="00000000" w:rsidRPr="00000000">
        <w:rPr>
          <w:rFonts w:ascii="Roboto" w:cs="Roboto" w:eastAsia="Roboto" w:hAnsi="Roboto"/>
          <w:rtl w:val="0"/>
        </w:rPr>
        <w:t xml:space="preserve">You can use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this document as a template for the learning log activity: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Explore data from your daily life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Type your answers in this document, and save it on your computer or Google Drive.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W</w:t>
      </w:r>
      <w:r w:rsidDel="00000000" w:rsidR="00000000" w:rsidRPr="00000000">
        <w:rPr>
          <w:rFonts w:ascii="Roboto" w:cs="Roboto" w:eastAsia="Roboto" w:hAnsi="Roboto"/>
          <w:rtl w:val="0"/>
        </w:rPr>
        <w:t xml:space="preserve">e recommend that you save every learning log in one folder and include a date in the file name to help you </w:t>
      </w:r>
      <w:r w:rsidDel="00000000" w:rsidR="00000000" w:rsidRPr="00000000">
        <w:rPr>
          <w:rFonts w:ascii="Roboto" w:cs="Roboto" w:eastAsia="Roboto" w:hAnsi="Roboto"/>
          <w:rtl w:val="0"/>
        </w:rPr>
        <w:t xml:space="preserve">stay organized. Important information like course number, title, and activity name are already included. After you finish your learning log entry, you can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come back and reread your responses later to understand how your opinions on different topics may have changed throughout the courses.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300" w:lineRule="auto"/>
        <w:ind w:left="-360" w:right="-360" w:firstLine="0"/>
        <w:jc w:val="left"/>
        <w:rPr>
          <w:rFonts w:ascii="Roboto" w:cs="Roboto" w:eastAsia="Roboto" w:hAnsi="Roboto"/>
          <w:color w:val="980000"/>
          <w:sz w:val="20"/>
          <w:szCs w:val="20"/>
          <w:shd w:fill="ff9900" w:val="clear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To review detailed instructions on how to complete this activity, please return to Coursera: </w:t>
      </w:r>
      <w:hyperlink r:id="rId6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Learning Log: </w:t>
        </w:r>
      </w:hyperlink>
      <w:hyperlink r:id="rId7">
        <w:r w:rsidDel="00000000" w:rsidR="00000000" w:rsidRPr="00000000">
          <w:rPr>
            <w:rFonts w:ascii="Roboto" w:cs="Roboto" w:eastAsia="Roboto" w:hAnsi="Roboto"/>
            <w:color w:val="1155cc"/>
            <w:u w:val="single"/>
            <w:rtl w:val="0"/>
          </w:rPr>
          <w:t xml:space="preserve">Explore data from your daily life</w:t>
        </w:r>
      </w:hyperlink>
      <w:r w:rsidDel="00000000" w:rsidR="00000000" w:rsidRPr="00000000">
        <w:rPr>
          <w:rFonts w:ascii="Roboto" w:cs="Roboto" w:eastAsia="Roboto" w:hAnsi="Roboto"/>
          <w:rtl w:val="0"/>
        </w:rPr>
        <w:t xml:space="preserve">. </w:t>
      </w:r>
      <w:r w:rsidDel="00000000" w:rsidR="00000000" w:rsidRPr="00000000">
        <w:rPr>
          <w:rtl w:val="0"/>
        </w:rPr>
      </w:r>
    </w:p>
    <w:tbl>
      <w:tblPr>
        <w:tblStyle w:val="Table1"/>
        <w:tblW w:w="10079.708737864077" w:type="dxa"/>
        <w:jc w:val="left"/>
        <w:tblInd w:w="-2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250"/>
        <w:gridCol w:w="2984.8543689320386"/>
        <w:gridCol w:w="2984.8543689320386"/>
        <w:tblGridChange w:id="0">
          <w:tblGrid>
            <w:gridCol w:w="1860"/>
            <w:gridCol w:w="2250"/>
            <w:gridCol w:w="2984.8543689320386"/>
            <w:gridCol w:w="2984.8543689320386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vMerge w:val="restart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Date: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&lt;enter date&gt;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Course/topic: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Course 1: Foundations: Data, Data Everywhere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Learning Log: 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Explore data from your daily life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61.806640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Create a list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pageBreakBefore w:val="0"/>
              <w:spacing w:line="240" w:lineRule="auto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Create a list exploring an area of your daily life and include details, such as the date, time, cost, quantity, size, etc: </w:t>
            </w:r>
          </w:p>
          <w:p w:rsidR="00000000" w:rsidDel="00000000" w:rsidP="00000000" w:rsidRDefault="00000000" w:rsidRPr="00000000" w14:paraId="00000010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8 de agosto - hora de acostarse - 1:00 am</w:t>
            </w:r>
          </w:p>
          <w:p w:rsidR="00000000" w:rsidDel="00000000" w:rsidP="00000000" w:rsidRDefault="00000000" w:rsidRPr="00000000" w14:paraId="00000011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9 agosto - hora de acostarse - 1:00 am</w:t>
            </w:r>
          </w:p>
          <w:p w:rsidR="00000000" w:rsidDel="00000000" w:rsidP="00000000" w:rsidRDefault="00000000" w:rsidRPr="00000000" w14:paraId="00000012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 10 agosto - hora de acostarse - 2:00 am</w:t>
            </w:r>
          </w:p>
          <w:p w:rsidR="00000000" w:rsidDel="00000000" w:rsidP="00000000" w:rsidRDefault="00000000" w:rsidRPr="00000000" w14:paraId="00000013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11 agosto - hora de acostarse - 1:00 am </w:t>
            </w:r>
          </w:p>
          <w:p w:rsidR="00000000" w:rsidDel="00000000" w:rsidP="00000000" w:rsidRDefault="00000000" w:rsidRPr="00000000" w14:paraId="00000014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12 agosto - hora de acostarse - 1:30 am</w:t>
            </w:r>
          </w:p>
          <w:p w:rsidR="00000000" w:rsidDel="00000000" w:rsidP="00000000" w:rsidRDefault="00000000" w:rsidRPr="00000000" w14:paraId="00000015">
            <w:pPr>
              <w:pageBreakBefore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13 agosto - hora de acostarse - 1:00 am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ageBreakBefore w:val="0"/>
              <w:widowControl w:val="0"/>
              <w:spacing w:line="240" w:lineRule="auto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Reflection: </w:t>
            </w:r>
          </w:p>
        </w:tc>
        <w:tc>
          <w:tcPr>
            <w:gridSpan w:val="3"/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Write 2-3 sentences (40-60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words)</w:t>
            </w:r>
            <w:r w:rsidDel="00000000" w:rsidR="00000000" w:rsidRPr="00000000">
              <w:rPr>
                <w:rFonts w:ascii="Roboto" w:cs="Roboto" w:eastAsia="Roboto" w:hAnsi="Roboto"/>
                <w:color w:val="5f6368"/>
                <w:rtl w:val="0"/>
              </w:rPr>
              <w:t xml:space="preserve"> in response to each of the questions below.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b w:val="1"/>
                <w:color w:val="5f636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5f6368"/>
                <w:rtl w:val="0"/>
              </w:rPr>
              <w:t xml:space="preserve">Questions and responses: 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pageBreakBefore w:val="0"/>
              <w:spacing w:line="240" w:lineRule="auto"/>
              <w:ind w:left="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any trends you noticed in your behavior?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Mi hora de dormir es entre la 1 y 2 am. Nunca duermo antes de la 1 am.</w:t>
            </w:r>
          </w:p>
          <w:p w:rsidR="00000000" w:rsidDel="00000000" w:rsidP="00000000" w:rsidRDefault="00000000" w:rsidRPr="00000000" w14:paraId="00000020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Are there factors that influence your decision-making?</w:t>
            </w:r>
          </w:p>
          <w:p w:rsidR="00000000" w:rsidDel="00000000" w:rsidP="00000000" w:rsidRDefault="00000000" w:rsidRPr="00000000" w14:paraId="00000022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Las actividades que hago antes de ir a dormir, generalmente son cuestiones de trabajo o distracciones con tecnología.</w:t>
            </w:r>
          </w:p>
          <w:p w:rsidR="00000000" w:rsidDel="00000000" w:rsidP="00000000" w:rsidRDefault="00000000" w:rsidRPr="00000000" w14:paraId="00000023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i w:val="1"/>
                <w:color w:val="66666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pageBreakBefore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color w:val="666666"/>
                <w:rtl w:val="0"/>
              </w:rPr>
              <w:t xml:space="preserve">Is there anything you identified that might influence your future behavior?</w:t>
            </w:r>
          </w:p>
          <w:p w:rsidR="00000000" w:rsidDel="00000000" w:rsidP="00000000" w:rsidRDefault="00000000" w:rsidRPr="00000000" w14:paraId="00000025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666666"/>
              </w:rPr>
            </w:pPr>
            <w:r w:rsidDel="00000000" w:rsidR="00000000" w:rsidRPr="00000000">
              <w:rPr>
                <w:rFonts w:ascii="Roboto" w:cs="Roboto" w:eastAsia="Roboto" w:hAnsi="Roboto"/>
                <w:i w:val="1"/>
                <w:color w:val="666666"/>
                <w:rtl w:val="0"/>
              </w:rPr>
              <w:t xml:space="preserve">Modificar la rutina antes de dormir para cambiar la hora.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pageBreakBefore w:val="0"/>
              <w:spacing w:line="240" w:lineRule="auto"/>
              <w:ind w:left="720" w:firstLine="0"/>
              <w:rPr>
                <w:rFonts w:ascii="Roboto" w:cs="Roboto" w:eastAsia="Roboto" w:hAnsi="Roboto"/>
                <w:color w:val="5f636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9">
      <w:pPr>
        <w:pageBreakBefore w:val="0"/>
        <w:ind w:left="-360" w:right="-36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900" w:top="1440" w:left="1260" w:right="1260" w:header="540" w:footer="28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ind w:right="-450"/>
      <w:jc w:val="right"/>
      <w:rPr>
        <w:rFonts w:ascii="Roboto" w:cs="Roboto" w:eastAsia="Roboto" w:hAnsi="Roboto"/>
        <w:b w:val="1"/>
        <w:color w:val="5f6368"/>
      </w:rPr>
    </w:pPr>
    <w:r w:rsidDel="00000000" w:rsidR="00000000" w:rsidRPr="00000000">
      <w:rPr>
        <w:rFonts w:ascii="Roboto" w:cs="Roboto" w:eastAsia="Roboto" w:hAnsi="Roboto"/>
        <w:color w:val="5f636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spacing w:before="0" w:line="48.00000000000001" w:lineRule="auto"/>
      <w:ind w:left="-360" w:right="-630" w:firstLine="0"/>
      <w:rPr>
        <w:rFonts w:ascii="Google Sans" w:cs="Google Sans" w:eastAsia="Google Sans" w:hAnsi="Google Sans"/>
        <w:b w:val="1"/>
        <w:color w:val="9aa0a6"/>
      </w:rPr>
    </w:pPr>
    <w:r w:rsidDel="00000000" w:rsidR="00000000" w:rsidRPr="00000000">
      <w:rPr>
        <w:rFonts w:ascii="Open Sans" w:cs="Open Sans" w:eastAsia="Open Sans" w:hAnsi="Open Sans"/>
        <w:color w:val="3c4043"/>
        <w:highlight w:val="white"/>
      </w:rPr>
      <w:drawing>
        <wp:inline distB="114300" distT="114300" distL="114300" distR="114300">
          <wp:extent cx="666750" cy="714375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6647" l="3699" r="86662" t="6647"/>
                  <a:stretch>
                    <a:fillRect/>
                  </a:stretch>
                </pic:blipFill>
                <pic:spPr>
                  <a:xfrm>
                    <a:off x="0" y="0"/>
                    <a:ext cx="666750" cy="714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color w:val="9aa0a6"/>
        <w:rtl w:val="0"/>
      </w:rPr>
      <w:t xml:space="preserve">_____________________________________________________________________________________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coursera.org/learn/foundations-data/supplement/RNx3Z/learning-log-explore-data-from-your-daily-life" TargetMode="External"/><Relationship Id="rId7" Type="http://schemas.openxmlformats.org/officeDocument/2006/relationships/hyperlink" Target="https://www.coursera.org/learn/foundations-data/supplement/RNx3Z/learning-log-explore-data-from-your-daily-life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