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Evaluación de Inglés - Nivel B1</w:t>
      </w:r>
    </w:p>
    <w:p>
      <w:pPr>
        <w:pStyle w:val="Heading1"/>
      </w:pPr>
      <w:r>
        <w:t>Parte 1: Gramática</w:t>
      </w:r>
    </w:p>
    <w:p>
      <w:r>
        <w:t>1. Complete: 'If I ___ more time, I would travel around the world.'</w:t>
        <w:br/>
        <w:t xml:space="preserve">   a) have</w:t>
        <w:br/>
        <w:t xml:space="preserve">   b) had</w:t>
        <w:br/>
        <w:t xml:space="preserve">   c) has</w:t>
      </w:r>
    </w:p>
    <w:p>
      <w:r>
        <w:t>2. Choose the correct form:</w:t>
        <w:br/>
        <w:t xml:space="preserve">   'She has lived in New York ___ 2019.'</w:t>
        <w:br/>
        <w:t xml:space="preserve">   a) for</w:t>
        <w:br/>
        <w:t xml:space="preserve">   b) since</w:t>
        <w:br/>
        <w:t xml:space="preserve">   c) from</w:t>
      </w:r>
    </w:p>
    <w:p>
      <w:pPr>
        <w:pStyle w:val="Heading1"/>
      </w:pPr>
      <w:r>
        <w:t>Parte 2: Writing</w:t>
      </w:r>
    </w:p>
    <w:p>
      <w:r>
        <w:t>Escribe un párrafo corto (5–6 oraciones) respondiendo:</w:t>
        <w:br/>
        <w:t>👉 What did you do last weekend?</w:t>
      </w:r>
    </w:p>
    <w:p>
      <w:pPr>
        <w:pStyle w:val="Heading1"/>
      </w:pPr>
      <w:r>
        <w:t>Parte 3: Reading comprehension</w:t>
      </w:r>
    </w:p>
    <w:p>
      <w:r>
        <w:t>Texto:</w:t>
        <w:br/>
        <w:t>'Tom usually wakes up early, but yesterday he woke up late. He missed the bus and had to walk to school. Luckily, his teacher was also late, so Tom didn’t get into trouble.'</w:t>
      </w:r>
    </w:p>
    <w:p>
      <w:r>
        <w:t>Preguntas:</w:t>
        <w:br/>
        <w:t>1. Why did Tom walk to school?</w:t>
        <w:br/>
        <w:t>2. Was his teacher angry?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