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0B250" w14:textId="4CB42A69" w:rsidR="00EC49FE" w:rsidRPr="00FC69ED" w:rsidRDefault="00A13CA0" w:rsidP="0039084B">
      <w:pPr>
        <w:pStyle w:val="Ttulo"/>
        <w:rPr>
          <w:u w:val="single"/>
        </w:rPr>
      </w:pPr>
      <w:r>
        <w:t xml:space="preserve">Melhoramento de Processos de Venda com </w:t>
      </w:r>
      <w:r w:rsidR="00620DE5">
        <w:t xml:space="preserve">NFC </w:t>
      </w:r>
      <w:r w:rsidR="00EC49FE">
        <w:br/>
      </w:r>
      <w:proofErr w:type="spellStart"/>
      <w:r>
        <w:t>Improving</w:t>
      </w:r>
      <w:proofErr w:type="spellEnd"/>
      <w:r>
        <w:t xml:space="preserve"> Sales Processes </w:t>
      </w:r>
      <w:proofErr w:type="spellStart"/>
      <w:r>
        <w:t>with</w:t>
      </w:r>
      <w:proofErr w:type="spellEnd"/>
      <w:r>
        <w:t xml:space="preserve"> </w:t>
      </w:r>
      <w:r w:rsidR="00620DE5">
        <w:t>NFC</w:t>
      </w:r>
    </w:p>
    <w:p w14:paraId="0A059CC8" w14:textId="77777777" w:rsidR="00EC49FE" w:rsidRPr="0039084B" w:rsidRDefault="00A13CA0" w:rsidP="0039084B">
      <w:pPr>
        <w:pStyle w:val="Author"/>
      </w:pPr>
      <w:r>
        <w:t>Karina O. Rovani</w:t>
      </w:r>
      <w:r w:rsidR="00EC49FE" w:rsidRPr="0039084B">
        <w:rPr>
          <w:vertAlign w:val="superscript"/>
        </w:rPr>
        <w:t>1</w:t>
      </w:r>
    </w:p>
    <w:p w14:paraId="145C4AF3" w14:textId="77777777" w:rsidR="00556B9F" w:rsidRDefault="00EC49FE" w:rsidP="00A13CA0">
      <w:pPr>
        <w:spacing w:before="240"/>
        <w:jc w:val="center"/>
      </w:pPr>
      <w:r w:rsidRPr="003C25DE">
        <w:rPr>
          <w:rStyle w:val="AddressChar"/>
          <w:vertAlign w:val="superscript"/>
        </w:rPr>
        <w:t>1</w:t>
      </w:r>
      <w:r w:rsidR="00A13CA0">
        <w:rPr>
          <w:rStyle w:val="AddressChar"/>
        </w:rPr>
        <w:t>Sistemas de Informação</w:t>
      </w:r>
      <w:r w:rsidRPr="003C25DE">
        <w:rPr>
          <w:rStyle w:val="AddressChar"/>
        </w:rPr>
        <w:t xml:space="preserve"> –</w:t>
      </w:r>
      <w:r w:rsidR="00A13CA0">
        <w:rPr>
          <w:rStyle w:val="AddressChar"/>
        </w:rPr>
        <w:t xml:space="preserve"> Faculdade Meridional</w:t>
      </w:r>
      <w:r w:rsidRPr="003C25DE">
        <w:rPr>
          <w:rStyle w:val="AddressChar"/>
        </w:rPr>
        <w:t xml:space="preserve"> (</w:t>
      </w:r>
      <w:proofErr w:type="gramStart"/>
      <w:r w:rsidR="00A13CA0">
        <w:rPr>
          <w:rStyle w:val="AddressChar"/>
        </w:rPr>
        <w:t>IMED</w:t>
      </w:r>
      <w:r w:rsidRPr="003C25DE">
        <w:rPr>
          <w:rStyle w:val="AddressChar"/>
        </w:rPr>
        <w:t>)</w:t>
      </w:r>
      <w:r w:rsidRPr="003C25DE">
        <w:rPr>
          <w:rStyle w:val="AddressChar"/>
        </w:rPr>
        <w:br/>
      </w:r>
      <w:r w:rsidR="00A15B7A">
        <w:rPr>
          <w:rStyle w:val="AddressChar"/>
        </w:rPr>
        <w:t>Passo</w:t>
      </w:r>
      <w:proofErr w:type="gramEnd"/>
      <w:r w:rsidR="00A15B7A">
        <w:rPr>
          <w:rStyle w:val="AddressChar"/>
        </w:rPr>
        <w:t xml:space="preserve"> Fundo</w:t>
      </w:r>
      <w:r w:rsidRPr="003C25DE">
        <w:rPr>
          <w:rStyle w:val="AddressChar"/>
        </w:rPr>
        <w:t xml:space="preserve"> – RS – </w:t>
      </w:r>
      <w:proofErr w:type="spellStart"/>
      <w:r w:rsidRPr="003C25DE">
        <w:rPr>
          <w:rStyle w:val="AddressChar"/>
        </w:rPr>
        <w:t>Brazil</w:t>
      </w:r>
      <w:proofErr w:type="spellEnd"/>
    </w:p>
    <w:p w14:paraId="33B3F8C9" w14:textId="77777777" w:rsidR="00EC49FE" w:rsidRPr="00556B9F" w:rsidRDefault="00EC49FE" w:rsidP="00EE70EF">
      <w:pPr>
        <w:pStyle w:val="Email"/>
      </w:pPr>
      <w:r w:rsidRPr="00556B9F">
        <w:t>{</w:t>
      </w:r>
      <w:r w:rsidR="00A15B7A">
        <w:t>karina@parceriasistemas.com.br</w:t>
      </w:r>
      <w:r w:rsidR="00CF2FAE">
        <w:t>}</w:t>
      </w:r>
    </w:p>
    <w:p w14:paraId="1A5C0CD1" w14:textId="77777777" w:rsidR="00EC49FE" w:rsidRPr="00556B9F" w:rsidRDefault="00EC49FE" w:rsidP="00EE70EF">
      <w:pPr>
        <w:pStyle w:val="Email"/>
        <w:sectPr w:rsidR="00EC49FE" w:rsidRPr="00556B9F">
          <w:headerReference w:type="even" r:id="rId8"/>
          <w:headerReference w:type="default" r:id="rId9"/>
          <w:footerReference w:type="even" r:id="rId10"/>
          <w:footerReference w:type="first" r:id="rId11"/>
          <w:type w:val="continuous"/>
          <w:pgSz w:w="11907" w:h="16840" w:code="9"/>
          <w:pgMar w:top="1985" w:right="1701" w:bottom="1418" w:left="1701" w:header="964" w:footer="964" w:gutter="0"/>
          <w:pgNumType w:start="101"/>
          <w:cols w:space="454"/>
        </w:sectPr>
      </w:pPr>
    </w:p>
    <w:p w14:paraId="58646093" w14:textId="46277110" w:rsidR="00EC49FE" w:rsidRPr="00BF10FA" w:rsidRDefault="00EC49FE" w:rsidP="00676E05">
      <w:pPr>
        <w:pStyle w:val="Abstract"/>
      </w:pPr>
      <w:r w:rsidRPr="00BF10FA">
        <w:rPr>
          <w:b/>
        </w:rPr>
        <w:t>Abstract.</w:t>
      </w:r>
      <w:r w:rsidRPr="00BF10FA">
        <w:t xml:space="preserve"> </w:t>
      </w:r>
      <w:r w:rsidR="00BF10FA" w:rsidRPr="00BF10FA">
        <w:t xml:space="preserve">People are </w:t>
      </w:r>
      <w:proofErr w:type="spellStart"/>
      <w:r w:rsidR="00BF10FA">
        <w:t>becoming</w:t>
      </w:r>
      <w:proofErr w:type="spellEnd"/>
      <w:r w:rsidR="00BF10FA" w:rsidRPr="00BF10FA">
        <w:t xml:space="preserve"> more </w:t>
      </w:r>
      <w:proofErr w:type="spellStart"/>
      <w:r w:rsidR="0054564F">
        <w:t>familiarized</w:t>
      </w:r>
      <w:proofErr w:type="spellEnd"/>
      <w:r w:rsidR="00BF10FA" w:rsidRPr="00BF10FA">
        <w:t xml:space="preserve"> </w:t>
      </w:r>
      <w:proofErr w:type="spellStart"/>
      <w:r w:rsidR="00BF10FA" w:rsidRPr="00BF10FA">
        <w:t>to</w:t>
      </w:r>
      <w:proofErr w:type="spellEnd"/>
      <w:r w:rsidR="00BF10FA" w:rsidRPr="00BF10FA">
        <w:t xml:space="preserve"> </w:t>
      </w:r>
      <w:proofErr w:type="spellStart"/>
      <w:r w:rsidR="00BF10FA" w:rsidRPr="00BF10FA">
        <w:t>the</w:t>
      </w:r>
      <w:proofErr w:type="spellEnd"/>
      <w:r w:rsidR="00BF10FA" w:rsidRPr="00BF10FA">
        <w:t xml:space="preserve"> </w:t>
      </w:r>
      <w:proofErr w:type="spellStart"/>
      <w:r w:rsidR="00BF10FA" w:rsidRPr="00BF10FA">
        <w:t>agility</w:t>
      </w:r>
      <w:proofErr w:type="spellEnd"/>
      <w:r w:rsidR="00BF10FA" w:rsidRPr="00BF10FA">
        <w:t xml:space="preserve"> </w:t>
      </w:r>
      <w:proofErr w:type="spellStart"/>
      <w:r w:rsidR="00BF10FA" w:rsidRPr="00BF10FA">
        <w:t>that</w:t>
      </w:r>
      <w:proofErr w:type="spellEnd"/>
      <w:r w:rsidR="00BF10FA" w:rsidRPr="00BF10FA">
        <w:t xml:space="preserve"> </w:t>
      </w:r>
      <w:proofErr w:type="spellStart"/>
      <w:r w:rsidR="00BF10FA" w:rsidRPr="00BF10FA">
        <w:t>technological</w:t>
      </w:r>
      <w:proofErr w:type="spellEnd"/>
      <w:r w:rsidR="00BF10FA" w:rsidRPr="00BF10FA">
        <w:t xml:space="preserve"> </w:t>
      </w:r>
      <w:proofErr w:type="spellStart"/>
      <w:r w:rsidR="00BF10FA" w:rsidRPr="00BF10FA">
        <w:t>advances</w:t>
      </w:r>
      <w:proofErr w:type="spellEnd"/>
      <w:r w:rsidR="00BF10FA" w:rsidRPr="00BF10FA">
        <w:t xml:space="preserve"> </w:t>
      </w:r>
      <w:proofErr w:type="spellStart"/>
      <w:r w:rsidR="00BF10FA" w:rsidRPr="00BF10FA">
        <w:t>provide</w:t>
      </w:r>
      <w:proofErr w:type="spellEnd"/>
      <w:r w:rsidR="00BF10FA" w:rsidRPr="00BF10FA">
        <w:t xml:space="preserve"> </w:t>
      </w:r>
      <w:proofErr w:type="spellStart"/>
      <w:r w:rsidR="00BF10FA" w:rsidRPr="00BF10FA">
        <w:t>them</w:t>
      </w:r>
      <w:proofErr w:type="spellEnd"/>
      <w:r w:rsidR="00BF10FA" w:rsidRPr="00BF10FA">
        <w:t xml:space="preserve">. </w:t>
      </w:r>
      <w:proofErr w:type="spellStart"/>
      <w:r w:rsidR="003034E5" w:rsidRPr="003034E5">
        <w:t>Companies</w:t>
      </w:r>
      <w:proofErr w:type="spellEnd"/>
      <w:r w:rsidR="003034E5" w:rsidRPr="003034E5">
        <w:t xml:space="preserve">, </w:t>
      </w:r>
      <w:proofErr w:type="spellStart"/>
      <w:r w:rsidR="003034E5" w:rsidRPr="003034E5">
        <w:t>on</w:t>
      </w:r>
      <w:proofErr w:type="spellEnd"/>
      <w:r w:rsidR="003034E5" w:rsidRPr="003034E5">
        <w:t xml:space="preserve"> </w:t>
      </w:r>
      <w:proofErr w:type="spellStart"/>
      <w:r w:rsidR="003034E5" w:rsidRPr="003034E5">
        <w:t>the</w:t>
      </w:r>
      <w:proofErr w:type="spellEnd"/>
      <w:r w:rsidR="003034E5" w:rsidRPr="003034E5">
        <w:t xml:space="preserve"> </w:t>
      </w:r>
      <w:proofErr w:type="spellStart"/>
      <w:r w:rsidR="003034E5" w:rsidRPr="003034E5">
        <w:t>other</w:t>
      </w:r>
      <w:proofErr w:type="spellEnd"/>
      <w:r w:rsidR="003034E5" w:rsidRPr="003034E5">
        <w:t xml:space="preserve"> </w:t>
      </w:r>
      <w:proofErr w:type="spellStart"/>
      <w:r w:rsidR="003034E5" w:rsidRPr="003034E5">
        <w:t>hand</w:t>
      </w:r>
      <w:proofErr w:type="spellEnd"/>
      <w:r w:rsidR="003034E5" w:rsidRPr="003034E5">
        <w:t xml:space="preserve">, </w:t>
      </w:r>
      <w:proofErr w:type="spellStart"/>
      <w:r w:rsidR="003034E5" w:rsidRPr="003034E5">
        <w:t>end</w:t>
      </w:r>
      <w:proofErr w:type="spellEnd"/>
      <w:r w:rsidR="003034E5" w:rsidRPr="003034E5">
        <w:t xml:space="preserve"> </w:t>
      </w:r>
      <w:proofErr w:type="spellStart"/>
      <w:r w:rsidR="003034E5" w:rsidRPr="003034E5">
        <w:t>up</w:t>
      </w:r>
      <w:proofErr w:type="spellEnd"/>
      <w:r w:rsidR="003034E5" w:rsidRPr="003034E5">
        <w:t xml:space="preserve"> </w:t>
      </w:r>
      <w:proofErr w:type="spellStart"/>
      <w:r w:rsidR="003034E5" w:rsidRPr="003034E5">
        <w:t>needing</w:t>
      </w:r>
      <w:proofErr w:type="spellEnd"/>
      <w:r w:rsidR="003034E5" w:rsidRPr="003034E5">
        <w:t xml:space="preserve"> </w:t>
      </w:r>
      <w:proofErr w:type="spellStart"/>
      <w:r w:rsidR="003034E5" w:rsidRPr="003034E5">
        <w:t>to</w:t>
      </w:r>
      <w:proofErr w:type="spellEnd"/>
      <w:r w:rsidR="003034E5" w:rsidRPr="003034E5">
        <w:t xml:space="preserve"> </w:t>
      </w:r>
      <w:proofErr w:type="spellStart"/>
      <w:r w:rsidR="003034E5" w:rsidRPr="003034E5">
        <w:t>find</w:t>
      </w:r>
      <w:proofErr w:type="spellEnd"/>
      <w:r w:rsidR="003034E5" w:rsidRPr="003034E5">
        <w:t xml:space="preserve"> new </w:t>
      </w:r>
      <w:proofErr w:type="spellStart"/>
      <w:r w:rsidR="003034E5" w:rsidRPr="003034E5">
        <w:t>ways</w:t>
      </w:r>
      <w:proofErr w:type="spellEnd"/>
      <w:r w:rsidR="003034E5" w:rsidRPr="003034E5">
        <w:t xml:space="preserve"> </w:t>
      </w:r>
      <w:proofErr w:type="spellStart"/>
      <w:r w:rsidR="003034E5" w:rsidRPr="003034E5">
        <w:t>to</w:t>
      </w:r>
      <w:proofErr w:type="spellEnd"/>
      <w:r w:rsidR="003034E5" w:rsidRPr="003034E5">
        <w:t xml:space="preserve"> </w:t>
      </w:r>
      <w:proofErr w:type="spellStart"/>
      <w:r w:rsidR="003034E5" w:rsidRPr="003034E5">
        <w:t>keep</w:t>
      </w:r>
      <w:proofErr w:type="spellEnd"/>
      <w:r w:rsidR="003034E5" w:rsidRPr="003034E5">
        <w:t xml:space="preserve"> </w:t>
      </w:r>
      <w:proofErr w:type="spellStart"/>
      <w:r w:rsidR="003034E5" w:rsidRPr="003034E5">
        <w:t>up</w:t>
      </w:r>
      <w:proofErr w:type="spellEnd"/>
      <w:r w:rsidR="003034E5" w:rsidRPr="003034E5">
        <w:t xml:space="preserve"> </w:t>
      </w:r>
      <w:proofErr w:type="spellStart"/>
      <w:r w:rsidR="003034E5" w:rsidRPr="003034E5">
        <w:t>with</w:t>
      </w:r>
      <w:proofErr w:type="spellEnd"/>
      <w:r w:rsidR="003034E5" w:rsidRPr="003034E5">
        <w:t xml:space="preserve"> </w:t>
      </w:r>
      <w:proofErr w:type="spellStart"/>
      <w:r w:rsidR="003034E5" w:rsidRPr="003034E5">
        <w:t>this</w:t>
      </w:r>
      <w:proofErr w:type="spellEnd"/>
      <w:r w:rsidR="003034E5" w:rsidRPr="003034E5">
        <w:t xml:space="preserve"> </w:t>
      </w:r>
      <w:proofErr w:type="spellStart"/>
      <w:r w:rsidR="003034E5" w:rsidRPr="003034E5">
        <w:t>agility</w:t>
      </w:r>
      <w:proofErr w:type="spellEnd"/>
      <w:r w:rsidR="003034E5" w:rsidRPr="003034E5">
        <w:t xml:space="preserve"> in </w:t>
      </w:r>
      <w:proofErr w:type="spellStart"/>
      <w:r w:rsidR="003034E5" w:rsidRPr="003034E5">
        <w:t>order</w:t>
      </w:r>
      <w:proofErr w:type="spellEnd"/>
      <w:r w:rsidR="003034E5" w:rsidRPr="003034E5">
        <w:t xml:space="preserve"> </w:t>
      </w:r>
      <w:proofErr w:type="spellStart"/>
      <w:r w:rsidR="003034E5" w:rsidRPr="003034E5">
        <w:t>not</w:t>
      </w:r>
      <w:proofErr w:type="spellEnd"/>
      <w:r w:rsidR="003034E5" w:rsidRPr="003034E5">
        <w:t xml:space="preserve"> </w:t>
      </w:r>
      <w:proofErr w:type="spellStart"/>
      <w:r w:rsidR="003034E5" w:rsidRPr="003034E5">
        <w:t>to</w:t>
      </w:r>
      <w:proofErr w:type="spellEnd"/>
      <w:r w:rsidR="003034E5" w:rsidRPr="003034E5">
        <w:t xml:space="preserve"> </w:t>
      </w:r>
      <w:proofErr w:type="spellStart"/>
      <w:r w:rsidR="003034E5" w:rsidRPr="003034E5">
        <w:t>be</w:t>
      </w:r>
      <w:proofErr w:type="spellEnd"/>
      <w:r w:rsidR="003034E5" w:rsidRPr="003034E5">
        <w:t xml:space="preserve"> </w:t>
      </w:r>
      <w:proofErr w:type="spellStart"/>
      <w:r w:rsidR="003034E5" w:rsidRPr="003034E5">
        <w:t>left</w:t>
      </w:r>
      <w:proofErr w:type="spellEnd"/>
      <w:r w:rsidR="003034E5" w:rsidRPr="003034E5">
        <w:t xml:space="preserve"> </w:t>
      </w:r>
      <w:proofErr w:type="spellStart"/>
      <w:r w:rsidR="003034E5" w:rsidRPr="003034E5">
        <w:t>behind</w:t>
      </w:r>
      <w:proofErr w:type="spellEnd"/>
      <w:r w:rsidR="003034E5" w:rsidRPr="003034E5">
        <w:t xml:space="preserve">. </w:t>
      </w:r>
      <w:proofErr w:type="spellStart"/>
      <w:r w:rsidR="003034E5" w:rsidRPr="003034E5">
        <w:t>Taking</w:t>
      </w:r>
      <w:proofErr w:type="spellEnd"/>
      <w:r w:rsidR="003034E5" w:rsidRPr="003034E5">
        <w:t xml:space="preserve"> </w:t>
      </w:r>
      <w:proofErr w:type="spellStart"/>
      <w:r w:rsidR="003034E5" w:rsidRPr="003034E5">
        <w:t>these</w:t>
      </w:r>
      <w:proofErr w:type="spellEnd"/>
      <w:r w:rsidR="003034E5" w:rsidRPr="003034E5">
        <w:t xml:space="preserve"> </w:t>
      </w:r>
      <w:proofErr w:type="spellStart"/>
      <w:r w:rsidR="003034E5" w:rsidRPr="003034E5">
        <w:t>considerations</w:t>
      </w:r>
      <w:proofErr w:type="spellEnd"/>
      <w:r w:rsidR="003034E5" w:rsidRPr="003034E5">
        <w:t xml:space="preserve"> </w:t>
      </w:r>
      <w:proofErr w:type="spellStart"/>
      <w:r w:rsidR="003034E5" w:rsidRPr="003034E5">
        <w:t>into</w:t>
      </w:r>
      <w:proofErr w:type="spellEnd"/>
      <w:r w:rsidR="003034E5" w:rsidRPr="003034E5">
        <w:t xml:space="preserve"> </w:t>
      </w:r>
      <w:proofErr w:type="spellStart"/>
      <w:r w:rsidR="003034E5" w:rsidRPr="003034E5">
        <w:t>account</w:t>
      </w:r>
      <w:proofErr w:type="spellEnd"/>
      <w:r w:rsidR="003034E5" w:rsidRPr="003034E5">
        <w:t xml:space="preserve">, </w:t>
      </w:r>
      <w:proofErr w:type="spellStart"/>
      <w:r w:rsidR="003034E5" w:rsidRPr="003034E5">
        <w:t>this</w:t>
      </w:r>
      <w:proofErr w:type="spellEnd"/>
      <w:r w:rsidR="003034E5" w:rsidRPr="003034E5">
        <w:t xml:space="preserve"> </w:t>
      </w:r>
      <w:proofErr w:type="spellStart"/>
      <w:r w:rsidR="003034E5" w:rsidRPr="003034E5">
        <w:t>article</w:t>
      </w:r>
      <w:proofErr w:type="spellEnd"/>
      <w:r w:rsidR="003034E5" w:rsidRPr="003034E5">
        <w:t xml:space="preserve"> </w:t>
      </w:r>
      <w:proofErr w:type="spellStart"/>
      <w:r w:rsidR="003034E5" w:rsidRPr="003034E5">
        <w:t>proposes</w:t>
      </w:r>
      <w:proofErr w:type="spellEnd"/>
      <w:r w:rsidR="003034E5" w:rsidRPr="003034E5">
        <w:t xml:space="preserve"> </w:t>
      </w:r>
      <w:proofErr w:type="spellStart"/>
      <w:r w:rsidR="003034E5" w:rsidRPr="003034E5">
        <w:t>the</w:t>
      </w:r>
      <w:proofErr w:type="spellEnd"/>
      <w:r w:rsidR="003034E5" w:rsidRPr="003034E5">
        <w:t xml:space="preserve"> </w:t>
      </w:r>
      <w:proofErr w:type="spellStart"/>
      <w:r w:rsidR="003034E5" w:rsidRPr="003034E5">
        <w:t>study</w:t>
      </w:r>
      <w:proofErr w:type="spellEnd"/>
      <w:r w:rsidR="003034E5" w:rsidRPr="003034E5">
        <w:t xml:space="preserve"> </w:t>
      </w:r>
      <w:proofErr w:type="spellStart"/>
      <w:r w:rsidR="003034E5" w:rsidRPr="003034E5">
        <w:t>of</w:t>
      </w:r>
      <w:proofErr w:type="spellEnd"/>
      <w:r w:rsidR="003034E5" w:rsidRPr="003034E5">
        <w:t xml:space="preserve"> </w:t>
      </w:r>
      <w:proofErr w:type="spellStart"/>
      <w:r w:rsidR="003034E5" w:rsidRPr="003034E5">
        <w:t>the</w:t>
      </w:r>
      <w:proofErr w:type="spellEnd"/>
      <w:r w:rsidR="003034E5" w:rsidRPr="003034E5">
        <w:t xml:space="preserve"> NFC </w:t>
      </w:r>
      <w:proofErr w:type="spellStart"/>
      <w:r w:rsidR="003034E5" w:rsidRPr="003034E5">
        <w:t>advantage</w:t>
      </w:r>
      <w:proofErr w:type="spellEnd"/>
      <w:r w:rsidR="003034E5" w:rsidRPr="003034E5">
        <w:t xml:space="preserve"> in </w:t>
      </w:r>
      <w:proofErr w:type="spellStart"/>
      <w:r w:rsidR="003034E5" w:rsidRPr="003034E5">
        <w:t>the</w:t>
      </w:r>
      <w:proofErr w:type="spellEnd"/>
      <w:r w:rsidR="003034E5" w:rsidRPr="003034E5">
        <w:t xml:space="preserve"> </w:t>
      </w:r>
      <w:proofErr w:type="spellStart"/>
      <w:r w:rsidR="003034E5" w:rsidRPr="003034E5">
        <w:t>sales</w:t>
      </w:r>
      <w:proofErr w:type="spellEnd"/>
      <w:r w:rsidR="003034E5" w:rsidRPr="003034E5">
        <w:t xml:space="preserve"> </w:t>
      </w:r>
      <w:proofErr w:type="spellStart"/>
      <w:r w:rsidR="003034E5" w:rsidRPr="003034E5">
        <w:t>process</w:t>
      </w:r>
      <w:proofErr w:type="spellEnd"/>
      <w:r w:rsidR="003034E5" w:rsidRPr="003034E5">
        <w:t xml:space="preserve">, </w:t>
      </w:r>
      <w:proofErr w:type="spellStart"/>
      <w:r w:rsidR="003034E5" w:rsidRPr="003034E5">
        <w:t>thus</w:t>
      </w:r>
      <w:proofErr w:type="spellEnd"/>
      <w:r w:rsidR="003034E5" w:rsidRPr="003034E5">
        <w:t xml:space="preserve"> </w:t>
      </w:r>
      <w:proofErr w:type="spellStart"/>
      <w:r w:rsidR="003034E5" w:rsidRPr="003034E5">
        <w:t>allowing</w:t>
      </w:r>
      <w:proofErr w:type="spellEnd"/>
      <w:r w:rsidR="003034E5" w:rsidRPr="003034E5">
        <w:t xml:space="preserve"> </w:t>
      </w:r>
      <w:proofErr w:type="spellStart"/>
      <w:r w:rsidR="003034E5" w:rsidRPr="003034E5">
        <w:t>the</w:t>
      </w:r>
      <w:proofErr w:type="spellEnd"/>
      <w:r w:rsidR="003034E5" w:rsidRPr="003034E5">
        <w:t xml:space="preserve"> </w:t>
      </w:r>
      <w:proofErr w:type="spellStart"/>
      <w:r w:rsidR="003034E5" w:rsidRPr="003034E5">
        <w:t>quick</w:t>
      </w:r>
      <w:proofErr w:type="spellEnd"/>
      <w:r w:rsidR="003034E5" w:rsidRPr="003034E5">
        <w:t xml:space="preserve"> </w:t>
      </w:r>
      <w:proofErr w:type="spellStart"/>
      <w:r w:rsidR="003034E5" w:rsidRPr="003034E5">
        <w:t>identification</w:t>
      </w:r>
      <w:proofErr w:type="spellEnd"/>
      <w:r w:rsidR="003034E5" w:rsidRPr="003034E5">
        <w:t xml:space="preserve"> </w:t>
      </w:r>
      <w:proofErr w:type="spellStart"/>
      <w:r w:rsidR="003034E5" w:rsidRPr="003034E5">
        <w:t>of</w:t>
      </w:r>
      <w:proofErr w:type="spellEnd"/>
      <w:r w:rsidR="003034E5" w:rsidRPr="003034E5">
        <w:t xml:space="preserve"> </w:t>
      </w:r>
      <w:proofErr w:type="spellStart"/>
      <w:r w:rsidR="003034E5" w:rsidRPr="003034E5">
        <w:t>several</w:t>
      </w:r>
      <w:proofErr w:type="spellEnd"/>
      <w:r w:rsidR="003034E5" w:rsidRPr="003034E5">
        <w:t xml:space="preserve"> </w:t>
      </w:r>
      <w:proofErr w:type="spellStart"/>
      <w:r w:rsidR="003034E5" w:rsidRPr="003034E5">
        <w:t>products</w:t>
      </w:r>
      <w:proofErr w:type="spellEnd"/>
      <w:r w:rsidR="003034E5" w:rsidRPr="003034E5">
        <w:t xml:space="preserve"> </w:t>
      </w:r>
      <w:proofErr w:type="spellStart"/>
      <w:r w:rsidR="003034E5" w:rsidRPr="003034E5">
        <w:t>and</w:t>
      </w:r>
      <w:proofErr w:type="spellEnd"/>
      <w:r w:rsidR="003034E5" w:rsidRPr="003034E5">
        <w:t xml:space="preserve"> </w:t>
      </w:r>
      <w:proofErr w:type="spellStart"/>
      <w:r w:rsidR="003034E5" w:rsidRPr="003034E5">
        <w:t>speeding</w:t>
      </w:r>
      <w:proofErr w:type="spellEnd"/>
      <w:r w:rsidR="003034E5" w:rsidRPr="003034E5">
        <w:t xml:space="preserve"> </w:t>
      </w:r>
      <w:proofErr w:type="spellStart"/>
      <w:r w:rsidR="003034E5" w:rsidRPr="003034E5">
        <w:t>up</w:t>
      </w:r>
      <w:proofErr w:type="spellEnd"/>
      <w:r w:rsidR="003034E5" w:rsidRPr="003034E5">
        <w:t xml:space="preserve"> </w:t>
      </w:r>
      <w:proofErr w:type="spellStart"/>
      <w:r w:rsidR="003034E5" w:rsidRPr="003034E5">
        <w:t>the</w:t>
      </w:r>
      <w:proofErr w:type="spellEnd"/>
      <w:r w:rsidR="003034E5" w:rsidRPr="003034E5">
        <w:t xml:space="preserve"> </w:t>
      </w:r>
      <w:proofErr w:type="spellStart"/>
      <w:r w:rsidR="003034E5" w:rsidRPr="003034E5">
        <w:t>sales</w:t>
      </w:r>
      <w:proofErr w:type="spellEnd"/>
      <w:r w:rsidR="003034E5" w:rsidRPr="003034E5">
        <w:t xml:space="preserve"> </w:t>
      </w:r>
      <w:proofErr w:type="spellStart"/>
      <w:r w:rsidR="003034E5" w:rsidRPr="003034E5">
        <w:t>process</w:t>
      </w:r>
      <w:proofErr w:type="spellEnd"/>
      <w:r w:rsidR="003034E5" w:rsidRPr="003034E5">
        <w:t>.</w:t>
      </w:r>
    </w:p>
    <w:p w14:paraId="1DD9DF84" w14:textId="35E16F2B" w:rsidR="00EC49FE" w:rsidRPr="00BF10FA" w:rsidRDefault="00EC49FE" w:rsidP="00676E05">
      <w:pPr>
        <w:pStyle w:val="Abstract"/>
      </w:pPr>
      <w:r w:rsidRPr="00BF10FA">
        <w:rPr>
          <w:b/>
        </w:rPr>
        <w:t>Resumo.</w:t>
      </w:r>
      <w:r w:rsidR="0065132C" w:rsidRPr="00BF10FA">
        <w:rPr>
          <w:b/>
        </w:rPr>
        <w:t xml:space="preserve"> </w:t>
      </w:r>
      <w:r w:rsidR="008C2483" w:rsidRPr="00BF10FA">
        <w:t>As pessoas estão a cada dia mais acostuma</w:t>
      </w:r>
      <w:r w:rsidR="00E05B1F" w:rsidRPr="00BF10FA">
        <w:t>d</w:t>
      </w:r>
      <w:r w:rsidR="008C2483" w:rsidRPr="00BF10FA">
        <w:t xml:space="preserve">as com </w:t>
      </w:r>
      <w:r w:rsidR="00E05B1F" w:rsidRPr="00BF10FA">
        <w:t>a agilidade que o</w:t>
      </w:r>
      <w:r w:rsidR="003A0668" w:rsidRPr="00BF10FA">
        <w:t>s</w:t>
      </w:r>
      <w:r w:rsidR="008C2483" w:rsidRPr="00BF10FA">
        <w:t xml:space="preserve"> avanço</w:t>
      </w:r>
      <w:r w:rsidR="003A0668" w:rsidRPr="00BF10FA">
        <w:t>s</w:t>
      </w:r>
      <w:r w:rsidR="008C2483" w:rsidRPr="00BF10FA">
        <w:t xml:space="preserve"> tecnológico</w:t>
      </w:r>
      <w:r w:rsidR="003A0668" w:rsidRPr="00BF10FA">
        <w:t>s</w:t>
      </w:r>
      <w:r w:rsidR="00E05B1F" w:rsidRPr="00BF10FA">
        <w:t xml:space="preserve"> às proporcionam. Já </w:t>
      </w:r>
      <w:r w:rsidR="008C2483" w:rsidRPr="00BF10FA">
        <w:t>as empresas</w:t>
      </w:r>
      <w:r w:rsidR="00E05B1F" w:rsidRPr="00BF10FA">
        <w:t xml:space="preserve">, </w:t>
      </w:r>
      <w:r w:rsidR="008C2483" w:rsidRPr="00BF10FA">
        <w:t>acabam precis</w:t>
      </w:r>
      <w:r w:rsidR="00E05B1F" w:rsidRPr="00BF10FA">
        <w:t xml:space="preserve">ando encontrar novas </w:t>
      </w:r>
      <w:r w:rsidR="003A0668" w:rsidRPr="00BF10FA">
        <w:t xml:space="preserve">formas </w:t>
      </w:r>
      <w:r w:rsidR="00E05B1F" w:rsidRPr="00BF10FA">
        <w:t>de acompanhar esta agilidade para não ficarem para trás.</w:t>
      </w:r>
      <w:r w:rsidR="0065132C" w:rsidRPr="00BF10FA">
        <w:t xml:space="preserve"> </w:t>
      </w:r>
      <w:r w:rsidR="0029702C" w:rsidRPr="00BF10FA">
        <w:t xml:space="preserve">Levando </w:t>
      </w:r>
      <w:r w:rsidR="003A0668" w:rsidRPr="00BF10FA">
        <w:t xml:space="preserve">em conta estas </w:t>
      </w:r>
      <w:r w:rsidR="00BF10FA" w:rsidRPr="00BF10FA">
        <w:t>considerações,</w:t>
      </w:r>
      <w:r w:rsidR="00BF10FA" w:rsidRPr="00BF10FA" w:rsidDel="003A0668">
        <w:t xml:space="preserve"> </w:t>
      </w:r>
      <w:r w:rsidR="00BF10FA" w:rsidRPr="00BF10FA">
        <w:t>este</w:t>
      </w:r>
      <w:r w:rsidR="00D23311" w:rsidRPr="00BF10FA">
        <w:t xml:space="preserve"> artigo propõe o estudo </w:t>
      </w:r>
      <w:r w:rsidR="003034E5">
        <w:t>da vantagem</w:t>
      </w:r>
      <w:r w:rsidR="00D23311" w:rsidRPr="00BF10FA">
        <w:t xml:space="preserve"> </w:t>
      </w:r>
      <w:r w:rsidR="003034E5">
        <w:t xml:space="preserve">do </w:t>
      </w:r>
      <w:r w:rsidR="00D23311" w:rsidRPr="00BF10FA">
        <w:t>NFC</w:t>
      </w:r>
      <w:r w:rsidR="00BF10FA">
        <w:t xml:space="preserve"> </w:t>
      </w:r>
      <w:r w:rsidR="003034E5">
        <w:t>no processo de venda</w:t>
      </w:r>
      <w:r w:rsidR="0029702C" w:rsidRPr="00BF10FA">
        <w:t>,</w:t>
      </w:r>
      <w:r w:rsidR="00BF10FA">
        <w:t xml:space="preserve"> assim permitindo</w:t>
      </w:r>
      <w:r w:rsidR="0029702C" w:rsidRPr="00BF10FA">
        <w:t xml:space="preserve"> a identific</w:t>
      </w:r>
      <w:r w:rsidR="00BF10FA">
        <w:t>ação rápida de diversos produto</w:t>
      </w:r>
      <w:r w:rsidR="0054564F">
        <w:t>s</w:t>
      </w:r>
      <w:r w:rsidR="00BF10FA">
        <w:t xml:space="preserve"> e agilizando o processo de vendas</w:t>
      </w:r>
      <w:r w:rsidR="00D23311" w:rsidRPr="00BF10FA">
        <w:t>.</w:t>
      </w:r>
    </w:p>
    <w:p w14:paraId="4A6084F3" w14:textId="77777777" w:rsidR="00EC49FE" w:rsidRDefault="00EC49FE" w:rsidP="00EE70EF">
      <w:pPr>
        <w:pStyle w:val="Ttulo1"/>
      </w:pPr>
      <w:r>
        <w:t xml:space="preserve">1. </w:t>
      </w:r>
      <w:r w:rsidR="00A15B7A">
        <w:t>Introdução</w:t>
      </w:r>
    </w:p>
    <w:p w14:paraId="73D92861" w14:textId="5A757AB6" w:rsidR="00EC49FE" w:rsidRDefault="00275682">
      <w:r w:rsidRPr="00275682">
        <w:t xml:space="preserve">Os códigos de barras são dados representados por gráficos lineares com letras e números para que possa ser identificado o produto ao qual ele está se referindo. Ele foi criado em 1952 por </w:t>
      </w:r>
      <w:r w:rsidR="00322586" w:rsidRPr="00322586">
        <w:rPr>
          <w:i/>
        </w:rPr>
        <w:t xml:space="preserve">Norman </w:t>
      </w:r>
      <w:r w:rsidRPr="00275682">
        <w:rPr>
          <w:i/>
        </w:rPr>
        <w:t xml:space="preserve">Joseph </w:t>
      </w:r>
      <w:proofErr w:type="spellStart"/>
      <w:r w:rsidRPr="00275682">
        <w:rPr>
          <w:i/>
        </w:rPr>
        <w:t>Woodland</w:t>
      </w:r>
      <w:proofErr w:type="spellEnd"/>
      <w:r w:rsidRPr="00275682">
        <w:t xml:space="preserve"> e </w:t>
      </w:r>
      <w:r w:rsidRPr="00275682">
        <w:rPr>
          <w:i/>
        </w:rPr>
        <w:t>Bernard Silver</w:t>
      </w:r>
      <w:r w:rsidRPr="00275682">
        <w:t xml:space="preserve"> usando código Morse como inspiração e com o intuito de suprir a necessidade de identificar rapidamente as informações do produto em questão</w:t>
      </w:r>
      <w:r w:rsidR="00EC49FE">
        <w:t xml:space="preserve"> </w:t>
      </w:r>
      <w:r w:rsidR="00322586">
        <w:fldChar w:fldCharType="begin" w:fldLock="1"/>
      </w:r>
      <w:r w:rsidR="00A14E2A">
        <w:instrText>ADDIN CSL_CITATION {"citationItems":[{"id":"ITEM-1","itemData":{"author":[{"dropping-particle":"","family":"Pinto","given":"Marcelo Caballero Alves","non-dropping-particle":"","parse-names":false,"suffix":""}],"container-title":"Universidade São Francisco - USF","id":"ITEM-1","issued":{"date-parts":[["2014"]]},"page":"1-48","title":"Código de Barras. Um estudo de múltiplos casos","type":"article-journal"},"uris":["http://www.mendeley.com/documents/?uuid=16ffc10b-c54e-4aac-ad4a-87e9632d96c7"]}],"mendeley":{"formattedCitation":"[Pinto 2014]","plainTextFormattedCitation":"[Pinto 2014]","previouslyFormattedCitation":"[Pinto 2014]"},"properties":{"noteIndex":0},"schema":"https://github.com/citation-style-language/schema/raw/master/csl-citation.json"}</w:instrText>
      </w:r>
      <w:r w:rsidR="00322586">
        <w:fldChar w:fldCharType="separate"/>
      </w:r>
      <w:r w:rsidR="00322586" w:rsidRPr="00322586">
        <w:rPr>
          <w:noProof/>
        </w:rPr>
        <w:t>[Pinto 2014]</w:t>
      </w:r>
      <w:r w:rsidR="00322586">
        <w:fldChar w:fldCharType="end"/>
      </w:r>
      <w:r w:rsidR="0054564F">
        <w:t>.</w:t>
      </w:r>
    </w:p>
    <w:p w14:paraId="6CEF03BA" w14:textId="67700074" w:rsidR="00AA36B4" w:rsidRDefault="00EC49FE">
      <w:r>
        <w:tab/>
      </w:r>
      <w:r w:rsidR="00AA36B4" w:rsidRPr="00AA36B4">
        <w:t>Segundo uma análise da Ass</w:t>
      </w:r>
      <w:r w:rsidR="00AA36B4">
        <w:t xml:space="preserve">ociação Brasileira de Automação </w:t>
      </w:r>
      <w:r w:rsidR="00AA36B4">
        <w:fldChar w:fldCharType="begin" w:fldLock="1"/>
      </w:r>
      <w:r w:rsidR="00F86F3C">
        <w:instrText>ADDIN CSL_CITATION {"citationItems":[{"id":"ITEM-1","itemData":{"URL":"https://www.gs1br.org","accessed":{"date-parts":[["2020","6","3"]]},"author":[{"dropping-particle":"","family":"GS1","given":"","non-dropping-particle":"","parse-names":false,"suffix":""}],"container-title":"Automação, GS1 – Associação Brasileira de Automação","id":"ITEM-1","issued":{"date-parts":[["1974"]]},"page":"https://www.gs1br.org","title":"GS1 – Associação Brasileira de Automação","type":"webpage"},"uris":["http://www.mendeley.com/documents/?uuid=40c872d3-c2cd-4db5-824c-cf8ebbe2f048"]}],"mendeley":{"formattedCitation":"[GS1 1974]","plainTextFormattedCitation":"[GS1 1974]","previouslyFormattedCitation":"[GS1 1974]"},"properties":{"noteIndex":0},"schema":"https://github.com/citation-style-language/schema/raw/master/csl-citation.json"}</w:instrText>
      </w:r>
      <w:r w:rsidR="00AA36B4">
        <w:fldChar w:fldCharType="separate"/>
      </w:r>
      <w:r w:rsidR="00A14E2A" w:rsidRPr="00A14E2A">
        <w:rPr>
          <w:noProof/>
        </w:rPr>
        <w:t>[GS1 1974]</w:t>
      </w:r>
      <w:r w:rsidR="00AA36B4">
        <w:fldChar w:fldCharType="end"/>
      </w:r>
      <w:r w:rsidR="00AA36B4" w:rsidRPr="00AA36B4">
        <w:t xml:space="preserve">, 86,33% dos produtos vendidos no Brasil utilizam código de barras, sendo que este código apresenta uma margem de erro de 7,8%. Estes erros podem ocorrer em decorrência de diversos fatores, como por exemplo: por esta tecnologia ser sensível à cores de fundo diferenciados; Facilmente inutilizáveis por atos de vandalismo; fácil de serem falsificados; ou até pela deterioração fácil de seu material </w:t>
      </w:r>
      <w:r w:rsidR="00AA36B4">
        <w:fldChar w:fldCharType="begin" w:fldLock="1"/>
      </w:r>
      <w:r w:rsidR="00704B55">
        <w:instrText>ADDIN CSL_CITATION {"citationItems":[{"id":"ITEM-1","itemData":{"author":[{"dropping-particle":"","family":"Rei","given":"Jorge","non-dropping-particle":"","parse-names":false,"suffix":""}],"container-title":"Faculdade de Engenharia da Universidade do Porto","id":"ITEM-1","issued":{"date-parts":[["2010"]]},"page":"113","title":"RFID versus código de barras da produção à grande distribuição","type":"article-journal"},"uris":["http://www.mendeley.com/documents/?uuid=0a32404c-2768-4b78-9d5b-ef92f33e25f7"]}],"mendeley":{"formattedCitation":"[Rei 2010]","plainTextFormattedCitation":"[Rei 2010]","previouslyFormattedCitation":"[Rei 2010]"},"properties":{"noteIndex":0},"schema":"https://github.com/citation-style-language/schema/raw/master/csl-citation.json"}</w:instrText>
      </w:r>
      <w:r w:rsidR="00AA36B4">
        <w:fldChar w:fldCharType="separate"/>
      </w:r>
      <w:r w:rsidR="00AA36B4" w:rsidRPr="00AA36B4">
        <w:rPr>
          <w:noProof/>
        </w:rPr>
        <w:t>[Rei 2010]</w:t>
      </w:r>
      <w:r w:rsidR="00AA36B4">
        <w:fldChar w:fldCharType="end"/>
      </w:r>
      <w:r w:rsidR="0054564F">
        <w:t>;</w:t>
      </w:r>
    </w:p>
    <w:p w14:paraId="31A3B5FB" w14:textId="595CC530" w:rsidR="007E0B6C" w:rsidRDefault="00AA36B4" w:rsidP="007E0B6C">
      <w:r>
        <w:tab/>
      </w:r>
      <w:r w:rsidRPr="00AA36B4">
        <w:t xml:space="preserve">Estas informações são um contraponto para o objetivo de oferecer um atendimento de qualidade ao cliente, </w:t>
      </w:r>
      <w:r w:rsidR="003A6102">
        <w:t>ao qual</w:t>
      </w:r>
      <w:r w:rsidRPr="00AA36B4">
        <w:t xml:space="preserve"> é um pré-requisito de suma importância no comércio varejista. Esta taxa de erro faz com que seja criado uma necessidade ao comerciante para que tenha uma maior agilidade e exatidão nos seus processos relacionados à controle, estoque e venda de seus produtos</w:t>
      </w:r>
      <w:r>
        <w:t xml:space="preserve"> </w:t>
      </w:r>
      <w:r>
        <w:fldChar w:fldCharType="begin" w:fldLock="1"/>
      </w:r>
      <w:r w:rsidR="00A14E2A">
        <w:instrText>ADDIN CSL_CITATION {"citationItems":[{"id":"ITEM-1","itemData":{"abstract":"Antônio Carrera Trigo 3 RESUMO A qualidade é um dos principais diferenciais para a sobrevivência de qualquer organização. Além disso a mesma tem grande importância para definir o nível do atendimento e satisfação do cliente. O presente estudo partiu do problema, qual a importância da qualidade e da excelência no atendimento ao cliente para as organizações, buscou analisar a importância da qualidade e da satisfação do cliente para que uma organização se mantenha ativa no atual mercado competitivo. Através de estudos bibliográficos, será apresentado nesse artigo acadêmico, a definição e o significado do cliente para as empresas, o conceito de qualidade e qualidade total como uma melhoria contínua no processo dentro de uma organização assim como a qualidade do atendimento e satisfação do cliente. Apresenta-se, também, nesse artigo, a necessidade de se construir um clima agradável que pode influenciar na qualidade do atendimento ao cliente e na motivação dos funcionários dentro de uma empresa, pois, funcionários que não são valorizados e trabalham sem motivação, podem transmitir uma imagem negativa para a empresa. Por fim, será abordado melhorias que se implantadas no atendimento podem trazer benefícios tanto para as empresas quanto para os clientes. Palavras-chave: Qualidade; Satisfação; Cliente; Atendimento. ABSTRACT Quality is one of the key differentiators for the survival of any organization. Also the same is very important to set the service level and customer satisfaction. This study set out the problem, what is the importance of quality and excellence in customer service for organizations, sought to analyze the importance of quality and customer satisfaction for an organization to remain active in today's competitive market. Through bibliographical studies will be presented in this academic paper, the definition and the significance of the customer for business, the concept of quality and total quality as a continuous process improvement within an organization as well as the quality of service and customer satisfaction. Also-it appears in that article, the need to build a pleasant climate that may influence the customer service quality and employee motivation within a company, for employees who are not valued and work without motivation, can transmit a negative image for the company. Finally, it will be discussed improvements that deployed in attendance can bring benefits for both companies and for the customers.","author":[{"dropping-particle":"","family":"Costa","given":"Ariana de Sousa Carvalho","non-dropping-particle":"","parse-names":false,"suffix":""},{"dropping-particle":"de","family":"Santana","given":"Lidia Chagas","non-dropping-particle":"","parse-names":false,"suffix":""},{"dropping-particle":"","family":"Trigo","given":"Antonio Carrera","non-dropping-particle":"","parse-names":false,"suffix":""}],"container-title":"Revista de Iniciação Científica – RIC Cairu","id":"ITEM-1","issue":"2","issued":{"date-parts":[["2015"]]},"page":"155-172","title":"Qualidade do atendimento ao cliente: um grande diferencial competitivo para as organizações","type":"article-journal","volume":"2"},"uris":["http://www.mendeley.com/documents/?uuid=0773489d-8d94-4abd-a243-5feabbe41fc0"]}],"mendeley":{"formattedCitation":"[Costa et al. 2015]","plainTextFormattedCitation":"[Costa et al. 2015]","previouslyFormattedCitation":"[Costa et al. 2015]"},"properties":{"noteIndex":0},"schema":"https://github.com/citation-style-language/schema/raw/master/csl-citation.json"}</w:instrText>
      </w:r>
      <w:r>
        <w:fldChar w:fldCharType="separate"/>
      </w:r>
      <w:r w:rsidRPr="00AA36B4">
        <w:rPr>
          <w:noProof/>
        </w:rPr>
        <w:t>[Costa et al. 2015]</w:t>
      </w:r>
      <w:r>
        <w:fldChar w:fldCharType="end"/>
      </w:r>
      <w:r w:rsidR="0054564F">
        <w:t>.</w:t>
      </w:r>
      <w:r w:rsidR="007E0B6C" w:rsidRPr="007E0B6C">
        <w:t xml:space="preserve"> </w:t>
      </w:r>
    </w:p>
    <w:p w14:paraId="286EE564" w14:textId="45078FDA" w:rsidR="00AA36B4" w:rsidRDefault="007E0B6C">
      <w:r>
        <w:tab/>
      </w:r>
      <w:r w:rsidRPr="00AA36B4">
        <w:t xml:space="preserve">A tecnologia proposta no </w:t>
      </w:r>
      <w:r>
        <w:t>presente trabalho</w:t>
      </w:r>
      <w:r w:rsidRPr="00AA36B4">
        <w:t xml:space="preserve"> (</w:t>
      </w:r>
      <w:r w:rsidRPr="00FC69ED">
        <w:rPr>
          <w:b/>
        </w:rPr>
        <w:t>Comunicação por campo de proximidade</w:t>
      </w:r>
      <w:r>
        <w:t xml:space="preserve"> </w:t>
      </w:r>
      <w:r w:rsidRPr="00AA36B4">
        <w:rPr>
          <w:b/>
        </w:rPr>
        <w:t xml:space="preserve">ou </w:t>
      </w:r>
      <w:r>
        <w:rPr>
          <w:b/>
        </w:rPr>
        <w:t>NFC</w:t>
      </w:r>
      <w:r w:rsidR="00CE14AA">
        <w:rPr>
          <w:b/>
        </w:rPr>
        <w:t xml:space="preserve"> </w:t>
      </w:r>
      <w:r w:rsidRPr="00AA36B4">
        <w:t>(</w:t>
      </w:r>
      <w:proofErr w:type="spellStart"/>
      <w:r w:rsidRPr="00FC69ED">
        <w:rPr>
          <w:i/>
        </w:rPr>
        <w:t>Near</w:t>
      </w:r>
      <w:proofErr w:type="spellEnd"/>
      <w:r w:rsidRPr="00FC69ED">
        <w:rPr>
          <w:i/>
        </w:rPr>
        <w:t xml:space="preserve"> Field Communication</w:t>
      </w:r>
      <w:r w:rsidRPr="00AA36B4">
        <w:t>)) é um termo utilizado para referenciar um</w:t>
      </w:r>
      <w:r>
        <w:t xml:space="preserve"> sistema </w:t>
      </w:r>
      <w:r w:rsidRPr="00AA36B4">
        <w:t xml:space="preserve">que utiliza </w:t>
      </w:r>
      <w:r>
        <w:t>a comunicação por proximidade</w:t>
      </w:r>
      <w:r w:rsidRPr="00AA36B4">
        <w:t xml:space="preserve"> para transmitir </w:t>
      </w:r>
      <w:r>
        <w:t>informações, assim sendo</w:t>
      </w:r>
      <w:r w:rsidRPr="00AA36B4">
        <w:t xml:space="preserve"> um </w:t>
      </w:r>
      <w:r>
        <w:t>método de identificação</w:t>
      </w:r>
      <w:r>
        <w:tab/>
      </w:r>
      <w:r w:rsidRPr="00AA36B4">
        <w:t xml:space="preserve"> mais evoluído para </w:t>
      </w:r>
      <w:r>
        <w:t>realizar o reconhecimento</w:t>
      </w:r>
      <w:r w:rsidRPr="00AA36B4">
        <w:t xml:space="preserve"> do produto</w:t>
      </w:r>
      <w:r>
        <w:t xml:space="preserve"> comparado</w:t>
      </w:r>
      <w:r w:rsidRPr="00AA36B4">
        <w:t xml:space="preserve"> ao código de barras</w:t>
      </w:r>
      <w:r>
        <w:t xml:space="preserve"> </w:t>
      </w:r>
      <w:r>
        <w:fldChar w:fldCharType="begin" w:fldLock="1"/>
      </w:r>
      <w:r w:rsidR="00704B55">
        <w:instrText>ADDIN CSL_CITATION {"citationItems":[{"id":"ITEM-1","itemData":{"author":[{"dropping-particle":"","family":"Imran","given":"Muh. Ikhdar Isnan","non-dropping-particle":"","parse-names":false,"suffix":""},{"dropping-particle":"","family":"Putrada","given":"Aji Gautama","non-dropping-particle":"","parse-names":false,"suffix":""},{"dropping-particle":"","family":"Abdurohman","given":"Maman","non-dropping-particle":"","parse-names":false,"suffix":""}],"container-title":"Fourth International Conference on Informatics and Computing (ICIC)","id":"ITEM-1","issued":{"date-parts":[["2019"]]},"page":"1-4","title":"Detection of near field communication (NFC) Relay attack anomalies in electronic payment cases using Markov chain","type":"article-journal"},"uris":["http://www.mendeley.com/documents/?uuid=607a481c-c551-4866-8f72-a427f38db780"]}],"mendeley":{"formattedCitation":"[Imran et al. 2019]","plainTextFormattedCitation":"[Imran et al. 2019]","previouslyFormattedCitation":"[Imran et al. 2019]"},"properties":{"noteIndex":0},"schema":"https://github.com/citation-style-language/schema/raw/master/csl-citation.json"}</w:instrText>
      </w:r>
      <w:r>
        <w:fldChar w:fldCharType="separate"/>
      </w:r>
      <w:r w:rsidRPr="00A36771">
        <w:rPr>
          <w:noProof/>
        </w:rPr>
        <w:t>[Imran et al. 2019]</w:t>
      </w:r>
      <w:r>
        <w:fldChar w:fldCharType="end"/>
      </w:r>
      <w:r w:rsidRPr="00CB0320">
        <w:t>.</w:t>
      </w:r>
      <w:r>
        <w:t xml:space="preserve"> </w:t>
      </w:r>
      <w:r w:rsidDel="00CB0320">
        <w:t xml:space="preserve"> </w:t>
      </w:r>
    </w:p>
    <w:p w14:paraId="6738C037" w14:textId="5EDE99BC" w:rsidR="00E76B69" w:rsidRDefault="00AA36B4" w:rsidP="00E76B69">
      <w:r>
        <w:lastRenderedPageBreak/>
        <w:tab/>
      </w:r>
      <w:r w:rsidR="007E0B6C">
        <w:t>Diante destes dados</w:t>
      </w:r>
      <w:r w:rsidR="005B18C1">
        <w:t>, foi decidido procurar uma forma de melhorar os processos de venda nas lojas varejistas</w:t>
      </w:r>
      <w:r w:rsidR="0018144E">
        <w:t>, especialmente na parte de identificação de produtos</w:t>
      </w:r>
      <w:r w:rsidR="005B18C1">
        <w:t>.</w:t>
      </w:r>
      <w:r w:rsidR="0018144E">
        <w:t xml:space="preserve"> Em decorrência disto, este projeto abordou como </w:t>
      </w:r>
      <w:r w:rsidR="005B18C1">
        <w:t>objetivo</w:t>
      </w:r>
      <w:r w:rsidR="005B18C1" w:rsidRPr="00AA36B4">
        <w:t xml:space="preserve"> </w:t>
      </w:r>
      <w:r w:rsidR="0018144E">
        <w:t xml:space="preserve">o intuito </w:t>
      </w:r>
      <w:r w:rsidRPr="00AA36B4">
        <w:t>de</w:t>
      </w:r>
      <w:r w:rsidR="005B18C1">
        <w:t xml:space="preserve"> estudar o melhoramento d</w:t>
      </w:r>
      <w:r w:rsidRPr="00AA36B4">
        <w:t xml:space="preserve">os processos de </w:t>
      </w:r>
      <w:r w:rsidR="005B18C1">
        <w:t>venda</w:t>
      </w:r>
      <w:r w:rsidRPr="00AA36B4">
        <w:t xml:space="preserve"> no atendimento ao cliente</w:t>
      </w:r>
      <w:r w:rsidR="0018144E">
        <w:t xml:space="preserve"> utilizando NFC</w:t>
      </w:r>
      <w:r w:rsidR="006B365C">
        <w:t>.</w:t>
      </w:r>
      <w:r w:rsidR="0018144E">
        <w:t xml:space="preserve"> Para atingir este objetivo, foi criado </w:t>
      </w:r>
      <w:r w:rsidRPr="00AA36B4">
        <w:t xml:space="preserve">um modelo de </w:t>
      </w:r>
      <w:r w:rsidR="0018144E">
        <w:t>aplicativo</w:t>
      </w:r>
      <w:r w:rsidR="0018144E" w:rsidRPr="00AA36B4">
        <w:t xml:space="preserve"> </w:t>
      </w:r>
      <w:r w:rsidRPr="00AA36B4">
        <w:t xml:space="preserve">baseado na tecnologia </w:t>
      </w:r>
      <w:r w:rsidR="00620DE5">
        <w:t>NFC</w:t>
      </w:r>
      <w:r w:rsidR="006B365C">
        <w:t>.</w:t>
      </w:r>
      <w:r w:rsidR="00620DE5" w:rsidRPr="00AA36B4">
        <w:t xml:space="preserve"> </w:t>
      </w:r>
    </w:p>
    <w:p w14:paraId="33D80763" w14:textId="72625A93" w:rsidR="00760EB9" w:rsidRDefault="00760EB9" w:rsidP="006074B7">
      <w:r>
        <w:tab/>
      </w:r>
      <w:r w:rsidRPr="00760EB9">
        <w:t xml:space="preserve">Levando em consideração o fato de que o </w:t>
      </w:r>
      <w:r w:rsidR="00CB0320">
        <w:t>NFC</w:t>
      </w:r>
      <w:r w:rsidR="00CB0320" w:rsidRPr="00760EB9">
        <w:t xml:space="preserve"> </w:t>
      </w:r>
      <w:r w:rsidRPr="00760EB9">
        <w:t xml:space="preserve">trabalha com </w:t>
      </w:r>
      <w:r w:rsidR="00CB0320">
        <w:t>comunicação por proximidade</w:t>
      </w:r>
      <w:r w:rsidRPr="00760EB9">
        <w:t xml:space="preserve">, </w:t>
      </w:r>
      <w:r w:rsidR="00E54A09">
        <w:t>o presente</w:t>
      </w:r>
      <w:r w:rsidRPr="00760EB9">
        <w:t xml:space="preserve"> trabalho </w:t>
      </w:r>
      <w:r w:rsidR="00CB0320">
        <w:t>analisou</w:t>
      </w:r>
      <w:r w:rsidRPr="00760EB9">
        <w:t xml:space="preserve"> a frequência </w:t>
      </w:r>
      <w:r w:rsidR="00CB0320">
        <w:t xml:space="preserve">recomendada e a distância permitida para a utilização </w:t>
      </w:r>
      <w:r w:rsidR="00F53237">
        <w:t>de</w:t>
      </w:r>
      <w:r w:rsidR="00CB0320">
        <w:t>sta tecnologia</w:t>
      </w:r>
      <w:r w:rsidRPr="00760EB9">
        <w:t>, seus equipamentos necessários, como banco de dados e h</w:t>
      </w:r>
      <w:r w:rsidR="00DB4B62">
        <w:t xml:space="preserve">ardware se baseando na </w:t>
      </w:r>
      <w:r w:rsidRPr="00760EB9">
        <w:t>necessidade apresentad</w:t>
      </w:r>
      <w:r w:rsidR="00CB0320">
        <w:t>a</w:t>
      </w:r>
      <w:r w:rsidRPr="00760EB9">
        <w:t xml:space="preserve"> pela empresa. Com estas informações, </w:t>
      </w:r>
      <w:r w:rsidR="008905ED">
        <w:t xml:space="preserve">foi </w:t>
      </w:r>
      <w:r w:rsidR="00CB0320">
        <w:t xml:space="preserve">realizado </w:t>
      </w:r>
      <w:r w:rsidR="008905ED">
        <w:t>a implementação</w:t>
      </w:r>
      <w:r w:rsidR="007E0B6C">
        <w:t xml:space="preserve"> de</w:t>
      </w:r>
      <w:r w:rsidRPr="00760EB9">
        <w:t xml:space="preserve"> um sistema </w:t>
      </w:r>
      <w:r w:rsidR="00CB0320">
        <w:t>NFC mobile</w:t>
      </w:r>
      <w:r w:rsidR="00CB0320" w:rsidRPr="00760EB9">
        <w:t xml:space="preserve"> </w:t>
      </w:r>
      <w:r w:rsidR="007E0B6C">
        <w:t>numa</w:t>
      </w:r>
      <w:r w:rsidR="007E0B6C" w:rsidRPr="00760EB9">
        <w:t xml:space="preserve"> livraria </w:t>
      </w:r>
      <w:r w:rsidR="00CB0320">
        <w:t>com</w:t>
      </w:r>
      <w:r w:rsidR="00F53237">
        <w:t xml:space="preserve"> </w:t>
      </w:r>
      <w:r w:rsidR="00CB0320">
        <w:t xml:space="preserve">o intuito de facilitar </w:t>
      </w:r>
      <w:r w:rsidR="002E4F0F">
        <w:t xml:space="preserve">e agilizar </w:t>
      </w:r>
      <w:r w:rsidR="00CB0320">
        <w:t xml:space="preserve">no momento </w:t>
      </w:r>
      <w:r w:rsidR="00F53237">
        <w:t>da venda de produtos n</w:t>
      </w:r>
      <w:r w:rsidRPr="00760EB9">
        <w:t>a mesma.</w:t>
      </w:r>
      <w:r w:rsidR="006074B7" w:rsidDel="006074B7">
        <w:t xml:space="preserve"> </w:t>
      </w:r>
    </w:p>
    <w:p w14:paraId="01A020A8" w14:textId="7C793EF8" w:rsidR="003A6102" w:rsidRDefault="006B365C" w:rsidP="00AA36B4">
      <w:r>
        <w:tab/>
      </w:r>
      <w:r w:rsidR="003A6102">
        <w:t xml:space="preserve">Um dos motivos pelo desenvolvimento </w:t>
      </w:r>
      <w:r w:rsidR="00760EB9" w:rsidRPr="00760EB9">
        <w:t xml:space="preserve">deste trabalho se deve pela relação e praticidade do convívio entre o Estabelecimento </w:t>
      </w:r>
      <w:proofErr w:type="gramStart"/>
      <w:r w:rsidR="00760EB9" w:rsidRPr="00760EB9">
        <w:t>x</w:t>
      </w:r>
      <w:proofErr w:type="gramEnd"/>
      <w:r w:rsidR="00760EB9" w:rsidRPr="00760EB9">
        <w:t xml:space="preserve"> Cliente. Este convívio é melhorado quando o cliente tem uma experiência diferenciada no estabelecimento ao qual ele está comprando, ele tem o prazer de poder estar num ambiente singular podendo olhar e escolher o produt</w:t>
      </w:r>
      <w:r w:rsidR="0054564F">
        <w:t>o conforme o seu próprio tempo</w:t>
      </w:r>
      <w:r w:rsidR="003A6102">
        <w:t xml:space="preserve"> </w:t>
      </w:r>
      <w:r w:rsidR="003A6102">
        <w:fldChar w:fldCharType="begin" w:fldLock="1"/>
      </w:r>
      <w:r w:rsidR="00704B55">
        <w:instrText>ADDIN CSL_CITATION {"citationItems":[{"id":"ITEM-1","itemData":{"abstract":"O presente artigo visa discutir os aspectos relacionados à evolução do conceito de marketing, migrando de uma abordagem focada na transação de bens e serviços para um enfoque voltado para o mercado. O principal objetivo desse artigo consiste em estimular a reflexão por parte das empresas, questionando práticas ultrapassadas e incentivando a adoção de métodos de interação com o mercado, a fim de extrair da relação com o cliente aspectos relevantes que possam contribuir para posicionar produtos e serviços, atendendo demandas específicas. A partir de um paralelo entre o uso do tradicional CRM (Customer Relationship Management) e a abordagem da GEC (Gestão da Experiência do Cliente) é possível perceber a real contribuição do relacionamento saudável com o cliente, aproveitando sua experiência para o posicionamento do produto. Analisou-se posteriormente um caso real de uma empresa do setor metal mecânico que tomou a iniciativa de escutar o cliente e aproveitar sua experiência para reposicionar o produto, o que lhe proporcionou soluções eficazes. Por fim, destacam-se os desafios que ainda precisam ser superados pelas empresas para estabelecer uma relação de parceria com seus clientes, passando pela qualificação de seus quadros e pela mudança da cultura, deixando de ver o marketing como uma área específica, para se tornar uma atitude de toda organização.","author":[{"dropping-particle":"","family":"Tischeler","given":"Adriane artins","non-dropping-particle":"","parse-names":false,"suffix":""},{"dropping-particle":"","family":"Albarello","given":"Cristiane Botezini","non-dropping-particle":"","parse-names":false,"suffix":""},{"dropping-particle":"","family":"Brandt","given":"Giliane Trost","non-dropping-particle":"","parse-names":false,"suffix":""},{"dropping-particle":"","family":"Ferronatto","given":"Julio Cesar","non-dropping-particle":"","parse-names":false,"suffix":""},{"dropping-particle":"","family":"Goettems","given":"Liciane Carneiro Magalhães","non-dropping-particle":"","parse-names":false,"suffix":""},{"dropping-particle":"de","family":"Alcântara","given":"Misiara","non-dropping-particle":"","parse-names":false,"suffix":""}],"container-title":"Revista de Administração","id":"ITEM-1","issue":"17","issued":{"date-parts":[["2012"]]},"page":"90-101","title":"Marketing de relacionamento: Gestão de experiência do cliente","type":"article-journal","volume":"10"},"uris":["http://www.mendeley.com/documents/?uuid=87703f66-59a6-469c-8164-8422c8dbf079"]}],"mendeley":{"formattedCitation":"[Tischeler et al. 2012]","plainTextFormattedCitation":"[Tischeler et al. 2012]","previouslyFormattedCitation":"[Tischeler et al. 2012]"},"properties":{"noteIndex":0},"schema":"https://github.com/citation-style-language/schema/raw/master/csl-citation.json"}</w:instrText>
      </w:r>
      <w:r w:rsidR="003A6102">
        <w:fldChar w:fldCharType="separate"/>
      </w:r>
      <w:r w:rsidR="003A6102" w:rsidRPr="003A6102">
        <w:rPr>
          <w:noProof/>
        </w:rPr>
        <w:t>[Tischeler et al. 2012]</w:t>
      </w:r>
      <w:r w:rsidR="003A6102">
        <w:fldChar w:fldCharType="end"/>
      </w:r>
      <w:r w:rsidR="0054564F">
        <w:t>.</w:t>
      </w:r>
    </w:p>
    <w:p w14:paraId="77118FA4" w14:textId="30B67DAC" w:rsidR="00760EB9" w:rsidRDefault="003A6102" w:rsidP="00AA36B4">
      <w:r>
        <w:tab/>
      </w:r>
      <w:r w:rsidR="00760EB9" w:rsidRPr="00760EB9">
        <w:t>Porém, quando chega no caixa, é desgastante o processo até conseguir realizar o pagamento, fazendo com que toda esta experiência não seja tão proveitosa. Enquanto mais rápido ele concluir este processo de pagamento menor será este desgaste, ou seja, enquanto este processo for mais rápido melhor será a experiência total do cliente no estabelecimento comercial</w:t>
      </w:r>
      <w:r w:rsidR="00760EB9">
        <w:t xml:space="preserve"> </w:t>
      </w:r>
      <w:r>
        <w:fldChar w:fldCharType="begin" w:fldLock="1"/>
      </w:r>
      <w:r w:rsidR="00704B55">
        <w:instrText>ADDIN CSL_CITATION {"citationItems":[{"id":"ITEM-1","itemData":{"author":[{"dropping-particle":"","family":"Schmitt","given":"Bernd H.","non-dropping-particle":"","parse-names":false,"suffix":""}],"container-title":"Bookman","edition":"1ª","editor":[{"dropping-particle":"","family":"Bookman","given":"","non-dropping-particle":"","parse-names":false,"suffix":""}],"id":"ITEM-1","issued":{"date-parts":[["2004"]]},"number-of-pages":"184","title":"Gestão da experiência do cliente. Uma revolução no relacionamento com os consumidores","type":"book"},"uris":["http://www.mendeley.com/documents/?uuid=54efac04-62a8-4230-9b5e-34367158a2cb"]}],"mendeley":{"formattedCitation":"[Schmitt 2004]","plainTextFormattedCitation":"[Schmitt 2004]","previouslyFormattedCitation":"[Schmitt 2004]"},"properties":{"noteIndex":0},"schema":"https://github.com/citation-style-language/schema/raw/master/csl-citation.json"}</w:instrText>
      </w:r>
      <w:r>
        <w:fldChar w:fldCharType="separate"/>
      </w:r>
      <w:r w:rsidRPr="003A6102">
        <w:rPr>
          <w:noProof/>
        </w:rPr>
        <w:t>[Schmitt 2004]</w:t>
      </w:r>
      <w:r>
        <w:fldChar w:fldCharType="end"/>
      </w:r>
      <w:r w:rsidR="0054564F">
        <w:t>.</w:t>
      </w:r>
    </w:p>
    <w:p w14:paraId="77C072C6" w14:textId="71E4D807" w:rsidR="00760EB9" w:rsidRDefault="00760EB9" w:rsidP="00AA36B4">
      <w:r>
        <w:tab/>
      </w:r>
      <w:r w:rsidRPr="00760EB9">
        <w:t xml:space="preserve">Outro fator importante para a necessidade do desenvolvimento deste trabalho é </w:t>
      </w:r>
      <w:r w:rsidR="003A6102">
        <w:t>devido a</w:t>
      </w:r>
      <w:r w:rsidRPr="00760EB9">
        <w:t xml:space="preserve"> concorrência da loja virtual com a loja física </w:t>
      </w:r>
      <w:r w:rsidR="00312074">
        <w:fldChar w:fldCharType="begin" w:fldLock="1"/>
      </w:r>
      <w:r w:rsidR="00F86F3C">
        <w:instrText>ADDIN CSL_CITATION {"citationItems":[{"id":"ITEM-1","itemData":{"abstract":"The retail trade suffered a great obstacle in sales with the model of purchase by Internet. This article aims to analyze the change in consumer behavior with the arrival of e-commerce and the emergence of online stores in the aftermath of machines and tools. Through a case study we analyzed the changes perceived by the vendors of a machine shop through a semi-structured interview. Sellers were identified as having negative impacts on their sales numbers with online sales. Being perceived by the low circulation of customers in the store, low in the average value of purchase by customers, practicality that the internet provides users who do their shopping at any time of day and place, a price lower than what is practiced by physical stores, does not need interaction with the seller directly. But on the other hand, the store experience is still something that sharpens the senses of the human body by the factor of needing to see, hear and touch the product that it wants. Despite all the practicality that the internet provides, the security factor is still one of the reasons why the customer makes a purchase in the physical store and not in the online store.","author":[{"dropping-particle":"","family":"Goulart","given":"Junior Adilson","non-dropping-particle":"","parse-names":false,"suffix":""},{"dropping-particle":"","family":"Cordioli","given":"Luiz Alberto","non-dropping-particle":"","parse-names":false,"suffix":""}],"container-title":"UNISUL","id":"ITEM-1","issued":{"date-parts":[["2019"]]},"page":"39","title":"Impactos da venda on-line nas lojas físicas: mudança no comportamento do consumo","type":"article-journal"},"uris":["http://www.mendeley.com/documents/?uuid=dc6bdc7d-bc16-3c40-8c4a-9f46d3a3d87b"]}],"mendeley":{"formattedCitation":"[Goulart and Cordioli 2019]","plainTextFormattedCitation":"[Goulart and Cordioli 2019]","previouslyFormattedCitation":"[Goulart and Cordioli 2019]"},"properties":{"noteIndex":0},"schema":"https://github.com/citation-style-language/schema/raw/master/csl-citation.json"}</w:instrText>
      </w:r>
      <w:r w:rsidR="00312074">
        <w:fldChar w:fldCharType="separate"/>
      </w:r>
      <w:r w:rsidR="00A14E2A" w:rsidRPr="00A14E2A">
        <w:rPr>
          <w:noProof/>
        </w:rPr>
        <w:t>[Goulart and Cordioli 2019]</w:t>
      </w:r>
      <w:r w:rsidR="00312074">
        <w:fldChar w:fldCharType="end"/>
      </w:r>
      <w:r>
        <w:t xml:space="preserve">. </w:t>
      </w:r>
      <w:r w:rsidRPr="00760EB9">
        <w:t>Isto se deve pelo simples fato de que a loja virtual traz consigo facilidades que a loja física não tem, como por exemplo a expansão sem gastos físicos e um maior alcance de seus produtos oferecidos</w:t>
      </w:r>
      <w:r>
        <w:t xml:space="preserve"> </w:t>
      </w:r>
      <w:r>
        <w:fldChar w:fldCharType="begin" w:fldLock="1"/>
      </w:r>
      <w:r>
        <w:instrText>ADDIN CSL_CITATION {"citationItems":[{"id":"ITEM-1","itemData":{"abstract":"Multichannel retailing is the set of activities involved in selling merchandise or services to consumers through more than one channel. Multichannel retailers dominate today's retail landscape. While there are many benefits of operating multiple channels, these retailers also face many challenges. In this article, we discuss the key issues concerning multichannel retailing, including the motivations and constraints of going multichannel, the challenges of crafting multichannel retailing strategies and opportunities for creating synergies across channels, key retail mix decisions facing multichannel retailers, and the dynamics of multichannel retailing. We synthesize current knowledge drawn from the academic literature and industry practice, and discuss potential directions for future research. © 2010 Elsevier B.V.","author":[{"dropping-particle":"","family":"Zhang","given":"Jie","non-dropping-particle":"","parse-names":false,"suffix":""},{"dropping-particle":"","family":"Farris","given":"Paul W.","non-dropping-particle":"","parse-names":false,"suffix":""},{"dropping-particle":"","family":"Irvin","given":"John W.","non-dropping-particle":"","parse-names":false,"suffix":""},{"dropping-particle":"","family":"Kushwaha","given":"Tarun","non-dropping-particle":"","parse-names":false,"suffix":""},{"dropping-particle":"","family":"Steenburgh","given":"Thomas J.","non-dropping-particle":"","parse-names":false,"suffix":""},{"dropping-particle":"","family":"Weitz","given":"Barton A.","non-dropping-particle":"","parse-names":false,"suffix":""}],"container-title":"Journal of Interactive Marketing","id":"ITEM-1","issue":"2","issued":{"date-parts":[["2010"]]},"page":"168-180","title":"Crafting integrated multichannel retailing strategies","type":"article-journal","volume":"24"},"uris":["http://www.mendeley.com/documents/?uuid=b913e9e8-8150-4d0d-9b9f-1a75dbc38754"]}],"mendeley":{"formattedCitation":"[Zhang et al. 2010]","plainTextFormattedCitation":"[Zhang et al. 2010]","previouslyFormattedCitation":"[Zhang et al. 2010]"},"properties":{"noteIndex":0},"schema":"https://github.com/citation-style-language/schema/raw/master/csl-citation.json"}</w:instrText>
      </w:r>
      <w:r>
        <w:fldChar w:fldCharType="separate"/>
      </w:r>
      <w:r w:rsidRPr="00760EB9">
        <w:rPr>
          <w:noProof/>
        </w:rPr>
        <w:t>[Zhang et al. 2010]</w:t>
      </w:r>
      <w:r>
        <w:fldChar w:fldCharType="end"/>
      </w:r>
      <w:r>
        <w:t xml:space="preserve">. </w:t>
      </w:r>
    </w:p>
    <w:p w14:paraId="2D000666" w14:textId="4B94DB04" w:rsidR="00760EB9" w:rsidRDefault="00760EB9" w:rsidP="00AA36B4">
      <w:r>
        <w:tab/>
      </w:r>
      <w:r w:rsidRPr="00760EB9">
        <w:t>Nestes momentos, a experiência local é o que pode fazer diferença. O cliente precisa ter uma excelência na experiência da sua compra para preferir a loja física e não a compra pela internet</w:t>
      </w:r>
      <w:r>
        <w:t xml:space="preserve"> </w:t>
      </w:r>
      <w:r>
        <w:fldChar w:fldCharType="begin" w:fldLock="1"/>
      </w:r>
      <w:r w:rsidR="00704B55">
        <w:instrText>ADDIN CSL_CITATION {"citationItems":[{"id":"ITEM-1","itemData":{"abstract":"A diversificação dos formatos de loja e a dispersão dos limites entre os canais de varejo – fato movidos pela ampliação do alcance da internet – têm levado varejistas a deixarem de operar um único canal de vendas para tornarem-se multicanais. Diante dessa realidade, o presente estudo visa identificar e analisar as diferenças em componentes do composto de varejo – sortimento, preço, faixas de preços e serviços – em lojas físicas e virtuais de varejistas que operam os dois canais. A pesquisa foi desenvolvida em quatro fases: (a) definição dos varejistas e localização das lojas, seleção dos departamentos e das categorias de produtos; (b) coleta de dados; (c) análise dos dados e identificação das diferenças; (d) realização de entrevistas semiestruturadas com líderes das empresas. A partir de uma amostra com 756 modelos em seis categorias de produtos, constatou-se que o varejo virtual é mais competitivo que o varejo físico em relação ao sortimento (91% maior), aos preços praticados (de 13% a 15% menores), às vantagens de pagamentos (de 3 a 12 vezes sem juros) e à amplitude de faixas de preços. Mantidos esses diferenciais competitivos e garantidas a credibilidade na entrega e a possibilidade de troca ou devolução, o varejo virtual tem uma perspectiva consistente de crescimento proporcionalmente maior do que a do varejo físico.","author":[{"dropping-particle":"","family":"Machado","given":"Mário Duarte dos Santos","non-dropping-particle":"","parse-names":false,"suffix":""},{"dropping-particle":"","family":"Crispim","given":"Sergio Feliciano","non-dropping-particle":"","parse-names":false,"suffix":""}],"container-title":"Revista de Administração Contemporânea","id":"ITEM-1","issue":"2","issued":{"date-parts":[["2017"]]},"page":"203-226","title":"Diferenças no composto varejista de lojas físicas e virtual da mesma rede","type":"article-journal","volume":"21"},"uris":["http://www.mendeley.com/documents/?uuid=61260788-1a91-4bcd-888d-24d1fbf5befc"]}],"mendeley":{"formattedCitation":"[Machado and Crispim 2017]","plainTextFormattedCitation":"[Machado and Crispim 2017]","previouslyFormattedCitation":"[Machado and Crispim 2017]"},"properties":{"noteIndex":0},"schema":"https://github.com/citation-style-language/schema/raw/master/csl-citation.json"}</w:instrText>
      </w:r>
      <w:r>
        <w:fldChar w:fldCharType="separate"/>
      </w:r>
      <w:r w:rsidR="00A14E2A" w:rsidRPr="00A14E2A">
        <w:rPr>
          <w:noProof/>
        </w:rPr>
        <w:t>[Machado and Crispim 2017]</w:t>
      </w:r>
      <w:r>
        <w:fldChar w:fldCharType="end"/>
      </w:r>
      <w:r>
        <w:t>.</w:t>
      </w:r>
      <w:r w:rsidRPr="00760EB9">
        <w:t xml:space="preserve"> A implementação da tecnologia </w:t>
      </w:r>
      <w:r w:rsidR="001F4462">
        <w:t>NFC</w:t>
      </w:r>
      <w:r w:rsidR="001F4462" w:rsidRPr="00760EB9">
        <w:t xml:space="preserve"> </w:t>
      </w:r>
      <w:r w:rsidRPr="00760EB9">
        <w:t xml:space="preserve">na loja física faria com que ela ofereça uma experiência </w:t>
      </w:r>
      <w:r w:rsidR="00E54A09">
        <w:t>d</w:t>
      </w:r>
      <w:r w:rsidRPr="00760EB9">
        <w:t>iferenciada</w:t>
      </w:r>
      <w:r w:rsidR="00E54A09">
        <w:t xml:space="preserve"> e única</w:t>
      </w:r>
      <w:r w:rsidRPr="00760EB9">
        <w:t xml:space="preserve"> diante à concorrência </w:t>
      </w:r>
      <w:r w:rsidR="001F4462">
        <w:t xml:space="preserve">física e </w:t>
      </w:r>
      <w:r w:rsidRPr="00760EB9">
        <w:t>virtual.</w:t>
      </w:r>
    </w:p>
    <w:p w14:paraId="4819897E" w14:textId="46AF01F5" w:rsidR="00DF5115" w:rsidRDefault="008520E9" w:rsidP="00AA36B4">
      <w:r>
        <w:tab/>
        <w:t xml:space="preserve">Elementos associados à atual situação mundial também são favoráveis para </w:t>
      </w:r>
      <w:r w:rsidR="00C3399D">
        <w:t>o desenvolvimento</w:t>
      </w:r>
      <w:r>
        <w:t xml:space="preserve"> deste projeto. Diante da pandemia do COVID19, se tornou </w:t>
      </w:r>
      <w:r w:rsidR="00002F7B">
        <w:t>essencial</w:t>
      </w:r>
      <w:r>
        <w:t xml:space="preserve"> o distanciamento entre as pessoa</w:t>
      </w:r>
      <w:r w:rsidR="00002F7B">
        <w:t xml:space="preserve">s, qualquer tecnologia que contribua para este </w:t>
      </w:r>
      <w:r w:rsidR="00181660">
        <w:t xml:space="preserve">fim </w:t>
      </w:r>
      <w:r w:rsidR="00002F7B">
        <w:t xml:space="preserve">ou para a execução mais rápida das atividades sociais se tornou de grande ajuda para a prevenção da </w:t>
      </w:r>
      <w:r w:rsidR="00A85E30">
        <w:t>pandemia</w:t>
      </w:r>
      <w:r w:rsidR="00002F7B">
        <w:t>.</w:t>
      </w:r>
    </w:p>
    <w:p w14:paraId="00AFA048" w14:textId="77777777" w:rsidR="002423D7" w:rsidRDefault="006074B7" w:rsidP="00AA36B4">
      <w:r>
        <w:tab/>
        <w:t>Neste trab</w:t>
      </w:r>
      <w:r w:rsidR="007E0B6C">
        <w:t xml:space="preserve">alho, é realizado </w:t>
      </w:r>
      <w:r>
        <w:t xml:space="preserve">o </w:t>
      </w:r>
      <w:r w:rsidR="007E0B6C">
        <w:t>estado da arte</w:t>
      </w:r>
      <w:r>
        <w:t xml:space="preserve"> relacionado ao NFC</w:t>
      </w:r>
      <w:r w:rsidR="007E0B6C">
        <w:t xml:space="preserve"> pelo capitulo 2</w:t>
      </w:r>
      <w:r>
        <w:t>, seguido por exemplos de seu uso em diversos lugares</w:t>
      </w:r>
      <w:r w:rsidR="002423D7">
        <w:t xml:space="preserve"> no capitulo 2.1.1</w:t>
      </w:r>
      <w:r>
        <w:t>, uma descrição de sua tecnologia assim como a apresentação do seu hardware</w:t>
      </w:r>
      <w:r w:rsidR="002423D7">
        <w:t xml:space="preserve"> pelo capítulo 2.1.2</w:t>
      </w:r>
      <w:r>
        <w:t>, pontos negativos e positivos do mesmo</w:t>
      </w:r>
      <w:r w:rsidR="002423D7">
        <w:t xml:space="preserve"> no capitulo 2.1.4</w:t>
      </w:r>
      <w:r>
        <w:t xml:space="preserve"> e exemplos de tecnologias similares</w:t>
      </w:r>
      <w:r w:rsidR="002423D7">
        <w:t xml:space="preserve"> no capitulo 2.1.3,</w:t>
      </w:r>
      <w:r w:rsidR="00897746">
        <w:t xml:space="preserve"> além de pontuar motivos que contribuíram para a escolha da</w:t>
      </w:r>
      <w:r>
        <w:t xml:space="preserve"> te</w:t>
      </w:r>
      <w:r w:rsidR="00897746">
        <w:t>cnologia abordada neste trabalho</w:t>
      </w:r>
      <w:r w:rsidR="002423D7">
        <w:t>.</w:t>
      </w:r>
    </w:p>
    <w:p w14:paraId="0549D2A8" w14:textId="216078D1" w:rsidR="006074B7" w:rsidRDefault="002423D7" w:rsidP="00AA36B4">
      <w:r>
        <w:tab/>
      </w:r>
      <w:r w:rsidR="00C356B3">
        <w:t>Trabalhos relacionados estão presentes no capitulo 3, já no c</w:t>
      </w:r>
      <w:r>
        <w:t xml:space="preserve">apítulo </w:t>
      </w:r>
      <w:r w:rsidR="00C356B3">
        <w:t>4</w:t>
      </w:r>
      <w:r>
        <w:t xml:space="preserve"> é</w:t>
      </w:r>
      <w:r w:rsidR="006074B7">
        <w:t xml:space="preserve"> apresentado </w:t>
      </w:r>
      <w:r>
        <w:t xml:space="preserve">o método deste projeto e no capitulo </w:t>
      </w:r>
      <w:r w:rsidR="00C356B3">
        <w:t>4</w:t>
      </w:r>
      <w:r>
        <w:t>.2.1 é mostrado o</w:t>
      </w:r>
      <w:r w:rsidR="006074B7">
        <w:t xml:space="preserve"> aplicativo criado </w:t>
      </w:r>
      <w:r>
        <w:t xml:space="preserve">que serviu </w:t>
      </w:r>
      <w:r w:rsidR="006074B7">
        <w:t>como meio para atingir o ob</w:t>
      </w:r>
      <w:r>
        <w:t>jetivo principal desta pesquisa.</w:t>
      </w:r>
      <w:r w:rsidR="006074B7">
        <w:t xml:space="preserve"> </w:t>
      </w:r>
      <w:r>
        <w:t>P</w:t>
      </w:r>
      <w:r w:rsidR="006074B7">
        <w:t>or fim</w:t>
      </w:r>
      <w:r>
        <w:t xml:space="preserve">, no capitulo </w:t>
      </w:r>
      <w:r w:rsidR="00C356B3">
        <w:t>5</w:t>
      </w:r>
      <w:r w:rsidR="006074B7">
        <w:t xml:space="preserve"> </w:t>
      </w:r>
      <w:r w:rsidR="002D186F">
        <w:lastRenderedPageBreak/>
        <w:t>é realizado a amostragem dos resultados</w:t>
      </w:r>
      <w:r w:rsidR="00704B55">
        <w:t xml:space="preserve"> do questionário com a comparação entre o código de barras e o NFC,</w:t>
      </w:r>
      <w:r w:rsidR="002D186F">
        <w:t xml:space="preserve"> junto com uma análise criteriosa sobre estas informações.</w:t>
      </w:r>
    </w:p>
    <w:p w14:paraId="75024341" w14:textId="77777777" w:rsidR="00EC49FE" w:rsidRDefault="00EC49FE" w:rsidP="00603861">
      <w:pPr>
        <w:pStyle w:val="Ttulo1"/>
      </w:pPr>
      <w:r>
        <w:t xml:space="preserve">2. </w:t>
      </w:r>
      <w:r w:rsidR="00CD7254">
        <w:t>Estado da Arte</w:t>
      </w:r>
    </w:p>
    <w:p w14:paraId="72DB0A66" w14:textId="39864CDD" w:rsidR="00760EB9" w:rsidRDefault="00760EB9">
      <w:r w:rsidRPr="00760EB9">
        <w:t xml:space="preserve">Neste </w:t>
      </w:r>
      <w:r w:rsidR="00002F7B">
        <w:t>tópico</w:t>
      </w:r>
      <w:r w:rsidR="00002F7B" w:rsidRPr="00760EB9">
        <w:t xml:space="preserve"> </w:t>
      </w:r>
      <w:r w:rsidRPr="00760EB9">
        <w:t>são sistematizados conceitos e definições coletados na bibliografia pesquisada, com o objetivo de elucidar conhecimentos sobre os principais temas tratados neste trabalho</w:t>
      </w:r>
      <w:r>
        <w:t>.</w:t>
      </w:r>
    </w:p>
    <w:p w14:paraId="582AD993" w14:textId="70B98B9F" w:rsidR="00EC49FE" w:rsidRDefault="00556B9F">
      <w:r>
        <w:tab/>
      </w:r>
      <w:r w:rsidR="00760EB9" w:rsidRPr="00760EB9">
        <w:t xml:space="preserve">Inicialmente, apresenta-se dados relevantes sobre o que é o </w:t>
      </w:r>
      <w:r w:rsidR="00BC75E4">
        <w:t>NFC</w:t>
      </w:r>
      <w:r w:rsidR="00760EB9" w:rsidRPr="00760EB9">
        <w:t xml:space="preserve">, </w:t>
      </w:r>
      <w:r w:rsidR="00F5126B">
        <w:t xml:space="preserve">pontua </w:t>
      </w:r>
      <w:r w:rsidR="00760EB9" w:rsidRPr="00760EB9">
        <w:t>características de seus componentes, equipamentos, uma análise crítica das suas vantagens e desvantagens. Também será apresentada uma análise atual sobre as tecnologias em uso, seus limites e características, além de comparações entre tecnologias similares que estão sendo utilizadas pelo comércio nos dias atuais.</w:t>
      </w:r>
    </w:p>
    <w:p w14:paraId="7EE9B33E" w14:textId="39CAA29B" w:rsidR="00760EB9" w:rsidRDefault="00760EB9" w:rsidP="00760EB9">
      <w:r>
        <w:tab/>
      </w:r>
      <w:r w:rsidRPr="00760EB9">
        <w:t xml:space="preserve">Após, trata-se conceitos e definições importantes sobre o banco de dados no qual será implementado e, também de características relacionadas ao sistema no qual o </w:t>
      </w:r>
      <w:r w:rsidR="00BC75E4">
        <w:t>NFC</w:t>
      </w:r>
      <w:r w:rsidR="00BC75E4" w:rsidRPr="00760EB9">
        <w:t xml:space="preserve"> </w:t>
      </w:r>
      <w:r w:rsidRPr="00760EB9">
        <w:t>estará conectado. Por fim, será realizado um resgate dos trabalhos citados. Sendo discutidos e sintetizados resultando numa comparação das suas principais características e as separando em categorias distintas.</w:t>
      </w:r>
      <w:r>
        <w:t xml:space="preserve"> </w:t>
      </w:r>
    </w:p>
    <w:p w14:paraId="668E3F5E" w14:textId="2DCCDA98" w:rsidR="00760EB9" w:rsidRDefault="00760EB9" w:rsidP="00760EB9">
      <w:pPr>
        <w:pStyle w:val="Ttulo1"/>
      </w:pPr>
      <w:r>
        <w:t>2.1</w:t>
      </w:r>
      <w:r w:rsidR="00AC3ADC">
        <w:t>.</w:t>
      </w:r>
      <w:r>
        <w:t xml:space="preserve"> </w:t>
      </w:r>
      <w:r w:rsidR="00BC75E4">
        <w:t>NFC</w:t>
      </w:r>
    </w:p>
    <w:p w14:paraId="35E11EFD" w14:textId="1E651D62" w:rsidR="00FC69ED" w:rsidRDefault="00BC75E4">
      <w:r>
        <w:t>NFC</w:t>
      </w:r>
      <w:r w:rsidRPr="00760EB9">
        <w:t xml:space="preserve"> </w:t>
      </w:r>
      <w:r w:rsidR="00760EB9" w:rsidRPr="00760EB9">
        <w:t>(</w:t>
      </w:r>
      <w:proofErr w:type="spellStart"/>
      <w:r>
        <w:t>Near</w:t>
      </w:r>
      <w:proofErr w:type="spellEnd"/>
      <w:r>
        <w:t xml:space="preserve"> Field Communication</w:t>
      </w:r>
      <w:r w:rsidR="00760EB9" w:rsidRPr="00760EB9">
        <w:t xml:space="preserve">) é </w:t>
      </w:r>
      <w:r w:rsidR="003531DE">
        <w:t xml:space="preserve">uma tecnologia </w:t>
      </w:r>
      <w:r w:rsidR="002423D7">
        <w:t xml:space="preserve">por rádio frequência. Ela </w:t>
      </w:r>
      <w:r w:rsidR="00F5126B">
        <w:t>é utilizad</w:t>
      </w:r>
      <w:r w:rsidR="002423D7">
        <w:t>a</w:t>
      </w:r>
      <w:r w:rsidR="00760EB9" w:rsidRPr="00760EB9">
        <w:t xml:space="preserve"> para a identificação de objetos físicos usando</w:t>
      </w:r>
      <w:r w:rsidR="00203FDE">
        <w:t xml:space="preserve"> inicialmente a comunicação por proximidade</w:t>
      </w:r>
      <w:r w:rsidR="00203FDE" w:rsidRPr="00AA36B4">
        <w:t xml:space="preserve"> para transmitir informações</w:t>
      </w:r>
      <w:r w:rsidR="00203FDE">
        <w:t xml:space="preserve"> e</w:t>
      </w:r>
      <w:r w:rsidR="002423D7">
        <w:t>,</w:t>
      </w:r>
      <w:r w:rsidR="00203FDE">
        <w:t xml:space="preserve"> posteriormente</w:t>
      </w:r>
      <w:r w:rsidR="002423D7">
        <w:t>,</w:t>
      </w:r>
      <w:r w:rsidR="00203FDE">
        <w:t xml:space="preserve"> utiliza outros meios para realizar a transmissão, como Wi-Fi e</w:t>
      </w:r>
      <w:r w:rsidR="00203FDE" w:rsidRPr="00CB0320">
        <w:t xml:space="preserve"> Bluetooth</w:t>
      </w:r>
      <w:r w:rsidR="002423D7">
        <w:t>. Ela permite</w:t>
      </w:r>
      <w:r w:rsidR="00203FDE">
        <w:t xml:space="preserve"> desta forma com</w:t>
      </w:r>
      <w:r w:rsidR="00760EB9" w:rsidRPr="00760EB9">
        <w:t xml:space="preserve"> que </w:t>
      </w:r>
      <w:r w:rsidR="00203FDE">
        <w:t xml:space="preserve">os </w:t>
      </w:r>
      <w:r w:rsidR="00760EB9" w:rsidRPr="00760EB9">
        <w:t>consumidores e empresas identifiquem, transacionem e autentiquem estes itens</w:t>
      </w:r>
      <w:r w:rsidR="00760EB9">
        <w:t xml:space="preserve"> </w:t>
      </w:r>
      <w:r w:rsidR="00325137">
        <w:fldChar w:fldCharType="begin" w:fldLock="1"/>
      </w:r>
      <w:r w:rsidR="00704B55">
        <w:instrText>ADDIN CSL_CITATION {"citationItems":[{"id":"ITEM-1","itemData":{"DOI":"10.5121/ijci.2015.4213","ISSN":"23208430","abstract":"The authors identify design issues for push notification systems and reveal underlying concepts for the notification channels that bind mobile devices to push services. They discuss five service offerings and report on the performance of their channels based on an empirical study","author":[{"dropping-particle":"","family":"Rahul","given":"Anusha","non-dropping-particle":"","parse-names":false,"suffix":""},{"dropping-particle":"","family":"G","given":"Gokul Krishnan","non-dropping-particle":"","parse-names":false,"suffix":""},{"dropping-particle":"","family":"H","given":"Unni Krishnan","non-dropping-particle":"","parse-names":false,"suffix":""},{"dropping-particle":"","family":"Rao","given":"Sethuraman","non-dropping-particle":"","parse-names":false,"suffix":""}],"container-title":"International Journal on Cybernetics &amp; Informatics","id":"ITEM-1","issue":"2","issued":{"date-parts":[["2015"]]},"page":"133-144","title":"Near Field Communication (NFC) Technology: A Survey","type":"article-journal","volume":"4"},"uris":["http://www.mendeley.com/documents/?uuid=6bff8ce3-d336-40b3-ac31-5a5fecf7a2cb"]},{"id":"ITEM-2","itemData":{"author":[{"dropping-particle":"","family":"Mota","given":"Rafael Perazzo Barbosa","non-dropping-particle":"","parse-names":false,"suffix":""}],"container-title":"Instituto de Matemática e Estatística da USP","id":"ITEM-2","issued":{"date-parts":[["2015"]]},"number-of-pages":"160","publisher-place":"São Paulo","title":"Mecanismos para a melhoriado do desempenho de sistemas RFID passivos","type":"thesis"},"uris":["http://www.mendeley.com/documents/?uuid=418f9ea8-ca8d-4dfb-8a6c-f22614ee924a"]}],"mendeley":{"formattedCitation":"[Mota 2015; Rahul et al. 2015]","plainTextFormattedCitation":"[Mota 2015; Rahul et al. 2015]","previouslyFormattedCitation":"[Mota 2015; Rahul et al. 2015]"},"properties":{"noteIndex":0},"schema":"https://github.com/citation-style-language/schema/raw/master/csl-citation.json"}</w:instrText>
      </w:r>
      <w:r w:rsidR="00325137">
        <w:fldChar w:fldCharType="separate"/>
      </w:r>
      <w:r w:rsidR="00A14E2A" w:rsidRPr="00A14E2A">
        <w:rPr>
          <w:noProof/>
        </w:rPr>
        <w:t>[Mota 2015; Rahul et al. 2015]</w:t>
      </w:r>
      <w:r w:rsidR="00325137">
        <w:fldChar w:fldCharType="end"/>
      </w:r>
      <w:r w:rsidR="00FC69ED">
        <w:t>.</w:t>
      </w:r>
    </w:p>
    <w:p w14:paraId="5CA2BBF4" w14:textId="708347EC" w:rsidR="00042F07" w:rsidRDefault="00FC69ED">
      <w:r>
        <w:tab/>
        <w:t>Seu</w:t>
      </w:r>
      <w:r w:rsidR="00760EB9" w:rsidRPr="00760EB9">
        <w:t xml:space="preserve"> processo necessita de uma tag </w:t>
      </w:r>
      <w:r w:rsidR="003531DE">
        <w:t>e</w:t>
      </w:r>
      <w:r w:rsidR="00760EB9" w:rsidRPr="00760EB9">
        <w:t xml:space="preserve"> </w:t>
      </w:r>
      <w:r w:rsidR="00042F07">
        <w:t xml:space="preserve">de </w:t>
      </w:r>
      <w:r w:rsidR="00760EB9" w:rsidRPr="00760EB9">
        <w:t xml:space="preserve">um leitor para o seu total funcionamento. Eles têm a própria fonte de energia, possuindo um alcance da sua </w:t>
      </w:r>
      <w:r w:rsidR="00760EB9" w:rsidRPr="00705955">
        <w:t>leitura</w:t>
      </w:r>
      <w:r w:rsidR="00760EB9" w:rsidRPr="00760EB9">
        <w:t xml:space="preserve"> </w:t>
      </w:r>
      <w:r w:rsidR="00042F07">
        <w:t xml:space="preserve">geralmente </w:t>
      </w:r>
      <w:r w:rsidR="00760EB9" w:rsidRPr="00760EB9">
        <w:t xml:space="preserve">de até </w:t>
      </w:r>
      <w:r w:rsidR="00042F07">
        <w:t>20cm</w:t>
      </w:r>
      <w:r w:rsidR="00760EB9" w:rsidRPr="00760EB9">
        <w:t>, variando conforme o tipo de</w:t>
      </w:r>
      <w:r w:rsidR="00042F07">
        <w:t xml:space="preserve"> leitor ou</w:t>
      </w:r>
      <w:r w:rsidR="00760EB9" w:rsidRPr="00760EB9">
        <w:t xml:space="preserve"> tag</w:t>
      </w:r>
      <w:r w:rsidR="00042F07">
        <w:t xml:space="preserve"> que é utilizada</w:t>
      </w:r>
      <w:r w:rsidR="00760EB9" w:rsidRPr="00760EB9">
        <w:t xml:space="preserve"> (Ativa ou passiva</w:t>
      </w:r>
      <w:r w:rsidR="003531DE">
        <w:t>)</w:t>
      </w:r>
      <w:r w:rsidR="003531DE" w:rsidRPr="003531DE">
        <w:t xml:space="preserve"> </w:t>
      </w:r>
      <w:r w:rsidR="003531DE">
        <w:fldChar w:fldCharType="begin" w:fldLock="1"/>
      </w:r>
      <w:r w:rsidR="00704B55">
        <w:instrText>ADDIN CSL_CITATION {"citationItems":[{"id":"ITEM-1","itemData":{"ISBN":"2012127304","author":[{"dropping-particle":"","family":"Jimeno","given":"Bryan Gregorio Baez","non-dropping-particle":"","parse-names":false,"suffix":""},{"dropping-particle":"","family":"Rojas","given":"Yeison Smith Mendieta","non-dropping-particle":"","parse-names":false,"suffix":""}],"container-title":"Universidade Distrital Francisco José de Caldas","id":"ITEM-1","issued":{"date-parts":[["2017"]]},"page":"170","title":"Diseño e implementación de un aplicativo móvil basado en la tecnología NFC para identificación de bicicletas usando dispositivos Ntag","type":"article-journal"},"uris":["http://www.mendeley.com/documents/?uuid=6f802e83-b5f3-48ed-9c4c-1cf004740d99"]}],"mendeley":{"formattedCitation":"[Jimeno and Rojas 2017]","plainTextFormattedCitation":"[Jimeno and Rojas 2017]","previouslyFormattedCitation":"[Jimeno and Rojas 2017]"},"properties":{"noteIndex":0},"schema":"https://github.com/citation-style-language/schema/raw/master/csl-citation.json"}</w:instrText>
      </w:r>
      <w:r w:rsidR="003531DE">
        <w:fldChar w:fldCharType="separate"/>
      </w:r>
      <w:r w:rsidR="003531DE" w:rsidRPr="00286FCA">
        <w:rPr>
          <w:noProof/>
        </w:rPr>
        <w:t>[Jimeno and Rojas 2017]</w:t>
      </w:r>
      <w:r w:rsidR="003531DE">
        <w:fldChar w:fldCharType="end"/>
      </w:r>
      <w:r w:rsidR="00760EB9">
        <w:t>.</w:t>
      </w:r>
    </w:p>
    <w:p w14:paraId="7A21DE13" w14:textId="63E3B8D0" w:rsidR="00760EB9" w:rsidRDefault="00042F07">
      <w:r>
        <w:tab/>
        <w:t>O NFC tem como base a rádio frequência de 13.56 MHz</w:t>
      </w:r>
      <w:r w:rsidR="007519EF">
        <w:t xml:space="preserve"> e consegue captar numa distância </w:t>
      </w:r>
      <w:r w:rsidR="007519EF" w:rsidRPr="007519EF">
        <w:t>e</w:t>
      </w:r>
      <w:r w:rsidR="007519EF">
        <w:t>ntre</w:t>
      </w:r>
      <w:r w:rsidR="007519EF" w:rsidRPr="007519EF">
        <w:t xml:space="preserve"> 0 a 20 cm entre os dispositivos</w:t>
      </w:r>
      <w:r w:rsidR="007519EF">
        <w:t>. P</w:t>
      </w:r>
      <w:r>
        <w:t xml:space="preserve">or sua frequência ser baixa e pelo seu distanciamento ser pequeno, ela se torna uma tecnologia </w:t>
      </w:r>
      <w:r w:rsidRPr="00042F07">
        <w:t>inerentemente segura</w:t>
      </w:r>
      <w:r>
        <w:t xml:space="preserve"> e funciona sem problema em países com restrições de</w:t>
      </w:r>
      <w:r w:rsidRPr="00042F07">
        <w:t xml:space="preserve"> velocidades </w:t>
      </w:r>
      <w:r>
        <w:t>típicas entre</w:t>
      </w:r>
      <w:r w:rsidRPr="00042F07">
        <w:t xml:space="preserve"> 106 e 424 </w:t>
      </w:r>
      <w:proofErr w:type="spellStart"/>
      <w:r w:rsidRPr="00042F07">
        <w:t>kbit</w:t>
      </w:r>
      <w:proofErr w:type="spellEnd"/>
      <w:r w:rsidRPr="00042F07">
        <w:t>/s</w:t>
      </w:r>
      <w:r>
        <w:t xml:space="preserve"> </w:t>
      </w:r>
      <w:r>
        <w:fldChar w:fldCharType="begin" w:fldLock="1"/>
      </w:r>
      <w:r w:rsidR="00C93852">
        <w:instrText>ADDIN CSL_CITATION {"citationItems":[{"id":"ITEM-1","itemData":{"author":[{"dropping-particle":"","family":"Atoji","given":"Rodolpho Iemini","non-dropping-particle":"","parse-names":false,"suffix":""}],"container-title":"Universidade de São Paulo - Instituto de Matemática e Estatística","id":"ITEM-1","issued":{"date-parts":[["2010"]]},"page":"58","title":"Bluetooth e NFC: estudo de caso","type":"article-journal"},"uris":["http://www.mendeley.com/documents/?uuid=44d3735f-5d10-4328-8c23-3a0fb8e33b85"]}],"mendeley":{"formattedCitation":"[Atoji 2010]","plainTextFormattedCitation":"[Atoji 2010]","previouslyFormattedCitation":"[Atoji 2010]"},"properties":{"noteIndex":0},"schema":"https://github.com/citation-style-language/schema/raw/master/csl-citation.json"}</w:instrText>
      </w:r>
      <w:r>
        <w:fldChar w:fldCharType="separate"/>
      </w:r>
      <w:r w:rsidRPr="00042F07">
        <w:rPr>
          <w:noProof/>
        </w:rPr>
        <w:t>[Atoji 2010]</w:t>
      </w:r>
      <w:r>
        <w:fldChar w:fldCharType="end"/>
      </w:r>
      <w:r>
        <w:t>.</w:t>
      </w:r>
    </w:p>
    <w:p w14:paraId="132502D3" w14:textId="161A28E8" w:rsidR="005970CB" w:rsidRDefault="007A5E7E">
      <w:r>
        <w:tab/>
        <w:t xml:space="preserve">Conforme mencionado por </w:t>
      </w:r>
      <w:r w:rsidR="006A2E6C">
        <w:fldChar w:fldCharType="begin" w:fldLock="1"/>
      </w:r>
      <w:r w:rsidR="005970CB">
        <w:instrText>ADDIN CSL_CITATION {"citationItems":[{"id":"ITEM-1","itemData":{"author":[{"dropping-particle":"","family":"Marcato","given":"Miracyr Assis","non-dropping-particle":"","parse-names":false,"suffix":""}],"container-title":"IEEE","id":"ITEM-1","issued":{"date-parts":[["2013"]]},"title":"Exposição humana a campos elétricos e magnéticos","type":"article-journal"},"uris":["http://www.mendeley.com/documents/?uuid=7dfafcfe-bc76-40ca-b17c-cd7d5dd2439b"]}],"mendeley":{"formattedCitation":"[Marcato 2013]","plainTextFormattedCitation":"[Marcato 2013]","previouslyFormattedCitation":"[Marcato 2013]"},"properties":{"noteIndex":0},"schema":"https://github.com/citation-style-language/schema/raw/master/csl-citation.json"}</w:instrText>
      </w:r>
      <w:r w:rsidR="006A2E6C">
        <w:fldChar w:fldCharType="separate"/>
      </w:r>
      <w:r w:rsidR="006A2E6C" w:rsidRPr="006A2E6C">
        <w:rPr>
          <w:noProof/>
        </w:rPr>
        <w:t>[Marcato 2013]</w:t>
      </w:r>
      <w:r w:rsidR="006A2E6C">
        <w:fldChar w:fldCharType="end"/>
      </w:r>
      <w:r w:rsidR="006A2E6C">
        <w:t>, os países tem adotado normas com limitações para a utilização de rádio frequência. Isto se deve pelo fato de que, quando muito altas, ou utilizadas com muita frequência, elas podem resultar em malefícios para os a</w:t>
      </w:r>
      <w:r w:rsidR="005970CB">
        <w:t>nimais e para os seres humanos.</w:t>
      </w:r>
    </w:p>
    <w:p w14:paraId="495FA913" w14:textId="3217738E" w:rsidR="007A5E7E" w:rsidRDefault="005970CB">
      <w:r>
        <w:tab/>
      </w:r>
      <w:r w:rsidR="00260895">
        <w:t>Exemplo desta restrição</w:t>
      </w:r>
      <w:r>
        <w:t xml:space="preserve"> pode</w:t>
      </w:r>
      <w:r w:rsidR="006A2E6C">
        <w:t xml:space="preserve"> ser</w:t>
      </w:r>
      <w:r>
        <w:t xml:space="preserve"> vist</w:t>
      </w:r>
      <w:r w:rsidR="00260895">
        <w:t>o</w:t>
      </w:r>
      <w:r w:rsidR="006A2E6C">
        <w:t xml:space="preserve"> na </w:t>
      </w:r>
      <w:r>
        <w:t>América do Sul</w:t>
      </w:r>
      <w:r w:rsidR="006A2E6C">
        <w:t xml:space="preserve"> cujo </w:t>
      </w:r>
      <w:r>
        <w:t>utiliza a limitação</w:t>
      </w:r>
      <w:r w:rsidR="00260895">
        <w:t xml:space="preserve"> de rádio frequência</w:t>
      </w:r>
      <w:r>
        <w:t xml:space="preserve"> recomendada pela </w:t>
      </w:r>
      <w:r w:rsidRPr="005970CB">
        <w:rPr>
          <w:i/>
        </w:rPr>
        <w:t xml:space="preserve">Federal Communications </w:t>
      </w:r>
      <w:proofErr w:type="spellStart"/>
      <w:r w:rsidRPr="005970CB">
        <w:rPr>
          <w:i/>
        </w:rPr>
        <w:t>Commission</w:t>
      </w:r>
      <w:proofErr w:type="spellEnd"/>
      <w:r w:rsidRPr="005970CB">
        <w:t xml:space="preserve"> (FCC)</w:t>
      </w:r>
      <w:r>
        <w:t>, outro exemplo seria a Europa</w:t>
      </w:r>
      <w:r w:rsidR="00260895">
        <w:t>, Inglaterra e Nova Zelândia</w:t>
      </w:r>
      <w:r>
        <w:t xml:space="preserve"> que utiliza</w:t>
      </w:r>
      <w:r w:rsidR="00260895">
        <w:t>m</w:t>
      </w:r>
      <w:r>
        <w:t xml:space="preserve"> </w:t>
      </w:r>
      <w:r w:rsidR="00260895">
        <w:t>a restrição mencionada pela</w:t>
      </w:r>
      <w:r>
        <w:t xml:space="preserve"> </w:t>
      </w:r>
      <w:proofErr w:type="spellStart"/>
      <w:r w:rsidR="00260895" w:rsidRPr="00260895">
        <w:rPr>
          <w:i/>
        </w:rPr>
        <w:t>Inte</w:t>
      </w:r>
      <w:r w:rsidR="00260895">
        <w:rPr>
          <w:i/>
        </w:rPr>
        <w:t>n</w:t>
      </w:r>
      <w:r w:rsidR="00260895" w:rsidRPr="00260895">
        <w:rPr>
          <w:i/>
        </w:rPr>
        <w:t>ational</w:t>
      </w:r>
      <w:proofErr w:type="spellEnd"/>
      <w:r w:rsidR="00260895" w:rsidRPr="00260895">
        <w:rPr>
          <w:i/>
        </w:rPr>
        <w:t xml:space="preserve"> </w:t>
      </w:r>
      <w:proofErr w:type="spellStart"/>
      <w:r w:rsidR="00260895" w:rsidRPr="00260895">
        <w:rPr>
          <w:i/>
        </w:rPr>
        <w:t>Comission</w:t>
      </w:r>
      <w:proofErr w:type="spellEnd"/>
      <w:r w:rsidR="00260895" w:rsidRPr="00260895">
        <w:rPr>
          <w:i/>
        </w:rPr>
        <w:t xml:space="preserve"> </w:t>
      </w:r>
      <w:proofErr w:type="spellStart"/>
      <w:r w:rsidR="00260895" w:rsidRPr="00260895">
        <w:rPr>
          <w:i/>
        </w:rPr>
        <w:t>on</w:t>
      </w:r>
      <w:proofErr w:type="spellEnd"/>
      <w:r w:rsidR="00260895" w:rsidRPr="00260895">
        <w:rPr>
          <w:i/>
        </w:rPr>
        <w:t xml:space="preserve"> Non-</w:t>
      </w:r>
      <w:proofErr w:type="spellStart"/>
      <w:r w:rsidR="00260895" w:rsidRPr="00260895">
        <w:rPr>
          <w:i/>
        </w:rPr>
        <w:t>Ionizing</w:t>
      </w:r>
      <w:proofErr w:type="spellEnd"/>
      <w:r w:rsidR="00260895" w:rsidRPr="00260895">
        <w:rPr>
          <w:i/>
        </w:rPr>
        <w:t xml:space="preserve"> </w:t>
      </w:r>
      <w:proofErr w:type="spellStart"/>
      <w:r w:rsidR="00260895" w:rsidRPr="00260895">
        <w:rPr>
          <w:i/>
        </w:rPr>
        <w:t>Radiation</w:t>
      </w:r>
      <w:proofErr w:type="spellEnd"/>
      <w:r w:rsidR="00260895" w:rsidRPr="00260895">
        <w:rPr>
          <w:i/>
        </w:rPr>
        <w:t xml:space="preserve"> </w:t>
      </w:r>
      <w:proofErr w:type="spellStart"/>
      <w:r w:rsidR="00260895" w:rsidRPr="00260895">
        <w:rPr>
          <w:i/>
        </w:rPr>
        <w:t>Protection</w:t>
      </w:r>
      <w:proofErr w:type="spellEnd"/>
      <w:r w:rsidR="00260895" w:rsidRPr="00260895">
        <w:rPr>
          <w:i/>
        </w:rPr>
        <w:t xml:space="preserve"> </w:t>
      </w:r>
      <w:r w:rsidR="00260895" w:rsidRPr="00260895">
        <w:t>(</w:t>
      </w:r>
      <w:r w:rsidRPr="00260895">
        <w:t>I</w:t>
      </w:r>
      <w:r w:rsidRPr="005970CB">
        <w:t>CNIRP</w:t>
      </w:r>
      <w:r w:rsidR="00260895">
        <w:t>)</w:t>
      </w:r>
      <w:r>
        <w:t xml:space="preserve"> sendo </w:t>
      </w:r>
      <w:r w:rsidR="00260895">
        <w:t xml:space="preserve">esta norma </w:t>
      </w:r>
      <w:r>
        <w:t xml:space="preserve">bem mais rígida que os demais </w:t>
      </w:r>
      <w:r>
        <w:fldChar w:fldCharType="begin" w:fldLock="1"/>
      </w:r>
      <w:r w:rsidR="00A448F0">
        <w:instrText>ADDIN CSL_CITATION {"citationItems":[{"id":"ITEM-1","itemData":{"author":[{"dropping-particle":"","family":"Queiroz","given":"Carlos Soares","non-dropping-particle":"","parse-names":false,"suffix":""}],"container-title":"Nugeo","id":"ITEM-1","issued":{"date-parts":[["2012"]]},"title":"Gestão de riscos da exposição humana a campos eletromagneticos oriundos de estações rádio base: Estudo de caso","type":"article-journal"},"uris":["http://www.mendeley.com/documents/?uuid=75722625-1ffa-4aa9-b4c5-12fe399c4f22"]}],"mendeley":{"formattedCitation":"[Queiroz 2012]","plainTextFormattedCitation":"[Queiroz 2012]","previouslyFormattedCitation":"[Queiroz 2012]"},"properties":{"noteIndex":0},"schema":"https://github.com/citation-style-language/schema/raw/master/csl-citation.json"}</w:instrText>
      </w:r>
      <w:r>
        <w:fldChar w:fldCharType="separate"/>
      </w:r>
      <w:r w:rsidRPr="005970CB">
        <w:rPr>
          <w:noProof/>
        </w:rPr>
        <w:t>[Queiroz 2012]</w:t>
      </w:r>
      <w:r>
        <w:fldChar w:fldCharType="end"/>
      </w:r>
      <w:r>
        <w:t>.</w:t>
      </w:r>
    </w:p>
    <w:p w14:paraId="00517272" w14:textId="7D5AC6BF" w:rsidR="00314DB4" w:rsidRDefault="00314DB4">
      <w:r>
        <w:lastRenderedPageBreak/>
        <w:tab/>
      </w:r>
      <w:r w:rsidRPr="00314DB4">
        <w:t xml:space="preserve">O funcionamento </w:t>
      </w:r>
      <w:r w:rsidR="005970CB">
        <w:t xml:space="preserve">do NFC </w:t>
      </w:r>
      <w:r w:rsidRPr="00314DB4">
        <w:t xml:space="preserve">se </w:t>
      </w:r>
      <w:r w:rsidR="00042F07">
        <w:t>fundamenta</w:t>
      </w:r>
      <w:r w:rsidR="00705955">
        <w:t xml:space="preserve"> no mesmo processo </w:t>
      </w:r>
      <w:r w:rsidR="00325137">
        <w:t>que a tecnologia</w:t>
      </w:r>
      <w:r w:rsidR="00705955">
        <w:t xml:space="preserve"> RFID, cujo precisa</w:t>
      </w:r>
      <w:r w:rsidRPr="00314DB4">
        <w:t xml:space="preserve"> juntar as </w:t>
      </w:r>
      <w:r w:rsidR="00CB458F">
        <w:t>t</w:t>
      </w:r>
      <w:r w:rsidR="00B47AB4">
        <w:t>ags com os itens. E</w:t>
      </w:r>
      <w:r w:rsidRPr="00314DB4">
        <w:t xml:space="preserve">sta junção </w:t>
      </w:r>
      <w:r w:rsidR="00B47AB4">
        <w:t>tem</w:t>
      </w:r>
      <w:r w:rsidRPr="00314DB4">
        <w:t xml:space="preserve"> uma configuração diferenciada de produto para produto,</w:t>
      </w:r>
      <w:r w:rsidR="00B47AB4">
        <w:t xml:space="preserve"> sendo que</w:t>
      </w:r>
      <w:r w:rsidRPr="00314DB4">
        <w:t xml:space="preserve"> o leitor </w:t>
      </w:r>
      <w:r w:rsidR="00B47AB4">
        <w:t>envia</w:t>
      </w:r>
      <w:r w:rsidR="00705955">
        <w:t xml:space="preserve"> </w:t>
      </w:r>
      <w:r w:rsidRPr="00314DB4">
        <w:t xml:space="preserve">um sinal de interrogação para </w:t>
      </w:r>
      <w:r w:rsidR="00B47AB4">
        <w:t>a</w:t>
      </w:r>
      <w:r w:rsidRPr="00314DB4">
        <w:t xml:space="preserve"> etiqueta através d</w:t>
      </w:r>
      <w:r w:rsidR="00705955">
        <w:t>o chip NFC</w:t>
      </w:r>
      <w:r w:rsidRPr="00314DB4">
        <w:t>, e a tag responde c</w:t>
      </w:r>
      <w:r w:rsidR="00B47AB4">
        <w:t>onforme a configuração desejada.</w:t>
      </w:r>
      <w:r w:rsidRPr="00314DB4">
        <w:t xml:space="preserve"> </w:t>
      </w:r>
      <w:r w:rsidR="00B47AB4">
        <w:t>Seguindo este processo, e</w:t>
      </w:r>
      <w:r w:rsidRPr="00314DB4">
        <w:t>sta informação será passada para o software externo realizando o que o usuário deseja</w:t>
      </w:r>
      <w:r>
        <w:t xml:space="preserve"> </w:t>
      </w:r>
      <w:r w:rsidR="00C96928">
        <w:fldChar w:fldCharType="begin" w:fldLock="1"/>
      </w:r>
      <w:r w:rsidR="00704B55">
        <w:instrText>ADDIN CSL_CITATION {"citationItems":[{"id":"ITEM-1","itemData":{"DOI":"10.11591/ijece.v2i3.234","ISSN":"2088-8708","abstract":"Near Field Communication (NFC) is a technology that enables a device to communicate with another at a maximum distance of around 20cm or less. Currently, mobile phone manufacturers, banking institutions and mobile network providers are attempting to apply this technology to Smartphones and other handheld devices because of the opportunity to enable the consumer to use commercial services more easily. This paper discusses the expected increase in mobile payments using Near Field Communication, possible uses and the risks associated with carrying out transactions over a wireless network. We also discuss a real world implementation of an NFC based loyalty card system for retail.","author":[{"dropping-particle":"","family":"Curran","given":"Kevin","non-dropping-particle":"","parse-names":false,"suffix":""},{"dropping-particle":"","family":"Millar","given":"Amanda","non-dropping-particle":"","parse-names":false,"suffix":""},{"dropping-particle":"","family":"Mc Garvey","given":"Conor","non-dropping-particle":"","parse-names":false,"suffix":""}],"container-title":"International Journal of Electrical and Computer Engineering (IJECE)","id":"ITEM-1","issue":"3","issued":{"date-parts":[["2012"]]},"page":"371-382","title":"Near field communication","type":"article-journal","volume":"2"},"uris":["http://www.mendeley.com/documents/?uuid=0376100d-98fd-485e-97f2-cf83814477cd"]},{"id":"ITEM-2","itemData":{"abstract":"The work in steel industries is characteristic of the productivity demanded and efficiency of the activities carried out by the man. With the presence of equipment, activities become more complex and liable to error, and risks are common in the routine of employees inserted in the environment. In warehouses it is no different: the intense flow of people, materials, vehicles and equipment involves risks in the process, and companies must always seek new alternatives in order to assure their employees favorable working conditions and a protectionist environment. In this context, the present study sought to relate concepts related to industry 4.0 and work safety in order to analyze how the megatrends of this new era (such as RFID) can impact the increase in safety when being implemented in operations involving forklifts in the warehouse of a steel industry. Through the use of methodologies that allowed the analysis of the scenario and the impacts that the implantation of RFID caused in the warehouse of a steel mill, it was possible to understand the perception of the people involved in the activity and the positive points and difficulties encountered during the project. RFID, one of the industry's premise 4.0 is an emerging technology that has brought benefits by reducing human intervention in activities and providing a preventive environment.","author":[{"dropping-particle":"","family":"Silva","given":"Lorena Cotta Magalhães Cassini","non-dropping-particle":"","parse-names":false,"suffix":""}],"container-title":"Universidade Federal do Rio Preto - UFOP","id":"ITEM-2","issued":{"date-parts":[["2019"]]},"page":"62","title":"Contribuições da indústria 4.0 para uma siderúrgica : análise dos impactos da implementação da tecnologia RFID na prevenção de acidentes ocasionados por empilhadeiras.","type":"article-journal"},"uris":["http://www.mendeley.com/documents/?uuid=226c6293-90e9-31a6-918f-2648bfd8872c"]}],"mendeley":{"formattedCitation":"[Curran et al. 2012; Silva 2019]","plainTextFormattedCitation":"[Curran et al. 2012; Silva 2019]","previouslyFormattedCitation":"[Curran et al. 2012; Silva 2019]"},"properties":{"noteIndex":0},"schema":"https://github.com/citation-style-language/schema/raw/master/csl-citation.json"}</w:instrText>
      </w:r>
      <w:r w:rsidR="00C96928">
        <w:fldChar w:fldCharType="separate"/>
      </w:r>
      <w:r w:rsidR="00C96928" w:rsidRPr="00C96928">
        <w:rPr>
          <w:noProof/>
        </w:rPr>
        <w:t>[Curran et al. 2012; Silva 2019]</w:t>
      </w:r>
      <w:r w:rsidR="00C96928">
        <w:fldChar w:fldCharType="end"/>
      </w:r>
      <w:r w:rsidR="0054564F">
        <w:t>.</w:t>
      </w:r>
    </w:p>
    <w:p w14:paraId="4FA0367C" w14:textId="77777777" w:rsidR="00760EB9" w:rsidRDefault="00314DB4">
      <w:r>
        <w:tab/>
      </w:r>
      <w:r w:rsidRPr="00314DB4">
        <w:t>Nos tópicos a</w:t>
      </w:r>
      <w:r w:rsidR="00EE67F4">
        <w:t xml:space="preserve"> seguir essas informações serão </w:t>
      </w:r>
      <w:r w:rsidRPr="00314DB4">
        <w:t xml:space="preserve">aprofundadas, </w:t>
      </w:r>
      <w:r w:rsidR="00EE67F4">
        <w:t>realizando-se</w:t>
      </w:r>
      <w:r w:rsidRPr="00314DB4">
        <w:t xml:space="preserve"> comparações entre concorrentes e até mesmo </w:t>
      </w:r>
      <w:r w:rsidR="00EE67F4">
        <w:t>apresentando</w:t>
      </w:r>
      <w:r w:rsidRPr="00314DB4">
        <w:t xml:space="preserve"> exemplos de alguns locais que utilizam está tecnologia.</w:t>
      </w:r>
      <w:r>
        <w:t xml:space="preserve"> </w:t>
      </w:r>
    </w:p>
    <w:p w14:paraId="5057204B" w14:textId="14C0B887" w:rsidR="00314DB4" w:rsidRPr="00042F07" w:rsidRDefault="00AC3ADC" w:rsidP="00314DB4">
      <w:pPr>
        <w:pStyle w:val="Ttulo1"/>
        <w:rPr>
          <w:color w:val="000000" w:themeColor="text1"/>
        </w:rPr>
      </w:pPr>
      <w:r w:rsidRPr="00042F07">
        <w:rPr>
          <w:color w:val="000000" w:themeColor="text1"/>
        </w:rPr>
        <w:t>2.1.1.</w:t>
      </w:r>
      <w:r w:rsidR="00314DB4" w:rsidRPr="00042F07">
        <w:rPr>
          <w:color w:val="000000" w:themeColor="text1"/>
        </w:rPr>
        <w:t xml:space="preserve"> </w:t>
      </w:r>
      <w:r w:rsidR="0010304D" w:rsidRPr="00042F07">
        <w:rPr>
          <w:color w:val="000000" w:themeColor="text1"/>
        </w:rPr>
        <w:t xml:space="preserve">O Mercado do </w:t>
      </w:r>
      <w:r w:rsidR="00C96928" w:rsidRPr="00042F07">
        <w:rPr>
          <w:color w:val="000000" w:themeColor="text1"/>
        </w:rPr>
        <w:t>NFC</w:t>
      </w:r>
    </w:p>
    <w:p w14:paraId="416B3486" w14:textId="6AC2240C" w:rsidR="00AC3ADC" w:rsidRDefault="00AC3ADC" w:rsidP="00E11E34">
      <w:r w:rsidRPr="00AC3ADC">
        <w:t xml:space="preserve">Por ser considerado como um avanço tecnológico, o </w:t>
      </w:r>
      <w:r w:rsidR="000234FE">
        <w:t>NFC</w:t>
      </w:r>
      <w:r w:rsidRPr="00AC3ADC">
        <w:t xml:space="preserve"> está send</w:t>
      </w:r>
      <w:r w:rsidR="00776A32">
        <w:t>o implementado em marcas globais</w:t>
      </w:r>
      <w:r w:rsidRPr="00AC3ADC">
        <w:t>, fazendo com que sempre estejam à frente das concorrentes quando o assunto é inovação.</w:t>
      </w:r>
      <w:r w:rsidR="00776A32">
        <w:t xml:space="preserve"> Seu uso ainda não é bem explorado no Brasil, sendo mais focado o seu uso nos países do exterior por questões culturais e de tecnologia. </w:t>
      </w:r>
      <w:r w:rsidR="00E11E34" w:rsidRPr="00E11E34">
        <w:t xml:space="preserve">Um </w:t>
      </w:r>
      <w:r w:rsidR="00776A32">
        <w:t xml:space="preserve">dispositivo que </w:t>
      </w:r>
      <w:r w:rsidR="00F5126B">
        <w:t>tenha</w:t>
      </w:r>
      <w:r w:rsidR="00776A32">
        <w:t xml:space="preserve"> o chip </w:t>
      </w:r>
      <w:r w:rsidR="00E11E34" w:rsidRPr="00E11E34">
        <w:t>NFC pode ser usado em diversas aplicações</w:t>
      </w:r>
      <w:r w:rsidRPr="00AC3ADC">
        <w:t xml:space="preserve">, principalmente em setores como logístico, </w:t>
      </w:r>
      <w:r w:rsidR="00E11E34">
        <w:t>transporte</w:t>
      </w:r>
      <w:r w:rsidRPr="00AC3ADC">
        <w:t xml:space="preserve">, farmacêutico, segurança ou até mesmo na área do </w:t>
      </w:r>
      <w:r w:rsidR="00E11E34">
        <w:t xml:space="preserve">marketing </w:t>
      </w:r>
      <w:r w:rsidR="00E11E34">
        <w:fldChar w:fldCharType="begin" w:fldLock="1"/>
      </w:r>
      <w:r w:rsidR="00257DE3">
        <w:instrText>ADDIN CSL_CITATION {"citationItems":[{"id":"ITEM-1","itemData":{"author":[{"dropping-particle":"","family":"CRUZ","given":"KELLY CRISTINA DE OLIVEIRA","non-dropping-particle":"","parse-names":false,"suffix":""}],"container-title":"Instituto CEUB de Pesquisa e Desenvolvimento - ICPD","id":"ITEM-1","issued":{"date-parts":[["2013"]]},"page":"64","title":"Estudo sobre o Near Field Communication e seu papel em pagamentos móveis","type":"article-journal"},"uris":["http://www.mendeley.com/documents/?uuid=89e2d787-efff-44dd-894f-d488b809dd38"]}],"mendeley":{"formattedCitation":"[CRUZ 2013]","plainTextFormattedCitation":"[CRUZ 2013]","previouslyFormattedCitation":"[CRUZ 2013]"},"properties":{"noteIndex":0},"schema":"https://github.com/citation-style-language/schema/raw/master/csl-citation.json"}</w:instrText>
      </w:r>
      <w:r w:rsidR="00E11E34">
        <w:fldChar w:fldCharType="separate"/>
      </w:r>
      <w:r w:rsidR="00E11E34" w:rsidRPr="00E11E34">
        <w:rPr>
          <w:noProof/>
        </w:rPr>
        <w:t>[CRUZ 2013]</w:t>
      </w:r>
      <w:r w:rsidR="00E11E34">
        <w:fldChar w:fldCharType="end"/>
      </w:r>
      <w:r w:rsidR="00E11E34">
        <w:t>.</w:t>
      </w:r>
      <w:r w:rsidR="00762310">
        <w:t xml:space="preserve"> </w:t>
      </w:r>
      <w:r w:rsidR="00414712">
        <w:t>A seguir, alguns exemplos de possíveis cenários em que pode ser encontrado a utilização do NFC atualmente</w:t>
      </w:r>
      <w:r w:rsidR="00762310">
        <w:t>:</w:t>
      </w:r>
    </w:p>
    <w:p w14:paraId="362A96B8" w14:textId="4A31C373" w:rsidR="00762310" w:rsidRDefault="00CD4AA7" w:rsidP="00762310">
      <w:pPr>
        <w:jc w:val="center"/>
      </w:pPr>
      <w:r>
        <w:rPr>
          <w:noProof/>
        </w:rPr>
        <w:drawing>
          <wp:anchor distT="0" distB="0" distL="114300" distR="114300" simplePos="0" relativeHeight="251658240" behindDoc="0" locked="0" layoutInCell="1" allowOverlap="1" wp14:anchorId="76D9815E" wp14:editId="1C6A4B7D">
            <wp:simplePos x="0" y="0"/>
            <wp:positionH relativeFrom="margin">
              <wp:posOffset>1195705</wp:posOffset>
            </wp:positionH>
            <wp:positionV relativeFrom="paragraph">
              <wp:posOffset>0</wp:posOffset>
            </wp:positionV>
            <wp:extent cx="2905125" cy="2251075"/>
            <wp:effectExtent l="0" t="0" r="9525"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2251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2310" w:rsidRPr="00414712">
        <w:rPr>
          <w:b/>
        </w:rPr>
        <w:t>Figure 1. Exemplos de utilidades com o NFC</w:t>
      </w:r>
      <w:r w:rsidR="00762310">
        <w:t xml:space="preserve"> </w:t>
      </w:r>
      <w:r w:rsidR="00762310">
        <w:fldChar w:fldCharType="begin" w:fldLock="1"/>
      </w:r>
      <w:r w:rsidR="00A14E2A">
        <w:instrText>ADDIN CSL_CITATION {"citationItems":[{"id":"ITEM-1","itemData":{"author":[{"dropping-particle":"","family":"Raitila","given":"Veli-Jussi","non-dropping-particle":"","parse-names":false,"suffix":""}],"container-title":"Seminar on Internetworking","id":"ITEM-1","issued":{"date-parts":[["2007"]]},"page":"6","title":"Tag, you're it - NFC in a home environment","type":"article-journal"},"uris":["http://www.mendeley.com/documents/?uuid=ca0f9a9b-a836-44f0-8e61-ea0c37698716"]}],"mendeley":{"formattedCitation":"[Raitila 2007]","plainTextFormattedCitation":"[Raitila 2007]","previouslyFormattedCitation":"[Raitila 2007]"},"properties":{"noteIndex":0},"schema":"https://github.com/citation-style-language/schema/raw/master/csl-citation.json"}</w:instrText>
      </w:r>
      <w:r w:rsidR="00762310">
        <w:fldChar w:fldCharType="separate"/>
      </w:r>
      <w:r w:rsidR="00762310" w:rsidRPr="00762310">
        <w:rPr>
          <w:noProof/>
        </w:rPr>
        <w:t>[Raitila 2007]</w:t>
      </w:r>
      <w:r w:rsidR="00762310">
        <w:fldChar w:fldCharType="end"/>
      </w:r>
      <w:r w:rsidR="0054564F">
        <w:t>.</w:t>
      </w:r>
    </w:p>
    <w:p w14:paraId="63003881" w14:textId="53275AC8" w:rsidR="00E11E34" w:rsidRPr="00195799" w:rsidRDefault="00E11E34" w:rsidP="00E11E34">
      <w:pPr>
        <w:pStyle w:val="PargrafodaLista"/>
        <w:numPr>
          <w:ilvl w:val="0"/>
          <w:numId w:val="20"/>
        </w:numPr>
      </w:pPr>
      <w:r w:rsidRPr="001D79C1">
        <w:rPr>
          <w:color w:val="000000" w:themeColor="text1"/>
        </w:rPr>
        <w:t xml:space="preserve">Logístico: Utilizado </w:t>
      </w:r>
      <w:r>
        <w:t xml:space="preserve">para identificar produtos e no momento de efetuar </w:t>
      </w:r>
      <w:r w:rsidRPr="00195799">
        <w:t>pagamentos e compras</w:t>
      </w:r>
      <w:r w:rsidR="001D79C1" w:rsidRPr="00195799">
        <w:t>. Pode ser utilizado também e</w:t>
      </w:r>
      <w:r w:rsidR="0054564F">
        <w:t>m vouchers e cartões fidelidade</w:t>
      </w:r>
      <w:r w:rsidR="00E83BD6" w:rsidRPr="00195799">
        <w:t xml:space="preserve"> </w:t>
      </w:r>
      <w:r w:rsidR="001D79C1" w:rsidRPr="00195799">
        <w:fldChar w:fldCharType="begin" w:fldLock="1"/>
      </w:r>
      <w:r w:rsidR="00A14E2A">
        <w:instrText>ADDIN CSL_CITATION {"citationItems":[{"id":"ITEM-1","itemData":{"author":[{"dropping-particle":"","family":"PALMEIRA","given":"EDUARDO JORDÃO SANTOS DE SÁ","non-dropping-particle":"","parse-names":false,"suffix":""},{"dropping-particle":"","family":"FERNANDES","given":"LUIZ RAFAEL DE ALMEIDA","non-dropping-particle":"","parse-names":false,"suffix":""}],"container-title":"Universidade Tecnológica Federal do Paraná","id":"ITEM-1","issued":{"date-parts":[["2013"]]},"page":"84","title":"Controle de acesso para estádios de futebol utilizando tecnologia NFC (Near Field Communication)","type":"article-journal"},"uris":["http://www.mendeley.com/documents/?uuid=763a214f-fe1f-468a-bdda-17def8dcf8f8"]},{"id":"ITEM-2","itemData":{"DOI":"10.3390/s130506334","ISSN":"14248220","abstract":"Because of the global economic turmoil, nowadays a lot of companies are adopting a \"deal of the day\" business model, some of them with great success. Generally, they try to attract and retain customers through discount coupons and gift cards, using, generally, traditional distribution media. This paper describes a framework, which integrates intelligent environments by using NFC, oriented to the full management of this kind of businesses. The system is responsible for diffusion, distribution, sourcing, validation, redemption and managing of vouchers, loyalty cards and all kind of mobile coupons using NFC, as well as QR codes. WingBonus can be fully adapted to the requirements of marketing campaigns, voucher providers, shop or retailer infrastructures and mobile devices and purchasing habits. Security of the voucher is granted by the system by synchronizing procedures using secure encriptation algorithms. The WingBonus website and mobile applications can be adapted to any requirement of the system actors. © 2013 by the authors; licensee MDPI, Basel, Switzerland.","author":[{"dropping-particle":"","family":"Borrego-Jaraba","given":"Francisco","non-dropping-particle":"","parse-names":false,"suffix":""},{"dropping-particle":"","family":"Garrido","given":"Pilar Castro","non-dropping-particle":"","parse-names":false,"suffix":""},{"dropping-particle":"","family":"García","given":"Gonzalo Cerruela","non-dropping-particle":"","parse-names":false,"suffix":""},{"dropping-particle":"","family":"Ruiz","given":"Irene Luque","non-dropping-particle":"","parse-names":false,"suffix":""},{"dropping-particle":"","family":"Gómez-Nieto","given":"Miguel Ángel","non-dropping-particle":"","parse-names":false,"suffix":""}],"container-title":"Sensors (Switzerland)","id":"ITEM-2","issue":"5","issued":{"date-parts":[["2013"]]},"page":"6335-6354","title":"A ubiquitous NFC solution for the development of tailored marketing strategies based on discount vouchers and loyalty cards","type":"article-journal","volume":"13"},"uris":["http://www.mendeley.com/documents/?uuid=a5f4e733-047c-4f09-8069-fa7757acdbfe"]}],"mendeley":{"formattedCitation":"[Borrego-Jaraba et al. 2013; PALMEIRA and FERNANDES 2013]","plainTextFormattedCitation":"[Borrego-Jaraba et al. 2013; PALMEIRA and FERNANDES 2013]","previouslyFormattedCitation":"[Borrego-Jaraba et al. 2013; PALMEIRA and FERNANDES 2013]"},"properties":{"noteIndex":0},"schema":"https://github.com/citation-style-language/schema/raw/master/csl-citation.json"}</w:instrText>
      </w:r>
      <w:r w:rsidR="001D79C1" w:rsidRPr="00195799">
        <w:fldChar w:fldCharType="separate"/>
      </w:r>
      <w:r w:rsidR="001D79C1" w:rsidRPr="00195799">
        <w:rPr>
          <w:noProof/>
        </w:rPr>
        <w:t>[Borrego-Jaraba et al. 2013; PALMEIRA and FERNANDES 2013]</w:t>
      </w:r>
      <w:r w:rsidR="001D79C1" w:rsidRPr="00195799">
        <w:fldChar w:fldCharType="end"/>
      </w:r>
      <w:r w:rsidR="0054564F">
        <w:t>.</w:t>
      </w:r>
    </w:p>
    <w:p w14:paraId="331C6216" w14:textId="1B1B0AE3" w:rsidR="001D79C1" w:rsidRPr="00195799" w:rsidRDefault="00E11E34" w:rsidP="00414712">
      <w:pPr>
        <w:pStyle w:val="PargrafodaLista"/>
        <w:numPr>
          <w:ilvl w:val="0"/>
          <w:numId w:val="20"/>
        </w:numPr>
      </w:pPr>
      <w:r w:rsidRPr="00195799">
        <w:t>Transporte: Pode ser utilizado em formato de cartão ou até mesmo com o próprio celular, efetuando o pagamento da passage</w:t>
      </w:r>
      <w:r w:rsidR="00776A32" w:rsidRPr="00195799">
        <w:t>m ou passando o ticket embarque e</w:t>
      </w:r>
      <w:r w:rsidRPr="00195799">
        <w:t xml:space="preserve"> </w:t>
      </w:r>
      <w:r w:rsidR="00776A32" w:rsidRPr="00195799">
        <w:t xml:space="preserve">cartão fidelidade. Este modo já é bastante utilizado em capitais do Brasil, como </w:t>
      </w:r>
      <w:r w:rsidR="004532ED" w:rsidRPr="00195799">
        <w:t xml:space="preserve">em </w:t>
      </w:r>
      <w:r w:rsidR="00776A32" w:rsidRPr="00195799">
        <w:t>São Paulo</w:t>
      </w:r>
      <w:r w:rsidR="004532ED" w:rsidRPr="00195799">
        <w:t xml:space="preserve"> e em Brasília </w:t>
      </w:r>
      <w:r w:rsidR="004532ED" w:rsidRPr="00195799">
        <w:fldChar w:fldCharType="begin" w:fldLock="1"/>
      </w:r>
      <w:r w:rsidR="00A14E2A">
        <w:instrText>ADDIN CSL_CITATION {"citationItems":[{"id":"ITEM-1","itemData":{"URL":"https://www.tudocelular.com/mercado/noticias/n1310","accessed":{"date-parts":[["2020","6","3"]]},"author":[{"dropping-particle":"","family":"Farias","given":"Philipe","non-dropping-particle":"","parse-names":false,"suffix":""}],"container-title":"Tudo Celular","id":"ITEM-1","issued":{"date-parts":[["2018"]]},"title":"Ônibus do DF começam a aceitar cartões de crédito e débito como forma de pagamento","type":"webpage"},"uris":["http://www.mendeley.com/documents/?uuid=dfe9f074-cdb5-41d2-be89-bb4038f055d1"]},{"id":"ITEM-2","itemData":{"URL":"https://www.tudocelular.com/mercado/noticias/n1464","accessed":{"date-parts":[["2020","6","3"]]},"author":[{"dropping-particle":"","family":"Barbosa","given":"Rafael","non-dropping-particle":"","parse-names":false,"suffix":""}],"container-title":"Tudo Celular","id":"ITEM-2","issued":{"date-parts":[["2019"]]},"page":"1","title":"Ele chegou! Pagamento via NFC estreia no transporte público de São Paulo","type":"webpage"},"uris":["http://www.mendeley.com/documents/?uuid=5cee3821-2687-4089-b518-23b3af2b5e7b"]},{"id":"ITEM-3","itemData":{"URL":"https://g1.globo.com/jornal-da-globo/noticia/2019/10/11/tecnologia-de-aproximacao-facilita-pagamento-no-transporte-publico.ghtml","accessed":{"date-parts":[["2020","6","3"]]},"author":[{"dropping-particle":"","family":"Globo","given":"Jornal","non-dropping-particle":"","parse-names":false,"suffix":""}],"container-title":"Jornal Globo","id":"ITEM-3","issued":{"date-parts":[["2019"]]},"title":"Tecnologia de aproximação facilita pagamento no transporte público","type":"webpage"},"uris":["http://www.mendeley.com/documents/?uuid=54391487-e4fa-4d83-b017-05c3ad391e12"]}],"mendeley":{"formattedCitation":"[Barbosa 2019; Farias 2018; Globo 2019]","plainTextFormattedCitation":"[Barbosa 2019; Farias 2018; Globo 2019]","previouslyFormattedCitation":"[Barbosa 2019; Farias 2018; Globo 2019]"},"properties":{"noteIndex":0},"schema":"https://github.com/citation-style-language/schema/raw/master/csl-citation.json"}</w:instrText>
      </w:r>
      <w:r w:rsidR="004532ED" w:rsidRPr="00195799">
        <w:fldChar w:fldCharType="separate"/>
      </w:r>
      <w:r w:rsidR="004532ED" w:rsidRPr="00195799">
        <w:rPr>
          <w:noProof/>
        </w:rPr>
        <w:t>[Barbosa 2019; Farias 2018; Globo 2019]</w:t>
      </w:r>
      <w:r w:rsidR="004532ED" w:rsidRPr="00195799">
        <w:fldChar w:fldCharType="end"/>
      </w:r>
      <w:r w:rsidR="00776A32" w:rsidRPr="00195799">
        <w:t xml:space="preserve">. </w:t>
      </w:r>
    </w:p>
    <w:p w14:paraId="749AE1E3" w14:textId="12956F9D" w:rsidR="00414712" w:rsidRPr="00195799" w:rsidRDefault="00414712" w:rsidP="00E11E34">
      <w:pPr>
        <w:pStyle w:val="PargrafodaLista"/>
        <w:numPr>
          <w:ilvl w:val="0"/>
          <w:numId w:val="20"/>
        </w:numPr>
      </w:pPr>
      <w:r w:rsidRPr="00195799">
        <w:t xml:space="preserve">Domicilio: É possível encontrar o seu uso em residências que são mais focadas em </w:t>
      </w:r>
      <w:proofErr w:type="spellStart"/>
      <w:r w:rsidRPr="00195799">
        <w:rPr>
          <w:i/>
        </w:rPr>
        <w:t>smart</w:t>
      </w:r>
      <w:proofErr w:type="spellEnd"/>
      <w:r w:rsidRPr="00195799">
        <w:rPr>
          <w:i/>
        </w:rPr>
        <w:t xml:space="preserve"> </w:t>
      </w:r>
      <w:proofErr w:type="spellStart"/>
      <w:r w:rsidRPr="00195799">
        <w:rPr>
          <w:i/>
        </w:rPr>
        <w:t>houses</w:t>
      </w:r>
      <w:proofErr w:type="spellEnd"/>
      <w:r w:rsidRPr="00195799">
        <w:t>, na automação de eletrônicos, luzes e a</w:t>
      </w:r>
      <w:r w:rsidR="0054564F">
        <w:t>té mesmo em fechaduras por tags</w:t>
      </w:r>
      <w:r w:rsidR="00A448F0">
        <w:t xml:space="preserve"> </w:t>
      </w:r>
      <w:r w:rsidR="00A448F0">
        <w:fldChar w:fldCharType="begin" w:fldLock="1"/>
      </w:r>
      <w:r w:rsidR="00F45F25">
        <w:instrText>ADDIN CSL_CITATION {"citationItems":[{"id":"ITEM-1","itemData":{"author":[{"dropping-particle":"","family":"Perez Sanchez","given":"Laura Marcela","non-dropping-particle":"","parse-names":false,"suffix":""}],"id":"ITEM-1","issued":{"date-parts":[["2019"]]},"page":"110","title":"Guía de buenas prácticas en torno a la seguridad de IOT para las Smart House","type":"article-journal"},"uris":["http://www.mendeley.com/documents/?uuid=fae8c0d1-222c-4e34-9006-351ef296a71d"]}],"mendeley":{"formattedCitation":"[Perez Sanchez 2019]","plainTextFormattedCitation":"[Perez Sanchez 2019]","previouslyFormattedCitation":"[Perez Sanchez 2019]"},"properties":{"noteIndex":0},"schema":"https://github.com/citation-style-language/schema/raw/master/csl-citation.json"}</w:instrText>
      </w:r>
      <w:r w:rsidR="00A448F0">
        <w:fldChar w:fldCharType="separate"/>
      </w:r>
      <w:r w:rsidR="00A448F0" w:rsidRPr="00A448F0">
        <w:rPr>
          <w:noProof/>
        </w:rPr>
        <w:t>[Perez Sanchez 2019]</w:t>
      </w:r>
      <w:r w:rsidR="00A448F0">
        <w:fldChar w:fldCharType="end"/>
      </w:r>
      <w:r w:rsidR="0054564F">
        <w:t>.</w:t>
      </w:r>
    </w:p>
    <w:p w14:paraId="77AE2273" w14:textId="25B62CFE" w:rsidR="00340046" w:rsidRDefault="00340046" w:rsidP="00E11E34">
      <w:pPr>
        <w:pStyle w:val="PargrafodaLista"/>
        <w:numPr>
          <w:ilvl w:val="0"/>
          <w:numId w:val="20"/>
        </w:numPr>
      </w:pPr>
      <w:r>
        <w:t>Animais e Agropecuária: Utilizado para identificar dados detalhados de animais de estimação/bovinos</w:t>
      </w:r>
      <w:r w:rsidR="00331485">
        <w:t xml:space="preserve"> e ajuda na</w:t>
      </w:r>
      <w:r>
        <w:t xml:space="preserve"> </w:t>
      </w:r>
      <w:r w:rsidR="00331485">
        <w:t>identificação</w:t>
      </w:r>
      <w:r>
        <w:t xml:space="preserve"> animais perdidos</w:t>
      </w:r>
      <w:r w:rsidR="00331485">
        <w:t xml:space="preserve"> </w:t>
      </w:r>
      <w:r w:rsidR="002C71B4">
        <w:fldChar w:fldCharType="begin" w:fldLock="1"/>
      </w:r>
      <w:r w:rsidR="00704B55">
        <w:instrText>ADDIN CSL_CITATION {"citationItems":[{"id":"ITEM-1","itemData":{"DOI":"https://doi.org/10.3929/ethz-b-000238666","ISBN":"9780511993398","ISSN":"00219606","PMID":"19791887","abstract":"The effects of melatonin, amlodipine, diltiazem (L-type Ca 2+ channel blockers) and ω-conotoxin (N-type Ca 2+ channel blocker) on the glutamate-dependent excitatory response of striatal neurones to sensory-motor cortex stimulation was studied in a total of 111 neurones. Iontophoresis of melatonin produced a significant attenuation of the excitatory response in 85.2% of the neurones with a latency period of 2 min. Iontophoresis of either L- or N-type Ca 2+ channel blocker also produced a significant attenuation of the excitatory response in more than 50% of the recorded neurones without significant latency. The simultaneous iontophoresis of melatonin + amlodipine or melatonin + diltiazem did not increase the attenuation produced by melatonin alone. However, the attenuation of the excitatory response was significantly higher after ejecting melatonin + ω-conotoxin than after ejecting melatonin alone. The melatonin-Ca 2+ relationship was further supported by iontophoresis of the Ca 2+ ionophore A-23187, which suppressed the inhibitory effect of either melatonin or Ca 2+ antagonists. In addition, in synaptosomes prepared from rat striatum, melatonin produced a decrease in the Ca 2+ influx measured by Fura-2AM fluorescence. Binding experiments with [ 3 H]MK-801 in membrane preparations from rat striatum showed that melatonin did not compete with the MK-801 binding sites themselves although, in the presence of Mg 2+ , melatonin increased the affinity of MK-801. The results suggest that decreased Ca 2+ influx is involved in the inhibitory effects of melatonin on the glutamatergic activity of rat striatum.","author":[{"dropping-particle":"","family":"CARDOZO","given":"NÉSTOR ADOLFO NIÑO","non-dropping-particle":"","parse-names":false,"suffix":""}],"container-title":"Universidade Distrital Francisco José de Caldas","id":"ITEM-1","issue":"1","issued":{"date-parts":[["2016"]]},"page":"48","title":"Diseño e implementación de un sistema para la identificación de animales domésticos mediante la escritura y lectura de etiquetas NFC a través de dispositivos portátiles","type":"article-journal","volume":"3"},"uris":["http://www.mendeley.com/documents/?uuid=ba5fedfa-4080-4aa9-959d-ff142cb7474a"]},{"id":"ITEM-2","itemData":{"author":[{"dropping-particle":"","family":"Delgado","given":"Javier Leonardo Medina","non-dropping-particle":"","parse-names":false,"suffix":""}],"container-title":"Universidad Distrital Francisco José de Caldas","id":"ITEM-2","issued":{"date-parts":[["2017"]]},"page":"56","title":"Diseño e implementación de un prototipo para la identificación de ganado bovino mediante la lectura y escritura de etiquetas con tecnología NFC","type":"article-journal"},"uris":["http://www.mendeley.com/documents/?uuid=6ee1a371-96a1-494a-ba86-8121cc1c0c58"]},{"id":"ITEM-3","itemData":{"author":[{"dropping-particle":"","family":"Coimbra","given":"Diego da Silva","non-dropping-particle":"","parse-names":false,"suffix":""}],"container-title":"Universidade Estadual do Sudoeste da Bahia","id":"ITEM-3","issued":{"date-parts":[["2016"]]},"page":"49","title":"O uso da tecnologia NFC na identificação PET","type":"article-journal"},"uris":["http://www.mendeley.com/documents/?uuid=d12e1cec-728b-4afe-be15-8c981524b230"]},{"id":"ITEM-4","itemData":{"author":[{"dropping-particle":"","family":"Sartori","given":"Hemili Naspolini","non-dropping-particle":"","parse-names":false,"suffix":""},{"dropping-particle":"de","family":"Medeiros","given":"Mateus Torquato","non-dropping-particle":"","parse-names":false,"suffix":""}],"container-title":"Universidade Federal de Santa Catarina","id":"ITEM-4","issued":{"date-parts":[["2018"]]},"page":"71","title":"PetID: Protótipo de um aplicativo para identificação de animais utilizando NFC","type":"article-journal"},"uris":["http://www.mendeley.com/documents/?uuid=a45787c1-406f-497b-9b05-d0602c64cda7"]}],"mendeley":{"formattedCitation":"[CARDOZO 2016; Coimbra 2016; Delgado 2017; Sartori and Medeiros 2018]","plainTextFormattedCitation":"[CARDOZO 2016; Coimbra 2016; Delgado 2017; Sartori and Medeiros 2018]","previouslyFormattedCitation":"[CARDOZO 2016; Coimbra 2016; Delgado 2017; Sartori and Medeiros 2018]"},"properties":{"noteIndex":0},"schema":"https://github.com/citation-style-language/schema/raw/master/csl-citation.json"}</w:instrText>
      </w:r>
      <w:r w:rsidR="002C71B4">
        <w:fldChar w:fldCharType="separate"/>
      </w:r>
      <w:r w:rsidR="00A14E2A" w:rsidRPr="00A14E2A">
        <w:rPr>
          <w:noProof/>
        </w:rPr>
        <w:t>[CARDOZO 2016; Coimbra 2016; Delgado 2017; Sartori and Medeiros 2018]</w:t>
      </w:r>
      <w:r w:rsidR="002C71B4">
        <w:fldChar w:fldCharType="end"/>
      </w:r>
      <w:r w:rsidR="0054564F">
        <w:t>.</w:t>
      </w:r>
    </w:p>
    <w:p w14:paraId="4059A3D9" w14:textId="3250AD57" w:rsidR="00E11E34" w:rsidRDefault="00E11E34" w:rsidP="006B7A4D">
      <w:pPr>
        <w:pStyle w:val="PargrafodaLista"/>
        <w:numPr>
          <w:ilvl w:val="0"/>
          <w:numId w:val="20"/>
        </w:numPr>
        <w:rPr>
          <w:color w:val="000000" w:themeColor="text1"/>
        </w:rPr>
      </w:pPr>
      <w:r w:rsidRPr="006B7A4D">
        <w:rPr>
          <w:color w:val="000000" w:themeColor="text1"/>
        </w:rPr>
        <w:lastRenderedPageBreak/>
        <w:t xml:space="preserve">Propaganda: </w:t>
      </w:r>
      <w:r w:rsidR="006B7A4D" w:rsidRPr="006B7A4D">
        <w:rPr>
          <w:color w:val="000000" w:themeColor="text1"/>
        </w:rPr>
        <w:t>Utilizado para capturas de informações de avisos e propagandas</w:t>
      </w:r>
      <w:r w:rsidR="006B7A4D">
        <w:rPr>
          <w:color w:val="000000" w:themeColor="text1"/>
        </w:rPr>
        <w:t>. Neste caso ele é utilizado para ler tags que estão acopladas em anúncios presentes em outdoors ou até mesmo em revistas. Desta forma fazendo com que o aspirante a cliente tenha acesso a informações adicionas ou à sites em específicos</w:t>
      </w:r>
      <w:r w:rsidR="001D79C1">
        <w:rPr>
          <w:color w:val="000000" w:themeColor="text1"/>
        </w:rPr>
        <w:t xml:space="preserve"> </w:t>
      </w:r>
      <w:r w:rsidR="001D79C1">
        <w:rPr>
          <w:color w:val="000000" w:themeColor="text1"/>
        </w:rPr>
        <w:fldChar w:fldCharType="begin" w:fldLock="1"/>
      </w:r>
      <w:r w:rsidR="00704B55">
        <w:rPr>
          <w:color w:val="000000" w:themeColor="text1"/>
        </w:rPr>
        <w:instrText>ADDIN CSL_CITATION {"citationItems":[{"id":"ITEM-1","itemData":{"author":[{"dropping-particle":"","family":"P.","given":"Wiedmann K.","non-dropping-particle":"","parse-names":false,"suffix":""},{"dropping-particle":"","family":"O.","given":"Reeh M.","non-dropping-particle":"","parse-names":false,"suffix":""},{"dropping-particle":"","family":"H","given":"Schumacher","non-dropping-particle":"","parse-names":false,"suffix":""}],"container-title":"Springer-Verlag Berlin Heidelberg","id":"ITEM-1","issued":{"date-parts":[["2008"]]},"page":"325","title":"Near field communication in mobile marketing","type":"article-journal"},"uris":["http://www.mendeley.com/documents/?uuid=61781dc5-12e6-4b59-bc37-e18b81537041"]}],"mendeley":{"formattedCitation":"[P. et al. 2008]","plainTextFormattedCitation":"[P. et al. 2008]","previouslyFormattedCitation":"[P. et al. 2008]"},"properties":{"noteIndex":0},"schema":"https://github.com/citation-style-language/schema/raw/master/csl-citation.json"}</w:instrText>
      </w:r>
      <w:r w:rsidR="001D79C1">
        <w:rPr>
          <w:color w:val="000000" w:themeColor="text1"/>
        </w:rPr>
        <w:fldChar w:fldCharType="separate"/>
      </w:r>
      <w:r w:rsidR="001D79C1" w:rsidRPr="001D79C1">
        <w:rPr>
          <w:noProof/>
          <w:color w:val="000000" w:themeColor="text1"/>
        </w:rPr>
        <w:t>[P. et al. 2008]</w:t>
      </w:r>
      <w:r w:rsidR="001D79C1">
        <w:rPr>
          <w:color w:val="000000" w:themeColor="text1"/>
        </w:rPr>
        <w:fldChar w:fldCharType="end"/>
      </w:r>
      <w:r w:rsidR="006B7A4D">
        <w:rPr>
          <w:color w:val="000000" w:themeColor="text1"/>
        </w:rPr>
        <w:t xml:space="preserve">. </w:t>
      </w:r>
    </w:p>
    <w:p w14:paraId="176E9265" w14:textId="341BDC10" w:rsidR="00F44987" w:rsidRPr="00ED65D6" w:rsidRDefault="00F44987" w:rsidP="006B7A4D">
      <w:pPr>
        <w:pStyle w:val="PargrafodaLista"/>
        <w:numPr>
          <w:ilvl w:val="0"/>
          <w:numId w:val="20"/>
        </w:numPr>
      </w:pPr>
      <w:r w:rsidRPr="00ED65D6">
        <w:t xml:space="preserve">Entretenimento: Em parques, </w:t>
      </w:r>
      <w:r w:rsidR="00F5126B">
        <w:t>ele contribui</w:t>
      </w:r>
      <w:r w:rsidRPr="00ED65D6">
        <w:t xml:space="preserve"> facilitando </w:t>
      </w:r>
      <w:proofErr w:type="spellStart"/>
      <w:r w:rsidR="00414192" w:rsidRPr="00ED65D6">
        <w:t>na</w:t>
      </w:r>
      <w:proofErr w:type="spellEnd"/>
      <w:r w:rsidR="00414192" w:rsidRPr="00ED65D6">
        <w:t xml:space="preserve"> entrada de brinquedos, filas de espera, interações personalizadas, pagamentos, entre outros... </w:t>
      </w:r>
      <w:r w:rsidR="00414192" w:rsidRPr="00ED65D6">
        <w:fldChar w:fldCharType="begin" w:fldLock="1"/>
      </w:r>
      <w:r w:rsidR="00A14E2A">
        <w:instrText>ADDIN CSL_CITATION {"citationItems":[{"id":"ITEM-1","itemData":{"author":[{"dropping-particle":"","family":"Das","given":"Raghu","non-dropping-particle":"","parse-names":false,"suffix":""}],"container-title":"IDTechEX","id":"ITEM-1","issued":{"date-parts":[["2018"]]},"page":"25","title":"RFID 2018-2028: RAIN and NFC Market Status, Outlook and Innovations","type":"article-journal"},"uris":["http://www.mendeley.com/documents/?uuid=4c51d671-9328-449d-a75e-8e6a8980175e"]}],"mendeley":{"formattedCitation":"[Das 2018]","plainTextFormattedCitation":"[Das 2018]","previouslyFormattedCitation":"[Das 2018]"},"properties":{"noteIndex":0},"schema":"https://github.com/citation-style-language/schema/raw/master/csl-citation.json"}</w:instrText>
      </w:r>
      <w:r w:rsidR="00414192" w:rsidRPr="00ED65D6">
        <w:fldChar w:fldCharType="separate"/>
      </w:r>
      <w:r w:rsidR="00414192" w:rsidRPr="00ED65D6">
        <w:rPr>
          <w:noProof/>
        </w:rPr>
        <w:t>[Das 2018]</w:t>
      </w:r>
      <w:r w:rsidR="00414192" w:rsidRPr="00ED65D6">
        <w:fldChar w:fldCharType="end"/>
      </w:r>
      <w:r w:rsidR="0054564F">
        <w:t>.</w:t>
      </w:r>
    </w:p>
    <w:p w14:paraId="5152960F" w14:textId="3043E9F4" w:rsidR="00EE67F4" w:rsidRDefault="00AC3ADC" w:rsidP="00AC3ADC">
      <w:r>
        <w:tab/>
      </w:r>
      <w:r w:rsidR="00EE67F4">
        <w:tab/>
      </w:r>
      <w:r w:rsidR="00E25FB1">
        <w:t xml:space="preserve">Para o </w:t>
      </w:r>
      <w:r w:rsidR="00F5126B">
        <w:t xml:space="preserve">total </w:t>
      </w:r>
      <w:r w:rsidR="00E25FB1">
        <w:t xml:space="preserve">funcionamento de uma tecnologia </w:t>
      </w:r>
      <w:r w:rsidR="004532ED">
        <w:t>NFC</w:t>
      </w:r>
      <w:r w:rsidR="00E25FB1">
        <w:t xml:space="preserve">, é necessário utilizar pelo menos os </w:t>
      </w:r>
      <w:r w:rsidR="004532ED">
        <w:t xml:space="preserve">seus </w:t>
      </w:r>
      <w:r w:rsidR="00E25FB1">
        <w:t xml:space="preserve">equipamentos básicos, para estas empresas previamente mencionadas não foi diferente. No próximo tópico será abordado quais que são os equipamentos fundamentais para a construção de um projeto </w:t>
      </w:r>
      <w:r w:rsidR="004532ED">
        <w:t>NFC</w:t>
      </w:r>
      <w:r w:rsidR="00E25FB1">
        <w:t>.</w:t>
      </w:r>
    </w:p>
    <w:p w14:paraId="68539FD4" w14:textId="7F97F37C" w:rsidR="00AC3ADC" w:rsidRDefault="00AC3ADC" w:rsidP="00AC3ADC">
      <w:pPr>
        <w:pStyle w:val="Ttulo1"/>
      </w:pPr>
      <w:r>
        <w:t>2.1.2. Equipamentos</w:t>
      </w:r>
      <w:r w:rsidR="008F6E20">
        <w:t xml:space="preserve"> NFC</w:t>
      </w:r>
    </w:p>
    <w:p w14:paraId="6B2774CF" w14:textId="13C4F1BA" w:rsidR="00AC3ADC" w:rsidRDefault="00AC3ADC" w:rsidP="00AC3ADC">
      <w:r w:rsidRPr="00AC3ADC">
        <w:t xml:space="preserve">Para ter um sistema </w:t>
      </w:r>
      <w:r w:rsidR="000234FE">
        <w:t>NFC</w:t>
      </w:r>
      <w:r w:rsidRPr="00AC3ADC">
        <w:t xml:space="preserve"> completo funcional, no ponto de vista técnico, é necessário que ele tenha pelo menos um identificador (</w:t>
      </w:r>
      <w:r w:rsidR="000234FE">
        <w:t>t</w:t>
      </w:r>
      <w:r w:rsidRPr="008E44D0">
        <w:rPr>
          <w:i/>
        </w:rPr>
        <w:t>ag</w:t>
      </w:r>
      <w:r w:rsidRPr="00AC3ADC">
        <w:t xml:space="preserve">), que fica em adjunto com o produto a ser rastreado; um leitor, responsável para obter as informações dos identificadores  e um banco de dados </w:t>
      </w:r>
      <w:r>
        <w:fldChar w:fldCharType="begin" w:fldLock="1"/>
      </w:r>
      <w:r w:rsidR="00263E1E">
        <w:instrText>ADDIN CSL_CITATION {"citationItems":[{"id":"ITEM-1","itemData":{"abstract":"Financiadora de Estudos e Projetos","author":[{"dropping-particle":"","family":"Mota","given":"Rafael Perazzo Barbosa","non-dropping-particle":"","parse-names":false,"suffix":""}],"container-title":"Universidade Federal de São Carlos","id":"ITEM-1","issued":{"date-parts":[["2006"]]},"title":"Extensões ao protocolo de comunicação EPCGlobal para tags Classe 1 utilizando autenticação com criptografia de baixo custo para segurança em Identificação por Radiofreqüência","type":"article-journal"},"uris":["http://www.mendeley.com/documents/?uuid=9867b1a3-a9b6-48f1-9c4d-60d97c76507e"]}],"mendeley":{"formattedCitation":"[Mota 2006]","plainTextFormattedCitation":"[Mota 2006]","previouslyFormattedCitation":"[Mota 2006]"},"properties":{"noteIndex":0},"schema":"https://github.com/citation-style-language/schema/raw/master/csl-citation.json"}</w:instrText>
      </w:r>
      <w:r>
        <w:fldChar w:fldCharType="separate"/>
      </w:r>
      <w:r w:rsidRPr="00AC3ADC">
        <w:rPr>
          <w:noProof/>
        </w:rPr>
        <w:t>[Mota 2006]</w:t>
      </w:r>
      <w:r>
        <w:fldChar w:fldCharType="end"/>
      </w:r>
      <w:r>
        <w:t xml:space="preserve">. </w:t>
      </w:r>
      <w:r w:rsidRPr="00AC3ADC">
        <w:t>A Figura 2 apresenta os elementos</w:t>
      </w:r>
      <w:r w:rsidR="00E25FB1">
        <w:t xml:space="preserve"> que constituem um sistema </w:t>
      </w:r>
      <w:r w:rsidR="00042F07">
        <w:t>NFC</w:t>
      </w:r>
      <w:r w:rsidR="00E25FB1">
        <w:t>.</w:t>
      </w:r>
    </w:p>
    <w:p w14:paraId="468D07D1" w14:textId="7B25FE54" w:rsidR="00CD4AA7" w:rsidRDefault="00D05BC3" w:rsidP="00AC3ADC">
      <w:pPr>
        <w:pStyle w:val="Legenda"/>
      </w:pPr>
      <w:r>
        <w:rPr>
          <w:noProof/>
        </w:rPr>
        <w:drawing>
          <wp:inline distT="0" distB="0" distL="0" distR="0" wp14:anchorId="2EFD6419" wp14:editId="5484866E">
            <wp:extent cx="5400675" cy="27432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743200"/>
                    </a:xfrm>
                    <a:prstGeom prst="rect">
                      <a:avLst/>
                    </a:prstGeom>
                    <a:noFill/>
                    <a:ln>
                      <a:noFill/>
                    </a:ln>
                  </pic:spPr>
                </pic:pic>
              </a:graphicData>
            </a:graphic>
          </wp:inline>
        </w:drawing>
      </w:r>
    </w:p>
    <w:p w14:paraId="63B91F82" w14:textId="2BD62CB4" w:rsidR="00AC3ADC" w:rsidRDefault="00AC3ADC" w:rsidP="00AC3ADC">
      <w:pPr>
        <w:pStyle w:val="Legenda"/>
      </w:pPr>
      <w:r>
        <w:t xml:space="preserve">Figure 2. </w:t>
      </w:r>
      <w:r w:rsidR="00263E1E">
        <w:t xml:space="preserve">Funcionamento do </w:t>
      </w:r>
      <w:r w:rsidR="001400C9">
        <w:t xml:space="preserve">NFC </w:t>
      </w:r>
      <w:r w:rsidR="008E69CB">
        <w:fldChar w:fldCharType="begin" w:fldLock="1"/>
      </w:r>
      <w:r w:rsidR="008E69CB">
        <w:instrText>ADDIN CSL_CITATION {"citationItems":[{"id":"ITEM-1","itemData":{"author":[{"dropping-particle":"","family":"Scariotti","given":"Fabricio Bevilaqua","non-dropping-particle":"","parse-names":false,"suffix":""}],"container-title":"Universidade Federal de Santa Maria","id":"ITEM-1","issued":{"date-parts":[["2015"]]},"page":"47","title":"Mural interativo com tecnologia NFC","type":"article-journal"},"uris":["http://www.mendeley.com/documents/?uuid=4aeab110-d2a9-4236-b50b-a65598a26b63"]}],"mendeley":{"formattedCitation":"[Scariotti 2015]","plainTextFormattedCitation":"[Scariotti 2015]","previouslyFormattedCitation":"[Scariotti 2015]"},"properties":{"noteIndex":0},"schema":"https://github.com/citation-style-language/schema/raw/master/csl-citation.json"}</w:instrText>
      </w:r>
      <w:r w:rsidR="008E69CB">
        <w:fldChar w:fldCharType="separate"/>
      </w:r>
      <w:r w:rsidR="008E69CB" w:rsidRPr="008E69CB">
        <w:rPr>
          <w:b w:val="0"/>
          <w:noProof/>
        </w:rPr>
        <w:t>[Scariotti 2015]</w:t>
      </w:r>
      <w:r w:rsidR="008E69CB">
        <w:fldChar w:fldCharType="end"/>
      </w:r>
      <w:r w:rsidR="0054564F">
        <w:t>.</w:t>
      </w:r>
    </w:p>
    <w:p w14:paraId="348EA4B3" w14:textId="04F6B861" w:rsidR="00C65637" w:rsidRDefault="00263E1E" w:rsidP="00C65637">
      <w:r>
        <w:tab/>
      </w:r>
      <w:r w:rsidRPr="00263E1E">
        <w:t>Basicamente, como mostra na Fig</w:t>
      </w:r>
      <w:r w:rsidR="00042F07">
        <w:t xml:space="preserve">ura 2, o leitor precisa ter um chip NFC acoplado </w:t>
      </w:r>
      <w:r w:rsidR="006B7A4D">
        <w:t>e ativado</w:t>
      </w:r>
      <w:r w:rsidR="00042F07">
        <w:t xml:space="preserve">, </w:t>
      </w:r>
      <w:r w:rsidR="00E83BD6">
        <w:t>ele</w:t>
      </w:r>
      <w:r w:rsidR="00042F07">
        <w:t xml:space="preserve"> utilizará </w:t>
      </w:r>
      <w:r w:rsidR="00E83BD6">
        <w:t xml:space="preserve">este chip </w:t>
      </w:r>
      <w:r w:rsidRPr="00263E1E">
        <w:t xml:space="preserve">para fazer uma leitura do identificador que entrou na sua área de radiofrequência, fazendo uma troca de informações entre a sua antena e a antena deste item. Após obter estas informações, </w:t>
      </w:r>
      <w:r w:rsidR="00E83BD6">
        <w:t>o leitor, caso necessário,</w:t>
      </w:r>
      <w:r w:rsidRPr="00263E1E">
        <w:t xml:space="preserve"> fará o processamento destes dados para o banco de dados, assim realizando a análise e gerenciamen</w:t>
      </w:r>
      <w:r w:rsidR="00E83BD6">
        <w:t xml:space="preserve">to deste informe para o funcionamento aderido a ele </w:t>
      </w:r>
      <w:r w:rsidR="00E83BD6">
        <w:fldChar w:fldCharType="begin" w:fldLock="1"/>
      </w:r>
      <w:r w:rsidR="00E83BD6">
        <w:instrText>ADDIN CSL_CITATION {"citationItems":[{"id":"ITEM-1","itemData":{"abstract":"A pesquisa acadêmica em identificação por rádio frequência (RFID) proliferou significativamente ao longo dos últimos anos. Neste artigo, é apresentada uma revisão da literatura sobre 31 artigos de periódicos que foram publicados sobre o assunto entre 2003 e 2014, por meio de uma revisão bibliográfica estruturada. Nota-se que há um interesse crescente nas aplicações RFID, como evidenciado por um grande número de artigos de países desenvolvidos. Concluiu-se que existe a necessidade de uma investigação aprofundada sobre aplicações de RFID nas indústrias de países em desenvolvimento, como o Brasil, e, portanto, abre-se uma oportunidade para estudos futuros.","author":[{"dropping-particle":"","family":"Rizzotto","given":"Fernando Henrique","non-dropping-particle":"","parse-names":false,"suffix":""},{"dropping-particle":"","family":"Haddad","given":"Carolina Resende","non-dropping-particle":"","parse-names":false,"suffix":""},{"dropping-particle":"","family":"Maldonado","given":"Mauricio Uriona","non-dropping-particle":"","parse-names":false,"suffix":""}],"container-title":"Espacios","id":"ITEM-1","issued":{"date-parts":[["2015"]]},"page":"14","title":"Revisão de literatura sobre RFID e suas aplicações na cadeia de suplimentos","type":"article-journal"},"uris":["http://www.mendeley.com/documents/?uuid=6c01b27b-9b2f-4c79-98ca-0c7c63116484"]},{"id":"ITEM-2","itemData":{"DOI":"10.5121/ijci.2015.4213","ISSN":"23208430","abstract":"The authors identify design issues for push notification systems and reveal underlying concepts for the notification channels that bind mobile devices to push services. They discuss five service offerings and report on the performance of their channels based on an empirical study","author":[{"dropping-particle":"","family":"Rahul","given":"Anusha","non-dropping-particle":"","parse-names":false,"suffix":""},{"dropping-particle":"","family":"G","given":"Gokul Krishnan","non-dropping-particle":"","parse-names":false,"suffix":""},{"dropping-particle":"","family":"H","given":"Unni Krishnan","non-dropping-particle":"","parse-names":false,"suffix":""},{"dropping-particle":"","family":"Rao","given":"Sethuraman","non-dropping-particle":"","parse-names":false,"suffix":""}],"container-title":"International Journal on Cybernetics &amp; Informatics","id":"ITEM-2","issue":"2","issued":{"date-parts":[["2015"]]},"page":"133-144","title":"Near Field Communication (NFC) Technology: A Survey","type":"article-journal","volume":"4"},"uris":["http://www.mendeley.com/documents/?uuid=6bff8ce3-d336-40b3-ac31-5a5fecf7a2cb"]}],"mendeley":{"formattedCitation":"[Rahul et al. 2015; Rizzotto et al. 2015]","plainTextFormattedCitation":"[Rahul et al. 2015; Rizzotto et al. 2015]","previouslyFormattedCitation":"[Rahul et al. 2015; Rizzotto et al. 2015]"},"properties":{"noteIndex":0},"schema":"https://github.com/citation-style-language/schema/raw/master/csl-citation.json"}</w:instrText>
      </w:r>
      <w:r w:rsidR="00E83BD6">
        <w:fldChar w:fldCharType="separate"/>
      </w:r>
      <w:r w:rsidR="00E83BD6" w:rsidRPr="00E83BD6">
        <w:rPr>
          <w:noProof/>
        </w:rPr>
        <w:t>[Rahul et al. 2015; Rizzotto et al. 2015]</w:t>
      </w:r>
      <w:r w:rsidR="00E83BD6">
        <w:fldChar w:fldCharType="end"/>
      </w:r>
      <w:r w:rsidR="0054564F">
        <w:t>.</w:t>
      </w:r>
    </w:p>
    <w:p w14:paraId="5F5124FE" w14:textId="136B18F1" w:rsidR="00C65637" w:rsidRDefault="00C65637" w:rsidP="00C65637">
      <w:r>
        <w:tab/>
        <w:t xml:space="preserve">Conforme é afirmado </w:t>
      </w:r>
      <w:r w:rsidR="003E0D37">
        <w:t xml:space="preserve">pelo site oficial de desenvolvimento Android </w:t>
      </w:r>
      <w:r w:rsidR="003E0D37">
        <w:fldChar w:fldCharType="begin" w:fldLock="1"/>
      </w:r>
      <w:r w:rsidR="00C93852">
        <w:instrText>ADDIN CSL_CITATION {"citationItems":[{"id":"ITEM-1","itemData":{"URL":"https://developer.android.com/guide/topics/connectivity/nfc","accessed":{"date-parts":[["2020","6","3"]]},"author":[{"dropping-particle":"","family":"Android Developers","given":"","non-dropping-particle":"","parse-names":false,"suffix":""}],"container-title":"Google Developers","id":"ITEM-1","issued":{"date-parts":[["2019"]]},"title":"Visão geral da comunicação a curta distância (NFC, na sigla em inglês)","type":"webpage"},"uris":["http://www.mendeley.com/documents/?uuid=e222ce5a-f5da-4e4f-99af-7d8bf012372a"]}],"mendeley":{"formattedCitation":"[Android Developers 2019]","plainTextFormattedCitation":"[Android Developers 2019]","previouslyFormattedCitation":"[Android Developers 2019]"},"properties":{"noteIndex":0},"schema":"https://github.com/citation-style-language/schema/raw/master/csl-citation.json"}</w:instrText>
      </w:r>
      <w:r w:rsidR="003E0D37">
        <w:fldChar w:fldCharType="separate"/>
      </w:r>
      <w:r w:rsidR="003E0D37" w:rsidRPr="003E0D37">
        <w:rPr>
          <w:noProof/>
        </w:rPr>
        <w:t>[Android Developers 2019]</w:t>
      </w:r>
      <w:r w:rsidR="003E0D37">
        <w:fldChar w:fldCharType="end"/>
      </w:r>
      <w:r>
        <w:t>,</w:t>
      </w:r>
      <w:r w:rsidR="003E0D37">
        <w:t xml:space="preserve"> o NFC tem diversos níveis de complexidade, além de ter vários níveis de modos de leitura e de gravação de dados. Diante disto, é mencionado que os</w:t>
      </w:r>
      <w:r>
        <w:t xml:space="preserve"> </w:t>
      </w:r>
      <w:r>
        <w:lastRenderedPageBreak/>
        <w:t>dispositivos de leitura NFC podem agir conforme três modos de operação, seguindo as configurações e especializações do leitor e da tag. Estas formas de operação são:</w:t>
      </w:r>
    </w:p>
    <w:p w14:paraId="770FF33F" w14:textId="67281244" w:rsidR="00C65637" w:rsidRDefault="00C65637" w:rsidP="00C65637">
      <w:pPr>
        <w:pStyle w:val="PargrafodaLista"/>
        <w:numPr>
          <w:ilvl w:val="0"/>
          <w:numId w:val="21"/>
        </w:numPr>
      </w:pPr>
      <w:r>
        <w:t>Escrita/Leitura (</w:t>
      </w:r>
      <w:proofErr w:type="spellStart"/>
      <w:r w:rsidRPr="00C65637">
        <w:rPr>
          <w:i/>
        </w:rPr>
        <w:t>Read</w:t>
      </w:r>
      <w:proofErr w:type="spellEnd"/>
      <w:r w:rsidRPr="00C65637">
        <w:rPr>
          <w:i/>
        </w:rPr>
        <w:t xml:space="preserve">/Write </w:t>
      </w:r>
      <w:proofErr w:type="spellStart"/>
      <w:r w:rsidRPr="00C65637">
        <w:rPr>
          <w:i/>
        </w:rPr>
        <w:t>mode</w:t>
      </w:r>
      <w:proofErr w:type="spellEnd"/>
      <w:r>
        <w:t xml:space="preserve">): Este modo </w:t>
      </w:r>
      <w:r w:rsidR="00A448F0">
        <w:t xml:space="preserve">tem o objetivo de </w:t>
      </w:r>
      <w:r>
        <w:t xml:space="preserve">obter informações e escrever em tags NFC </w:t>
      </w:r>
      <w:r w:rsidR="005C57B8">
        <w:t>e</w:t>
      </w:r>
      <w:r>
        <w:t xml:space="preserve"> RFID, porém isto só é válido para etiquetas NFC ou que tenham a </w:t>
      </w:r>
      <w:proofErr w:type="spellStart"/>
      <w:r>
        <w:rPr>
          <w:rStyle w:val="nfase"/>
        </w:rPr>
        <w:t>Contactless</w:t>
      </w:r>
      <w:proofErr w:type="spellEnd"/>
      <w:r>
        <w:rPr>
          <w:rStyle w:val="nfase"/>
        </w:rPr>
        <w:t xml:space="preserve"> </w:t>
      </w:r>
      <w:proofErr w:type="spellStart"/>
      <w:r>
        <w:rPr>
          <w:rStyle w:val="nfase"/>
        </w:rPr>
        <w:t>Proximity</w:t>
      </w:r>
      <w:proofErr w:type="spellEnd"/>
      <w:r>
        <w:rPr>
          <w:rStyle w:val="nfase"/>
        </w:rPr>
        <w:t xml:space="preserve"> Technology</w:t>
      </w:r>
      <w:r>
        <w:t xml:space="preserve"> ou </w:t>
      </w:r>
      <w:r w:rsidR="005C57B8">
        <w:t xml:space="preserve">que sejam </w:t>
      </w:r>
      <w:proofErr w:type="spellStart"/>
      <w:r w:rsidR="005C57B8">
        <w:t>tiquetas</w:t>
      </w:r>
      <w:proofErr w:type="spellEnd"/>
      <w:r w:rsidR="005C57B8">
        <w:t xml:space="preserve"> </w:t>
      </w:r>
      <w:r>
        <w:t xml:space="preserve">RFID com a </w:t>
      </w:r>
      <w:r w:rsidR="0054564F">
        <w:t>mesma faixa de rádio frequência</w:t>
      </w:r>
      <w:r>
        <w:t xml:space="preserve"> </w:t>
      </w:r>
      <w:r>
        <w:fldChar w:fldCharType="begin" w:fldLock="1"/>
      </w:r>
      <w:r w:rsidR="00A14E2A">
        <w:instrText>ADDIN CSL_CITATION {"citationItems":[{"id":"ITEM-1","itemData":{"URL":"https://www.embarcados.com.br/nfc-near-field-communication/","accessed":{"date-parts":[["2020","6","3"]]},"author":[{"dropping-particle":"","family":"Cunha","given":"Alessandro","non-dropping-particle":"","parse-names":false,"suffix":""}],"container-title":"Embarcados","id":"ITEM-1","issued":{"date-parts":[["2016"]]},"title":"NFC (Near Field Communication) – Aplicações e uso","type":"webpage"},"uris":["http://www.mendeley.com/documents/?uuid=c9d100c7-2855-42ed-86bc-dd4d4413f904"]}],"mendeley":{"formattedCitation":"[Cunha 2016]","plainTextFormattedCitation":"[Cunha 2016]","previouslyFormattedCitation":"[Cunha 2016]"},"properties":{"noteIndex":0},"schema":"https://github.com/citation-style-language/schema/raw/master/csl-citation.json"}</w:instrText>
      </w:r>
      <w:r>
        <w:fldChar w:fldCharType="separate"/>
      </w:r>
      <w:r w:rsidRPr="00C65637">
        <w:rPr>
          <w:noProof/>
        </w:rPr>
        <w:t>[Cunha 2016]</w:t>
      </w:r>
      <w:r>
        <w:fldChar w:fldCharType="end"/>
      </w:r>
      <w:r w:rsidR="0054564F">
        <w:t>.</w:t>
      </w:r>
    </w:p>
    <w:p w14:paraId="5566B95B" w14:textId="3874A2DA" w:rsidR="00C65637" w:rsidRDefault="00C65637" w:rsidP="00C65637">
      <w:pPr>
        <w:pStyle w:val="PargrafodaLista"/>
        <w:numPr>
          <w:ilvl w:val="0"/>
          <w:numId w:val="21"/>
        </w:numPr>
      </w:pPr>
      <w:r>
        <w:t>Emulação de Cartão (</w:t>
      </w:r>
      <w:proofErr w:type="spellStart"/>
      <w:r w:rsidRPr="00C65637">
        <w:rPr>
          <w:i/>
        </w:rPr>
        <w:t>Card</w:t>
      </w:r>
      <w:proofErr w:type="spellEnd"/>
      <w:r w:rsidRPr="00C65637">
        <w:rPr>
          <w:i/>
        </w:rPr>
        <w:t xml:space="preserve"> </w:t>
      </w:r>
      <w:proofErr w:type="spellStart"/>
      <w:r w:rsidRPr="00C65637">
        <w:rPr>
          <w:i/>
        </w:rPr>
        <w:t>Emulation</w:t>
      </w:r>
      <w:proofErr w:type="spellEnd"/>
      <w:r w:rsidRPr="00C65637">
        <w:rPr>
          <w:i/>
        </w:rPr>
        <w:t xml:space="preserve"> </w:t>
      </w:r>
      <w:proofErr w:type="spellStart"/>
      <w:r w:rsidRPr="00C65637">
        <w:rPr>
          <w:i/>
        </w:rPr>
        <w:t>mode</w:t>
      </w:r>
      <w:proofErr w:type="spellEnd"/>
      <w:r>
        <w:t>)</w:t>
      </w:r>
      <w:r w:rsidR="00B8056F">
        <w:t xml:space="preserve">: Esta forma de operação faz com que o dispositivo NFC funcione como um Target. É atribuído a ações de pagamentos por cartões </w:t>
      </w:r>
      <w:proofErr w:type="spellStart"/>
      <w:r w:rsidR="00B8056F" w:rsidRPr="00C100D9">
        <w:rPr>
          <w:i/>
        </w:rPr>
        <w:t>tap</w:t>
      </w:r>
      <w:proofErr w:type="spellEnd"/>
      <w:r w:rsidR="00B8056F" w:rsidRPr="00C100D9">
        <w:rPr>
          <w:i/>
        </w:rPr>
        <w:t xml:space="preserve"> </w:t>
      </w:r>
      <w:proofErr w:type="spellStart"/>
      <w:r w:rsidR="00B8056F" w:rsidRPr="00C100D9">
        <w:rPr>
          <w:i/>
        </w:rPr>
        <w:t>and</w:t>
      </w:r>
      <w:proofErr w:type="spellEnd"/>
      <w:r w:rsidR="00B8056F" w:rsidRPr="00C100D9">
        <w:rPr>
          <w:i/>
        </w:rPr>
        <w:t xml:space="preserve"> </w:t>
      </w:r>
      <w:proofErr w:type="spellStart"/>
      <w:r w:rsidR="00B8056F" w:rsidRPr="00C100D9">
        <w:rPr>
          <w:i/>
        </w:rPr>
        <w:t>pay</w:t>
      </w:r>
      <w:proofErr w:type="spellEnd"/>
      <w:r w:rsidR="00B8056F">
        <w:t xml:space="preserve"> e também dá a possibilidade de transformar o leitor num cartão inteligente substituindo o cartão físico. Exemplos desta funcionalidade são atribuídas aos aplicativos de Apple </w:t>
      </w:r>
      <w:proofErr w:type="spellStart"/>
      <w:r w:rsidR="00B8056F">
        <w:t>Pay</w:t>
      </w:r>
      <w:proofErr w:type="spellEnd"/>
      <w:r w:rsidR="00B8056F">
        <w:t xml:space="preserve"> e Google </w:t>
      </w:r>
      <w:proofErr w:type="spellStart"/>
      <w:r w:rsidR="00B8056F">
        <w:t>Pay</w:t>
      </w:r>
      <w:proofErr w:type="spellEnd"/>
      <w:r w:rsidR="00B8056F">
        <w:t xml:space="preserve">. O nível de segurança neste modo de operação é </w:t>
      </w:r>
      <w:r w:rsidR="005C57B8">
        <w:t>maior</w:t>
      </w:r>
      <w:r w:rsidR="00B8056F">
        <w:t xml:space="preserve"> do que os demais, especialmente por se tratar de i</w:t>
      </w:r>
      <w:r w:rsidR="0054564F">
        <w:t xml:space="preserve">nterações que envolvem </w:t>
      </w:r>
      <w:r w:rsidR="00A448F0">
        <w:t>valor monetário</w:t>
      </w:r>
      <w:r w:rsidR="00B8056F">
        <w:t xml:space="preserve"> </w:t>
      </w:r>
      <w:r w:rsidR="008E69CB">
        <w:fldChar w:fldCharType="begin" w:fldLock="1"/>
      </w:r>
      <w:r w:rsidR="00A14E2A">
        <w:instrText>ADDIN CSL_CITATION {"citationItems":[{"id":"ITEM-1","itemData":{"author":[{"dropping-particle":"","family":"Silva","given":"Orlando Lopes","non-dropping-particle":"","parse-names":false,"suffix":""}],"container-title":"Faculdade de Engenharia da Universidade do Porto (FEUP)","id":"ITEM-1","issued":{"date-parts":[["2009"]]},"page":"146","title":"A Tecnologia NFC e os novos modelos de negócio móvel","type":"article-journal"},"uris":["http://www.mendeley.com/documents/?uuid=99f92f83-da4c-4a33-9acb-2798d99ba3c1"]}],"mendeley":{"formattedCitation":"[Silva 2009]","plainTextFormattedCitation":"[Silva 2009]","previouslyFormattedCitation":"[Silva 2009]"},"properties":{"noteIndex":0},"schema":"https://github.com/citation-style-language/schema/raw/master/csl-citation.json"}</w:instrText>
      </w:r>
      <w:r w:rsidR="008E69CB">
        <w:fldChar w:fldCharType="separate"/>
      </w:r>
      <w:r w:rsidR="008E69CB" w:rsidRPr="008E69CB">
        <w:rPr>
          <w:noProof/>
        </w:rPr>
        <w:t>[Silva 2009]</w:t>
      </w:r>
      <w:r w:rsidR="008E69CB">
        <w:fldChar w:fldCharType="end"/>
      </w:r>
      <w:r w:rsidR="0054564F">
        <w:t>.</w:t>
      </w:r>
    </w:p>
    <w:p w14:paraId="48DB7F1D" w14:textId="690FF00C" w:rsidR="00C65637" w:rsidRDefault="00C65637" w:rsidP="00C65637">
      <w:pPr>
        <w:pStyle w:val="PargrafodaLista"/>
        <w:numPr>
          <w:ilvl w:val="0"/>
          <w:numId w:val="21"/>
        </w:numPr>
      </w:pPr>
      <w:r>
        <w:t>Conexão ponto a ponto (</w:t>
      </w:r>
      <w:proofErr w:type="spellStart"/>
      <w:r w:rsidRPr="00C65637">
        <w:rPr>
          <w:i/>
        </w:rPr>
        <w:t>Peer-to-peer</w:t>
      </w:r>
      <w:proofErr w:type="spellEnd"/>
      <w:r w:rsidRPr="00C65637">
        <w:rPr>
          <w:i/>
        </w:rPr>
        <w:t xml:space="preserve"> </w:t>
      </w:r>
      <w:proofErr w:type="spellStart"/>
      <w:r w:rsidRPr="00C65637">
        <w:rPr>
          <w:i/>
        </w:rPr>
        <w:t>mode</w:t>
      </w:r>
      <w:proofErr w:type="spellEnd"/>
      <w:r>
        <w:t>)</w:t>
      </w:r>
      <w:r w:rsidR="00B8056F">
        <w:t xml:space="preserve">: Este modo transforma os dois dispositivos em </w:t>
      </w:r>
      <w:proofErr w:type="spellStart"/>
      <w:r w:rsidR="00B8056F" w:rsidRPr="00C100D9">
        <w:rPr>
          <w:i/>
        </w:rPr>
        <w:t>Initiator</w:t>
      </w:r>
      <w:proofErr w:type="spellEnd"/>
      <w:r w:rsidR="00B8056F">
        <w:t xml:space="preserve"> e em Target. Esta conexão é atribuída a interações de troca de dados entre aparelhos, parear com algum aparelho Bluetooth ou até </w:t>
      </w:r>
      <w:r w:rsidR="0054564F">
        <w:t>mesmo a um roteador de internet</w:t>
      </w:r>
      <w:r w:rsidR="00B8056F">
        <w:t xml:space="preserve"> </w:t>
      </w:r>
      <w:r w:rsidR="00B8056F">
        <w:fldChar w:fldCharType="begin" w:fldLock="1"/>
      </w:r>
      <w:r w:rsidR="00A14E2A">
        <w:instrText>ADDIN CSL_CITATION {"citationItems":[{"id":"ITEM-1","itemData":{"author":[{"dropping-particle":"","family":"Exposto","given":"Tiago André Oliveira","non-dropping-particle":"","parse-names":false,"suffix":""}],"container-title":"Faculdade de Engenharia da Universidade do Porto (FEUP)","id":"ITEM-1","issued":{"date-parts":[["2011"]]},"page":"45","title":"Utilização de conceitos de Ambient Intelligence em aplicação NFC","type":"article-journal"},"uris":["http://www.mendeley.com/documents/?uuid=e4e6084b-28f3-4489-8f87-3fed769f5ea6"]}],"mendeley":{"formattedCitation":"[Exposto 2011]","plainTextFormattedCitation":"[Exposto 2011]","previouslyFormattedCitation":"[Exposto 2011]"},"properties":{"noteIndex":0},"schema":"https://github.com/citation-style-language/schema/raw/master/csl-citation.json"}</w:instrText>
      </w:r>
      <w:r w:rsidR="00B8056F">
        <w:fldChar w:fldCharType="separate"/>
      </w:r>
      <w:r w:rsidR="00B8056F" w:rsidRPr="00ED65D6">
        <w:rPr>
          <w:noProof/>
        </w:rPr>
        <w:t>[Exposto 2011]</w:t>
      </w:r>
      <w:r w:rsidR="00B8056F">
        <w:fldChar w:fldCharType="end"/>
      </w:r>
      <w:r w:rsidR="0054564F">
        <w:t>.</w:t>
      </w:r>
    </w:p>
    <w:p w14:paraId="749C8B08" w14:textId="77777777" w:rsidR="00C65637" w:rsidRDefault="00C65637" w:rsidP="00263E1E"/>
    <w:p w14:paraId="6325350C" w14:textId="03936241" w:rsidR="00CD4AA7" w:rsidRDefault="00CD4AA7" w:rsidP="00263E1E">
      <w:r>
        <w:tab/>
      </w:r>
      <w:r w:rsidR="00232B74">
        <w:t>O</w:t>
      </w:r>
      <w:r>
        <w:t xml:space="preserve"> leitor e a tag possuem o chip NFC, </w:t>
      </w:r>
      <w:r w:rsidR="00232B74">
        <w:t>um deles é considerado como chip ativo e o outro sendo um chip passivo</w:t>
      </w:r>
      <w:r w:rsidR="00145F0D">
        <w:t xml:space="preserve"> </w:t>
      </w:r>
      <w:r w:rsidR="00145F0D">
        <w:fldChar w:fldCharType="begin" w:fldLock="1"/>
      </w:r>
      <w:r w:rsidR="00A14E2A">
        <w:instrText>ADDIN CSL_CITATION {"citationItems":[{"id":"ITEM-1","itemData":{"DOI":"10.1145/358438.349303","ISBN":"1-58113-199-2","ISSN":"00010782","PMID":"1423975","abstract":"This paper gives a comprehensive analysis of security with respect to NFC. It is not limited to a certain application of NFC, but it uses a system- atic approach to analyze the various aspects of security whenever an NFC in- terface is used. The authors want to clear up many misconceptions about se- curity and NFC in various applications. The paper lists the threats, which are applicable to NFC, and describes solutions to protect against these threats. All of this is given in the context of currently available NFC hardware, NFC applications and possible future developments of NFC","author":[{"dropping-particle":"","family":"Haselsteiner","given":"Ernst","non-dropping-particle":"","parse-names":false,"suffix":""},{"dropping-particle":"","family":"Breitfuß","given":"Klemens","non-dropping-particle":"","parse-names":false,"suffix":""}],"container-title":"Philips Semiconductors","id":"ITEM-1","issued":{"date-parts":[["2006"]]},"page":"11","title":"Security in Near Field Communication (NFC)","type":"article-journal"},"uris":["http://www.mendeley.com/documents/?uuid=795c7f45-4c7b-42b5-956c-70834e04d4a3"]}],"mendeley":{"formattedCitation":"[Haselsteiner and Breitfuß 2006]","plainTextFormattedCitation":"[Haselsteiner and Breitfuß 2006]","previouslyFormattedCitation":"[Haselsteiner and Breitfuß 2006]"},"properties":{"noteIndex":0},"schema":"https://github.com/citation-style-language/schema/raw/master/csl-citation.json"}</w:instrText>
      </w:r>
      <w:r w:rsidR="00145F0D">
        <w:fldChar w:fldCharType="separate"/>
      </w:r>
      <w:r w:rsidR="00145F0D" w:rsidRPr="00145F0D">
        <w:rPr>
          <w:noProof/>
        </w:rPr>
        <w:t>[Haselsteiner and Breitfuß 2006]</w:t>
      </w:r>
      <w:r w:rsidR="00145F0D">
        <w:fldChar w:fldCharType="end"/>
      </w:r>
      <w:r w:rsidR="00232B74">
        <w:t>. A diferença entre eles é que</w:t>
      </w:r>
      <w:r w:rsidR="005C57B8">
        <w:t>,</w:t>
      </w:r>
      <w:r w:rsidR="00232B74">
        <w:t xml:space="preserve"> o chip passivo apenas </w:t>
      </w:r>
      <w:r w:rsidR="00257DE3">
        <w:t>armazena informações,</w:t>
      </w:r>
      <w:r w:rsidR="005C57B8">
        <w:t xml:space="preserve"> eles</w:t>
      </w:r>
      <w:r w:rsidR="00257DE3">
        <w:t xml:space="preserve"> não possuem energia o suficiente para gerar campo magnético o suficiente para enviar informações</w:t>
      </w:r>
      <w:r w:rsidR="00232B74">
        <w:t xml:space="preserve">, assim sendo denominado como tag. O chip ativo já </w:t>
      </w:r>
      <w:r w:rsidR="00257DE3">
        <w:t xml:space="preserve">atua como iniciador, </w:t>
      </w:r>
      <w:r w:rsidR="00232B74">
        <w:t xml:space="preserve">tem a funcionalidade de </w:t>
      </w:r>
      <w:r w:rsidR="00257DE3">
        <w:t>ler</w:t>
      </w:r>
      <w:r w:rsidR="00232B74">
        <w:t xml:space="preserve"> as informações destas tags</w:t>
      </w:r>
      <w:r w:rsidR="00257DE3">
        <w:t xml:space="preserve"> ao serem aproximadas</w:t>
      </w:r>
      <w:r w:rsidR="00232B74">
        <w:t xml:space="preserve">, assim sendo denominado como leitor </w:t>
      </w:r>
      <w:r w:rsidR="00257DE3">
        <w:fldChar w:fldCharType="begin" w:fldLock="1"/>
      </w:r>
      <w:r w:rsidR="00704B55">
        <w:instrText>ADDIN CSL_CITATION {"citationItems":[{"id":"ITEM-1","itemData":{"author":[{"dropping-particle":"","family":"Ota","given":"Fernando Kaway Carvalho","non-dropping-particle":"","parse-names":false,"suffix":""}],"container-title":"Universidade Estadual Paulista – UNESP","id":"ITEM-1","issued":{"date-parts":[["2016"]]},"page":"83","title":"Autenticação de dispositivos móveis usando NFC","type":"article-journal"},"uris":["http://www.mendeley.com/documents/?uuid=9dfc4d4e-34ed-491b-8fd8-7ffa4bc53a7d"]}],"mendeley":{"formattedCitation":"[Ota 2016]","plainTextFormattedCitation":"[Ota 2016]","previouslyFormattedCitation":"[Ota 2016]"},"properties":{"noteIndex":0},"schema":"https://github.com/citation-style-language/schema/raw/master/csl-citation.json"}</w:instrText>
      </w:r>
      <w:r w:rsidR="00257DE3">
        <w:fldChar w:fldCharType="separate"/>
      </w:r>
      <w:r w:rsidR="00257DE3" w:rsidRPr="00257DE3">
        <w:rPr>
          <w:noProof/>
        </w:rPr>
        <w:t>[Ota 2016]</w:t>
      </w:r>
      <w:r w:rsidR="00257DE3">
        <w:fldChar w:fldCharType="end"/>
      </w:r>
      <w:r w:rsidR="00232B74">
        <w:t xml:space="preserve">. Nos próximos tópicos será melhor abordado a diferença entre os dois.  </w:t>
      </w:r>
    </w:p>
    <w:p w14:paraId="6054600C" w14:textId="77777777" w:rsidR="00263E1E" w:rsidRPr="00257DE3" w:rsidRDefault="00263E1E" w:rsidP="00263E1E">
      <w:pPr>
        <w:pStyle w:val="Ttulo1"/>
      </w:pPr>
      <w:r w:rsidRPr="00257DE3">
        <w:t>2.1.2.1. Tags</w:t>
      </w:r>
    </w:p>
    <w:p w14:paraId="01512265" w14:textId="26AD4DB5" w:rsidR="001F4878" w:rsidRDefault="00263E1E" w:rsidP="001F4878">
      <w:r w:rsidRPr="00263E1E">
        <w:t xml:space="preserve">Também conhecido como </w:t>
      </w:r>
      <w:proofErr w:type="spellStart"/>
      <w:r w:rsidR="00ED65D6" w:rsidRPr="00ED65D6">
        <w:rPr>
          <w:i/>
        </w:rPr>
        <w:t>target</w:t>
      </w:r>
      <w:proofErr w:type="spellEnd"/>
      <w:r w:rsidR="00ED65D6">
        <w:t xml:space="preserve">, </w:t>
      </w:r>
      <w:r w:rsidR="002C0A32">
        <w:t xml:space="preserve">chip, adesivos, </w:t>
      </w:r>
      <w:r w:rsidRPr="00263E1E">
        <w:t xml:space="preserve">identificador ou até mesmo </w:t>
      </w:r>
      <w:r w:rsidRPr="00263E1E">
        <w:rPr>
          <w:i/>
        </w:rPr>
        <w:t>transponder</w:t>
      </w:r>
      <w:r>
        <w:t xml:space="preserve"> </w:t>
      </w:r>
      <w:r>
        <w:fldChar w:fldCharType="begin" w:fldLock="1"/>
      </w:r>
      <w:r w:rsidR="002C71B4">
        <w:instrText>ADDIN CSL_CITATION {"citationItems":[{"id":"ITEM-1","itemData":{"author":[{"dropping-particle":"","family":"Chen","given":"Rodrigo C.","non-dropping-particle":"","parse-names":false,"suffix":""},{"dropping-particle":"","family":"Tavares","given":"José J.P.Z.S","non-dropping-particle":"","parse-names":false,"suffix":""},{"dropping-particle":"","family":"Silva","given":"José R","non-dropping-particle":"","parse-names":false,"suffix":""}],"container-title":"Escola Politécnica da Universidade de São Paulo","id":"ITEM-1","issued":{"date-parts":[["2007"]]},"page":"5","title":"Savant-2 e Epcis-2 aplicados em bibliotecas informadas baseadas em redes de Petri e RFID","type":"article-journal"},"uris":["http://www.mendeley.com/documents/?uuid=1afad61f-65f0-4a57-8cc1-f34adfe83ebf"]}],"mendeley":{"formattedCitation":"[Chen et al. 2007]","plainTextFormattedCitation":"[Chen et al. 2007]","previouslyFormattedCitation":"[Chen et al. 2007]"},"properties":{"noteIndex":0},"schema":"https://github.com/citation-style-language/schema/raw/master/csl-citation.json"}</w:instrText>
      </w:r>
      <w:r>
        <w:fldChar w:fldCharType="separate"/>
      </w:r>
      <w:r w:rsidRPr="00263E1E">
        <w:rPr>
          <w:noProof/>
        </w:rPr>
        <w:t>[Chen et al. 2007]</w:t>
      </w:r>
      <w:r>
        <w:fldChar w:fldCharType="end"/>
      </w:r>
      <w:r w:rsidR="0054564F">
        <w:t>.</w:t>
      </w:r>
      <w:r w:rsidRPr="00263E1E">
        <w:t xml:space="preserve"> estas etiquetas são transmissores compostos por um microchip e uma antena, capaz de armazenar as informações de identificação únicas do produto ao qual ele se referência</w:t>
      </w:r>
      <w:r w:rsidR="001F4878">
        <w:t xml:space="preserve">. Na </w:t>
      </w:r>
      <w:r w:rsidR="00A448F0">
        <w:t>F</w:t>
      </w:r>
      <w:r w:rsidR="001F4878">
        <w:t>igura 3, é possível visualizar estes componen</w:t>
      </w:r>
      <w:r w:rsidR="00A448F0">
        <w:t>tes numa tag.</w:t>
      </w:r>
      <w:r w:rsidR="001F4878" w:rsidRPr="001F4878">
        <w:t xml:space="preserve"> </w:t>
      </w:r>
    </w:p>
    <w:p w14:paraId="20A134F7" w14:textId="77777777" w:rsidR="001F4878" w:rsidRDefault="001F4878" w:rsidP="001F4878">
      <w:pPr>
        <w:jc w:val="center"/>
      </w:pPr>
      <w:r>
        <w:rPr>
          <w:noProof/>
        </w:rPr>
        <w:drawing>
          <wp:inline distT="0" distB="0" distL="0" distR="0" wp14:anchorId="4DA2A224" wp14:editId="73330D9A">
            <wp:extent cx="2628900" cy="229552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8900" cy="2295525"/>
                    </a:xfrm>
                    <a:prstGeom prst="rect">
                      <a:avLst/>
                    </a:prstGeom>
                    <a:noFill/>
                    <a:ln>
                      <a:noFill/>
                    </a:ln>
                  </pic:spPr>
                </pic:pic>
              </a:graphicData>
            </a:graphic>
          </wp:inline>
        </w:drawing>
      </w:r>
    </w:p>
    <w:p w14:paraId="1FF591BD" w14:textId="045DE604" w:rsidR="00263E1E" w:rsidRDefault="00A448F0" w:rsidP="001F4878">
      <w:pPr>
        <w:jc w:val="center"/>
      </w:pPr>
      <w:r>
        <w:rPr>
          <w:b/>
        </w:rPr>
        <w:t>Figura</w:t>
      </w:r>
      <w:r w:rsidR="001F4878" w:rsidRPr="0011094E">
        <w:rPr>
          <w:b/>
        </w:rPr>
        <w:t xml:space="preserve"> </w:t>
      </w:r>
      <w:r w:rsidR="001F4878">
        <w:rPr>
          <w:b/>
        </w:rPr>
        <w:t>3</w:t>
      </w:r>
      <w:r w:rsidR="001F4878" w:rsidRPr="001F4878">
        <w:rPr>
          <w:b/>
        </w:rPr>
        <w:t>. Componentes de uma Tag</w:t>
      </w:r>
      <w:r w:rsidR="001F4878">
        <w:t xml:space="preserve"> </w:t>
      </w:r>
      <w:r w:rsidR="001F4878">
        <w:fldChar w:fldCharType="begin" w:fldLock="1"/>
      </w:r>
      <w:r w:rsidR="00A14E2A">
        <w:instrText>ADDIN CSL_CITATION {"citationItems":[{"id":"ITEM-1","itemData":{"author":[{"dropping-particle":"Van","family":"Eeghem","given":"Mark","non-dropping-particle":"","parse-names":false,"suffix":""}],"container-title":"Bridge","id":"ITEM-1","issued":{"date-parts":[["2008"]]},"page":"182","title":"Basics of EPC","type":"article-journal","volume":"2"},"uris":["http://www.mendeley.com/documents/?uuid=36808fc9-ef41-481b-b3fa-de0c61e0d7ba"]}],"mendeley":{"formattedCitation":"[Eeghem 2008]","plainTextFormattedCitation":"[Eeghem 2008]","previouslyFormattedCitation":"[Eeghem 2008]"},"properties":{"noteIndex":0},"schema":"https://github.com/citation-style-language/schema/raw/master/csl-citation.json"}</w:instrText>
      </w:r>
      <w:r w:rsidR="001F4878">
        <w:fldChar w:fldCharType="separate"/>
      </w:r>
      <w:r w:rsidR="001F4878" w:rsidRPr="001F4878">
        <w:rPr>
          <w:noProof/>
        </w:rPr>
        <w:t>[Eeghem 2008]</w:t>
      </w:r>
      <w:r w:rsidR="001F4878">
        <w:fldChar w:fldCharType="end"/>
      </w:r>
    </w:p>
    <w:p w14:paraId="6FA37DC0" w14:textId="06DF8CD2" w:rsidR="00232B74" w:rsidRDefault="00257DE3" w:rsidP="00263E1E">
      <w:r>
        <w:rPr>
          <w:noProof/>
        </w:rPr>
        <w:lastRenderedPageBreak/>
        <w:tab/>
      </w:r>
      <w:r w:rsidR="00232B74">
        <w:rPr>
          <w:noProof/>
        </w:rPr>
        <w:t xml:space="preserve">Este tipo de etiqueta não contém uma bateria, é o leitor que serve de auxílio para o seu ciclo de energia, para que isto ocorra o leitor utiliza o seu campo eletromagnético como forma de transferir energia </w:t>
      </w:r>
      <w:r w:rsidR="00232B74">
        <w:rPr>
          <w:noProof/>
        </w:rPr>
        <w:fldChar w:fldCharType="begin" w:fldLock="1"/>
      </w:r>
      <w:r w:rsidR="00704B55">
        <w:rPr>
          <w:noProof/>
        </w:rPr>
        <w:instrText>ADDIN CSL_CITATION {"citationItems":[{"id":"ITEM-1","itemData":{"DOI":"10.11606/D.55.2019.tde-11062019-090814","abstract":"Dissertação de Mestrado","author":[{"dropping-particle":"","family":"Camargo","given":"João Fernando Calcagno","non-dropping-particle":"","parse-names":false,"suffix":""}],"container-title":"ICMC - Instituto de Ciências Matemáticas e de Computação","id":"ITEM-1","issued":{"date-parts":[["2019","6","11"]]},"number-of-pages":"75","publisher":"Biblioteca digital de teses e dissertações da universidade de São Paulo","publisher-place":"São Carlos","title":"Desenvolvimento de tecnologia de hardware e software para o monitoramento de animais","type":"thesis"},"uris":["http://www.mendeley.com/documents/?uuid=94b49447-bd02-3e2a-962c-d4d0e1e144e7"]}],"mendeley":{"formattedCitation":"[Camargo 2019]","plainTextFormattedCitation":"[Camargo 2019]","previouslyFormattedCitation":"[Camargo 2019]"},"properties":{"noteIndex":0},"schema":"https://github.com/citation-style-language/schema/raw/master/csl-citation.json"}</w:instrText>
      </w:r>
      <w:r w:rsidR="00232B74">
        <w:rPr>
          <w:noProof/>
        </w:rPr>
        <w:fldChar w:fldCharType="separate"/>
      </w:r>
      <w:r w:rsidR="00232B74" w:rsidRPr="00D54DDF">
        <w:rPr>
          <w:noProof/>
        </w:rPr>
        <w:t>[Camargo 2019]</w:t>
      </w:r>
      <w:r w:rsidR="00232B74">
        <w:rPr>
          <w:noProof/>
        </w:rPr>
        <w:fldChar w:fldCharType="end"/>
      </w:r>
      <w:r w:rsidR="00232B74">
        <w:rPr>
          <w:noProof/>
        </w:rPr>
        <w:t xml:space="preserve">. </w:t>
      </w:r>
    </w:p>
    <w:p w14:paraId="3ECE22FB" w14:textId="0D5C7198" w:rsidR="0011094E" w:rsidRDefault="00263E1E" w:rsidP="001F4878">
      <w:r>
        <w:tab/>
      </w:r>
      <w:r w:rsidRPr="00263E1E">
        <w:t>De acordo com</w:t>
      </w:r>
      <w:r w:rsidR="00E437EB">
        <w:t xml:space="preserve"> </w:t>
      </w:r>
      <w:r w:rsidR="002C0A32">
        <w:fldChar w:fldCharType="begin" w:fldLock="1"/>
      </w:r>
      <w:r w:rsidR="00A14E2A">
        <w:instrText>ADDIN CSL_CITATION {"citationItems":[{"id":"ITEM-1","itemData":{"author":[{"dropping-particle":"","family":"Gordilho","given":"João Orlando","non-dropping-particle":"","parse-names":false,"suffix":""}],"container-title":"Showmetech","id":"ITEM-1","issued":{"date-parts":[["2012"]]},"title":"O guia completo para Near Field Communication (NFC): como funciona, o que faz e muito mais","type":"webpage"},"uris":["http://www.mendeley.com/documents/?uuid=0a40931c-7b7f-4a60-8a0a-53797abb93b4"]}],"mendeley":{"formattedCitation":"[Gordilho 2012]","plainTextFormattedCitation":"[Gordilho 2012]","previouslyFormattedCitation":"[Gordilho 2012]"},"properties":{"noteIndex":0},"schema":"https://github.com/citation-style-language/schema/raw/master/csl-citation.json"}</w:instrText>
      </w:r>
      <w:r w:rsidR="002C0A32">
        <w:fldChar w:fldCharType="separate"/>
      </w:r>
      <w:r w:rsidR="002C0A32" w:rsidRPr="002C0A32">
        <w:rPr>
          <w:noProof/>
        </w:rPr>
        <w:t>[Gordilho 2012]</w:t>
      </w:r>
      <w:r w:rsidR="002C0A32">
        <w:fldChar w:fldCharType="end"/>
      </w:r>
      <w:r w:rsidR="00AC270D">
        <w:t>,</w:t>
      </w:r>
      <w:r w:rsidR="00CD4AA7">
        <w:t xml:space="preserve"> </w:t>
      </w:r>
      <w:r w:rsidRPr="00263E1E">
        <w:t>os identificad</w:t>
      </w:r>
      <w:r w:rsidR="0009321F">
        <w:t xml:space="preserve">ores podem ser classificados de </w:t>
      </w:r>
      <w:r w:rsidRPr="00263E1E">
        <w:t>dive</w:t>
      </w:r>
      <w:r w:rsidR="0009321F">
        <w:t xml:space="preserve">rsas </w:t>
      </w:r>
      <w:r w:rsidRPr="00263E1E">
        <w:t xml:space="preserve">formas, tais como: </w:t>
      </w:r>
      <w:r w:rsidR="00232B74">
        <w:t>memória</w:t>
      </w:r>
      <w:r w:rsidR="002C0A32">
        <w:t>; formato</w:t>
      </w:r>
      <w:r w:rsidRPr="00263E1E">
        <w:t>;</w:t>
      </w:r>
      <w:r w:rsidR="0011094E">
        <w:t xml:space="preserve"> aonde será utilizada;</w:t>
      </w:r>
      <w:r w:rsidR="0009321F">
        <w:t xml:space="preserve"> se poderá gravar informações nela ou não;</w:t>
      </w:r>
      <w:r w:rsidRPr="00263E1E">
        <w:t xml:space="preserve"> etc. Estas classificações são importante</w:t>
      </w:r>
      <w:r w:rsidR="0009321F">
        <w:t>s</w:t>
      </w:r>
      <w:r w:rsidRPr="00263E1E">
        <w:t xml:space="preserve"> na hora de escolher qual tipo de tag </w:t>
      </w:r>
      <w:r w:rsidR="006B7A4D">
        <w:t>NFC</w:t>
      </w:r>
      <w:r>
        <w:t xml:space="preserve"> </w:t>
      </w:r>
      <w:r w:rsidRPr="00263E1E">
        <w:t xml:space="preserve">que será utilizado. </w:t>
      </w:r>
      <w:r w:rsidR="00257DE3">
        <w:t>Isto</w:t>
      </w:r>
      <w:r w:rsidRPr="00263E1E">
        <w:t xml:space="preserve"> deve </w:t>
      </w:r>
      <w:r w:rsidR="005C57B8">
        <w:t>acontecer</w:t>
      </w:r>
      <w:r w:rsidRPr="00263E1E">
        <w:t xml:space="preserve"> </w:t>
      </w:r>
      <w:r w:rsidR="006B7A4D">
        <w:t>de acordo com as necessidades da utilização que será realizada</w:t>
      </w:r>
      <w:r w:rsidRPr="00263E1E">
        <w:t>, visto que enquanto maior for a capacidade ou a dimensão da tag, maior será o preço</w:t>
      </w:r>
      <w:r w:rsidR="00CD4AA7">
        <w:t xml:space="preserve"> </w:t>
      </w:r>
      <w:r w:rsidR="00CD4AA7">
        <w:fldChar w:fldCharType="begin" w:fldLock="1"/>
      </w:r>
      <w:r w:rsidR="00CD4AA7">
        <w:instrText>ADDIN CSL_CITATION {"citationItems":[{"id":"ITEM-1","itemData":{"abstract":"Financiadora de Estudos e Projetos","author":[{"dropping-particle":"","family":"Mota","given":"Rafael Perazzo Barbosa","non-dropping-particle":"","parse-names":false,"suffix":""}],"container-title":"Universidade Federal de São Carlos","id":"ITEM-1","issued":{"date-parts":[["2006"]]},"title":"Extensões ao protocolo de comunicação EPCGlobal para tags Classe 1 utilizando autenticação com criptografia de baixo custo para segurança em Identificação por Radiofreqüência","type":"article-journal"},"uris":["http://www.mendeley.com/documents/?uuid=9867b1a3-a9b6-48f1-9c4d-60d97c76507e"]}],"mendeley":{"formattedCitation":"[Mota 2006]","plainTextFormattedCitation":"[Mota 2006]","previouslyFormattedCitation":"[Mota 2006]"},"properties":{"noteIndex":0},"schema":"https://github.com/citation-style-language/schema/raw/master/csl-citation.json"}</w:instrText>
      </w:r>
      <w:r w:rsidR="00CD4AA7">
        <w:fldChar w:fldCharType="separate"/>
      </w:r>
      <w:r w:rsidR="00CD4AA7" w:rsidRPr="00AC270D">
        <w:rPr>
          <w:noProof/>
        </w:rPr>
        <w:t>[Mota 2006]</w:t>
      </w:r>
      <w:r w:rsidR="00CD4AA7">
        <w:fldChar w:fldCharType="end"/>
      </w:r>
      <w:r w:rsidR="00205A8E">
        <w:t>.</w:t>
      </w:r>
      <w:r w:rsidR="001F4878">
        <w:t xml:space="preserve"> </w:t>
      </w:r>
    </w:p>
    <w:p w14:paraId="763539A9" w14:textId="6E147051" w:rsidR="007F2FDD" w:rsidRDefault="00263E1E" w:rsidP="00ED65D6">
      <w:r>
        <w:tab/>
      </w:r>
      <w:r>
        <w:tab/>
      </w:r>
      <w:r w:rsidR="00E25FB1">
        <w:tab/>
      </w:r>
      <w:r w:rsidR="00F568F0">
        <w:t xml:space="preserve">Existem tags que não possibilitam o registro </w:t>
      </w:r>
      <w:r w:rsidR="001F4878">
        <w:t xml:space="preserve">ou alteração de informações nas </w:t>
      </w:r>
      <w:r w:rsidR="00F568F0">
        <w:t>mesmas</w:t>
      </w:r>
      <w:r w:rsidR="003D2A44">
        <w:t>, muitas delas já vêm com informações previamente gravadas</w:t>
      </w:r>
      <w:r w:rsidR="00F568F0">
        <w:t xml:space="preserve">. Aquelas que possibilitam </w:t>
      </w:r>
      <w:r w:rsidR="003D2A44">
        <w:t>esta alteração</w:t>
      </w:r>
      <w:r w:rsidR="00F568F0">
        <w:t xml:space="preserve">, podem ser </w:t>
      </w:r>
      <w:r w:rsidR="003D2A44">
        <w:t>modificadas</w:t>
      </w:r>
      <w:r w:rsidR="00F568F0">
        <w:t xml:space="preserve"> por leitores próprios para isto ou utilizando aplicativos no celular que fazem a leitura/alteração de dados. Um exemplo </w:t>
      </w:r>
      <w:r w:rsidR="005C57B8">
        <w:t>deste aplicativo</w:t>
      </w:r>
      <w:r w:rsidR="00F568F0">
        <w:t xml:space="preserve"> é o NFC Tools, </w:t>
      </w:r>
      <w:r w:rsidR="003D2A44">
        <w:t xml:space="preserve">que hoje está </w:t>
      </w:r>
      <w:r w:rsidR="00F568F0">
        <w:t xml:space="preserve">disponível para </w:t>
      </w:r>
      <w:r w:rsidR="003D2A44">
        <w:t>A</w:t>
      </w:r>
      <w:r w:rsidR="00F568F0">
        <w:t xml:space="preserve">ndroid e para o IOS </w:t>
      </w:r>
      <w:r w:rsidR="00F568F0">
        <w:fldChar w:fldCharType="begin" w:fldLock="1"/>
      </w:r>
      <w:r w:rsidR="00414192">
        <w:instrText>ADDIN CSL_CITATION {"citationItems":[{"id":"ITEM-1","itemData":{"author":[{"dropping-particle":"","family":"Wakdev","given":"","non-dropping-particle":"","parse-names":false,"suffix":""}],"id":"ITEM-1","issued":{"date-parts":[["2020"]]},"page":"https://play.google.com/store/apps/details?id=com.","title":"NFC Tools","type":"article"},"uris":["http://www.mendeley.com/documents/?uuid=4ef6e619-3b35-4b90-8995-21664537b8ad"]}],"mendeley":{"formattedCitation":"[Wakdev 2020]","plainTextFormattedCitation":"[Wakdev 2020]","previouslyFormattedCitation":"[Wakdev 2020]"},"properties":{"noteIndex":0},"schema":"https://github.com/citation-style-language/schema/raw/master/csl-citation.json"}</w:instrText>
      </w:r>
      <w:r w:rsidR="00F568F0">
        <w:fldChar w:fldCharType="separate"/>
      </w:r>
      <w:r w:rsidR="00F568F0" w:rsidRPr="00F568F0">
        <w:rPr>
          <w:noProof/>
        </w:rPr>
        <w:t>[Wakdev 2020]</w:t>
      </w:r>
      <w:r w:rsidR="00F568F0">
        <w:fldChar w:fldCharType="end"/>
      </w:r>
      <w:r w:rsidR="0054564F">
        <w:t>.</w:t>
      </w:r>
    </w:p>
    <w:p w14:paraId="189DF606" w14:textId="11908D0F" w:rsidR="00AD46E0" w:rsidRDefault="00F568F0" w:rsidP="00257DE3">
      <w:r>
        <w:tab/>
      </w:r>
      <w:r w:rsidR="00AD46E0">
        <w:t>Po</w:t>
      </w:r>
      <w:r w:rsidR="00E25FB1">
        <w:t>rém,</w:t>
      </w:r>
      <w:r w:rsidR="0056154C">
        <w:t xml:space="preserve"> independentemente do tipo de tag,</w:t>
      </w:r>
      <w:r w:rsidR="00E25FB1">
        <w:t xml:space="preserve"> </w:t>
      </w:r>
      <w:r w:rsidR="00257DE3">
        <w:t xml:space="preserve">elas apenas conseguem enviar informações, assim sendo necessário um dispositivo com o chip NFC </w:t>
      </w:r>
      <w:r w:rsidR="005C57B8">
        <w:t xml:space="preserve">que seja </w:t>
      </w:r>
      <w:r w:rsidR="00257DE3">
        <w:t xml:space="preserve">ativo para </w:t>
      </w:r>
      <w:r w:rsidR="005C57B8">
        <w:t>exercer</w:t>
      </w:r>
      <w:r w:rsidR="00257DE3">
        <w:t xml:space="preserve"> esta função. Para que isto ocorra</w:t>
      </w:r>
      <w:r w:rsidR="00E25FB1">
        <w:t xml:space="preserve"> </w:t>
      </w:r>
      <w:r w:rsidR="00257DE3">
        <w:t xml:space="preserve">existem diversos tipos de leitores que se enquadram conforme a necessidade do usuário. Estes leitores serão melhor expostos no próximo </w:t>
      </w:r>
      <w:r w:rsidR="00C356B3">
        <w:t>tópico</w:t>
      </w:r>
      <w:r w:rsidR="00257DE3">
        <w:t>.</w:t>
      </w:r>
      <w:r w:rsidR="00AD46E0">
        <w:t xml:space="preserve"> </w:t>
      </w:r>
    </w:p>
    <w:p w14:paraId="7EF3F002" w14:textId="0AE0031D" w:rsidR="00E437EB" w:rsidRDefault="00E437EB" w:rsidP="00E437EB">
      <w:pPr>
        <w:pStyle w:val="Ttulo1"/>
      </w:pPr>
      <w:r>
        <w:t>2.1.2.</w:t>
      </w:r>
      <w:r w:rsidR="005443C8">
        <w:t>2</w:t>
      </w:r>
      <w:r>
        <w:t>. Leitores</w:t>
      </w:r>
    </w:p>
    <w:p w14:paraId="02034960" w14:textId="05556D95" w:rsidR="001759F1" w:rsidRDefault="00E437EB" w:rsidP="00385AE8">
      <w:pPr>
        <w:rPr>
          <w:b/>
          <w:kern w:val="28"/>
          <w:sz w:val="26"/>
        </w:rPr>
      </w:pPr>
      <w:r w:rsidRPr="00E437EB">
        <w:t>Os leitores</w:t>
      </w:r>
      <w:r w:rsidR="000B3544">
        <w:t xml:space="preserve"> </w:t>
      </w:r>
      <w:r w:rsidR="00A02BC4" w:rsidRPr="00A02BC4">
        <w:t>(também  conhecido</w:t>
      </w:r>
      <w:r w:rsidR="00385AE8">
        <w:t>s</w:t>
      </w:r>
      <w:r w:rsidR="00A02BC4" w:rsidRPr="00A02BC4">
        <w:t xml:space="preserve">  como  interrogadores</w:t>
      </w:r>
      <w:r w:rsidR="00087C3F">
        <w:t>,</w:t>
      </w:r>
      <w:r w:rsidR="00ED65D6">
        <w:t xml:space="preserve"> </w:t>
      </w:r>
      <w:proofErr w:type="spellStart"/>
      <w:r w:rsidR="00ED65D6" w:rsidRPr="00ED65D6">
        <w:rPr>
          <w:i/>
        </w:rPr>
        <w:t>initiator</w:t>
      </w:r>
      <w:proofErr w:type="spellEnd"/>
      <w:r w:rsidR="00ED65D6">
        <w:t>,</w:t>
      </w:r>
      <w:r w:rsidR="00087C3F">
        <w:t xml:space="preserve"> </w:t>
      </w:r>
      <w:r w:rsidR="00087C3F" w:rsidRPr="00087C3F">
        <w:rPr>
          <w:i/>
        </w:rPr>
        <w:t>readers</w:t>
      </w:r>
      <w:r w:rsidR="00A02BC4" w:rsidRPr="00A02BC4">
        <w:t xml:space="preserve">  ou </w:t>
      </w:r>
      <w:proofErr w:type="spellStart"/>
      <w:r w:rsidR="00A02BC4" w:rsidRPr="00A02BC4">
        <w:rPr>
          <w:i/>
        </w:rPr>
        <w:t>transceptors</w:t>
      </w:r>
      <w:proofErr w:type="spellEnd"/>
      <w:r w:rsidR="00A02BC4" w:rsidRPr="00A02BC4">
        <w:t>)</w:t>
      </w:r>
      <w:r w:rsidRPr="00E437EB">
        <w:t xml:space="preserve"> são dispositivos capazes de coletar sinais de diversas </w:t>
      </w:r>
      <w:r>
        <w:t>t</w:t>
      </w:r>
      <w:r w:rsidR="00A448F0">
        <w:t>ags em alta velocidade, ele consulta ela</w:t>
      </w:r>
      <w:r w:rsidRPr="00E437EB">
        <w:t xml:space="preserve"> através da radiofrequência</w:t>
      </w:r>
      <w:r w:rsidR="00385AE8">
        <w:t xml:space="preserve"> e</w:t>
      </w:r>
      <w:r w:rsidRPr="00E437EB">
        <w:t xml:space="preserve"> </w:t>
      </w:r>
      <w:r w:rsidR="00A448F0">
        <w:t>realiza</w:t>
      </w:r>
      <w:r w:rsidRPr="00E437EB">
        <w:t xml:space="preserve"> o pré-processamento destes dados de forma a eliminar erros de leitura</w:t>
      </w:r>
      <w:r w:rsidR="000B3544">
        <w:t xml:space="preserve"> </w:t>
      </w:r>
      <w:r w:rsidR="000B3544">
        <w:fldChar w:fldCharType="begin" w:fldLock="1"/>
      </w:r>
      <w:r w:rsidR="00A14E2A">
        <w:instrText>ADDIN CSL_CITATION {"citationItems":[{"id":"ITEM-1","itemData":{"abstract":"In RFID (Radio Frequency IDentification) systems, collisions may occur during the tag identification process when two or more tags answer to a request from the reader at the same time. A collision prevents the reader from receiving the data of the involved tags, which in turn reduces the efficiency of the tag identification process due to the additional delays incurred to resolve the transmission conflicts up to the reader finish identifying all the tags. The DFSA (Dynamic Framed Slotted ALOHA) is an access medium control protocol commonly used in RFID systems in order to solve the transmission conflicts. This protocol is used with an estimator for the number of tags to be identified. Traditionally, the frame size is dynamically adjusted based only on the value returned by the tag population estimator. We propose a different approach, namely dual dynamic, for the tag identification process. Our approch is doubly dynamic because it takes advantage of the dynamism of DFSA while using dynamic multiplicative factors for readjusting the specific value returned by the tag estimation method used. We evaluate our approach through simulation by using three different tag estimation methods. Time requirements of the communication channel are modelled in accordance with ISO 18000-6 Type C standard. The results show that our dual dynamic approach has low computational cost and allows to optimize the system by minimizing the tag identification time under all the tag estimation methods evaluated.","author":[{"dropping-particle":"dos","family":"SANTOS","given":"Shalton Viana","non-dropping-particle":"","parse-names":false,"suffix":""}],"container-title":"Universidade Federal de Pernambuco","id":"ITEM-1","issued":{"date-parts":[["2017","7","3"]]},"page":"71","publisher":"Universidade Federal de Pernambuco","title":"Uma abordagem bidinâmica de baixo custo computacional para identificação rápida de etiquetas RFID","type":"article-journal"},"uris":["http://www.mendeley.com/documents/?uuid=63277753-9031-399b-be70-0fbafb0b3613"]}],"mendeley":{"formattedCitation":"[SANTOS 2017]","plainTextFormattedCitation":"[SANTOS 2017]","previouslyFormattedCitation":"[SANTOS 2017]"},"properties":{"noteIndex":0},"schema":"https://github.com/citation-style-language/schema/raw/master/csl-citation.json"}</w:instrText>
      </w:r>
      <w:r w:rsidR="000B3544">
        <w:fldChar w:fldCharType="separate"/>
      </w:r>
      <w:r w:rsidR="000B3544" w:rsidRPr="000B3544">
        <w:rPr>
          <w:noProof/>
        </w:rPr>
        <w:t>[SANTOS 2017]</w:t>
      </w:r>
      <w:r w:rsidR="000B3544">
        <w:fldChar w:fldCharType="end"/>
      </w:r>
      <w:r w:rsidR="000B3544">
        <w:t>.</w:t>
      </w:r>
      <w:r w:rsidRPr="00E437EB">
        <w:t xml:space="preserve"> </w:t>
      </w:r>
    </w:p>
    <w:p w14:paraId="4B5966D1" w14:textId="6573F74D" w:rsidR="006B7A4D" w:rsidRDefault="00385AE8" w:rsidP="006B7A4D">
      <w:r>
        <w:rPr>
          <w:noProof/>
        </w:rPr>
        <w:tab/>
        <w:t xml:space="preserve">Para que a tecnologia usada seja considerada um leitor, ele precisa utilizar um chip NFC </w:t>
      </w:r>
      <w:r w:rsidR="005C57B8">
        <w:rPr>
          <w:noProof/>
        </w:rPr>
        <w:t xml:space="preserve">que seja </w:t>
      </w:r>
      <w:r>
        <w:rPr>
          <w:noProof/>
        </w:rPr>
        <w:t xml:space="preserve">ativo. Este chip </w:t>
      </w:r>
      <w:r w:rsidR="00257DE3">
        <w:rPr>
          <w:noProof/>
        </w:rPr>
        <w:t xml:space="preserve">contém uma bateria que pode ser utilizada como uma fonte de energia parcial ou completa para a interação entre a antena da etiqueta. </w:t>
      </w:r>
      <w:r w:rsidR="0009321F">
        <w:rPr>
          <w:noProof/>
        </w:rPr>
        <w:t xml:space="preserve">São </w:t>
      </w:r>
      <w:r w:rsidR="00257DE3">
        <w:rPr>
          <w:noProof/>
        </w:rPr>
        <w:t>de leitura e gravação possibilitando que estas informações possam ser escritas e modifica</w:t>
      </w:r>
      <w:r w:rsidR="0054564F">
        <w:rPr>
          <w:noProof/>
        </w:rPr>
        <w:t>das de acordo com o desejado</w:t>
      </w:r>
      <w:r w:rsidR="00257DE3">
        <w:rPr>
          <w:noProof/>
        </w:rPr>
        <w:t xml:space="preserve"> </w:t>
      </w:r>
      <w:r w:rsidR="00257DE3">
        <w:rPr>
          <w:noProof/>
        </w:rPr>
        <w:fldChar w:fldCharType="begin" w:fldLock="1"/>
      </w:r>
      <w:r w:rsidR="002C71B4">
        <w:rPr>
          <w:noProof/>
        </w:rPr>
        <w:instrText>ADDIN CSL_CITATION {"citationItems":[{"id":"ITEM-1","itemData":{"abstract":"This document presents the design, development and implementation of a system for the dynamic generation of the Federal University Fluminense (UFF) class diary using, for validation of presence, the student identification card, which presents the technology radio frequency identification (RFID). The Arduino prototyping platform was used as the hardware base, together with an additional board containing a coupled RFID sensor. As a base of software, codes in the languages Wiring, C, Lua and LaTeX were used, which, when integrated, composed the system from end to end. The text covers the theory about the technologies and tools used, explanations about the programming techniques used, comments regarding the regulation of undergraduate courses on attendance and about the class diary, an analysis of the functioning of the system, as well as suggestions for future work.","author":[{"dropping-particle":"","family":"Coelho","given":"Thiago Chequer","non-dropping-particle":"","parse-names":false,"suffix":""}],"container-title":"Universidade Federal Fluminense","id":"ITEM-1","issued":{"date-parts":[["2019"]]},"page":"42","publisher":"Universidade Federal Fluminense","title":"Sistema para geração dinâmica do diário de classe da UFF com aquisição de presença via RFID","type":"article-journal"},"uris":["http://www.mendeley.com/documents/?uuid=9580dd48-e00e-3ce1-a440-0409de00fb1d"]}],"mendeley":{"formattedCitation":"[Coelho 2019]","plainTextFormattedCitation":"[Coelho 2019]","previouslyFormattedCitation":"[Coelho 2019]"},"properties":{"noteIndex":0},"schema":"https://github.com/citation-style-language/schema/raw/master/csl-citation.json"}</w:instrText>
      </w:r>
      <w:r w:rsidR="00257DE3">
        <w:rPr>
          <w:noProof/>
        </w:rPr>
        <w:fldChar w:fldCharType="separate"/>
      </w:r>
      <w:r w:rsidR="00257DE3" w:rsidRPr="00D54DDF">
        <w:rPr>
          <w:noProof/>
        </w:rPr>
        <w:t>[Coelho 2019]</w:t>
      </w:r>
      <w:r w:rsidR="00257DE3">
        <w:rPr>
          <w:noProof/>
        </w:rPr>
        <w:fldChar w:fldCharType="end"/>
      </w:r>
      <w:r w:rsidR="0054564F">
        <w:t>.</w:t>
      </w:r>
    </w:p>
    <w:p w14:paraId="1B34B7E6" w14:textId="13396B54" w:rsidR="00ED65D6" w:rsidRDefault="004F0F41" w:rsidP="00C65637">
      <w:r>
        <w:tab/>
        <w:t>Celulares com NFC tem a opção de deixar ativado ou desativado o leitor pelas configurações do mobile, se esta confi</w:t>
      </w:r>
      <w:r w:rsidR="006F655A">
        <w:t>guração estiver ligada</w:t>
      </w:r>
      <w:r>
        <w:t xml:space="preserve">, então eles sempre estarão com o chip ativo, a não ser que o telefone esteja em </w:t>
      </w:r>
      <w:proofErr w:type="spellStart"/>
      <w:r w:rsidRPr="00C100D9">
        <w:rPr>
          <w:i/>
        </w:rPr>
        <w:t>standby</w:t>
      </w:r>
      <w:proofErr w:type="spellEnd"/>
      <w:r>
        <w:t>. Quando o leitor está ativado e</w:t>
      </w:r>
      <w:r w:rsidR="006F655A">
        <w:t>,</w:t>
      </w:r>
      <w:r>
        <w:t xml:space="preserve"> dependendo das funcionalidades do aplicativo com NFC, </w:t>
      </w:r>
      <w:r w:rsidR="006F655A">
        <w:t>o dispositivo consegue</w:t>
      </w:r>
      <w:r>
        <w:t xml:space="preserve"> </w:t>
      </w:r>
      <w:r w:rsidR="006F655A">
        <w:t>l</w:t>
      </w:r>
      <w:r>
        <w:t>er</w:t>
      </w:r>
      <w:r w:rsidR="006F655A">
        <w:t xml:space="preserve"> as</w:t>
      </w:r>
      <w:r>
        <w:t xml:space="preserve"> tags assim mesmo quando este aplicativo não estiver em execução </w:t>
      </w:r>
      <w:r>
        <w:fldChar w:fldCharType="begin" w:fldLock="1"/>
      </w:r>
      <w:r w:rsidR="00A14E2A">
        <w:instrText>ADDIN CSL_CITATION {"citationItems":[{"id":"ITEM-1","itemData":{"author":[{"dropping-particle":"","family":"Mulliner","given":"Collin","non-dropping-particle":"","parse-names":false,"suffix":""}],"container-title":"EUSecWest","id":"ITEM-1","issued":{"date-parts":[["2008"]]},"page":"71","title":"Attacking NFC mobile phones","type":"article-journal"},"uris":["http://www.mendeley.com/documents/?uuid=d5658960-8741-431f-a564-cdc1e95fd1ea"]}],"mendeley":{"formattedCitation":"[Mulliner 2008]","plainTextFormattedCitation":"[Mulliner 2008]","previouslyFormattedCitation":"[Mulliner 2008]"},"properties":{"noteIndex":0},"schema":"https://github.com/citation-style-language/schema/raw/master/csl-citation.json"}</w:instrText>
      </w:r>
      <w:r>
        <w:fldChar w:fldCharType="separate"/>
      </w:r>
      <w:r w:rsidRPr="004F0F41">
        <w:rPr>
          <w:noProof/>
        </w:rPr>
        <w:t>[Mulliner 2008]</w:t>
      </w:r>
      <w:r>
        <w:fldChar w:fldCharType="end"/>
      </w:r>
      <w:r>
        <w:t xml:space="preserve">. </w:t>
      </w:r>
    </w:p>
    <w:p w14:paraId="3C19F85A" w14:textId="7B5260E0" w:rsidR="006B7A4D" w:rsidRDefault="006B7A4D" w:rsidP="006B7A4D">
      <w:r>
        <w:tab/>
      </w:r>
      <w:r w:rsidR="00C356B3">
        <w:t>Apesar das possibilidades abrangentes do NFC, ainda existem outras tecnologias similares que conseguem suprir processos cujo o NFC não consegue</w:t>
      </w:r>
      <w:r>
        <w:t xml:space="preserve">. </w:t>
      </w:r>
      <w:r w:rsidRPr="00FF09DB">
        <w:t xml:space="preserve">Para um melhor entendimento sobre </w:t>
      </w:r>
      <w:r w:rsidR="00C356B3">
        <w:t>a diferenciação destas tecnologias similares com o NFC,</w:t>
      </w:r>
      <w:r w:rsidRPr="00FF09DB">
        <w:t xml:space="preserve"> o próximo </w:t>
      </w:r>
      <w:r w:rsidR="00C356B3">
        <w:t>tópico</w:t>
      </w:r>
      <w:r w:rsidRPr="00FF09DB">
        <w:t xml:space="preserve"> abordara mais profundamente o funcionamento dos mesmos.</w:t>
      </w:r>
      <w:r w:rsidR="007D56E9">
        <w:t xml:space="preserve"> </w:t>
      </w:r>
    </w:p>
    <w:p w14:paraId="53228D0A" w14:textId="31EA3C0E" w:rsidR="00E437EB" w:rsidRDefault="00927991" w:rsidP="00E437EB">
      <w:pPr>
        <w:pStyle w:val="Ttulo1"/>
      </w:pPr>
      <w:r>
        <w:t>2.1</w:t>
      </w:r>
      <w:r w:rsidR="00E437EB">
        <w:t>.</w:t>
      </w:r>
      <w:r>
        <w:t>3.</w:t>
      </w:r>
      <w:r w:rsidR="00FE6B20">
        <w:t xml:space="preserve"> </w:t>
      </w:r>
      <w:r w:rsidR="00FE6B20" w:rsidRPr="00FE6B20">
        <w:t>Tecnologias similares</w:t>
      </w:r>
    </w:p>
    <w:p w14:paraId="6F899611" w14:textId="0B48EB0E" w:rsidR="0097604D" w:rsidRDefault="00E437EB">
      <w:r w:rsidRPr="00E437EB">
        <w:t xml:space="preserve">O </w:t>
      </w:r>
      <w:r w:rsidR="0009321F">
        <w:t>NFC</w:t>
      </w:r>
      <w:r w:rsidRPr="00E437EB">
        <w:t xml:space="preserve"> baseia-se fundamentalmente na comunicação sem fio, assim tendo como uso de radiofrequência para fazer a comunicação entre tag x leitor. Esta tecnologia é bastante similar à tecnologia sem fio WiFi</w:t>
      </w:r>
      <w:r w:rsidR="0097604D">
        <w:t>,</w:t>
      </w:r>
      <w:r w:rsidRPr="00E437EB">
        <w:t xml:space="preserve"> Bluetooth</w:t>
      </w:r>
      <w:r w:rsidR="0097604D">
        <w:t xml:space="preserve"> e </w:t>
      </w:r>
      <w:r w:rsidR="0009321F">
        <w:t>RFID</w:t>
      </w:r>
      <w:r w:rsidRPr="00E437EB">
        <w:t xml:space="preserve">, entretanto </w:t>
      </w:r>
      <w:r w:rsidR="0097604D">
        <w:t xml:space="preserve">com </w:t>
      </w:r>
      <w:r w:rsidRPr="00E437EB">
        <w:t xml:space="preserve">cada uma </w:t>
      </w:r>
      <w:r w:rsidR="0097604D">
        <w:t>tendo</w:t>
      </w:r>
      <w:r w:rsidRPr="00E437EB">
        <w:t xml:space="preserve"> o </w:t>
      </w:r>
      <w:r w:rsidRPr="00E437EB">
        <w:lastRenderedPageBreak/>
        <w:t>intuito de focar em processos totalmente diferenciados</w:t>
      </w:r>
      <w:r w:rsidR="0097604D">
        <w:t xml:space="preserve">: como por exemplo o </w:t>
      </w:r>
      <w:r w:rsidR="00FE6B20">
        <w:t xml:space="preserve">RFID que </w:t>
      </w:r>
      <w:r w:rsidR="0097604D">
        <w:t>possui o leque de ra</w:t>
      </w:r>
      <w:r w:rsidR="00FE6B20">
        <w:t>diofrequências muito maior do que o NFC</w:t>
      </w:r>
      <w:r w:rsidR="0097604D">
        <w:t>, desta forma limitando a capacidade de leitura</w:t>
      </w:r>
      <w:r w:rsidR="00FE6B20">
        <w:t xml:space="preserve"> do NFC</w:t>
      </w:r>
      <w:r w:rsidR="0097604D">
        <w:t xml:space="preserve"> </w:t>
      </w:r>
      <w:r w:rsidR="0097604D">
        <w:fldChar w:fldCharType="begin" w:fldLock="1"/>
      </w:r>
      <w:r w:rsidR="00704B55">
        <w:instrText>ADDIN CSL_CITATION {"citationItems":[{"id":"ITEM-1","itemData":{"DOI":"10.3390/technologies7010015","ISBN":"3494321280","abstract":"The Internet of Things (IoT) provides the ability to digitize physical objects into virtual data, thanks to the integration of hardware (e.g., sensors, actuators) and network communications for collecting and exchanging data. In this digitization process, however, security challenges need to be taken into account in order to prevent information availability, integrity, and confidentiality from being compromised. In this paper, security challenges of two broadly used technologies, RFID (Radio Frequency Identification) and Bluetooth, are analyzed. First, a review of the main vulnerabilities, security risk, and threats affecting both technologies are carried out. Then, open hardware and open source tools like: Proxmark3 and Ubertooth as well as BtleJuice and Bleah are used as part of the practical analysis. Lastly, risk mitigation and counter measures are proposed.","author":[{"dropping-particle":"","family":"Figueroa Lorenzo","given":"Santiago","non-dropping-particle":"","parse-names":false,"suffix":""},{"dropping-particle":"","family":"Añorga Benito","given":"Javier","non-dropping-particle":"","parse-names":false,"suffix":""},{"dropping-particle":"","family":"García Cardarelli","given":"Pablo","non-dropping-particle":"","parse-names":false,"suffix":""},{"dropping-particle":"","family":"Alberdi Garaia","given":"Jon","non-dropping-particle":"","parse-names":false,"suffix":""},{"dropping-particle":"","family":"Arrizabalaga Juaristi","given":"Saioa","non-dropping-particle":"","parse-names":false,"suffix":""}],"container-title":"MDPI","id":"ITEM-1","issue":"15","issued":{"date-parts":[["2019"]]},"page":"29","title":"A comprehensive review of RFID and Bluetooth security: Practical analysis","type":"article-journal","volume":"7"},"uris":["http://www.mendeley.com/documents/?uuid=71ac735d-30a7-4e7c-b484-1cb0393ecdee"]},{"id":"ITEM-2","itemData":{"abstract":"Technology has been gaining more and more space in our daily activities. The great growth in the use of radio frequency identification technologies (RFID) allied to the continuous search for the development of new services in order to facilitate the life of its users, have made the concept of Internet of Things (IoT) become one of the most important concepts of the latest decade. In this work, it will be held a discussion regarding the current efforts to implement RFID systems. Besides visiting all the theoretical basis behind this kind of technology, an analysis of a RFID commercial system that is being currently in use will be conducted in order to better understand and raise questions about the technology directions towards a possible Internet of Things adaptation","author":[{"dropping-particle":"de","family":"Senna","given":"Caio César Lima","non-dropping-particle":"","parse-names":false,"suffix":""},{"dropping-particle":"","family":"Soares","given":"Pedro Igor Estrela","non-dropping-particle":"","parse-names":false,"suffix":""}],"container-title":"Universidade Federal Fluminense","id":"ITEM-2","issued":{"date-parts":[["2017","1","18"]]},"page":"62","publisher":"Niterói","title":"Estudo de aplicações RFID na plataforma de IoT","type":"article-journal"},"uris":["http://www.mendeley.com/documents/?uuid=b2e2ec18-c6c1-3654-8a6c-12fd52bbfabe"]}],"mendeley":{"formattedCitation":"[Figueroa Lorenzo et al. 2019; Senna and Soares 2017]","plainTextFormattedCitation":"[Figueroa Lorenzo et al. 2019; Senna and Soares 2017]","previouslyFormattedCitation":"[Figueroa Lorenzo et al. 2019; Senna and Soares 2017]"},"properties":{"noteIndex":0},"schema":"https://github.com/citation-style-language/schema/raw/master/csl-citation.json"}</w:instrText>
      </w:r>
      <w:r w:rsidR="0097604D">
        <w:fldChar w:fldCharType="separate"/>
      </w:r>
      <w:r w:rsidR="00A14E2A" w:rsidRPr="00A14E2A">
        <w:rPr>
          <w:noProof/>
        </w:rPr>
        <w:t>[Figueroa Lorenzo et al. 2019; Senna and Soares 2017]</w:t>
      </w:r>
      <w:r w:rsidR="0097604D">
        <w:fldChar w:fldCharType="end"/>
      </w:r>
      <w:r w:rsidR="0097604D">
        <w:t>.</w:t>
      </w:r>
    </w:p>
    <w:p w14:paraId="5C932B45" w14:textId="05A9AA6C" w:rsidR="00FC341B" w:rsidRDefault="00FC341B">
      <w:r>
        <w:tab/>
        <w:t xml:space="preserve">Na </w:t>
      </w:r>
      <w:r w:rsidR="00246465">
        <w:t>Ta</w:t>
      </w:r>
      <w:r>
        <w:t>bela</w:t>
      </w:r>
      <w:r w:rsidR="00246465">
        <w:t xml:space="preserve"> 1</w:t>
      </w:r>
      <w:r>
        <w:t xml:space="preserve"> é realizado a releitura do trabalho de </w:t>
      </w:r>
      <w:r>
        <w:fldChar w:fldCharType="begin" w:fldLock="1"/>
      </w:r>
      <w:r w:rsidR="00C93852">
        <w:instrText>ADDIN CSL_CITATION {"citationItems":[{"id":"ITEM-1","itemData":{"author":[{"dropping-particle":"","family":"Atoji","given":"Rodolpho Iemini","non-dropping-particle":"","parse-names":false,"suffix":""}],"container-title":"Universidade de São Paulo - Instituto de Matemática e Estatística","id":"ITEM-1","issued":{"date-parts":[["2010"]]},"page":"58","title":"Bluetooth e NFC: estudo de caso","type":"article-journal"},"uris":["http://www.mendeley.com/documents/?uuid=44d3735f-5d10-4328-8c23-3a0fb8e33b85"]}],"mendeley":{"formattedCitation":"[Atoji 2010]","plainTextFormattedCitation":"[Atoji 2010]","previouslyFormattedCitation":"[Atoji 2010]"},"properties":{"noteIndex":0},"schema":"https://github.com/citation-style-language/schema/raw/master/csl-citation.json"}</w:instrText>
      </w:r>
      <w:r>
        <w:fldChar w:fldCharType="separate"/>
      </w:r>
      <w:r w:rsidRPr="00FC341B">
        <w:rPr>
          <w:noProof/>
        </w:rPr>
        <w:t>[Atoji 2010]</w:t>
      </w:r>
      <w:r>
        <w:fldChar w:fldCharType="end"/>
      </w:r>
      <w:r>
        <w:t xml:space="preserve"> no qual faz</w:t>
      </w:r>
      <w:r w:rsidR="007D2462">
        <w:t xml:space="preserve"> um</w:t>
      </w:r>
      <w:r>
        <w:t xml:space="preserve"> comparativo entre NFC x Bluetooth, junto com isto foi adicionado as informações disponibilizadas por </w:t>
      </w:r>
      <w:r w:rsidR="006B663A">
        <w:fldChar w:fldCharType="begin" w:fldLock="1"/>
      </w:r>
      <w:r w:rsidR="006B663A">
        <w:instrText>ADDIN CSL_CITATION {"citationItems":[{"id":"ITEM-1","itemData":{"abstract":"Financiadora de Estudos e Projetos","author":[{"dropping-particle":"","family":"Mota","given":"Rafael Perazzo Barbosa","non-dropping-particle":"","parse-names":false,"suffix":""}],"container-title":"Universidade Federal de São Carlos","id":"ITEM-1","issued":{"date-parts":[["2006"]]},"title":"Extensões ao protocolo de comunicação EPCGlobal para tags Classe 1 utilizando autenticação com criptografia de baixo custo para segurança em Identificação por Radiofreqüência","type":"article-journal"},"uris":["http://www.mendeley.com/documents/?uuid=9867b1a3-a9b6-48f1-9c4d-60d97c76507e"]}],"mendeley":{"formattedCitation":"[Mota 2006]","plainTextFormattedCitation":"[Mota 2006]","previouslyFormattedCitation":"[Mota 2006]"},"properties":{"noteIndex":0},"schema":"https://github.com/citation-style-language/schema/raw/master/csl-citation.json"}</w:instrText>
      </w:r>
      <w:r w:rsidR="006B663A">
        <w:fldChar w:fldCharType="separate"/>
      </w:r>
      <w:r w:rsidR="006B663A" w:rsidRPr="006B663A">
        <w:rPr>
          <w:noProof/>
        </w:rPr>
        <w:t>[Mota 2006]</w:t>
      </w:r>
      <w:r w:rsidR="006B663A">
        <w:fldChar w:fldCharType="end"/>
      </w:r>
      <w:r w:rsidR="006B663A">
        <w:t>, cujo realiza um trabalho focado no RFID. Diante destas informações, é possível visualizar alguns pontos técnicos que engrandecem cada um dos três principais modos de interação à distância. Todos os três apresentam possíveis pontos positivos na desenvoltura deste trabalho, porém o NFC se enquadra melhor pelo engajamento entre custo x benefício comparado aos demais.</w:t>
      </w:r>
    </w:p>
    <w:p w14:paraId="202885EA" w14:textId="77777777" w:rsidR="00255203" w:rsidRDefault="00255203"/>
    <w:p w14:paraId="0E481CEB" w14:textId="2F4F0D38" w:rsidR="006B663A" w:rsidRPr="006B663A" w:rsidRDefault="006B663A" w:rsidP="006B663A">
      <w:pPr>
        <w:jc w:val="center"/>
        <w:rPr>
          <w:b/>
        </w:rPr>
      </w:pPr>
      <w:r>
        <w:rPr>
          <w:b/>
        </w:rPr>
        <w:t>Tabela 1. Comparação entre NFC x Bluetooth</w:t>
      </w:r>
      <w:r w:rsidR="000E4925">
        <w:rPr>
          <w:b/>
        </w:rPr>
        <w:t xml:space="preserve"> x</w:t>
      </w:r>
      <w:r>
        <w:rPr>
          <w:b/>
        </w:rPr>
        <w:t xml:space="preserve"> RFID </w:t>
      </w:r>
      <w:r>
        <w:fldChar w:fldCharType="begin" w:fldLock="1"/>
      </w:r>
      <w:r w:rsidR="00C93852">
        <w:instrText>ADDIN CSL_CITATION {"citationItems":[{"id":"ITEM-1","itemData":{"abstract":"Financiadora de Estudos e Projetos","author":[{"dropping-particle":"","family":"Mota","given":"Rafael Perazzo Barbosa","non-dropping-particle":"","parse-names":false,"suffix":""}],"container-title":"Universidade Federal de São Carlos","id":"ITEM-1","issued":{"date-parts":[["2006"]]},"title":"Extensões ao protocolo de comunicação EPCGlobal para tags Classe 1 utilizando autenticação com criptografia de baixo custo para segurança em Identificação por Radiofreqüência","type":"article-journal"},"uris":["http://www.mendeley.com/documents/?uuid=9867b1a3-a9b6-48f1-9c4d-60d97c76507e"]},{"id":"ITEM-2","itemData":{"author":[{"dropping-particle":"","family":"Atoji","given":"Rodolpho Iemini","non-dropping-particle":"","parse-names":false,"suffix":""}],"container-title":"Universidade de São Paulo - Instituto de Matemática e Estatística","id":"ITEM-2","issued":{"date-parts":[["2010"]]},"page":"58","title":"Bluetooth e NFC: estudo de caso","type":"article-journal"},"uris":["http://www.mendeley.com/documents/?uuid=44d3735f-5d10-4328-8c23-3a0fb8e33b85"]}],"mendeley":{"formattedCitation":"[Atoji 2010; Mota 2006]","plainTextFormattedCitation":"[Atoji 2010; Mota 2006]","previouslyFormattedCitation":"[Atoji 2010; Mota 2006]"},"properties":{"noteIndex":0},"schema":"https://github.com/citation-style-language/schema/raw/master/csl-citation.json"}</w:instrText>
      </w:r>
      <w:r>
        <w:fldChar w:fldCharType="separate"/>
      </w:r>
      <w:r w:rsidRPr="006B663A">
        <w:rPr>
          <w:noProof/>
        </w:rPr>
        <w:t>[Atoji 2010; Mota 2006]</w:t>
      </w:r>
      <w:r>
        <w:fldChar w:fldCharType="end"/>
      </w:r>
      <w:r w:rsidRPr="006B663A">
        <w:t xml:space="preserve"> </w:t>
      </w:r>
    </w:p>
    <w:tbl>
      <w:tblPr>
        <w:tblStyle w:val="Tabelacomgrade"/>
        <w:tblW w:w="0" w:type="auto"/>
        <w:tblInd w:w="279" w:type="dxa"/>
        <w:tblLook w:val="04A0" w:firstRow="1" w:lastRow="0" w:firstColumn="1" w:lastColumn="0" w:noHBand="0" w:noVBand="1"/>
      </w:tblPr>
      <w:tblGrid>
        <w:gridCol w:w="2551"/>
        <w:gridCol w:w="1843"/>
        <w:gridCol w:w="1843"/>
        <w:gridCol w:w="1843"/>
      </w:tblGrid>
      <w:tr w:rsidR="00FC341B" w14:paraId="62D3EB33" w14:textId="77777777" w:rsidTr="006B663A">
        <w:tc>
          <w:tcPr>
            <w:tcW w:w="2551" w:type="dxa"/>
          </w:tcPr>
          <w:p w14:paraId="3E271535" w14:textId="77777777" w:rsidR="00FC341B" w:rsidRDefault="00FC341B"/>
        </w:tc>
        <w:tc>
          <w:tcPr>
            <w:tcW w:w="1843" w:type="dxa"/>
          </w:tcPr>
          <w:p w14:paraId="7C655B9B" w14:textId="5137742E" w:rsidR="00FC341B" w:rsidRDefault="00FC341B">
            <w:r>
              <w:t>NFC</w:t>
            </w:r>
          </w:p>
        </w:tc>
        <w:tc>
          <w:tcPr>
            <w:tcW w:w="1843" w:type="dxa"/>
          </w:tcPr>
          <w:p w14:paraId="577842D7" w14:textId="23DAA86D" w:rsidR="00FC341B" w:rsidRDefault="00FC341B">
            <w:r>
              <w:t>Bluetooth</w:t>
            </w:r>
          </w:p>
        </w:tc>
        <w:tc>
          <w:tcPr>
            <w:tcW w:w="1843" w:type="dxa"/>
          </w:tcPr>
          <w:p w14:paraId="3BA923EC" w14:textId="167C2BC0" w:rsidR="00FC341B" w:rsidRDefault="00FC341B">
            <w:r>
              <w:t>RFID</w:t>
            </w:r>
          </w:p>
        </w:tc>
      </w:tr>
      <w:tr w:rsidR="00FC341B" w14:paraId="3FB4044E" w14:textId="77777777" w:rsidTr="006B663A">
        <w:tc>
          <w:tcPr>
            <w:tcW w:w="2551" w:type="dxa"/>
          </w:tcPr>
          <w:p w14:paraId="76F2F4E4" w14:textId="196299B0" w:rsidR="00FC341B" w:rsidRDefault="00FC341B">
            <w:r>
              <w:t>Frequência</w:t>
            </w:r>
          </w:p>
        </w:tc>
        <w:tc>
          <w:tcPr>
            <w:tcW w:w="1843" w:type="dxa"/>
          </w:tcPr>
          <w:p w14:paraId="61A9C836" w14:textId="48C17EDF" w:rsidR="00FC341B" w:rsidRDefault="00FC341B">
            <w:r w:rsidRPr="00FC341B">
              <w:t>13.56 MHz</w:t>
            </w:r>
          </w:p>
        </w:tc>
        <w:tc>
          <w:tcPr>
            <w:tcW w:w="1843" w:type="dxa"/>
          </w:tcPr>
          <w:p w14:paraId="4972A359" w14:textId="2F795EF7" w:rsidR="00FC341B" w:rsidRDefault="00FC341B">
            <w:r w:rsidRPr="00FC341B">
              <w:t>2.4 GHz</w:t>
            </w:r>
          </w:p>
        </w:tc>
        <w:tc>
          <w:tcPr>
            <w:tcW w:w="1843" w:type="dxa"/>
          </w:tcPr>
          <w:p w14:paraId="4DF15E1B" w14:textId="69B4171B" w:rsidR="00FC341B" w:rsidRDefault="00FC341B">
            <w:proofErr w:type="gramStart"/>
            <w:r w:rsidRPr="00FC341B">
              <w:t>até</w:t>
            </w:r>
            <w:proofErr w:type="gramEnd"/>
            <w:r w:rsidRPr="00FC341B">
              <w:t xml:space="preserve"> 960MHz</w:t>
            </w:r>
          </w:p>
        </w:tc>
      </w:tr>
      <w:tr w:rsidR="00FC341B" w14:paraId="5790529D" w14:textId="77777777" w:rsidTr="006B663A">
        <w:tc>
          <w:tcPr>
            <w:tcW w:w="2551" w:type="dxa"/>
          </w:tcPr>
          <w:p w14:paraId="7815FDA6" w14:textId="2631F42A" w:rsidR="00FC341B" w:rsidRDefault="00FC341B">
            <w:r>
              <w:t>Velocidade</w:t>
            </w:r>
          </w:p>
        </w:tc>
        <w:tc>
          <w:tcPr>
            <w:tcW w:w="1843" w:type="dxa"/>
          </w:tcPr>
          <w:p w14:paraId="7EB0B6EC" w14:textId="66903A49" w:rsidR="00FC341B" w:rsidRDefault="00FC341B">
            <w:proofErr w:type="gramStart"/>
            <w:r w:rsidRPr="00FC341B">
              <w:t>até</w:t>
            </w:r>
            <w:proofErr w:type="gramEnd"/>
            <w:r w:rsidRPr="00FC341B">
              <w:t xml:space="preserve"> 424 </w:t>
            </w:r>
            <w:proofErr w:type="spellStart"/>
            <w:r w:rsidRPr="00FC341B">
              <w:t>kbps</w:t>
            </w:r>
            <w:proofErr w:type="spellEnd"/>
          </w:p>
        </w:tc>
        <w:tc>
          <w:tcPr>
            <w:tcW w:w="1843" w:type="dxa"/>
          </w:tcPr>
          <w:p w14:paraId="5C66720B" w14:textId="5A5D9E78" w:rsidR="00FC341B" w:rsidRDefault="00FC341B">
            <w:proofErr w:type="gramStart"/>
            <w:r w:rsidRPr="00FC341B">
              <w:t>até</w:t>
            </w:r>
            <w:proofErr w:type="gramEnd"/>
            <w:r w:rsidRPr="00FC341B">
              <w:t xml:space="preserve"> 24 Mbps</w:t>
            </w:r>
          </w:p>
        </w:tc>
        <w:tc>
          <w:tcPr>
            <w:tcW w:w="1843" w:type="dxa"/>
          </w:tcPr>
          <w:p w14:paraId="61320901" w14:textId="1E8C79AA" w:rsidR="00FC341B" w:rsidRDefault="00FC341B">
            <w:r w:rsidRPr="00FC341B">
              <w:t xml:space="preserve">25 </w:t>
            </w:r>
            <w:proofErr w:type="spellStart"/>
            <w:r w:rsidRPr="00FC341B">
              <w:t>Kbits</w:t>
            </w:r>
            <w:proofErr w:type="spellEnd"/>
            <w:r w:rsidRPr="00FC341B">
              <w:t>/s</w:t>
            </w:r>
          </w:p>
        </w:tc>
      </w:tr>
      <w:tr w:rsidR="00FC341B" w14:paraId="3D96FE66" w14:textId="77777777" w:rsidTr="006B663A">
        <w:tc>
          <w:tcPr>
            <w:tcW w:w="2551" w:type="dxa"/>
          </w:tcPr>
          <w:p w14:paraId="56BE3669" w14:textId="091544CA" w:rsidR="00FC341B" w:rsidRDefault="00FC341B">
            <w:r>
              <w:t>Máximo de Dispositivos</w:t>
            </w:r>
          </w:p>
        </w:tc>
        <w:tc>
          <w:tcPr>
            <w:tcW w:w="1843" w:type="dxa"/>
          </w:tcPr>
          <w:p w14:paraId="5A3A5121" w14:textId="314820B7" w:rsidR="00FC341B" w:rsidRPr="00FC341B" w:rsidRDefault="00FC341B" w:rsidP="00C76ADF">
            <w:pPr>
              <w:tabs>
                <w:tab w:val="clear" w:pos="720"/>
              </w:tabs>
              <w:spacing w:before="0"/>
              <w:rPr>
                <w:rFonts w:cs="Times"/>
                <w:color w:val="000000"/>
                <w:szCs w:val="24"/>
              </w:rPr>
            </w:pPr>
            <w:r w:rsidRPr="00FC341B">
              <w:rPr>
                <w:rFonts w:cs="Times"/>
                <w:color w:val="000000"/>
                <w:szCs w:val="24"/>
              </w:rPr>
              <w:t>2</w:t>
            </w:r>
          </w:p>
        </w:tc>
        <w:tc>
          <w:tcPr>
            <w:tcW w:w="1843" w:type="dxa"/>
          </w:tcPr>
          <w:p w14:paraId="0A4749EA" w14:textId="6BE3F168" w:rsidR="00FC341B" w:rsidRDefault="00FC341B">
            <w:r w:rsidRPr="00FC341B">
              <w:t>7/</w:t>
            </w:r>
            <w:proofErr w:type="spellStart"/>
            <w:r w:rsidRPr="00FC341B">
              <w:t>piconet</w:t>
            </w:r>
            <w:proofErr w:type="spellEnd"/>
          </w:p>
        </w:tc>
        <w:tc>
          <w:tcPr>
            <w:tcW w:w="1843" w:type="dxa"/>
          </w:tcPr>
          <w:p w14:paraId="6BEB5133" w14:textId="227EFC7A" w:rsidR="00FC341B" w:rsidRDefault="00FC341B">
            <w:proofErr w:type="gramStart"/>
            <w:r w:rsidRPr="00FC341B">
              <w:t>vários</w:t>
            </w:r>
            <w:proofErr w:type="gramEnd"/>
          </w:p>
        </w:tc>
      </w:tr>
      <w:tr w:rsidR="00FC341B" w14:paraId="6AEAFC80" w14:textId="77777777" w:rsidTr="006B663A">
        <w:tc>
          <w:tcPr>
            <w:tcW w:w="2551" w:type="dxa"/>
          </w:tcPr>
          <w:p w14:paraId="64AA660B" w14:textId="701E361A" w:rsidR="00FC341B" w:rsidRDefault="00FC341B">
            <w:r>
              <w:t>Modo de Comunicação</w:t>
            </w:r>
          </w:p>
        </w:tc>
        <w:tc>
          <w:tcPr>
            <w:tcW w:w="1843" w:type="dxa"/>
          </w:tcPr>
          <w:p w14:paraId="7819AFC6" w14:textId="4A8E77CF" w:rsidR="00FC341B" w:rsidRPr="00C76ADF" w:rsidRDefault="00FC341B" w:rsidP="00C76ADF">
            <w:pPr>
              <w:tabs>
                <w:tab w:val="clear" w:pos="720"/>
              </w:tabs>
              <w:spacing w:before="0"/>
              <w:rPr>
                <w:rFonts w:cs="Times"/>
                <w:color w:val="000000"/>
                <w:szCs w:val="24"/>
              </w:rPr>
            </w:pPr>
            <w:proofErr w:type="spellStart"/>
            <w:r w:rsidRPr="00FC341B">
              <w:rPr>
                <w:rFonts w:cs="Times"/>
                <w:color w:val="000000"/>
                <w:szCs w:val="24"/>
              </w:rPr>
              <w:t>Half</w:t>
            </w:r>
            <w:proofErr w:type="spellEnd"/>
            <w:r w:rsidRPr="00FC341B">
              <w:rPr>
                <w:rFonts w:cs="Times"/>
                <w:color w:val="000000"/>
                <w:szCs w:val="24"/>
              </w:rPr>
              <w:t>-Duplex</w:t>
            </w:r>
          </w:p>
        </w:tc>
        <w:tc>
          <w:tcPr>
            <w:tcW w:w="1843" w:type="dxa"/>
          </w:tcPr>
          <w:p w14:paraId="0C7941D5" w14:textId="65D37CB9" w:rsidR="00FC341B" w:rsidRDefault="00FC341B">
            <w:proofErr w:type="spellStart"/>
            <w:r w:rsidRPr="00FC341B">
              <w:t>Full</w:t>
            </w:r>
            <w:proofErr w:type="spellEnd"/>
            <w:r w:rsidRPr="00FC341B">
              <w:t>-duplex</w:t>
            </w:r>
          </w:p>
        </w:tc>
        <w:tc>
          <w:tcPr>
            <w:tcW w:w="1843" w:type="dxa"/>
          </w:tcPr>
          <w:p w14:paraId="22DF4872" w14:textId="3EBFE426" w:rsidR="00FC341B" w:rsidRDefault="00FC341B">
            <w:proofErr w:type="spellStart"/>
            <w:r w:rsidRPr="00FC341B">
              <w:t>Half</w:t>
            </w:r>
            <w:proofErr w:type="spellEnd"/>
            <w:r w:rsidRPr="00FC341B">
              <w:t>-Duplex</w:t>
            </w:r>
          </w:p>
        </w:tc>
      </w:tr>
      <w:tr w:rsidR="00FC341B" w14:paraId="59F33AC8" w14:textId="77777777" w:rsidTr="006B663A">
        <w:tc>
          <w:tcPr>
            <w:tcW w:w="2551" w:type="dxa"/>
          </w:tcPr>
          <w:p w14:paraId="53E5B874" w14:textId="508C9718" w:rsidR="00FC341B" w:rsidRDefault="00FC341B">
            <w:proofErr w:type="spellStart"/>
            <w:r>
              <w:t>Set-up</w:t>
            </w:r>
            <w:proofErr w:type="spellEnd"/>
            <w:r>
              <w:t xml:space="preserve"> Time</w:t>
            </w:r>
          </w:p>
        </w:tc>
        <w:tc>
          <w:tcPr>
            <w:tcW w:w="1843" w:type="dxa"/>
          </w:tcPr>
          <w:p w14:paraId="2EE22105" w14:textId="017189D3" w:rsidR="00FC341B" w:rsidRPr="00FC341B" w:rsidRDefault="00FC341B" w:rsidP="00FC341B">
            <w:pPr>
              <w:tabs>
                <w:tab w:val="clear" w:pos="720"/>
              </w:tabs>
              <w:spacing w:before="0"/>
              <w:rPr>
                <w:rFonts w:cs="Times"/>
                <w:color w:val="000000"/>
                <w:szCs w:val="24"/>
              </w:rPr>
            </w:pPr>
            <w:proofErr w:type="gramStart"/>
            <w:r w:rsidRPr="00FC341B">
              <w:rPr>
                <w:rFonts w:cs="Times"/>
                <w:color w:val="000000"/>
                <w:szCs w:val="24"/>
              </w:rPr>
              <w:t>em</w:t>
            </w:r>
            <w:proofErr w:type="gramEnd"/>
            <w:r w:rsidRPr="00FC341B">
              <w:rPr>
                <w:rFonts w:cs="Times"/>
                <w:color w:val="000000"/>
                <w:szCs w:val="24"/>
              </w:rPr>
              <w:t xml:space="preserve"> torno de 0,1s</w:t>
            </w:r>
          </w:p>
        </w:tc>
        <w:tc>
          <w:tcPr>
            <w:tcW w:w="1843" w:type="dxa"/>
          </w:tcPr>
          <w:p w14:paraId="34197F5B" w14:textId="20FDF78C" w:rsidR="00FC341B" w:rsidRDefault="00FC341B">
            <w:proofErr w:type="gramStart"/>
            <w:r w:rsidRPr="00FC341B">
              <w:t>de</w:t>
            </w:r>
            <w:proofErr w:type="gramEnd"/>
            <w:r w:rsidRPr="00FC341B">
              <w:t xml:space="preserve"> 6 a  30s</w:t>
            </w:r>
          </w:p>
        </w:tc>
        <w:tc>
          <w:tcPr>
            <w:tcW w:w="1843" w:type="dxa"/>
          </w:tcPr>
          <w:p w14:paraId="513784EC" w14:textId="1515234E" w:rsidR="00FC341B" w:rsidRDefault="00FC341B">
            <w:proofErr w:type="gramStart"/>
            <w:r w:rsidRPr="00FC341B">
              <w:t>em</w:t>
            </w:r>
            <w:proofErr w:type="gramEnd"/>
            <w:r w:rsidRPr="00FC341B">
              <w:t xml:space="preserve"> torno de 0,1s</w:t>
            </w:r>
          </w:p>
        </w:tc>
      </w:tr>
      <w:tr w:rsidR="00FC341B" w14:paraId="117C4E41" w14:textId="77777777" w:rsidTr="006B663A">
        <w:tc>
          <w:tcPr>
            <w:tcW w:w="2551" w:type="dxa"/>
          </w:tcPr>
          <w:p w14:paraId="6322FDD2" w14:textId="607A11C1" w:rsidR="00FC341B" w:rsidRDefault="00FC341B">
            <w:r>
              <w:t>Distância da operação</w:t>
            </w:r>
          </w:p>
        </w:tc>
        <w:tc>
          <w:tcPr>
            <w:tcW w:w="1843" w:type="dxa"/>
          </w:tcPr>
          <w:p w14:paraId="50704219" w14:textId="7F51D4CB" w:rsidR="00FC341B" w:rsidRPr="00FC341B" w:rsidRDefault="00FC341B" w:rsidP="00FC341B">
            <w:pPr>
              <w:tabs>
                <w:tab w:val="clear" w:pos="720"/>
              </w:tabs>
              <w:spacing w:before="0"/>
              <w:rPr>
                <w:rFonts w:cs="Times"/>
                <w:color w:val="000000"/>
                <w:szCs w:val="24"/>
              </w:rPr>
            </w:pPr>
            <w:proofErr w:type="gramStart"/>
            <w:r w:rsidRPr="00FC341B">
              <w:rPr>
                <w:rFonts w:cs="Times"/>
                <w:color w:val="000000"/>
                <w:szCs w:val="24"/>
              </w:rPr>
              <w:t>até</w:t>
            </w:r>
            <w:proofErr w:type="gramEnd"/>
            <w:r w:rsidRPr="00FC341B">
              <w:rPr>
                <w:rFonts w:cs="Times"/>
                <w:color w:val="000000"/>
                <w:szCs w:val="24"/>
              </w:rPr>
              <w:t xml:space="preserve"> 20cm</w:t>
            </w:r>
          </w:p>
        </w:tc>
        <w:tc>
          <w:tcPr>
            <w:tcW w:w="1843" w:type="dxa"/>
          </w:tcPr>
          <w:p w14:paraId="7DA486A1" w14:textId="1D29003E" w:rsidR="00FC341B" w:rsidRDefault="000E4925">
            <w:proofErr w:type="gramStart"/>
            <w:r>
              <w:t>até</w:t>
            </w:r>
            <w:proofErr w:type="gramEnd"/>
            <w:r>
              <w:t xml:space="preserve"> 10</w:t>
            </w:r>
            <w:r w:rsidR="00FC341B" w:rsidRPr="00FC341B">
              <w:t xml:space="preserve"> metros</w:t>
            </w:r>
          </w:p>
        </w:tc>
        <w:tc>
          <w:tcPr>
            <w:tcW w:w="1843" w:type="dxa"/>
          </w:tcPr>
          <w:p w14:paraId="2BCDCE9E" w14:textId="60BE062A" w:rsidR="00FC341B" w:rsidRDefault="00FC341B">
            <w:proofErr w:type="gramStart"/>
            <w:r w:rsidRPr="00FC341B">
              <w:t>até</w:t>
            </w:r>
            <w:proofErr w:type="gramEnd"/>
            <w:r w:rsidRPr="00FC341B">
              <w:t xml:space="preserve"> 100 metros</w:t>
            </w:r>
          </w:p>
        </w:tc>
      </w:tr>
      <w:tr w:rsidR="00FC341B" w14:paraId="2E88CD44" w14:textId="77777777" w:rsidTr="006B663A">
        <w:tc>
          <w:tcPr>
            <w:tcW w:w="2551" w:type="dxa"/>
          </w:tcPr>
          <w:p w14:paraId="68D2D8B2" w14:textId="3D47A68D" w:rsidR="00FC341B" w:rsidRDefault="00FC341B">
            <w:r>
              <w:t>Custo</w:t>
            </w:r>
          </w:p>
        </w:tc>
        <w:tc>
          <w:tcPr>
            <w:tcW w:w="1843" w:type="dxa"/>
          </w:tcPr>
          <w:p w14:paraId="7BD010A2" w14:textId="5D8EDE6D" w:rsidR="00FC341B" w:rsidRPr="00FC341B" w:rsidRDefault="006B663A">
            <w:pPr>
              <w:rPr>
                <w:rFonts w:cs="Times"/>
                <w:szCs w:val="24"/>
              </w:rPr>
            </w:pPr>
            <w:r>
              <w:rPr>
                <w:rFonts w:cs="Times"/>
                <w:szCs w:val="24"/>
              </w:rPr>
              <w:t>Médio</w:t>
            </w:r>
          </w:p>
        </w:tc>
        <w:tc>
          <w:tcPr>
            <w:tcW w:w="1843" w:type="dxa"/>
          </w:tcPr>
          <w:p w14:paraId="781B0D3C" w14:textId="2441A924" w:rsidR="00FC341B" w:rsidRDefault="00FC341B">
            <w:r w:rsidRPr="00FC341B">
              <w:t>Baixo</w:t>
            </w:r>
          </w:p>
        </w:tc>
        <w:tc>
          <w:tcPr>
            <w:tcW w:w="1843" w:type="dxa"/>
          </w:tcPr>
          <w:p w14:paraId="40D7B6B3" w14:textId="61C7A736" w:rsidR="00FC341B" w:rsidRDefault="00FC341B">
            <w:r w:rsidRPr="00FC341B">
              <w:t>Alto</w:t>
            </w:r>
          </w:p>
        </w:tc>
      </w:tr>
      <w:tr w:rsidR="00C76ADF" w14:paraId="3AB806EB" w14:textId="77777777" w:rsidTr="006B663A">
        <w:tc>
          <w:tcPr>
            <w:tcW w:w="2551" w:type="dxa"/>
          </w:tcPr>
          <w:p w14:paraId="2A1C60AF" w14:textId="10323E53" w:rsidR="00C76ADF" w:rsidRDefault="00C76ADF">
            <w:r>
              <w:t>Segurança</w:t>
            </w:r>
          </w:p>
        </w:tc>
        <w:tc>
          <w:tcPr>
            <w:tcW w:w="1843" w:type="dxa"/>
          </w:tcPr>
          <w:p w14:paraId="1DB5D9A4" w14:textId="41EA7D8E" w:rsidR="00C76ADF" w:rsidRDefault="00C76ADF">
            <w:pPr>
              <w:rPr>
                <w:rFonts w:cs="Times"/>
                <w:szCs w:val="24"/>
              </w:rPr>
            </w:pPr>
            <w:r>
              <w:rPr>
                <w:rFonts w:cs="Times"/>
                <w:szCs w:val="24"/>
              </w:rPr>
              <w:t>Alta</w:t>
            </w:r>
          </w:p>
        </w:tc>
        <w:tc>
          <w:tcPr>
            <w:tcW w:w="1843" w:type="dxa"/>
          </w:tcPr>
          <w:p w14:paraId="646B27AA" w14:textId="501506A6" w:rsidR="00C76ADF" w:rsidRPr="00FC341B" w:rsidRDefault="00C76ADF">
            <w:r>
              <w:t>Baixa</w:t>
            </w:r>
          </w:p>
        </w:tc>
        <w:tc>
          <w:tcPr>
            <w:tcW w:w="1843" w:type="dxa"/>
          </w:tcPr>
          <w:p w14:paraId="7DDDA2B5" w14:textId="71108816" w:rsidR="00C76ADF" w:rsidRPr="00FC341B" w:rsidRDefault="00C76ADF">
            <w:r>
              <w:t>Baixa</w:t>
            </w:r>
          </w:p>
        </w:tc>
      </w:tr>
      <w:tr w:rsidR="00C65637" w14:paraId="7E73BF41" w14:textId="77777777" w:rsidTr="006B663A">
        <w:tc>
          <w:tcPr>
            <w:tcW w:w="2551" w:type="dxa"/>
          </w:tcPr>
          <w:p w14:paraId="3E5B15CC" w14:textId="0C8D8BC9" w:rsidR="00C65637" w:rsidRDefault="00C65637">
            <w:r>
              <w:t>Privacidade</w:t>
            </w:r>
          </w:p>
        </w:tc>
        <w:tc>
          <w:tcPr>
            <w:tcW w:w="1843" w:type="dxa"/>
          </w:tcPr>
          <w:p w14:paraId="47600528" w14:textId="0CA2A06F" w:rsidR="00C65637" w:rsidRDefault="00C65637" w:rsidP="00C65637">
            <w:pPr>
              <w:rPr>
                <w:rFonts w:cs="Times"/>
                <w:szCs w:val="24"/>
              </w:rPr>
            </w:pPr>
            <w:r>
              <w:rPr>
                <w:rFonts w:cs="Times"/>
                <w:szCs w:val="24"/>
              </w:rPr>
              <w:t>Alta</w:t>
            </w:r>
          </w:p>
        </w:tc>
        <w:tc>
          <w:tcPr>
            <w:tcW w:w="1843" w:type="dxa"/>
          </w:tcPr>
          <w:p w14:paraId="49B2A566" w14:textId="5483ECAC" w:rsidR="00C65637" w:rsidRDefault="00C65637">
            <w:r>
              <w:t>Médio</w:t>
            </w:r>
          </w:p>
        </w:tc>
        <w:tc>
          <w:tcPr>
            <w:tcW w:w="1843" w:type="dxa"/>
          </w:tcPr>
          <w:p w14:paraId="65801A09" w14:textId="10255DC7" w:rsidR="00C65637" w:rsidRDefault="00C65637">
            <w:r>
              <w:t>Médio</w:t>
            </w:r>
          </w:p>
        </w:tc>
      </w:tr>
    </w:tbl>
    <w:p w14:paraId="0E268C57" w14:textId="2FDF9A28" w:rsidR="00FF09DB" w:rsidRDefault="006B663A" w:rsidP="00E037DA">
      <w:r>
        <w:tab/>
        <w:t xml:space="preserve">Outras duas formas de leitura de dados seriam o </w:t>
      </w:r>
      <w:proofErr w:type="spellStart"/>
      <w:r w:rsidR="00E037DA">
        <w:t>Q</w:t>
      </w:r>
      <w:r>
        <w:t>r</w:t>
      </w:r>
      <w:r w:rsidR="00E037DA">
        <w:t>C</w:t>
      </w:r>
      <w:r>
        <w:t>ode</w:t>
      </w:r>
      <w:proofErr w:type="spellEnd"/>
      <w:r>
        <w:t xml:space="preserve"> e o código de barras, atualmente bastante utilizados no dia a dia das pessoas. A diferen</w:t>
      </w:r>
      <w:r w:rsidR="00E037DA">
        <w:t>ça</w:t>
      </w:r>
      <w:r>
        <w:t xml:space="preserve"> entre eles e o NFC é a capacidade de </w:t>
      </w:r>
      <w:r w:rsidR="00E037DA">
        <w:t xml:space="preserve">memória e a velocidade de leitura: O NFC contêm uma capacidade de memória bem maior do que os demais mencionados, a sua velocidade de leitura também é muito maior pelo fato de que com o NFC não é necessário focar o leitor na tag, só precisa aproximar os dois que já ocorre a ação de leitura </w:t>
      </w:r>
      <w:r w:rsidR="00E037DA">
        <w:fldChar w:fldCharType="begin" w:fldLock="1"/>
      </w:r>
      <w:r w:rsidR="00A14E2A">
        <w:instrText>ADDIN CSL_CITATION {"citationItems":[{"id":"ITEM-1","itemData":{"author":[{"dropping-particle":"","family":"Ulz","given":"Thomas","non-dropping-particle":"","parse-names":false,"suffix":""},{"dropping-particle":"","family":"Pieber","given":"Thomas","non-dropping-particle":"","parse-names":false,"suffix":""},{"dropping-particle":"","family":"Steger","given":"Christian","non-dropping-particle":"","parse-names":false,"suffix":""},{"dropping-particle":"","family":"Lesjak","given":"Christian","non-dropping-particle":"","parse-names":false,"suffix":""},{"dropping-particle":"","family":"Bock","given":"Holger","non-dropping-particle":"","parse-names":false,"suffix":""},{"dropping-particle":"","family":"Matischek","given":"Rainer","non-dropping-particle":"","parse-names":false,"suffix":""}],"container-title":"2017 IEEE International Conference on RFID (RFID)","id":"ITEM-1","issue":"1","issued":{"date-parts":[["2017"]]},"page":"41-46","title":"SECURECONFIG: NFC and QR-code based hybrid approach for smart sensor configuration","type":"article-journal","volume":"1"},"uris":["http://www.mendeley.com/documents/?uuid=dfa3f67e-1d54-4595-8de2-7ea9f6e0e3b1"]}],"mendeley":{"formattedCitation":"[Ulz et al. 2017]","plainTextFormattedCitation":"[Ulz et al. 2017]","previouslyFormattedCitation":"[Ulz et al. 2017]"},"properties":{"noteIndex":0},"schema":"https://github.com/citation-style-language/schema/raw/master/csl-citation.json"}</w:instrText>
      </w:r>
      <w:r w:rsidR="00E037DA">
        <w:fldChar w:fldCharType="separate"/>
      </w:r>
      <w:r w:rsidR="00E037DA" w:rsidRPr="00E037DA">
        <w:rPr>
          <w:noProof/>
        </w:rPr>
        <w:t>[Ulz et al. 2017]</w:t>
      </w:r>
      <w:r w:rsidR="00E037DA">
        <w:fldChar w:fldCharType="end"/>
      </w:r>
      <w:r w:rsidR="00E037DA">
        <w:t xml:space="preserve">. </w:t>
      </w:r>
    </w:p>
    <w:p w14:paraId="77E28D04" w14:textId="05B7F481" w:rsidR="00087C3F" w:rsidRDefault="00245273" w:rsidP="00087C3F">
      <w:r>
        <w:tab/>
      </w:r>
      <w:r w:rsidR="000C796B">
        <w:t xml:space="preserve">A utilização de </w:t>
      </w:r>
      <w:r w:rsidR="00722A05">
        <w:t>NFC</w:t>
      </w:r>
      <w:r w:rsidR="000C796B">
        <w:t xml:space="preserve"> para realizar a identificação de produtos pode trazer diversos pontos positivos para o dia a dia de um estabelecimento, porém ele também pode trazer alguns riscos e pontos negativos. O próximo </w:t>
      </w:r>
      <w:r w:rsidR="00246465">
        <w:t>tópico</w:t>
      </w:r>
      <w:r w:rsidR="000C796B">
        <w:t xml:space="preserve"> trará alguns </w:t>
      </w:r>
      <w:r w:rsidR="00927991">
        <w:t>itens referentes aos prós e contras</w:t>
      </w:r>
      <w:r w:rsidR="000C796B">
        <w:t xml:space="preserve"> da utilização da tecnologia </w:t>
      </w:r>
      <w:r w:rsidR="00722A05">
        <w:t>NFC</w:t>
      </w:r>
      <w:r w:rsidR="00927991">
        <w:tab/>
      </w:r>
      <w:r w:rsidR="000C796B">
        <w:t>.</w:t>
      </w:r>
    </w:p>
    <w:p w14:paraId="4948C11F" w14:textId="77777777" w:rsidR="00A67A0C" w:rsidRDefault="00927991" w:rsidP="00A67A0C">
      <w:pPr>
        <w:pStyle w:val="Ttulo1"/>
      </w:pPr>
      <w:r>
        <w:t>2</w:t>
      </w:r>
      <w:r w:rsidR="00A67A0C">
        <w:t>.</w:t>
      </w:r>
      <w:r>
        <w:t>1.4.</w:t>
      </w:r>
      <w:r w:rsidR="00A67A0C">
        <w:t xml:space="preserve"> Vantagens e Desvantagens</w:t>
      </w:r>
    </w:p>
    <w:p w14:paraId="0725A70B" w14:textId="652CF452" w:rsidR="00A67A0C" w:rsidRDefault="00A67A0C" w:rsidP="00A67A0C">
      <w:r>
        <w:t xml:space="preserve">Segundo </w:t>
      </w:r>
      <w:r>
        <w:fldChar w:fldCharType="begin" w:fldLock="1"/>
      </w:r>
      <w:r w:rsidR="00A14E2A">
        <w:instrText>ADDIN CSL_CITATION {"citationItems":[{"id":"ITEM-1","itemData":{"author":[{"dropping-particle":"","family":"Das","given":"Raghu","non-dropping-particle":"","parse-names":false,"suffix":""}],"container-title":"IDTechEX","id":"ITEM-1","issued":{"date-parts":[["2018"]]},"page":"25","title":"RFID 2018-2028: RAIN and NFC Market Status, Outlook and Innovations","type":"article-journal"},"uris":["http://www.mendeley.com/documents/?uuid=4c51d671-9328-449d-a75e-8e6a8980175e"]}],"mendeley":{"formattedCitation":"[Das 2018]","plainTextFormattedCitation":"[Das 2018]","previouslyFormattedCitation":"[Das 2018]"},"properties":{"noteIndex":0},"schema":"https://github.com/citation-style-language/schema/raw/master/csl-citation.json"}</w:instrText>
      </w:r>
      <w:r>
        <w:fldChar w:fldCharType="separate"/>
      </w:r>
      <w:r w:rsidRPr="00A67A0C">
        <w:rPr>
          <w:noProof/>
        </w:rPr>
        <w:t>[Das 2018]</w:t>
      </w:r>
      <w:r>
        <w:fldChar w:fldCharType="end"/>
      </w:r>
      <w:r>
        <w:t>, o</w:t>
      </w:r>
      <w:r w:rsidRPr="00A67A0C">
        <w:t xml:space="preserve"> </w:t>
      </w:r>
      <w:r w:rsidR="00414192">
        <w:t>NFC</w:t>
      </w:r>
      <w:r w:rsidRPr="00A67A0C">
        <w:t xml:space="preserve"> está bastante estabelecido no mercado tecnológico, principalmente em alguns setores como logístico, bovino, farmacêutico, segurança, entretenimento, entre o</w:t>
      </w:r>
      <w:r>
        <w:t xml:space="preserve">utros. Sendo que eles </w:t>
      </w:r>
      <w:r w:rsidRPr="00A67A0C">
        <w:t>t</w:t>
      </w:r>
      <w:r>
        <w:t>ê</w:t>
      </w:r>
      <w:r w:rsidR="00414192">
        <w:t>m registrado uma venda maior do que</w:t>
      </w:r>
      <w:r w:rsidRPr="00A67A0C">
        <w:t xml:space="preserve"> </w:t>
      </w:r>
      <w:r w:rsidR="00414192">
        <w:t>25</w:t>
      </w:r>
      <w:r w:rsidRPr="00A67A0C">
        <w:t xml:space="preserve"> Bilhões de tags em 201</w:t>
      </w:r>
      <w:r w:rsidR="005C2B7B">
        <w:t>8. Em 2017, este registro equivaleu a um total de $3,08 Bilhões de Dólares, algo bastante lucrativo para o mercado de NFC</w:t>
      </w:r>
      <w:r w:rsidR="00414192">
        <w:t>.</w:t>
      </w:r>
      <w:r w:rsidR="007466B6">
        <w:tab/>
      </w:r>
    </w:p>
    <w:p w14:paraId="1429B354" w14:textId="7BA5F3F6" w:rsidR="00507EE7" w:rsidRDefault="00A67A0C" w:rsidP="00E56A74">
      <w:r>
        <w:lastRenderedPageBreak/>
        <w:tab/>
      </w:r>
      <w:r w:rsidRPr="003718A1">
        <w:t xml:space="preserve">Este sistema mostra um potencial enorme para um maior crescimento. Afinal, </w:t>
      </w:r>
      <w:r w:rsidR="00EE659F">
        <w:t>ela dá a serventia</w:t>
      </w:r>
      <w:r w:rsidRPr="003718A1">
        <w:t xml:space="preserve"> de uma utilização bastante diversa</w:t>
      </w:r>
      <w:r w:rsidR="00246465">
        <w:t>, assim</w:t>
      </w:r>
      <w:r w:rsidRPr="003718A1">
        <w:t xml:space="preserve"> </w:t>
      </w:r>
      <w:r w:rsidR="00246465">
        <w:t>abrangendo inúmeras tecnologias.</w:t>
      </w:r>
      <w:r w:rsidRPr="003718A1">
        <w:t xml:space="preserve"> </w:t>
      </w:r>
      <w:r w:rsidR="00246465">
        <w:t xml:space="preserve"> C</w:t>
      </w:r>
      <w:r w:rsidRPr="003718A1">
        <w:t>om a sua utilização é possível melhorar processos</w:t>
      </w:r>
      <w:r w:rsidR="00E56A74">
        <w:t xml:space="preserve"> tornando-os mais </w:t>
      </w:r>
      <w:r w:rsidR="009953A7">
        <w:t>rápidos</w:t>
      </w:r>
      <w:r w:rsidRPr="003718A1">
        <w:t xml:space="preserve">, </w:t>
      </w:r>
      <w:r w:rsidR="005C2B7B" w:rsidRPr="003718A1">
        <w:t xml:space="preserve">ou a </w:t>
      </w:r>
      <w:r w:rsidRPr="003718A1">
        <w:t xml:space="preserve">fazer uma fácil identificação </w:t>
      </w:r>
      <w:r w:rsidR="005C2B7B" w:rsidRPr="003718A1">
        <w:t>do produto</w:t>
      </w:r>
      <w:r w:rsidRPr="003718A1">
        <w:t>, é possível ser utilizado para evitar roubos e traz uma melhor relação entre o Cliente x</w:t>
      </w:r>
      <w:r w:rsidR="005C2B7B" w:rsidRPr="003718A1">
        <w:t xml:space="preserve"> Empresa</w:t>
      </w:r>
      <w:r w:rsidR="003718A1" w:rsidRPr="003718A1">
        <w:t xml:space="preserve"> </w:t>
      </w:r>
      <w:r w:rsidR="003718A1" w:rsidRPr="003718A1">
        <w:fldChar w:fldCharType="begin" w:fldLock="1"/>
      </w:r>
      <w:r w:rsidR="00C93852">
        <w:instrText>ADDIN CSL_CITATION {"citationItems":[{"id":"ITEM-1","itemData":{"author":[{"dropping-particle":"","family":"Abelin","given":"Rafael Santos","non-dropping-particle":"","parse-names":false,"suffix":""}],"container-title":"Universidade Federal de Santa Maria","id":"ITEM-1","issued":{"date-parts":[["2017"]]},"title":"Mural Interativo com Tecnologia NFC","type":"report"},"uris":["http://www.mendeley.com/documents/?uuid=4fd81bbe-903e-4357-b291-2e09d176e8b8"]}],"mendeley":{"formattedCitation":"[Abelin 2017]","plainTextFormattedCitation":"[Abelin 2017]","previouslyFormattedCitation":"[Abelin 2017]"},"properties":{"noteIndex":0},"schema":"https://github.com/citation-style-language/schema/raw/master/csl-citation.json"}</w:instrText>
      </w:r>
      <w:r w:rsidR="003718A1" w:rsidRPr="003718A1">
        <w:fldChar w:fldCharType="separate"/>
      </w:r>
      <w:r w:rsidR="003718A1" w:rsidRPr="003718A1">
        <w:rPr>
          <w:noProof/>
        </w:rPr>
        <w:t>[Abelin 2017]</w:t>
      </w:r>
      <w:r w:rsidR="003718A1" w:rsidRPr="003718A1">
        <w:fldChar w:fldCharType="end"/>
      </w:r>
      <w:r w:rsidRPr="003718A1">
        <w:t>.</w:t>
      </w:r>
    </w:p>
    <w:p w14:paraId="32E1950C" w14:textId="7A354385" w:rsidR="009953A7" w:rsidRDefault="00507EE7" w:rsidP="00A67A0C">
      <w:r>
        <w:tab/>
      </w:r>
      <w:r w:rsidR="007D0086">
        <w:t xml:space="preserve">Um dos pontos negativos do NFC é quando </w:t>
      </w:r>
      <w:r w:rsidR="00246465">
        <w:t>é</w:t>
      </w:r>
      <w:r w:rsidR="007D0086">
        <w:t xml:space="preserve"> trabalha</w:t>
      </w:r>
      <w:r w:rsidR="00246465">
        <w:t>do</w:t>
      </w:r>
      <w:r w:rsidR="007D0086">
        <w:t xml:space="preserve"> com a presença de tag em diversos objetos ao mesmo tempo, este contraponto se baseia</w:t>
      </w:r>
      <w:r w:rsidRPr="00507EE7">
        <w:t xml:space="preserve"> no tempo e </w:t>
      </w:r>
      <w:r w:rsidR="003718A1">
        <w:t>no</w:t>
      </w:r>
      <w:r w:rsidRPr="00507EE7">
        <w:t xml:space="preserve"> dinheiro</w:t>
      </w:r>
      <w:r w:rsidR="003718A1">
        <w:t xml:space="preserve"> </w:t>
      </w:r>
      <w:r w:rsidR="007D0086">
        <w:t xml:space="preserve">gasto </w:t>
      </w:r>
      <w:r w:rsidR="003718A1">
        <w:t>no</w:t>
      </w:r>
      <w:r w:rsidRPr="00507EE7">
        <w:t xml:space="preserve"> investimento inicial. </w:t>
      </w:r>
      <w:r w:rsidR="007D0086">
        <w:t xml:space="preserve">Cada tag custa em torno de R$0,64, um preço considerado alto se realizado em grande escala. </w:t>
      </w:r>
      <w:r w:rsidRPr="00507EE7">
        <w:t xml:space="preserve">O </w:t>
      </w:r>
      <w:r w:rsidR="007D0086">
        <w:t>tempo para a implantação destas tags também deve ser levado em consideração</w:t>
      </w:r>
      <w:r w:rsidR="009953A7">
        <w:t xml:space="preserve"> </w:t>
      </w:r>
      <w:r w:rsidR="009953A7">
        <w:fldChar w:fldCharType="begin" w:fldLock="1"/>
      </w:r>
      <w:r w:rsidR="00704B55">
        <w:instrText>ADDIN CSL_CITATION {"citationItems":[{"id":"ITEM-1","itemData":{"DOI":"10.15623/ijret.2014.0306081","ISSN":"23217308","author":[{"dropping-particle":"","family":"Sherine","given":"M.Elizabeth","non-dropping-particle":"","parse-names":false,"suffix":""},{"dropping-particle":"","family":"Sadeyone","given":"Shinu","non-dropping-particle":"","parse-names":false,"suffix":""}],"container-title":"International Journal of Research in Engineering and Technology","id":"ITEM-1","issue":"06","issued":{"date-parts":[["2014"]]},"page":"439-443","title":"NFC based stock maintainance and billing system with auto alert to customers","type":"article-journal","volume":"03"},"uris":["http://www.mendeley.com/documents/?uuid=b71c8ae2-9a44-464a-9bd9-ec4823322858"]}],"mendeley":{"formattedCitation":"[Sherine and Sadeyone 2014]","plainTextFormattedCitation":"[Sherine and Sadeyone 2014]","previouslyFormattedCitation":"[Sherine and Sadeyone 2014]"},"properties":{"noteIndex":0},"schema":"https://github.com/citation-style-language/schema/raw/master/csl-citation.json"}</w:instrText>
      </w:r>
      <w:r w:rsidR="009953A7">
        <w:fldChar w:fldCharType="separate"/>
      </w:r>
      <w:r w:rsidR="009953A7" w:rsidRPr="009953A7">
        <w:rPr>
          <w:noProof/>
        </w:rPr>
        <w:t>[Sherine and Sadeyone 2014]</w:t>
      </w:r>
      <w:r w:rsidR="009953A7">
        <w:fldChar w:fldCharType="end"/>
      </w:r>
      <w:r w:rsidR="009953A7">
        <w:t>.</w:t>
      </w:r>
    </w:p>
    <w:p w14:paraId="7A9CE5AB" w14:textId="43D75444" w:rsidR="00E56A74" w:rsidRDefault="009953A7" w:rsidP="00A67A0C">
      <w:r>
        <w:tab/>
      </w:r>
      <w:r w:rsidR="00E56A74">
        <w:t xml:space="preserve">O </w:t>
      </w:r>
      <w:r w:rsidR="00246465">
        <w:t>c</w:t>
      </w:r>
      <w:r w:rsidR="00E56A74">
        <w:t xml:space="preserve">usto e o tempo </w:t>
      </w:r>
      <w:r>
        <w:t>são fatores importante quando comparados com o código de barras</w:t>
      </w:r>
      <w:r w:rsidR="00E56A74">
        <w:t>,</w:t>
      </w:r>
      <w:r w:rsidR="007D0086">
        <w:t xml:space="preserve"> principalmente pelo fato de que os produtos já vêm com o código de barras neles</w:t>
      </w:r>
      <w:r w:rsidR="00E56A74">
        <w:t xml:space="preserve">, então não existe a necessidade do gasto de dinheiro e nem de tempo com o mesmo. </w:t>
      </w:r>
      <w:r>
        <w:t xml:space="preserve">Em contrapartida, </w:t>
      </w:r>
      <w:r>
        <w:fldChar w:fldCharType="begin" w:fldLock="1"/>
      </w:r>
      <w:r w:rsidR="00A14E2A">
        <w:instrText>ADDIN CSL_CITATION {"citationItems":[{"id":"ITEM-1","itemData":{"author":[{"dropping-particle":"","family":"Fo","given":"Oscar S Silva","non-dropping-particle":"","parse-names":false,"suffix":""},{"dropping-particle":"","family":"Cezarino","given":"Wagner","non-dropping-particle":"","parse-names":false,"suffix":""}],"container-title":"SBPO","id":"ITEM-1","issued":{"date-parts":[["2003"]]},"page":"171","title":"Uma política subótima para problemas de planejamento da produção sujeita a variação demanda","type":"article-journal"},"uris":["http://www.mendeley.com/documents/?uuid=4683252b-b302-4718-aae6-48ebc2c909f3"]}],"mendeley":{"formattedCitation":"[Fo and Cezarino 2003]","plainTextFormattedCitation":"[Fo and Cezarino 2003]","previouslyFormattedCitation":"[Fo and Cezarino 2003]"},"properties":{"noteIndex":0},"schema":"https://github.com/citation-style-language/schema/raw/master/csl-citation.json"}</w:instrText>
      </w:r>
      <w:r>
        <w:fldChar w:fldCharType="separate"/>
      </w:r>
      <w:r w:rsidRPr="009953A7">
        <w:rPr>
          <w:noProof/>
        </w:rPr>
        <w:t>[Fo and Cezarino 2003]</w:t>
      </w:r>
      <w:r>
        <w:fldChar w:fldCharType="end"/>
      </w:r>
      <w:r>
        <w:t xml:space="preserve"> afirma que a implantação do NFC em diversos produtos da logística, acaba se tornando melhor em custo x benefício quando visto em longo prazo, por tornar o processo de venda ao cliente muito mais rápido no final.</w:t>
      </w:r>
    </w:p>
    <w:p w14:paraId="326B3DD7" w14:textId="64AB51B6" w:rsidR="00C76371" w:rsidRDefault="00E56A74" w:rsidP="00246465">
      <w:r>
        <w:tab/>
      </w:r>
      <w:r w:rsidR="00A017C2">
        <w:t xml:space="preserve">É comentado por </w:t>
      </w:r>
      <w:r w:rsidR="00A017C2">
        <w:fldChar w:fldCharType="begin" w:fldLock="1"/>
      </w:r>
      <w:r w:rsidR="00A14E2A">
        <w:instrText>ADDIN CSL_CITATION {"citationItems":[{"id":"ITEM-1","itemData":{"abstract":"Resumen—Las comunicaciones NFC (Near Field Commu-nication) actualmente son \" trending topic \" en el mundo de la tecnología. Los dispositivos móviles dé ultima generación empiezan a incorporar de serie la tecnología NFC, que permite comunicaciones inalámbricas de corto alcance. Esto abre un gran abanico a todo tipo de aplicaciones en todos los sectores, aplicaciones que se volverán más usables e intuitivas para los usuarios, y que, conjuntamente con la disponibilidad de conectividad por Internet en los móviles, se podrán ofrecer servicios no vistos hasta ahora. La explosión de aplicaciones NFC en los próximos ã nos está asegurada, pero también sus ataques con altas repercusiones, lo que ofrece nuevos retos tecnológicos a proteger con recursos limitados (capacidad computacional, consumo eléctrico, memoria y almacenamiento limitados). En este artículo presentamos la tecnología NFC y recogemos tanto las principales amenazas como algunas primeras soluciones, pero hay un gran camino a recorrer.","author":[{"dropping-particle":"","family":"Mir","given":"Juan","non-dropping-particle":"","parse-names":false,"suffix":""}],"container-title":"GMV Soluciones Globales Internet S.A.U.","id":"ITEM-1","issued":{"date-parts":[["2012"]]},"page":"5","title":"Nuevos retos de seguridad en dispositivos NFC","type":"article-journal"},"uris":["http://www.mendeley.com/documents/?uuid=d7bca673-acdf-40c6-a384-ea64d3ecfa1f"]}],"mendeley":{"formattedCitation":"[Mir 2012]","plainTextFormattedCitation":"[Mir 2012]","previouslyFormattedCitation":"[Mir 2012]"},"properties":{"noteIndex":0},"schema":"https://github.com/citation-style-language/schema/raw/master/csl-citation.json"}</w:instrText>
      </w:r>
      <w:r w:rsidR="00A017C2">
        <w:fldChar w:fldCharType="separate"/>
      </w:r>
      <w:r w:rsidR="00A017C2" w:rsidRPr="00A017C2">
        <w:rPr>
          <w:noProof/>
        </w:rPr>
        <w:t>[Mir 2012]</w:t>
      </w:r>
      <w:r w:rsidR="00A017C2">
        <w:fldChar w:fldCharType="end"/>
      </w:r>
      <w:r w:rsidR="00A017C2">
        <w:t xml:space="preserve"> que as tags são bastante seguras por terem uma rádio frequência bastante baixa, assim se tornando difícil de sua interceptação. Porém ele comenta, com a confirmação de </w:t>
      </w:r>
      <w:r w:rsidR="00A017C2">
        <w:fldChar w:fldCharType="begin" w:fldLock="1"/>
      </w:r>
      <w:r w:rsidR="00A017C2">
        <w:instrText>ADDIN CSL_CITATION {"citationItems":[{"id":"ITEM-1","itemData":{"author":[{"dropping-particle":"","family":"Palhinha","given":"Filipe Miguel","non-dropping-particle":"","parse-names":false,"suffix":""}],"container-title":"Instituto Superior de Engenharia de Lisboa (ISEL)","id":"ITEM-1","issued":{"date-parts":[["2014"]]},"page":"84","title":"Estudo e desenvolvimento de sistema de cobrança de portagens baseado em NFC","type":"article-journal"},"uris":["http://www.mendeley.com/documents/?uuid=d3354724-e64e-422e-be65-ecb4757c47e1"]}],"mendeley":{"formattedCitation":"[Palhinha 2014]","plainTextFormattedCitation":"[Palhinha 2014]","previouslyFormattedCitation":"[Palhinha 2014]"},"properties":{"noteIndex":0},"schema":"https://github.com/citation-style-language/schema/raw/master/csl-citation.json"}</w:instrText>
      </w:r>
      <w:r w:rsidR="00A017C2">
        <w:fldChar w:fldCharType="separate"/>
      </w:r>
      <w:r w:rsidR="00A017C2" w:rsidRPr="00D27EF6">
        <w:rPr>
          <w:noProof/>
        </w:rPr>
        <w:t>[Palhinha 2014]</w:t>
      </w:r>
      <w:r w:rsidR="00A017C2">
        <w:fldChar w:fldCharType="end"/>
      </w:r>
      <w:r w:rsidR="00A017C2">
        <w:t xml:space="preserve"> qu</w:t>
      </w:r>
      <w:r w:rsidRPr="00A017C2">
        <w:t>e, dependendo da tag escolhida, é possível que ela demonstre problemas de privacidade</w:t>
      </w:r>
      <w:r w:rsidR="00A017C2">
        <w:t>, até mesmo por não ser este o enfoque do tipo de operação da tag escolhida</w:t>
      </w:r>
      <w:r w:rsidR="008E44D0" w:rsidRPr="00A017C2">
        <w:t>.</w:t>
      </w:r>
      <w:r w:rsidRPr="00A017C2">
        <w:t xml:space="preserve"> Por mais que a sua </w:t>
      </w:r>
      <w:r w:rsidR="00A017C2" w:rsidRPr="00A017C2">
        <w:t>rádio</w:t>
      </w:r>
      <w:r w:rsidRPr="00A017C2">
        <w:t xml:space="preserve"> frequência seja quase imperceptível </w:t>
      </w:r>
      <w:r w:rsidR="00A017C2" w:rsidRPr="00A017C2">
        <w:t xml:space="preserve">por terceiros, ainda existem chances de haver interferências ou até mesmo invasão. Isto pode acarretar em corrupção de </w:t>
      </w:r>
      <w:r w:rsidR="00A017C2">
        <w:t>dados,</w:t>
      </w:r>
      <w:r w:rsidR="00A017C2" w:rsidRPr="00A017C2">
        <w:t xml:space="preserve"> clonagem de informações</w:t>
      </w:r>
      <w:r w:rsidR="00A017C2">
        <w:t xml:space="preserve"> ou até mesmo </w:t>
      </w:r>
      <w:r w:rsidR="00A017C2" w:rsidRPr="00A017C2">
        <w:t>modificação de dados caso a tag seja agravável</w:t>
      </w:r>
      <w:r w:rsidR="00A017C2">
        <w:t>.</w:t>
      </w:r>
      <w:r w:rsidR="00246465">
        <w:rPr>
          <w:color w:val="FF0000"/>
        </w:rPr>
        <w:t xml:space="preserve"> </w:t>
      </w:r>
      <w:r w:rsidR="00246465">
        <w:t>Desta forma, a</w:t>
      </w:r>
      <w:r w:rsidR="00D27EF6">
        <w:t xml:space="preserve"> tag deve ser bem escolhida, pois dependendo do seu chip, qualquer pessoa pode alterar a sua informação com qualquer tipo de leitor</w:t>
      </w:r>
      <w:r w:rsidR="00246465">
        <w:t>.</w:t>
      </w:r>
    </w:p>
    <w:p w14:paraId="7D4A775D" w14:textId="77777777" w:rsidR="00D857B1" w:rsidRDefault="00507EE7" w:rsidP="00927991">
      <w:r>
        <w:tab/>
      </w:r>
      <w:r w:rsidRPr="00507EE7">
        <w:t xml:space="preserve">Outro ponto negativo, mencionado </w:t>
      </w:r>
      <w:r>
        <w:t xml:space="preserve">por </w:t>
      </w:r>
      <w:r>
        <w:fldChar w:fldCharType="begin" w:fldLock="1"/>
      </w:r>
      <w:r>
        <w:instrText>ADDIN CSL_CITATION {"citationItems":[{"id":"ITEM-1","itemData":{"author":[{"dropping-particle":"","family":"Cardoso","given":"Simone Murta","non-dropping-particle":"","parse-names":false,"suffix":""}],"container-title":"Revista Direito Ambiental e sociedade","id":"ITEM-1","issue":"2","issued":{"date-parts":[["2017"]]},"page":"203-227","title":"Ondas eletromagnéticas e o impacto na saúde humana","type":"article-journal","volume":"7"},"uris":["http://www.mendeley.com/documents/?uuid=2b5a12a0-3584-4fec-9892-71b41ff83de8"]}],"mendeley":{"formattedCitation":"[Cardoso 2017]","plainTextFormattedCitation":"[Cardoso 2017]","previouslyFormattedCitation":"[Cardoso 2017]"},"properties":{"noteIndex":0},"schema":"https://github.com/citation-style-language/schema/raw/master/csl-citation.json"}</w:instrText>
      </w:r>
      <w:r>
        <w:fldChar w:fldCharType="separate"/>
      </w:r>
      <w:r w:rsidRPr="00507EE7">
        <w:rPr>
          <w:noProof/>
        </w:rPr>
        <w:t>[Cardoso 2017]</w:t>
      </w:r>
      <w:r>
        <w:fldChar w:fldCharType="end"/>
      </w:r>
      <w:r>
        <w:t>, é o possível impacto que as frequências eletromagnética</w:t>
      </w:r>
      <w:r w:rsidR="00AA51C0">
        <w:t>s</w:t>
      </w:r>
      <w:r>
        <w:t xml:space="preserve"> podem causar na saúde das pessoas que utilizam</w:t>
      </w:r>
      <w:r w:rsidR="00AA51C0">
        <w:t xml:space="preserve"> dispositivos com esta funcionalidade</w:t>
      </w:r>
      <w:r>
        <w:t xml:space="preserve">. </w:t>
      </w:r>
      <w:r w:rsidR="00927991">
        <w:t>O autor comenta</w:t>
      </w:r>
      <w:r>
        <w:t xml:space="preserve"> que os efeitos destas radiações nas pessoas ainda não são concludentes, porém, é necessário que seja tomado cuidado para que não haja a exposição </w:t>
      </w:r>
      <w:r w:rsidR="00245273">
        <w:t>a</w:t>
      </w:r>
      <w:r w:rsidR="00D857B1">
        <w:t xml:space="preserve"> frequências altas demais.</w:t>
      </w:r>
    </w:p>
    <w:p w14:paraId="17CEB96B" w14:textId="28AEB056" w:rsidR="00042998" w:rsidRDefault="00D857B1" w:rsidP="00D857B1">
      <w:r>
        <w:tab/>
      </w:r>
      <w:r w:rsidR="00507EE7">
        <w:t>É mencionado por</w:t>
      </w:r>
      <w:r w:rsidR="00507EE7">
        <w:tab/>
        <w:t xml:space="preserve"> </w:t>
      </w:r>
      <w:r w:rsidR="00B607E8">
        <w:fldChar w:fldCharType="begin" w:fldLock="1"/>
      </w:r>
      <w:r w:rsidR="00704B55">
        <w:instrText>ADDIN CSL_CITATION {"citationItems":[{"id":"ITEM-1","itemData":{"author":[{"dropping-particle":"","family":"Zhu","given":"Xirui","non-dropping-particle":"","parse-names":false,"suffix":""},{"dropping-particle":"","family":"Jin","given":"Ke","non-dropping-particle":"","parse-names":false,"suffix":""},{"dropping-particle":"","family":"Hui","given":"Qi","non-dropping-particle":"","parse-names":false,"suffix":""}],"container-title":"IEEE","id":"ITEM-1","issued":{"date-parts":[["2020"]]},"page":"1","title":"Near-field power focused directional radiation in microwave wireless power transfer system","type":"article-journal"},"uris":["http://www.mendeley.com/documents/?uuid=5797be66-7b17-4072-a8d1-51bf1ef09ec0"]}],"mendeley":{"formattedCitation":"[Zhu et al. 2020]","plainTextFormattedCitation":"[Zhu et al. 2020]","previouslyFormattedCitation":"[Zhu et al. 2020]"},"properties":{"noteIndex":0},"schema":"https://github.com/citation-style-language/schema/raw/master/csl-citation.json"}</w:instrText>
      </w:r>
      <w:r w:rsidR="00B607E8">
        <w:fldChar w:fldCharType="separate"/>
      </w:r>
      <w:r w:rsidR="00B607E8" w:rsidRPr="00B607E8">
        <w:rPr>
          <w:noProof/>
        </w:rPr>
        <w:t>[Zhu et al. 2020]</w:t>
      </w:r>
      <w:r w:rsidR="00B607E8">
        <w:fldChar w:fldCharType="end"/>
      </w:r>
      <w:r w:rsidR="0080193E">
        <w:t xml:space="preserve"> </w:t>
      </w:r>
      <w:r w:rsidR="00AA51C0">
        <w:t>que não existem riscos para as frequências presentes no NFC, sendo que as mesmas são muito baixas compara</w:t>
      </w:r>
      <w:r w:rsidR="00246465">
        <w:t>da</w:t>
      </w:r>
      <w:r w:rsidR="00AA51C0">
        <w:t>s à tecnologia RFID</w:t>
      </w:r>
      <w:r w:rsidR="003718A1">
        <w:t xml:space="preserve">, </w:t>
      </w:r>
      <w:r w:rsidR="00EE659F">
        <w:t>cujo</w:t>
      </w:r>
      <w:r w:rsidR="003718A1">
        <w:t xml:space="preserve"> </w:t>
      </w:r>
      <w:r w:rsidR="00246465">
        <w:t>demonstra</w:t>
      </w:r>
      <w:r w:rsidR="003718A1">
        <w:t xml:space="preserve"> maior chance de risco</w:t>
      </w:r>
      <w:r w:rsidR="00246465">
        <w:t>. Diante das afirmações de</w:t>
      </w:r>
      <w:r w:rsidR="00AA51C0">
        <w:t xml:space="preserve"> </w:t>
      </w:r>
      <w:r w:rsidR="00B607E8">
        <w:fldChar w:fldCharType="begin" w:fldLock="1"/>
      </w:r>
      <w:r w:rsidR="00B607E8">
        <w:instrText>ADDIN CSL_CITATION {"citationItems":[{"id":"ITEM-1","itemData":{"author":[{"dropping-particle":"","family":"Committee","given":"San Francisco Public Library Technology and Provacy Advisory","non-dropping-particle":"","parse-names":false,"suffix":""}],"container-title":"LTPAC Summary Report","id":"ITEM-1","issue":"October 2005","issued":{"date-parts":[["2005"]]},"page":"1-67","title":"Radio Frequency Identification and the San Francisco Public Library","type":"article-journal"},"uris":["http://www.mendeley.com/documents/?uuid=511298b7-2dc0-458e-9612-64b4568ef3b9"]}],"mendeley":{"formattedCitation":"[Committee 2005]","plainTextFormattedCitation":"[Committee 2005]","previouslyFormattedCitation":"[Committee 2005]"},"properties":{"noteIndex":0},"schema":"https://github.com/citation-style-language/schema/raw/master/csl-citation.json"}</w:instrText>
      </w:r>
      <w:r w:rsidR="00B607E8">
        <w:fldChar w:fldCharType="separate"/>
      </w:r>
      <w:r w:rsidR="00B607E8" w:rsidRPr="00507EE7">
        <w:rPr>
          <w:noProof/>
        </w:rPr>
        <w:t>[Committee 2005]</w:t>
      </w:r>
      <w:r w:rsidR="00B607E8">
        <w:fldChar w:fldCharType="end"/>
      </w:r>
      <w:r w:rsidR="00B607E8">
        <w:t xml:space="preserve"> </w:t>
      </w:r>
      <w:r w:rsidR="00246465">
        <w:t>é possível afirmar</w:t>
      </w:r>
      <w:r w:rsidR="00AA51C0">
        <w:t xml:space="preserve"> que</w:t>
      </w:r>
      <w:r w:rsidR="0080193E" w:rsidRPr="0080193E">
        <w:t xml:space="preserve"> equipamentos que utilizam frequência de 10 MHz a 300 GHz não demonstram sinais de qua</w:t>
      </w:r>
      <w:r w:rsidR="00FC1C38">
        <w:t>lquer</w:t>
      </w:r>
      <w:r w:rsidR="0080193E" w:rsidRPr="0080193E">
        <w:t xml:space="preserve"> risco para a saúde, principalmente por estarem dentro das regulamentação e fiscalização do Poder Público. </w:t>
      </w:r>
    </w:p>
    <w:p w14:paraId="70ABFD55" w14:textId="3160B103" w:rsidR="00927991" w:rsidRDefault="00C219EC" w:rsidP="0080193E">
      <w:r>
        <w:t xml:space="preserve">  </w:t>
      </w:r>
      <w:r w:rsidR="00F20330">
        <w:tab/>
      </w:r>
      <w:r w:rsidR="009953A7">
        <w:t>Após a abordagem completa da tecnologia NFC que está sendo abrangida no projeto atual, n</w:t>
      </w:r>
      <w:r w:rsidR="00F20330">
        <w:t xml:space="preserve">o próximo tópico será abordado sobre os </w:t>
      </w:r>
      <w:proofErr w:type="spellStart"/>
      <w:r w:rsidR="00F20330">
        <w:t>ERPs</w:t>
      </w:r>
      <w:proofErr w:type="spellEnd"/>
      <w:r w:rsidR="00F20330">
        <w:t xml:space="preserve"> e o </w:t>
      </w:r>
      <w:r w:rsidR="009953A7">
        <w:t>motivo</w:t>
      </w:r>
      <w:r w:rsidR="00F20330">
        <w:t xml:space="preserve"> pelo qual este sistema será utilizado no </w:t>
      </w:r>
      <w:r w:rsidR="009953A7">
        <w:t>planeamento</w:t>
      </w:r>
      <w:r w:rsidR="00F20330">
        <w:t xml:space="preserve"> presente.</w:t>
      </w:r>
    </w:p>
    <w:p w14:paraId="1122A051" w14:textId="32FBDAE4" w:rsidR="00A67A0C" w:rsidRDefault="0080193E" w:rsidP="0080193E">
      <w:pPr>
        <w:pStyle w:val="Ttulo1"/>
      </w:pPr>
      <w:r>
        <w:t>2.2. ERP</w:t>
      </w:r>
      <w:r>
        <w:tab/>
        <w:t xml:space="preserve"> </w:t>
      </w:r>
    </w:p>
    <w:p w14:paraId="06295A87" w14:textId="77777777" w:rsidR="00122DFC" w:rsidRDefault="00122DFC">
      <w:r>
        <w:tab/>
      </w:r>
      <w:r w:rsidRPr="00122DFC">
        <w:t xml:space="preserve">O Sistema de integração de gestão empresarial, também conhecido como ERP, é um </w:t>
      </w:r>
      <w:r w:rsidR="002A1892">
        <w:t>sistema aberto com uma arquitetura aberta</w:t>
      </w:r>
      <w:r w:rsidRPr="00122DFC">
        <w:t xml:space="preserve"> para o auxílio de planejamento e gestão de uma corporação, ele analisa e mostra os dados e os processos de uma companhia</w:t>
      </w:r>
      <w:r w:rsidR="002A1892">
        <w:t xml:space="preserve">. Sendo </w:t>
      </w:r>
      <w:r w:rsidR="002A1892">
        <w:lastRenderedPageBreak/>
        <w:t>que sua opera</w:t>
      </w:r>
      <w:r w:rsidR="00FD0142">
        <w:t>ção pode ser viabilizada por</w:t>
      </w:r>
      <w:r w:rsidR="002A1892" w:rsidRPr="002A1892">
        <w:t xml:space="preserve"> sistemas   operacionais,   banco   de   dados   e   plataformas   de   hardware.</w:t>
      </w:r>
      <w:r>
        <w:t xml:space="preserve"> </w:t>
      </w:r>
      <w:r>
        <w:fldChar w:fldCharType="begin" w:fldLock="1"/>
      </w:r>
      <w:r>
        <w:instrText>ADDIN CSL_CITATION {"citationItems":[{"id":"ITEM-1","itemData":{"DOI":"10.1590/S0104-530X2002000300006","ISBN":"0104-530X","ISSN":"0104-530X","abstract":"Nos últimos anos, os sistemas integrados de gestão, ou ERP (Enterprise Resource Planning) , passaram a ser largamente utilizados pelas empresas. Eles são apresentados como \"solução\" para a maioria dos problemas empresariais. São sistemas genéricos capazes de integrar todas as informações que fluem pela empresa por intermédio de uma base de dados única. A literatura sobre o assunto apresenta uma série de resultados positivos e benefícios a serem obtidos com a adoção desses sistemas. Porém, as dificuldades a serem enfrentadas e a profundidade das mudanças a serem realizadas para a obtenção dos benefícios não são tão claras para as empresas, principalmente para as de pequeno porte, que não possuem tantos recursos para investimento em tecnologia. Este artigo tem por objetivo relatar o resultado de uma pesquisa sobre a adoção de sistemas integrados de gestão, ou ERP, por pequenas empresas, confrontando o referencial teórico e a prática empresarial.","author":[{"dropping-particle":"","family":"Mendes","given":"Juliana Veiga","non-dropping-particle":"","parse-names":false,"suffix":""},{"dropping-particle":"","family":"Filho","given":"Edmundo Escrivão","non-dropping-particle":"","parse-names":false,"suffix":""}],"container-title":"Gestão &amp; Produção","id":"ITEM-1","issue":"3","issued":{"date-parts":[["2002"]]},"page":"277-296","title":"Sistemas integrados de gestão ERP em pequenas empresas: um confronto entre o referencial teórico e a prática empresarial","type":"article-journal","volume":"9"},"uris":["http://www.mendeley.com/documents/?uuid=4afac17a-43ef-4401-a6e8-76a033f5efa0"]}],"mendeley":{"formattedCitation":"[Mendes and Filho 2002]","plainTextFormattedCitation":"[Mendes and Filho 2002]","previouslyFormattedCitation":"[Mendes and Filho 2002]"},"properties":{"noteIndex":0},"schema":"https://github.com/citation-style-language/schema/raw/master/csl-citation.json"}</w:instrText>
      </w:r>
      <w:r>
        <w:fldChar w:fldCharType="separate"/>
      </w:r>
      <w:r w:rsidRPr="00122DFC">
        <w:rPr>
          <w:noProof/>
        </w:rPr>
        <w:t>[Mendes and Filho 2002]</w:t>
      </w:r>
      <w:r>
        <w:fldChar w:fldCharType="end"/>
      </w:r>
      <w:r w:rsidR="008E44D0">
        <w:t>.</w:t>
      </w:r>
    </w:p>
    <w:p w14:paraId="7B829653" w14:textId="2B8EC79B" w:rsidR="00122DFC" w:rsidRDefault="00122DFC">
      <w:r>
        <w:tab/>
        <w:t xml:space="preserve">Segundo </w:t>
      </w:r>
      <w:r>
        <w:fldChar w:fldCharType="begin" w:fldLock="1"/>
      </w:r>
      <w:r w:rsidR="002C71B4">
        <w:instrText>ADDIN CSL_CITATION {"citationItems":[{"id":"ITEM-1","itemData":{"abstract":"The ninetieths witnessed the adoption of ERP (enterprise resource planning) systems by large corporations. These companies are using these systems to provide the technological infrastructure they need to conduct their businesses with advantages over custom systems developed by the internal IT staff. They include enterprise integration features, they update the information technology used by the company and they may be associated with outsourcing benefits, such as cost reductions. This thesis is a study of ERP systems, their characteristics and their selection, imple- mentation and utilization processes, as well as their benefits, disadvantages and impacts on the adopting organizations. The main objective is to review the literature about this subject and to contribute to the development of a theoretical model of ERP impacts on the organiza- tions. The literature review presents concepts related to ERP systems and a model of its life cycle, with the purpose of classifying the aspects found and associating them with the life cycle´s phases. It is also presents an analysis of ERP systems´ benefits and disadvantages. The empirical research was conducted by a multiple-case study in eight companies, and its objective was to identify and analyze aspects of ERP systems in the studied companies. Among the conclusions, there is an analysis of the impacts of “go-live” option in the implementation and stabilization phases, and a description of the relation between ERP sys- tems´ integration and its benefits and implementation difficulties.","author":[{"dropping-particle":"","family":"Cesar Alexandre de Souza","given":"","non-dropping-particle":"","parse-names":false,"suffix":""}],"container-title":"Universidade de São Paulo","id":"ITEM-1","issued":{"date-parts":[["2000"]]},"page":"305","title":"Sistemas integrados de gestão empresarial: Estudos de casos de implementação de sistemas ERP","type":"article-journal"},"uris":["http://www.mendeley.com/documents/?uuid=7912112b-8da1-4d2c-aa6e-d04fbb58955b"]}],"mendeley":{"formattedCitation":"[Cesar Alexandre de Souza 2000]","plainTextFormattedCitation":"[Cesar Alexandre de Souza 2000]","previouslyFormattedCitation":"[Cesar Alexandre de Souza 2000]"},"properties":{"noteIndex":0},"schema":"https://github.com/citation-style-language/schema/raw/master/csl-citation.json"}</w:instrText>
      </w:r>
      <w:r>
        <w:fldChar w:fldCharType="separate"/>
      </w:r>
      <w:r w:rsidRPr="00122DFC">
        <w:rPr>
          <w:noProof/>
        </w:rPr>
        <w:t>[Cesar Alexandre de Souza 2000]</w:t>
      </w:r>
      <w:r>
        <w:fldChar w:fldCharType="end"/>
      </w:r>
      <w:r>
        <w:t xml:space="preserve">, </w:t>
      </w:r>
      <w:r w:rsidRPr="00122DFC">
        <w:t>os pontos positivos de se utilizar um ERP na empresa é que ele traz a possibilidade de  melhorar vários departamentos da empresa, assim podendo se focar no que a empresa realmente precisa.</w:t>
      </w:r>
    </w:p>
    <w:p w14:paraId="06B98553" w14:textId="267558DD" w:rsidR="00122DFC" w:rsidRDefault="00122DFC">
      <w:r>
        <w:tab/>
      </w:r>
      <w:r w:rsidR="00246465">
        <w:t>Existem diversos empresas desenvolvedoras de ERP por Passo Fundo – RS e região</w:t>
      </w:r>
      <w:r w:rsidRPr="00122DFC">
        <w:t xml:space="preserve">, como por exemplo a </w:t>
      </w:r>
      <w:proofErr w:type="spellStart"/>
      <w:r w:rsidR="00F20330">
        <w:t>Elevor</w:t>
      </w:r>
      <w:proofErr w:type="spellEnd"/>
      <w:r w:rsidR="00F20330">
        <w:fldChar w:fldCharType="begin" w:fldLock="1"/>
      </w:r>
      <w:r w:rsidR="00F86F3C">
        <w:instrText>ADDIN CSL_CITATION {"citationItems":[{"id":"ITEM-1","itemData":{"URL":"http://elevor.com/","accessed":{"date-parts":[["2020","6","3"]]},"author":[{"dropping-particle":"","family":"Elevor","given":"","non-dropping-particle":"","parse-names":false,"suffix":""}],"id":"ITEM-1","issued":{"date-parts":[["2010"]]},"title":"Elevor","type":"webpage"},"uris":["http://www.mendeley.com/documents/?uuid=4298ab0d-f10a-360f-9fe7-9850a06371da"]}],"mendeley":{"formattedCitation":"[Elevor 2010]","plainTextFormattedCitation":"[Elevor 2010]","previouslyFormattedCitation":"[Elevor 2010]"},"properties":{"noteIndex":0},"schema":"https://github.com/citation-style-language/schema/raw/master/csl-citation.json"}</w:instrText>
      </w:r>
      <w:r w:rsidR="00F20330">
        <w:fldChar w:fldCharType="separate"/>
      </w:r>
      <w:r w:rsidR="00A14E2A" w:rsidRPr="00A14E2A">
        <w:rPr>
          <w:noProof/>
        </w:rPr>
        <w:t>[Elevor 2010]</w:t>
      </w:r>
      <w:r w:rsidR="00F20330">
        <w:fldChar w:fldCharType="end"/>
      </w:r>
      <w:r w:rsidRPr="00122DFC">
        <w:t xml:space="preserve">, </w:t>
      </w:r>
      <w:proofErr w:type="spellStart"/>
      <w:r w:rsidRPr="00122DFC">
        <w:t>Orácullos</w:t>
      </w:r>
      <w:proofErr w:type="spellEnd"/>
      <w:r w:rsidRPr="00122DFC">
        <w:t xml:space="preserve"> Soluções Empresariais</w:t>
      </w:r>
      <w:r w:rsidR="00F20330">
        <w:fldChar w:fldCharType="begin" w:fldLock="1"/>
      </w:r>
      <w:r w:rsidR="00F86F3C">
        <w:instrText>ADDIN CSL_CITATION {"citationItems":[{"id":"ITEM-1","itemData":{"URL":"http://www.oracullos.com.br/","accessed":{"date-parts":[["2020","6","3"]]},"author":[{"dropping-particle":"","family":"Orácullos","given":"","non-dropping-particle":"","parse-names":false,"suffix":""}],"id":"ITEM-1","issued":{"date-parts":[["2003"]]},"title":"Orácullos - Soluções Empresariais","type":"webpage"},"uris":["http://www.mendeley.com/documents/?uuid=b5a0b902-c3de-3865-9e2a-0d1be449b3be"]}],"mendeley":{"formattedCitation":"[Orácullos 2003]","plainTextFormattedCitation":"[Orácullos 2003]","previouslyFormattedCitation":"[Orácullos 2003]"},"properties":{"noteIndex":0},"schema":"https://github.com/citation-style-language/schema/raw/master/csl-citation.json"}</w:instrText>
      </w:r>
      <w:r w:rsidR="00F20330">
        <w:fldChar w:fldCharType="separate"/>
      </w:r>
      <w:r w:rsidR="00A14E2A" w:rsidRPr="00A14E2A">
        <w:rPr>
          <w:noProof/>
        </w:rPr>
        <w:t>[</w:t>
      </w:r>
      <w:proofErr w:type="spellStart"/>
      <w:r w:rsidR="00A14E2A" w:rsidRPr="00A14E2A">
        <w:rPr>
          <w:noProof/>
        </w:rPr>
        <w:t>Orácullos</w:t>
      </w:r>
      <w:proofErr w:type="spellEnd"/>
      <w:r w:rsidR="00A14E2A" w:rsidRPr="00A14E2A">
        <w:rPr>
          <w:noProof/>
        </w:rPr>
        <w:t xml:space="preserve"> 2003]</w:t>
      </w:r>
      <w:r w:rsidR="00F20330">
        <w:fldChar w:fldCharType="end"/>
      </w:r>
      <w:r w:rsidRPr="00122DFC">
        <w:t xml:space="preserve"> ou </w:t>
      </w:r>
      <w:proofErr w:type="spellStart"/>
      <w:r w:rsidRPr="00122DFC">
        <w:t>Foc</w:t>
      </w:r>
      <w:r w:rsidR="00F20330">
        <w:t>c</w:t>
      </w:r>
      <w:r w:rsidRPr="00122DFC">
        <w:t>o</w:t>
      </w:r>
      <w:proofErr w:type="spellEnd"/>
      <w:r w:rsidRPr="00122DFC">
        <w:t xml:space="preserve"> Sistemas</w:t>
      </w:r>
      <w:r w:rsidR="006E51A8">
        <w:fldChar w:fldCharType="begin" w:fldLock="1"/>
      </w:r>
      <w:r w:rsidR="00F86F3C">
        <w:instrText>ADDIN CSL_CITATION {"citationItems":[{"id":"ITEM-1","itemData":{"URL":"https://www.foccoerp.com.br/","accessed":{"date-parts":[["2020","6","3"]]},"author":[{"dropping-particle":"","family":"FOCCOERP","given":"","non-dropping-particle":"","parse-names":false,"suffix":""}],"container-title":"FoccoERP","id":"ITEM-1","issued":{"date-parts":[["1989"]]},"title":"FOCCO Soluções de Gestão","type":"webpage"},"uris":["http://www.mendeley.com/documents/?uuid=8f2bed8d-4e1c-3a19-9d2e-01f26edf4e25"]}],"mendeley":{"formattedCitation":"[FOCCOERP 1989]","plainTextFormattedCitation":"[FOCCOERP 1989]","previouslyFormattedCitation":"[FOCCOERP 1989]"},"properties":{"noteIndex":0},"schema":"https://github.com/citation-style-language/schema/raw/master/csl-citation.json"}</w:instrText>
      </w:r>
      <w:r w:rsidR="006E51A8">
        <w:fldChar w:fldCharType="separate"/>
      </w:r>
      <w:r w:rsidR="00A14E2A" w:rsidRPr="00A14E2A">
        <w:rPr>
          <w:noProof/>
        </w:rPr>
        <w:t>[FOCCOERP 1989]</w:t>
      </w:r>
      <w:r w:rsidR="006E51A8">
        <w:fldChar w:fldCharType="end"/>
      </w:r>
      <w:r w:rsidRPr="00122DFC">
        <w:t>. O ERP escolhido é o da empresa da Parceria Soluções Empresariais</w:t>
      </w:r>
      <w:r>
        <w:t xml:space="preserve"> </w:t>
      </w:r>
      <w:r>
        <w:fldChar w:fldCharType="begin" w:fldLock="1"/>
      </w:r>
      <w:r w:rsidR="00A14E2A">
        <w:instrText>ADDIN CSL_CITATION {"citationItems":[{"id":"ITEM-1","itemData":{"URL":"https://parceria.com.br/","accessed":{"date-parts":[["2020","6","3"]]},"author":[{"dropping-particle":"","family":"Empresariais","given":"Parceria Soluções","non-dropping-particle":"","parse-names":false,"suffix":""}],"id":"ITEM-1","issued":{"date-parts":[["1994"]]},"title":"Parceria Soluções Empresariais","type":"webpage"},"uris":["http://www.mendeley.com/documents/?uuid=f6ed37fe-9504-3caa-b78d-3999fa5b99aa"]}],"mendeley":{"formattedCitation":"[Empresariais 1994]","plainTextFormattedCitation":"[Empresariais 1994]","previouslyFormattedCitation":"[Empresariais 1994]"},"properties":{"noteIndex":0},"schema":"https://github.com/citation-style-language/schema/raw/master/csl-citation.json"}</w:instrText>
      </w:r>
      <w:r>
        <w:fldChar w:fldCharType="separate"/>
      </w:r>
      <w:r w:rsidR="0018144E" w:rsidRPr="0018144E">
        <w:rPr>
          <w:noProof/>
        </w:rPr>
        <w:t>[Empresariais 1994]</w:t>
      </w:r>
      <w:r>
        <w:fldChar w:fldCharType="end"/>
      </w:r>
      <w:r>
        <w:t xml:space="preserve">, </w:t>
      </w:r>
      <w:r w:rsidRPr="00122DFC">
        <w:t>esta escolha se deve pelo fato de que, além de ser uma empresa local, este sistema  também supre os requisitos necessário para o começo deste projeto: Registro dos produtos já presentes na livraria, a possibilidade de compra e venda deste estoque</w:t>
      </w:r>
      <w:r w:rsidR="00681644">
        <w:t xml:space="preserve"> assim permitindo as comparações necessárias para a realização dos testes deste projeto</w:t>
      </w:r>
      <w:r w:rsidRPr="00122DFC">
        <w:t xml:space="preserve">; outro fator importante desta escolha se deve pela flexibilidade que a empresa propõe para que sejam realizadas pesquisas educacionais no seu sistema sem o intuito de retorno econômico. </w:t>
      </w:r>
    </w:p>
    <w:p w14:paraId="0BEBD2E7" w14:textId="15740458" w:rsidR="00C356B3" w:rsidRDefault="006E51A8" w:rsidP="00C356B3">
      <w:r>
        <w:tab/>
      </w:r>
      <w:r w:rsidR="00C356B3">
        <w:t>Existem outras empresas que já fizeram a implementação do NFC no seu ERP. No tópico a seguir, será citado algumas empresas que já fizeram esta melhoria.</w:t>
      </w:r>
      <w:r w:rsidR="00C356B3" w:rsidRPr="00C356B3">
        <w:t xml:space="preserve"> </w:t>
      </w:r>
    </w:p>
    <w:p w14:paraId="7106A296" w14:textId="093F42DE" w:rsidR="00C356B3" w:rsidRDefault="00C356B3" w:rsidP="00C356B3">
      <w:pPr>
        <w:pStyle w:val="Ttulo1"/>
      </w:pPr>
      <w:r>
        <w:t xml:space="preserve">3. </w:t>
      </w:r>
      <w:r>
        <w:t>Trabalhos Relacionados</w:t>
      </w:r>
    </w:p>
    <w:p w14:paraId="4A66E0D7" w14:textId="77777777" w:rsidR="00C356B3" w:rsidRDefault="00C356B3">
      <w:r>
        <w:t>Com a popularização do NFC, mais aplicações e soluções estão sendo criadas utilizando esta tecnologia, especialmente com a mesma funcionalidade proposta pelo trabalho presente.</w:t>
      </w:r>
    </w:p>
    <w:p w14:paraId="163C6A5E" w14:textId="00D4C4CB" w:rsidR="006E51A8" w:rsidRDefault="00C356B3">
      <w:r>
        <w:tab/>
        <w:t xml:space="preserve">Um exemplo disto é a empresa </w:t>
      </w:r>
      <w:r>
        <w:fldChar w:fldCharType="begin" w:fldLock="1"/>
      </w:r>
      <w:r>
        <w:instrText>ADDIN CSL_CITATION {"citationItems":[{"id":"ITEM-1","itemData":{"URL":"https://www.sispro.com.br/noticias/sispro-erp-varejo-recebe-compatibilidade-com-rfid-e-nfc/","author":[{"dropping-particle":"","family":"Sispro","given":"","non-dropping-particle":"","parse-names":false,"suffix":""}],"id":"ITEM-1","issued":{"date-parts":[["2019"]]},"title":"SISPRO ERP Varejo","type":"webpage"},"uris":["http://www.mendeley.com/documents/?uuid=70119df0-ca9c-4b09-99f8-510e9faee8fb"]}],"mendeley":{"formattedCitation":"[Sispro 2019]","plainTextFormattedCitation":"[Sispro 2019]","previouslyFormattedCitation":"[Sispro 2019]"},"properties":{"noteIndex":0},"schema":"https://github.com/citation-style-language/schema/raw/master/csl-citation.json"}</w:instrText>
      </w:r>
      <w:r>
        <w:fldChar w:fldCharType="separate"/>
      </w:r>
      <w:r w:rsidRPr="00C356B3">
        <w:rPr>
          <w:noProof/>
        </w:rPr>
        <w:t>[Sispro 2019]</w:t>
      </w:r>
      <w:r>
        <w:fldChar w:fldCharType="end"/>
      </w:r>
      <w:r>
        <w:t xml:space="preserve">, que tem como enfoque o desenvolvimento de um sistema de gestão para empresas. Ano passado, esta empresa fez o anuncio de que o seu ERP teria começado a ter compatibilidade com tags de RFID e NFC. Esta implementação foi comunicada visando a agilidade no controle de ativos e estoque além de possibilitar o </w:t>
      </w:r>
      <w:proofErr w:type="spellStart"/>
      <w:r>
        <w:t>check</w:t>
      </w:r>
      <w:proofErr w:type="spellEnd"/>
      <w:r>
        <w:t>-out automático de produtos e rastreamento do produto desejado.</w:t>
      </w:r>
    </w:p>
    <w:p w14:paraId="3E5CA764" w14:textId="476A94C4" w:rsidR="00C356B3" w:rsidRDefault="00C356B3" w:rsidP="00C356B3">
      <w:r>
        <w:tab/>
        <w:t xml:space="preserve">Outra empresa que também fez a implementação das funcionalidades do NFC no seu ERP foi a empresa </w:t>
      </w:r>
      <w:r>
        <w:fldChar w:fldCharType="begin" w:fldLock="1"/>
      </w:r>
      <w:r>
        <w:instrText>ADDIN CSL_CITATION {"citationItems":[{"id":"ITEM-1","itemData":{"author":[{"dropping-particle":"","family":"Event Horizon","given":"","non-dropping-particle":"","parse-names":false,"suffix":""}],"id":"ITEM-1","issued":{"date-parts":[["2019"]]},"title":"Event Horizon ERP","type":"article-journal"},"uris":["http://www.mendeley.com/documents/?uuid=adb702b7-e716-45e7-9fda-74e8e330a52b"]}],"mendeley":{"formattedCitation":"[Event Horizon 2019]","plainTextFormattedCitation":"[Event Horizon 2019]"},"properties":{"noteIndex":0},"schema":"https://github.com/citation-style-language/schema/raw/master/csl-citation.json"}</w:instrText>
      </w:r>
      <w:r>
        <w:fldChar w:fldCharType="separate"/>
      </w:r>
      <w:r w:rsidRPr="00C356B3">
        <w:rPr>
          <w:noProof/>
        </w:rPr>
        <w:t>[Event Horizon 2019]</w:t>
      </w:r>
      <w:r>
        <w:fldChar w:fldCharType="end"/>
      </w:r>
      <w:r>
        <w:t>. Esta implementação à possibilitou a melhorar o rastreamento e controle da produção de seus clientes, disponibilizando chips personalizáveis para se adaptarem conforme a necessidade do usuario.</w:t>
      </w:r>
      <w:r w:rsidRPr="00C356B3">
        <w:t xml:space="preserve"> </w:t>
      </w:r>
      <w:r>
        <w:t>A tecnologia NFC t</w:t>
      </w:r>
      <w:r w:rsidRPr="00C356B3">
        <w:t xml:space="preserve">ambém é usado </w:t>
      </w:r>
      <w:r>
        <w:t xml:space="preserve">por esta empresa </w:t>
      </w:r>
      <w:r w:rsidRPr="00C356B3">
        <w:t xml:space="preserve">na fabricação de </w:t>
      </w:r>
      <w:r>
        <w:t>diversos produtos que sejam</w:t>
      </w:r>
      <w:r w:rsidRPr="00C356B3">
        <w:t xml:space="preserve"> composto</w:t>
      </w:r>
      <w:r>
        <w:t xml:space="preserve">s diversas </w:t>
      </w:r>
      <w:r w:rsidRPr="00C356B3">
        <w:t xml:space="preserve">partes. </w:t>
      </w:r>
      <w:r>
        <w:t xml:space="preserve">Desta forma, se mostrando uma </w:t>
      </w:r>
      <w:r w:rsidRPr="00C356B3">
        <w:t>tecnologia muito flexível para todos os tipos de produção que precisam de controle mais detalhado.</w:t>
      </w:r>
      <w:r>
        <w:t xml:space="preserve"> </w:t>
      </w:r>
    </w:p>
    <w:p w14:paraId="78848635" w14:textId="5ED9FA1E" w:rsidR="00C356B3" w:rsidRDefault="00C356B3">
      <w:r>
        <w:tab/>
        <w:t>A seguir, será discutido o método que foi utilizado para colocar em prática o trabalho presente, junto com a técnica de coleta, população e amostra, e técnica de análise.</w:t>
      </w:r>
      <w:r w:rsidRPr="00C356B3">
        <w:t xml:space="preserve"> </w:t>
      </w:r>
    </w:p>
    <w:p w14:paraId="26C947E1" w14:textId="0318FA5E" w:rsidR="00EC49FE" w:rsidRDefault="00C356B3" w:rsidP="00603861">
      <w:pPr>
        <w:pStyle w:val="Ttulo1"/>
      </w:pPr>
      <w:r>
        <w:t>4</w:t>
      </w:r>
      <w:r w:rsidR="00EC49FE">
        <w:t xml:space="preserve">. </w:t>
      </w:r>
      <w:r w:rsidR="00122DFC">
        <w:t>Método</w:t>
      </w:r>
    </w:p>
    <w:p w14:paraId="12D75144" w14:textId="77777777" w:rsidR="00122DFC" w:rsidRDefault="00122DFC" w:rsidP="00122DFC">
      <w:r>
        <w:t>Nos próximos itens serão descritos as ferramentas e métodos utilizados para coletar e analisar os dados da pesquisa deste trabalho.</w:t>
      </w:r>
      <w:r w:rsidRPr="00122DFC">
        <w:t xml:space="preserve"> </w:t>
      </w:r>
    </w:p>
    <w:p w14:paraId="69555EF7" w14:textId="544E4A81" w:rsidR="00122DFC" w:rsidRDefault="00C356B3" w:rsidP="00122DFC">
      <w:pPr>
        <w:pStyle w:val="Ttulo1"/>
      </w:pPr>
      <w:r>
        <w:lastRenderedPageBreak/>
        <w:t>4</w:t>
      </w:r>
      <w:r w:rsidR="00122DFC">
        <w:t xml:space="preserve">.1. </w:t>
      </w:r>
      <w:r w:rsidR="005E4C23">
        <w:t>Tipo de Pesquisa</w:t>
      </w:r>
    </w:p>
    <w:p w14:paraId="58DD7D13" w14:textId="3CFCAF21" w:rsidR="009720F4" w:rsidRDefault="00927991">
      <w:r>
        <w:t>A presente</w:t>
      </w:r>
      <w:r w:rsidR="00122DFC" w:rsidRPr="00122DFC">
        <w:t xml:space="preserve"> pesquisa </w:t>
      </w:r>
      <w:r w:rsidR="009720F4">
        <w:t xml:space="preserve">tem como natureza a pesquisa experimental, por se tratar de um projeto que faz o ensaio de tecnologia </w:t>
      </w:r>
      <w:r w:rsidR="001D297D">
        <w:t>realizando</w:t>
      </w:r>
      <w:r w:rsidR="009720F4">
        <w:t xml:space="preserve"> um processo</w:t>
      </w:r>
      <w:r w:rsidR="00002F7B">
        <w:t xml:space="preserve"> diferente</w:t>
      </w:r>
      <w:r w:rsidR="00246465">
        <w:t xml:space="preserve"> do já existente</w:t>
      </w:r>
      <w:r w:rsidR="009720F4">
        <w:t xml:space="preserve">, com o objetivo de verificar se este novo </w:t>
      </w:r>
      <w:r w:rsidR="001D297D">
        <w:t>método</w:t>
      </w:r>
      <w:r w:rsidR="009720F4">
        <w:t xml:space="preserve"> é de fato eficaz como o desejado.</w:t>
      </w:r>
    </w:p>
    <w:p w14:paraId="0B290B97" w14:textId="2E352E37" w:rsidR="00122DFC" w:rsidRDefault="009720F4" w:rsidP="009720F4">
      <w:r>
        <w:tab/>
        <w:t xml:space="preserve">Sua forma de abordagem </w:t>
      </w:r>
      <w:r w:rsidR="001D297D">
        <w:t>é</w:t>
      </w:r>
      <w:r w:rsidR="00122DFC" w:rsidRPr="00122DFC">
        <w:t xml:space="preserve"> do tipo </w:t>
      </w:r>
      <w:r w:rsidR="000D77F6">
        <w:t>qualitativa</w:t>
      </w:r>
      <w:r w:rsidR="00122DFC" w:rsidRPr="00122DFC">
        <w:t>, pois segundo</w:t>
      </w:r>
      <w:r w:rsidR="00122DFC">
        <w:t xml:space="preserve"> </w:t>
      </w:r>
      <w:r w:rsidR="00122DFC">
        <w:fldChar w:fldCharType="begin" w:fldLock="1"/>
      </w:r>
      <w:r w:rsidR="00A14E2A">
        <w:instrText>ADDIN CSL_CITATION {"citationItems":[{"id":"ITEM-1","itemData":{"abstract":"Objetivo: mostrar os aspectos metodológicos da organização estrutural de um protocolo de pesquisa científica, assim como, discutir os diferentes tipos de pesquisa e as linhas gerais para o desenvolvimento de um projeto científico. Método: para a organização deste estudo, fez-se criterioso levantamento bibliográfico na literatura científica, a partir da compilação de trabalhos publicados em revistas, livros especializados e em bases de dados da rede BIREME. Conclusão: o entendimento dos diferentes tipos de estudos científicos e suas respectivas classificações, assim como, a escolha do método que melhor se aplica à questão da pesquisa e aos seus objetivos, são fundamentais para a obtenção do sucesso na realização de um projeto de pesquisa científica. DESCRITORES: Metodologia científica, pesquisa científica, protocolo de pesquisa.","author":[{"dropping-particle":"","family":"FONTELLES","given":"Mauro José","non-dropping-particle":"","parse-names":false,"suffix":""},{"dropping-particle":"","family":"SIMÕES","given":"Marilda Garcia","non-dropping-particle":"","parse-names":false,"suffix":""},{"dropping-particle":"","family":"FARIAS","given":"Samantha Hasegawa","non-dropping-particle":"","parse-names":false,"suffix":""},{"dropping-particle":"","family":"FONTELLES","given":"Renata Garcia Simões","non-dropping-particle":"","parse-names":false,"suffix":""}],"container-title":"Universidade da Amazônia - UNAMA","id":"ITEM-1","issued":{"date-parts":[["2009"]]},"page":"8","title":"Metodologia da pesquisa científica: Diretrizes para a elaboração de um protoloco de pesquisa","type":"article-journal"},"uris":["http://www.mendeley.com/documents/?uuid=494811ca-69ec-3606-9330-e0ac07cda06e"]}],"mendeley":{"formattedCitation":"[FONTELLES et al. 2009]","plainTextFormattedCitation":"[FONTELLES et al. 2009]","previouslyFormattedCitation":"[FONTELLES et al. 2009]"},"properties":{"noteIndex":0},"schema":"https://github.com/citation-style-language/schema/raw/master/csl-citation.json"}</w:instrText>
      </w:r>
      <w:r w:rsidR="00122DFC">
        <w:fldChar w:fldCharType="separate"/>
      </w:r>
      <w:r w:rsidR="00122DFC" w:rsidRPr="00122DFC">
        <w:rPr>
          <w:noProof/>
        </w:rPr>
        <w:t>[FONTELLES et al. 2009]</w:t>
      </w:r>
      <w:r w:rsidR="00122DFC">
        <w:fldChar w:fldCharType="end"/>
      </w:r>
      <w:r w:rsidR="001C39D5">
        <w:t>,</w:t>
      </w:r>
      <w:r w:rsidR="001C39D5" w:rsidRPr="001C39D5">
        <w:t xml:space="preserve"> este tipo de pesquisa se preocupa com </w:t>
      </w:r>
      <w:r>
        <w:t>o entendimento de uma situação utilizando descrições, interpretações e comparações sem considerar aspectos numéricos</w:t>
      </w:r>
      <w:r w:rsidR="001D297D">
        <w:t>. A</w:t>
      </w:r>
      <w:r>
        <w:t xml:space="preserve">ssim se tornando mais participativa. É a mais recomendada para o estudo presente por ele se tratar de uma comparação entre processos com tecnologias diferentes e que </w:t>
      </w:r>
      <w:r w:rsidR="001D297D">
        <w:t>utiliza</w:t>
      </w:r>
      <w:r>
        <w:t xml:space="preserve"> da opinião dos participantes para </w:t>
      </w:r>
      <w:r w:rsidR="001D297D">
        <w:t>o seu veredito.</w:t>
      </w:r>
    </w:p>
    <w:p w14:paraId="7B21A8CE" w14:textId="5E5C18F9" w:rsidR="001D297D" w:rsidRDefault="001D297D" w:rsidP="004C1715">
      <w:r>
        <w:tab/>
        <w:t xml:space="preserve">Desta forma, </w:t>
      </w:r>
      <w:r w:rsidR="00002F7B">
        <w:t xml:space="preserve">foi realizado </w:t>
      </w:r>
      <w:r>
        <w:t>uma pesquisa-ação</w:t>
      </w:r>
      <w:r w:rsidRPr="001D297D">
        <w:t xml:space="preserve"> </w:t>
      </w:r>
      <w:r>
        <w:t xml:space="preserve">visto que segundo as características apresentadas por </w:t>
      </w:r>
      <w:r>
        <w:fldChar w:fldCharType="begin" w:fldLock="1"/>
      </w:r>
      <w:r w:rsidR="00A14E2A">
        <w:instrText>ADDIN CSL_CITATION {"citationItems":[{"id":"ITEM-1","itemData":{"DOI":"10.1590/S1517-97022005000300009","ISBN":"1517-9702","ISSN":"1517-9702","abstract":"Como resultado do grande aumento de sua popularidade e da amplitude de sua aplicação, a pesquisa-ação tornou-se atualmente um termo aplicado de maneira vaga a qualquer tipo de tentativa de melhora ou de investigação da prática. Tendo em vista a confusão que daí advém freqüentemente, o principal objetivo deste autor é esclarecer o termo. Após breve história do método, ele defende que se encare a pesquisa-ação como uma das muitas diferentes formas de investigação-ação, a qual é por ele sucintamente definida como toda tentativa continuada, sistemática e empiricamente fundamentada de aprimorar a prática. A seguir, o autor discute o papel da teoria na pesquisa-ação antes de descrever o que considera características distintivas do processo. Segue-se um exame mais detalhado do ciclo da pesquisa-ação precedido por um relato do modo pelo qual esse tipo de pesquisa se situa entre a prática rotineira e a pesquisa acadêmica. O autor passa então a discutir algumas questões comuns relativas ao método, tais como a participação, o papel da reflexão, a necessidade de administração do conhecimento e a ética do processo. O artigo, em sua parte final, trata de cinco diferentes \"modalidades\" de pesquisa-ação e conclui com um esboço da estrutura de uma dissertação a partir de pesquisa-ação.","author":[{"dropping-particle":"","family":"Tripp","given":"David","non-dropping-particle":"","parse-names":false,"suffix":""}],"container-title":"Educação e Pesquisa","id":"ITEM-1","issue":"3","issued":{"date-parts":[["2005"]]},"page":"443-466","title":"Pesquisa-ação: uma introdução metodológica","type":"article-journal","volume":"31"},"uris":["http://www.mendeley.com/documents/?uuid=e8aaa476-ed1e-4c26-b90c-1c747ac3ff36"]}],"mendeley":{"formattedCitation":"[Tripp 2005]","plainTextFormattedCitation":"[Tripp 2005]","previouslyFormattedCitation":"[Tripp 2005]"},"properties":{"noteIndex":0},"schema":"https://github.com/citation-style-language/schema/raw/master/csl-citation.json"}</w:instrText>
      </w:r>
      <w:r>
        <w:fldChar w:fldCharType="separate"/>
      </w:r>
      <w:r w:rsidRPr="001C39D5">
        <w:rPr>
          <w:noProof/>
        </w:rPr>
        <w:t>[Tripp 2005]</w:t>
      </w:r>
      <w:r>
        <w:fldChar w:fldCharType="end"/>
      </w:r>
      <w:r>
        <w:t>,</w:t>
      </w:r>
      <w:r w:rsidRPr="001D297D">
        <w:t xml:space="preserve"> </w:t>
      </w:r>
      <w:r w:rsidRPr="001C39D5">
        <w:t xml:space="preserve">dito que a pesquisa </w:t>
      </w:r>
      <w:r>
        <w:t>pesquisa-ação</w:t>
      </w:r>
      <w:r w:rsidRPr="001C39D5">
        <w:t xml:space="preserve"> serve para planejar, implementar,</w:t>
      </w:r>
      <w:r>
        <w:t xml:space="preserve"> </w:t>
      </w:r>
      <w:r w:rsidRPr="001C39D5">
        <w:t xml:space="preserve">descrever e avaliar algo que foi </w:t>
      </w:r>
      <w:r>
        <w:t>executado</w:t>
      </w:r>
      <w:r w:rsidR="00C26F28">
        <w:t xml:space="preserve"> comparando com uma outra situação previamente já existente</w:t>
      </w:r>
      <w:r w:rsidRPr="001C39D5">
        <w:t>.</w:t>
      </w:r>
      <w:r w:rsidR="005B18C1" w:rsidDel="005B18C1">
        <w:t xml:space="preserve"> </w:t>
      </w:r>
    </w:p>
    <w:p w14:paraId="7C0766CE" w14:textId="7D1DB39B" w:rsidR="001C39D5" w:rsidRDefault="001C39D5" w:rsidP="00616751">
      <w:r>
        <w:tab/>
      </w:r>
      <w:r w:rsidR="00C26F28">
        <w:t xml:space="preserve">A pesquisa-ação é </w:t>
      </w:r>
      <w:r w:rsidRPr="001C39D5">
        <w:t xml:space="preserve">bastante similar a uma </w:t>
      </w:r>
      <w:r w:rsidR="00C26F28">
        <w:t xml:space="preserve">pré-experimental, </w:t>
      </w:r>
      <w:r w:rsidRPr="001C39D5">
        <w:t>porém, a diferença</w:t>
      </w:r>
      <w:r w:rsidR="00C26F28">
        <w:t xml:space="preserve"> entre elas</w:t>
      </w:r>
      <w:r w:rsidRPr="001C39D5">
        <w:t xml:space="preserve"> é que</w:t>
      </w:r>
      <w:r w:rsidR="00AD3DF8">
        <w:t>,</w:t>
      </w:r>
      <w:r w:rsidRPr="001C39D5">
        <w:t xml:space="preserve"> com uma pesquisa-ação é possível fazer uma comparação entre a medida obtida antes da implementação e a medida resultante depois, e numa pesquisa pré</w:t>
      </w:r>
      <w:r w:rsidR="00002F7B">
        <w:t>-</w:t>
      </w:r>
      <w:r w:rsidRPr="001C39D5">
        <w:t xml:space="preserve">experimental </w:t>
      </w:r>
      <w:r w:rsidR="00C26F28">
        <w:t xml:space="preserve">é </w:t>
      </w:r>
      <w:r w:rsidRPr="001C39D5">
        <w:t>somente</w:t>
      </w:r>
      <w:r w:rsidR="00C26F28">
        <w:t xml:space="preserve"> possível</w:t>
      </w:r>
      <w:r w:rsidRPr="001C39D5">
        <w:t xml:space="preserve"> realiza</w:t>
      </w:r>
      <w:r w:rsidR="00C26F28">
        <w:t>r</w:t>
      </w:r>
      <w:r w:rsidRPr="001C39D5">
        <w:t xml:space="preserve"> a análise final.</w:t>
      </w:r>
      <w:r w:rsidR="00C26F28">
        <w:t xml:space="preserve"> Ou seja, a pesquisa-ação é considerada mais completa </w:t>
      </w:r>
      <w:r w:rsidRPr="001C39D5">
        <w:t>do que uma pesquisa pré-experimental</w:t>
      </w:r>
      <w:r w:rsidR="00620232">
        <w:t xml:space="preserve"> </w:t>
      </w:r>
      <w:r w:rsidR="00620232">
        <w:fldChar w:fldCharType="begin" w:fldLock="1"/>
      </w:r>
      <w:r w:rsidR="00F86F3C">
        <w:instrText>ADDIN CSL_CITATION {"citationItems":[{"id":"ITEM-1","itemData":{"author":[{"dropping-particle":"","family":"Gil","given":"Antonio Carlos","non-dropping-particle":"","parse-names":false,"suffix":""}],"container-title":"Atlas","id":"ITEM-1","issued":{"date-parts":[["2019"]]},"number-of-pages":"248","title":"Métodos e Técnicas de Pesquisa Social","type":"book","volume":"7"},"uris":["http://www.mendeley.com/documents/?uuid=d71191a7-4d9f-478f-9bfa-39520408299b"]}],"mendeley":{"formattedCitation":"[Gil 2019]","plainTextFormattedCitation":"[Gil 2019]","previouslyFormattedCitation":"[Gil 2019]"},"properties":{"noteIndex":0},"schema":"https://github.com/citation-style-language/schema/raw/master/csl-citation.json"}</w:instrText>
      </w:r>
      <w:r w:rsidR="00620232">
        <w:fldChar w:fldCharType="separate"/>
      </w:r>
      <w:r w:rsidR="00A14E2A" w:rsidRPr="00A14E2A">
        <w:rPr>
          <w:noProof/>
        </w:rPr>
        <w:t>[Gil 2019]</w:t>
      </w:r>
      <w:r w:rsidR="00620232">
        <w:fldChar w:fldCharType="end"/>
      </w:r>
      <w:r w:rsidR="00C26F28">
        <w:t>.</w:t>
      </w:r>
      <w:r w:rsidR="00616751">
        <w:t xml:space="preserve"> </w:t>
      </w:r>
    </w:p>
    <w:p w14:paraId="5A963A31" w14:textId="22E19227" w:rsidR="00C26F28" w:rsidRDefault="00616751" w:rsidP="00C26F28">
      <w:r>
        <w:tab/>
      </w:r>
      <w:r w:rsidR="00C26F28">
        <w:t xml:space="preserve">O motivo desta escolha se deve principalmente pelo fato de que, neste projeto, </w:t>
      </w:r>
      <w:r w:rsidR="00246465">
        <w:t>foi</w:t>
      </w:r>
      <w:r w:rsidR="00C26F28">
        <w:t xml:space="preserve"> realizado ao mesmo tempo uma comparação da tecnologia de leitura de produtos por código de barras com o novo aplicativo desenvolvido pela autora, que utiliza NFC para identificar os produtos. Assim, ocorrendo a possibilidade de ter simulações de ambientes idênticos com ambas as tecnologias.</w:t>
      </w:r>
    </w:p>
    <w:p w14:paraId="42FFE326" w14:textId="71171770" w:rsidR="001C39D5" w:rsidRDefault="00C356B3" w:rsidP="001C39D5">
      <w:pPr>
        <w:pStyle w:val="Ttulo1"/>
      </w:pPr>
      <w:r>
        <w:t>4</w:t>
      </w:r>
      <w:r w:rsidR="001C39D5">
        <w:t>.</w:t>
      </w:r>
      <w:r w:rsidR="005E4C23">
        <w:t>2</w:t>
      </w:r>
      <w:r w:rsidR="001C39D5">
        <w:t xml:space="preserve"> </w:t>
      </w:r>
      <w:r w:rsidR="005E4C23">
        <w:t>Técnica de Coleta</w:t>
      </w:r>
    </w:p>
    <w:p w14:paraId="2887BC13" w14:textId="29A2DE0E" w:rsidR="001C39D5" w:rsidRDefault="001C39D5" w:rsidP="00CA5F10">
      <w:r w:rsidRPr="001C39D5">
        <w:t xml:space="preserve">Este estudo é </w:t>
      </w:r>
      <w:r w:rsidR="001864A3">
        <w:t>uma pesquisa-ação</w:t>
      </w:r>
      <w:r w:rsidRPr="001C39D5">
        <w:t xml:space="preserve"> por estar sendo testado a eficácia de uma nova tecnologia </w:t>
      </w:r>
      <w:r w:rsidR="00CA5F10">
        <w:t>que foi</w:t>
      </w:r>
      <w:r w:rsidRPr="001C39D5">
        <w:t xml:space="preserve"> produzida no decorrer deste projet</w:t>
      </w:r>
      <w:r w:rsidR="00CA5F10">
        <w:t xml:space="preserve">o. Foi desenvolvido um aplicativo mobile NFC com a linguagem </w:t>
      </w:r>
      <w:proofErr w:type="spellStart"/>
      <w:r w:rsidR="00CA5F10">
        <w:t>React</w:t>
      </w:r>
      <w:proofErr w:type="spellEnd"/>
      <w:r w:rsidR="005605BD">
        <w:t xml:space="preserve"> </w:t>
      </w:r>
      <w:proofErr w:type="spellStart"/>
      <w:r w:rsidR="005605BD">
        <w:t>Native</w:t>
      </w:r>
      <w:proofErr w:type="spellEnd"/>
      <w:r w:rsidR="00CA5F10">
        <w:t xml:space="preserve">, com o objetivo de </w:t>
      </w:r>
      <w:r w:rsidRPr="001C39D5">
        <w:t xml:space="preserve">suprir as necessidades de leitura </w:t>
      </w:r>
      <w:r w:rsidR="00CA5F10">
        <w:t>e identificação</w:t>
      </w:r>
      <w:r w:rsidRPr="001C39D5">
        <w:t xml:space="preserve"> dos produtos </w:t>
      </w:r>
      <w:r w:rsidR="00CA5F10">
        <w:t>no</w:t>
      </w:r>
      <w:r w:rsidRPr="001C39D5">
        <w:t xml:space="preserve"> local de amostra escolhido, a Livraria Delta, cujo este local de amostra é melhor detalhado no </w:t>
      </w:r>
      <w:r w:rsidR="00002F7B">
        <w:t>tópico</w:t>
      </w:r>
      <w:r w:rsidR="00002F7B" w:rsidRPr="001C39D5">
        <w:t xml:space="preserve"> </w:t>
      </w:r>
      <w:r w:rsidRPr="001C39D5">
        <w:t>3.3. Esta tecnologia deverá abranger os seguintes tópicos:</w:t>
      </w:r>
    </w:p>
    <w:p w14:paraId="7A46DD18" w14:textId="77777777" w:rsidR="001C39D5" w:rsidRDefault="001C39D5" w:rsidP="001C39D5">
      <w:r>
        <w:t>•</w:t>
      </w:r>
      <w:r>
        <w:tab/>
      </w:r>
      <w:proofErr w:type="spellStart"/>
      <w:r>
        <w:t>Check</w:t>
      </w:r>
      <w:proofErr w:type="spellEnd"/>
      <w:r>
        <w:t>-out automático: Realizada no processo da venda do produto;</w:t>
      </w:r>
    </w:p>
    <w:p w14:paraId="0B9CEAC4" w14:textId="096FDA24" w:rsidR="001C39D5" w:rsidRDefault="001C39D5" w:rsidP="001C39D5">
      <w:r>
        <w:t>•</w:t>
      </w:r>
      <w:r>
        <w:tab/>
      </w:r>
      <w:r w:rsidR="00616751">
        <w:t>Listagem dos produtos que passam</w:t>
      </w:r>
      <w:r>
        <w:t xml:space="preserve"> pelo leitor;</w:t>
      </w:r>
    </w:p>
    <w:p w14:paraId="4658DA24" w14:textId="29BEE612" w:rsidR="001C39D5" w:rsidRDefault="001C39D5" w:rsidP="00616751">
      <w:r>
        <w:tab/>
        <w:t>Para</w:t>
      </w:r>
      <w:r w:rsidR="00CA5F10">
        <w:t xml:space="preserve"> as comparações de eficácia d</w:t>
      </w:r>
      <w:r>
        <w:t xml:space="preserve">este trabalho, foi escolhido um ERP já existente, o ERP da empresa Parceria Soluções Empresariais. Esta escolha se deve </w:t>
      </w:r>
      <w:r w:rsidR="00CA5F10">
        <w:t xml:space="preserve">por ser o ERP já presente na </w:t>
      </w:r>
      <w:r w:rsidR="00616751">
        <w:t>livraria testada e por ter a capacidade de leitura por código de barras dos produtos presentes na loja, assim facilitando no</w:t>
      </w:r>
      <w:r>
        <w:t xml:space="preserve"> objetivo geral deste projeto.</w:t>
      </w:r>
      <w:r w:rsidR="00616751">
        <w:t xml:space="preserve"> </w:t>
      </w:r>
    </w:p>
    <w:p w14:paraId="4051422C" w14:textId="0AEE8F89" w:rsidR="006074B7" w:rsidRDefault="006074B7" w:rsidP="00616751">
      <w:r>
        <w:tab/>
        <w:t xml:space="preserve">Logo após </w:t>
      </w:r>
      <w:r w:rsidR="00246465">
        <w:t>o desenvolvimento</w:t>
      </w:r>
      <w:r>
        <w:t xml:space="preserve"> do aplicativo mobile, f</w:t>
      </w:r>
      <w:r w:rsidRPr="006074B7">
        <w:t>oram colocadas tags nos produtos da empresa previamente mencionada, e foi utilizado um dispositivo mobile (smart</w:t>
      </w:r>
      <w:r w:rsidR="0054564F">
        <w:t>ph</w:t>
      </w:r>
      <w:r w:rsidRPr="006074B7">
        <w:t xml:space="preserve">one) da livraria que continha o chip NFC para </w:t>
      </w:r>
      <w:r>
        <w:t>operar com o novo aplicativo</w:t>
      </w:r>
      <w:r w:rsidRPr="006074B7">
        <w:t xml:space="preserve"> no momento do registro da venda destes produtos. </w:t>
      </w:r>
      <w:r>
        <w:t>O</w:t>
      </w:r>
      <w:r w:rsidRPr="006074B7">
        <w:t xml:space="preserve"> objetivo </w:t>
      </w:r>
      <w:r>
        <w:t>foi</w:t>
      </w:r>
      <w:r w:rsidRPr="006074B7">
        <w:t xml:space="preserve"> estudar se desta forma é possível ler todos os produtos </w:t>
      </w:r>
      <w:r w:rsidR="00B24146">
        <w:t xml:space="preserve">de forma </w:t>
      </w:r>
      <w:r w:rsidRPr="006074B7">
        <w:t xml:space="preserve">mais </w:t>
      </w:r>
      <w:r w:rsidR="00B24146" w:rsidRPr="006074B7">
        <w:t>rápid</w:t>
      </w:r>
      <w:r w:rsidR="00B24146">
        <w:t>a</w:t>
      </w:r>
      <w:r w:rsidRPr="006074B7">
        <w:t xml:space="preserve">, diferente do que hoje é proposto pelo </w:t>
      </w:r>
      <w:r w:rsidRPr="006074B7">
        <w:lastRenderedPageBreak/>
        <w:t xml:space="preserve">código de barras e do QR </w:t>
      </w:r>
      <w:proofErr w:type="spellStart"/>
      <w:r w:rsidRPr="006074B7">
        <w:t>Code</w:t>
      </w:r>
      <w:proofErr w:type="spellEnd"/>
      <w:r w:rsidRPr="006074B7">
        <w:t xml:space="preserve"> cujo suas funcionalidades se baseiam na leitura utilizando como principal ponto o foco no código.</w:t>
      </w:r>
    </w:p>
    <w:p w14:paraId="268552F3" w14:textId="55F0A10F" w:rsidR="00551A61" w:rsidRDefault="001C39D5" w:rsidP="001C39D5">
      <w:r>
        <w:tab/>
      </w:r>
      <w:r w:rsidR="006074B7">
        <w:t>Este aplicativo</w:t>
      </w:r>
      <w:r w:rsidR="00551A61">
        <w:t xml:space="preserve"> foi utilizado para que os vendedores da Livraria Delta fizessem simulações de vendas e comparações com o leitor de código de barras previamente já existente. Estas simulações foram realizadas em ambas as tecnologias, com os mesmos objetos e com o mesmo ambiente para ambos. Assim facilitando para eles identificarem a diferenciação e o funcionamento dos dois sem serem prejudicados por situações adversas.</w:t>
      </w:r>
    </w:p>
    <w:p w14:paraId="59B56706" w14:textId="2E1EBDDF" w:rsidR="001C39D5" w:rsidRDefault="00551A61" w:rsidP="001C39D5">
      <w:r>
        <w:tab/>
        <w:t>Foi registrado</w:t>
      </w:r>
      <w:r w:rsidR="001864A3">
        <w:t xml:space="preserve"> </w:t>
      </w:r>
      <w:r>
        <w:t xml:space="preserve">o tempo que o usuário demorou para escancear os produtos e realizar a venda em cada aplicativo. E em segundo plano, logo após ele terminar de utilizar o ERP e o aplicativo, o vendedor respondeu um </w:t>
      </w:r>
      <w:r w:rsidR="001C39D5">
        <w:t xml:space="preserve">questionário </w:t>
      </w:r>
      <w:r w:rsidR="00506DF6">
        <w:t xml:space="preserve">qualitativo que utiliza a </w:t>
      </w:r>
      <w:r w:rsidR="00506DF6" w:rsidRPr="00506DF6">
        <w:t xml:space="preserve">Escala de </w:t>
      </w:r>
      <w:proofErr w:type="spellStart"/>
      <w:r w:rsidR="00506DF6" w:rsidRPr="00506DF6">
        <w:t>Likert</w:t>
      </w:r>
      <w:proofErr w:type="spellEnd"/>
      <w:r w:rsidR="002D2B22">
        <w:t xml:space="preserve"> </w:t>
      </w:r>
      <w:r w:rsidR="002D2B22">
        <w:fldChar w:fldCharType="begin" w:fldLock="1"/>
      </w:r>
      <w:r w:rsidR="00704B55">
        <w:instrText>ADDIN CSL_CITATION {"citationItems":[{"id":"ITEM-1","itemData":{"author":[{"dropping-particle":"","family":"Lucian","given":"Rafael","non-dropping-particle":"","parse-names":false,"suffix":""}],"container-title":"Revista Brasileira de Pesquisa de Marketing (PMKT)","id":"ITEM-1","issued":{"date-parts":[["2016"]]},"page":"28","title":"Repensando o uso da escala Likert: Tradição ou escolha técnica?","type":"article-journal"},"uris":["http://www.mendeley.com/documents/?uuid=5a86de9d-ac42-4cf2-bfb2-a6f76becad62"]}],"mendeley":{"formattedCitation":"[Lucian 2016]","plainTextFormattedCitation":"[Lucian 2016]","previouslyFormattedCitation":"[Lucian 2016]"},"properties":{"noteIndex":0},"schema":"https://github.com/citation-style-language/schema/raw/master/csl-citation.json"}</w:instrText>
      </w:r>
      <w:r w:rsidR="002D2B22">
        <w:fldChar w:fldCharType="separate"/>
      </w:r>
      <w:r w:rsidR="002D2B22" w:rsidRPr="002D2B22">
        <w:rPr>
          <w:noProof/>
        </w:rPr>
        <w:t>[Lucian 2016]</w:t>
      </w:r>
      <w:r w:rsidR="002D2B22">
        <w:fldChar w:fldCharType="end"/>
      </w:r>
      <w:r w:rsidR="00520E83">
        <w:t xml:space="preserve"> criado pela autora deste</w:t>
      </w:r>
      <w:r>
        <w:t xml:space="preserve"> trabalho</w:t>
      </w:r>
      <w:r w:rsidR="00520E83">
        <w:t xml:space="preserve"> com o objetivo de analisar melhor a qualidade do software e </w:t>
      </w:r>
      <w:r w:rsidR="00B6380E">
        <w:t>o quanto ele agradou os</w:t>
      </w:r>
      <w:r w:rsidR="00520E83">
        <w:t xml:space="preserve"> utilizadores</w:t>
      </w:r>
      <w:r w:rsidR="00B6380E">
        <w:t xml:space="preserve"> o mesmo. Este tipo de escala foi escolhida por ser capa</w:t>
      </w:r>
      <w:r w:rsidR="00B6380E" w:rsidRPr="00B6380E">
        <w:t xml:space="preserve">z de extrair </w:t>
      </w:r>
      <w:r w:rsidR="00EE659F">
        <w:t>resultados</w:t>
      </w:r>
      <w:r w:rsidR="00B6380E" w:rsidRPr="00B6380E">
        <w:t xml:space="preserve"> qualitativos de uma pergunta estruturada de forma quantitativa</w:t>
      </w:r>
      <w:r w:rsidR="00B6380E">
        <w:t>, desta forma se enquadrando melhor pro projeto presente</w:t>
      </w:r>
      <w:r w:rsidR="001E4E8D">
        <w:t xml:space="preserve"> </w:t>
      </w:r>
      <w:r w:rsidR="001E4E8D">
        <w:fldChar w:fldCharType="begin" w:fldLock="1"/>
      </w:r>
      <w:r w:rsidR="00A14E2A">
        <w:instrText>ADDIN CSL_CITATION {"citationItems":[{"id":"ITEM-1","itemData":{"URL":"https://mindminers.com/blog/entenda-o-que-e-escala-likert/","accessed":{"date-parts":[["2020","6","3"]]},"author":[{"dropping-particle":"","family":"Frankenthal","given":"Rafaela","non-dropping-particle":"","parse-names":false,"suffix":""}],"container-title":"Mind Miners","id":"ITEM-1","issued":{"date-parts":[["2017"]]},"title":"Entenda a escala Likert e como aplicá-la em sua pesquisa","type":"webpage"},"uris":["http://www.mendeley.com/documents/?uuid=0577a1fa-f35d-4e25-a206-5f9d19ce4508"]}],"mendeley":{"formattedCitation":"[Frankenthal 2017]","plainTextFormattedCitation":"[Frankenthal 2017]","previouslyFormattedCitation":"[Frankenthal 2017]"},"properties":{"noteIndex":0},"schema":"https://github.com/citation-style-language/schema/raw/master/csl-citation.json"}</w:instrText>
      </w:r>
      <w:r w:rsidR="001E4E8D">
        <w:fldChar w:fldCharType="separate"/>
      </w:r>
      <w:r w:rsidR="001E4E8D" w:rsidRPr="001E4E8D">
        <w:rPr>
          <w:noProof/>
        </w:rPr>
        <w:t>[Frankenthal 2017]</w:t>
      </w:r>
      <w:r w:rsidR="001E4E8D">
        <w:fldChar w:fldCharType="end"/>
      </w:r>
      <w:r w:rsidR="00520E83">
        <w:t>.</w:t>
      </w:r>
    </w:p>
    <w:p w14:paraId="2D782501" w14:textId="42C59AF8" w:rsidR="00022757" w:rsidRDefault="001C39D5" w:rsidP="00022757">
      <w:r>
        <w:tab/>
      </w:r>
      <w:r w:rsidRPr="001C39D5">
        <w:t xml:space="preserve">O local da implementação desta tecnologia </w:t>
      </w:r>
      <w:r w:rsidR="00022757">
        <w:t>foi</w:t>
      </w:r>
      <w:r w:rsidRPr="001C39D5">
        <w:t xml:space="preserve"> o ambiente de trabalho destes usuários, a Livraria Delta, cujo </w:t>
      </w:r>
      <w:r w:rsidR="00022757">
        <w:t>serviu</w:t>
      </w:r>
      <w:r w:rsidRPr="001C39D5">
        <w:t xml:space="preserve"> de espaço para que estes utentes possam se movimentar e pôr em prática as atividades habituais do seu ofício junto com esta nova tecnologia. O ambiente da coleta </w:t>
      </w:r>
      <w:r w:rsidR="00022757">
        <w:t>foi</w:t>
      </w:r>
      <w:r w:rsidRPr="001C39D5">
        <w:t xml:space="preserve"> igualmente na livraria, mais especificamente no escritório desta livraria, fornecendo assim um ambiente amigável e já familiar para que não precisem se deslocar demasiadamente para responder as perguntas e, para que também</w:t>
      </w:r>
      <w:r w:rsidR="0042082E">
        <w:t>,</w:t>
      </w:r>
      <w:r w:rsidRPr="001C39D5">
        <w:t xml:space="preserve"> não </w:t>
      </w:r>
      <w:r w:rsidR="00022757">
        <w:t>tivessem</w:t>
      </w:r>
      <w:r w:rsidRPr="001C39D5">
        <w:t xml:space="preserve"> interrupções externas.</w:t>
      </w:r>
    </w:p>
    <w:p w14:paraId="02945BFA" w14:textId="435602E9" w:rsidR="00B956E6" w:rsidRDefault="00B956E6" w:rsidP="00022757">
      <w:r>
        <w:tab/>
        <w:t>No próximo tópico, será melhor abordado a desenvoltura do aplicativo que foi desenvolvido para a realização da coleta de informações.</w:t>
      </w:r>
    </w:p>
    <w:p w14:paraId="79FB7E3F" w14:textId="60AFF4DE" w:rsidR="008238BB" w:rsidRDefault="00C356B3" w:rsidP="008238BB">
      <w:pPr>
        <w:pStyle w:val="Ttulo1"/>
      </w:pPr>
      <w:r>
        <w:t>4</w:t>
      </w:r>
      <w:r w:rsidR="008238BB">
        <w:t>.2.1. Aplicativo</w:t>
      </w:r>
      <w:r w:rsidR="008238BB" w:rsidRPr="00ED0A7A">
        <w:t xml:space="preserve"> </w:t>
      </w:r>
      <w:r w:rsidR="008238BB">
        <w:t>desenvolvido</w:t>
      </w:r>
    </w:p>
    <w:p w14:paraId="40273BF6" w14:textId="147DECE1" w:rsidR="008238BB" w:rsidRDefault="008238BB" w:rsidP="008238BB">
      <w:r>
        <w:t xml:space="preserve">Para alcançar o objetivo principal deste projeto, foi criado um aplicativo com a capacidade de ler as informações descritas na tags de NFC servindo como protótipo e realizando assim simulações de venda. Este aplicativo disponibiliza ao usuário </w:t>
      </w:r>
      <w:r w:rsidR="00002F7B">
        <w:t>opções</w:t>
      </w:r>
      <w:r>
        <w:t xml:space="preserve"> para realizar as suas ações, sendo uma delas para informar que o dispositivo mobile não cont</w:t>
      </w:r>
      <w:r w:rsidR="00B24146">
        <w:t xml:space="preserve">ém </w:t>
      </w:r>
      <w:r>
        <w:t xml:space="preserve">o chip de leitura NFC e outras três telas para possibilitando ao vendedor a simulação da leitura dos produtos e da venda dos mesmos. </w:t>
      </w:r>
    </w:p>
    <w:p w14:paraId="3C34169F" w14:textId="7F4C044C" w:rsidR="008238BB" w:rsidRDefault="008238BB" w:rsidP="008238BB">
      <w:r>
        <w:tab/>
        <w:t xml:space="preserve">A primeira tela visível do aplicativo é a tela inicial, ela contém apenas um botão escrito ‘Ler Tags’. Esta tela foi desenvolvida com o intuito de servir como tela default, aonde só iria ativar o início da leitura de tags no momento em que </w:t>
      </w:r>
      <w:r w:rsidR="000A090F">
        <w:t>f</w:t>
      </w:r>
      <w:r>
        <w:t>osse pressionado o seu único botão visível. Assim possibilitando ao vendedor que ande livremente pela livraria sem se preocupar em escanear algum produto por engano.</w:t>
      </w:r>
    </w:p>
    <w:p w14:paraId="3554ABD4" w14:textId="77777777" w:rsidR="008238BB" w:rsidRDefault="008238BB" w:rsidP="008238BB">
      <w:r>
        <w:tab/>
        <w:t xml:space="preserve">Ao clicar no botão ‘Ler Tags’, o aplicativo realiza a verificação se o dispositivo tem a capacidade e a permissão de ler tags NFC. Caso o aparelho não passe positivamente por esta verificação, aparece uma mensagem na tela informando a impossibilidade da utilização de NFC por aquele aplicativo, conforme é mostrado na Figura 5. </w:t>
      </w:r>
    </w:p>
    <w:p w14:paraId="0C50A43C" w14:textId="77777777" w:rsidR="008238BB" w:rsidRDefault="008238BB" w:rsidP="008238BB">
      <w:pPr>
        <w:jc w:val="center"/>
      </w:pPr>
      <w:r>
        <w:rPr>
          <w:noProof/>
        </w:rPr>
        <w:lastRenderedPageBreak/>
        <w:drawing>
          <wp:inline distT="0" distB="0" distL="0" distR="0" wp14:anchorId="6747708C" wp14:editId="5CEBF0B3">
            <wp:extent cx="1794501" cy="2752725"/>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4501" cy="2752725"/>
                    </a:xfrm>
                    <a:prstGeom prst="rect">
                      <a:avLst/>
                    </a:prstGeom>
                    <a:noFill/>
                    <a:ln>
                      <a:noFill/>
                    </a:ln>
                  </pic:spPr>
                </pic:pic>
              </a:graphicData>
            </a:graphic>
          </wp:inline>
        </w:drawing>
      </w:r>
      <w:r w:rsidRPr="002C1570">
        <w:t xml:space="preserve"> </w:t>
      </w:r>
    </w:p>
    <w:p w14:paraId="0CB93877" w14:textId="1CB6B6D5" w:rsidR="008238BB" w:rsidRPr="005A59CE" w:rsidRDefault="008238BB" w:rsidP="008238BB">
      <w:pPr>
        <w:jc w:val="center"/>
        <w:rPr>
          <w:b/>
        </w:rPr>
      </w:pPr>
      <w:r w:rsidRPr="0011094E">
        <w:rPr>
          <w:b/>
        </w:rPr>
        <w:t>Figur</w:t>
      </w:r>
      <w:r w:rsidR="000A090F">
        <w:rPr>
          <w:b/>
        </w:rPr>
        <w:t>a</w:t>
      </w:r>
      <w:r w:rsidRPr="0011094E">
        <w:rPr>
          <w:b/>
        </w:rPr>
        <w:t xml:space="preserve"> </w:t>
      </w:r>
      <w:r>
        <w:rPr>
          <w:b/>
        </w:rPr>
        <w:t>5</w:t>
      </w:r>
      <w:r w:rsidRPr="001F4878">
        <w:rPr>
          <w:b/>
        </w:rPr>
        <w:t xml:space="preserve">. </w:t>
      </w:r>
      <w:r w:rsidR="00002F7B">
        <w:rPr>
          <w:b/>
        </w:rPr>
        <w:t>Tela informativa do aplicativo</w:t>
      </w:r>
      <w:r>
        <w:rPr>
          <w:b/>
        </w:rPr>
        <w:t>.</w:t>
      </w:r>
    </w:p>
    <w:p w14:paraId="1DC97594" w14:textId="77777777" w:rsidR="00B868C7" w:rsidRDefault="008238BB" w:rsidP="008238BB">
      <w:r>
        <w:tab/>
        <w:t xml:space="preserve">Caso esta verificação ocorra com resultados positivos, o usuário consegue ver uma mensagem informativa aonde diz que é necessário aproximar a tag no dispositivo para que a leitura ocorra. Após esta ação ser realizada, ele é enviado para a tela da lista de tags lidas aonde, qualquer tag que foi </w:t>
      </w:r>
      <w:proofErr w:type="spellStart"/>
      <w:r>
        <w:t>escaneada</w:t>
      </w:r>
      <w:proofErr w:type="spellEnd"/>
      <w:r>
        <w:t xml:space="preserve"> aparece gradativamente na lista.</w:t>
      </w:r>
    </w:p>
    <w:p w14:paraId="38B7D638" w14:textId="112DEE3D" w:rsidR="008238BB" w:rsidRDefault="00B868C7" w:rsidP="008238BB">
      <w:r>
        <w:tab/>
      </w:r>
      <w:r w:rsidR="008238BB">
        <w:t xml:space="preserve">Ao terminar esta ação, o usuário tem a possibilidade de duas ações mediante a dois botões diferentes. “Limpar”: Aonde </w:t>
      </w:r>
      <w:r>
        <w:t xml:space="preserve">é possível limpar todas as informações da tela, </w:t>
      </w:r>
      <w:r w:rsidR="008238BB">
        <w:t>envia</w:t>
      </w:r>
      <w:r>
        <w:t>ndo</w:t>
      </w:r>
      <w:r w:rsidR="008238BB">
        <w:t xml:space="preserve"> o usuário de volta para a tela “Tela para ler as Tags”, aonde aparece a mensagem informativa; ou “Vender”: Que seria o encerramento do processo proposto por este protótipo e do encerramento da simulação de venda.</w:t>
      </w:r>
    </w:p>
    <w:p w14:paraId="7FA1E387" w14:textId="77777777" w:rsidR="008238BB" w:rsidRDefault="008238BB" w:rsidP="008238BB">
      <w:r>
        <w:tab/>
        <w:t>Na figura a seguir, é possível analisar melhor como é visualmente estas três telas disponibilizadas pelo aplicativo.</w:t>
      </w:r>
    </w:p>
    <w:p w14:paraId="00A2B34C" w14:textId="77777777" w:rsidR="008238BB" w:rsidRDefault="008238BB" w:rsidP="008238BB">
      <w:pPr>
        <w:jc w:val="center"/>
      </w:pPr>
      <w:r>
        <w:rPr>
          <w:noProof/>
        </w:rPr>
        <w:drawing>
          <wp:inline distT="0" distB="0" distL="0" distR="0" wp14:anchorId="657C017A" wp14:editId="1C1A4834">
            <wp:extent cx="4552950" cy="2963031"/>
            <wp:effectExtent l="0" t="0" r="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69553" cy="2973836"/>
                    </a:xfrm>
                    <a:prstGeom prst="rect">
                      <a:avLst/>
                    </a:prstGeom>
                    <a:noFill/>
                    <a:ln>
                      <a:noFill/>
                    </a:ln>
                  </pic:spPr>
                </pic:pic>
              </a:graphicData>
            </a:graphic>
          </wp:inline>
        </w:drawing>
      </w:r>
    </w:p>
    <w:p w14:paraId="7CC52AD2" w14:textId="2050A794" w:rsidR="008238BB" w:rsidRDefault="008238BB" w:rsidP="008238BB">
      <w:pPr>
        <w:jc w:val="center"/>
        <w:rPr>
          <w:b/>
          <w:kern w:val="28"/>
          <w:sz w:val="26"/>
        </w:rPr>
      </w:pPr>
      <w:r w:rsidRPr="0011094E">
        <w:rPr>
          <w:b/>
        </w:rPr>
        <w:t>Figur</w:t>
      </w:r>
      <w:r w:rsidR="005227F8">
        <w:rPr>
          <w:b/>
        </w:rPr>
        <w:t>a</w:t>
      </w:r>
      <w:r w:rsidRPr="0011094E">
        <w:rPr>
          <w:b/>
        </w:rPr>
        <w:t xml:space="preserve"> </w:t>
      </w:r>
      <w:r>
        <w:rPr>
          <w:b/>
        </w:rPr>
        <w:t>6</w:t>
      </w:r>
      <w:r w:rsidRPr="001F4878">
        <w:rPr>
          <w:b/>
        </w:rPr>
        <w:t xml:space="preserve">. </w:t>
      </w:r>
      <w:r w:rsidR="00002F7B">
        <w:rPr>
          <w:b/>
        </w:rPr>
        <w:t>Três</w:t>
      </w:r>
      <w:r>
        <w:rPr>
          <w:b/>
        </w:rPr>
        <w:t xml:space="preserve"> telas do aplicativo simulador de vendas.</w:t>
      </w:r>
    </w:p>
    <w:p w14:paraId="725D7A65" w14:textId="77777777" w:rsidR="00D37CAC" w:rsidRDefault="008238BB" w:rsidP="00D37CAC">
      <w:r>
        <w:rPr>
          <w:b/>
          <w:kern w:val="28"/>
          <w:sz w:val="26"/>
        </w:rPr>
        <w:lastRenderedPageBreak/>
        <w:tab/>
      </w:r>
      <w:r>
        <w:tab/>
        <w:t>As funcionalidades de leitura de NFC apenas ficam disponíveis após o momento e que o usuário clica no botão ‘Ler tags’.</w:t>
      </w:r>
      <w:r w:rsidR="00D37CAC">
        <w:t xml:space="preserve"> É possível fazer a realização da leitura de mais do que uma tag ao mesmo tempo. Pois, ao ativar a leitura de tags pelo aplicativo, ele faz a realização de leitura de tudo o que está na frente dele, sem interrupção.</w:t>
      </w:r>
    </w:p>
    <w:p w14:paraId="4F0C49EF" w14:textId="73CAFF74" w:rsidR="00AB37E9" w:rsidRDefault="00D37CAC" w:rsidP="00D37CAC">
      <w:r>
        <w:tab/>
        <w:t xml:space="preserve">Então, se mais do que uma tag aparecer na frente do leitor ao mesmo tempo, ele irá ler as duas ao mesmo tempo. A releitura destas tags ocorrerá caso o usuário afastar a tag do leitor e reaproxima-la novamente do mesmo ou, caso o usuário permanecer com a tag na frente do leitor por um grande período de tempo. </w:t>
      </w:r>
    </w:p>
    <w:p w14:paraId="2EFBFD4C" w14:textId="01DBC99C" w:rsidR="00AB37E9" w:rsidRDefault="00AB37E9" w:rsidP="00AB37E9">
      <w:r>
        <w:tab/>
        <w:t xml:space="preserve">Para a criação deste aplicativo, foi necessário fazer o desenvolvimento dele junto com o seu código. Nó próximo tópico será melhor abordado </w:t>
      </w:r>
      <w:r w:rsidR="00B868C7">
        <w:t>o funcionamento implementado pelo código-fonte</w:t>
      </w:r>
      <w:r w:rsidR="00704B55">
        <w:t>.</w:t>
      </w:r>
    </w:p>
    <w:p w14:paraId="257D3E6D" w14:textId="320656EB" w:rsidR="00AB37E9" w:rsidRDefault="00C356B3" w:rsidP="00AB37E9">
      <w:pPr>
        <w:pStyle w:val="Ttulo1"/>
      </w:pPr>
      <w:r>
        <w:t>4</w:t>
      </w:r>
      <w:r w:rsidR="00AB37E9">
        <w:t>.2.1.1. Código-Fonte</w:t>
      </w:r>
    </w:p>
    <w:p w14:paraId="51A8D555" w14:textId="64B1B569" w:rsidR="003E5E2B" w:rsidRDefault="00AB37E9" w:rsidP="00AB37E9">
      <w:r>
        <w:t xml:space="preserve">O aplicativo criado no trabalho presente foi desenvolvido pela autora do trabalho com a utilização da linguagem </w:t>
      </w:r>
      <w:proofErr w:type="spellStart"/>
      <w:r>
        <w:t>React</w:t>
      </w:r>
      <w:proofErr w:type="spellEnd"/>
      <w:r>
        <w:t xml:space="preserve"> </w:t>
      </w:r>
      <w:proofErr w:type="spellStart"/>
      <w:r>
        <w:t>Native</w:t>
      </w:r>
      <w:proofErr w:type="spellEnd"/>
      <w:r>
        <w:t xml:space="preserve"> </w:t>
      </w:r>
      <w:r w:rsidR="003E5E2B">
        <w:t>no</w:t>
      </w:r>
      <w:r>
        <w:t xml:space="preserve"> editor de código fonte Visual Studio </w:t>
      </w:r>
      <w:proofErr w:type="spellStart"/>
      <w:r>
        <w:t>Code</w:t>
      </w:r>
      <w:proofErr w:type="spellEnd"/>
      <w:r w:rsidR="00704B55">
        <w:t>.</w:t>
      </w:r>
    </w:p>
    <w:p w14:paraId="06D5508F" w14:textId="77777777" w:rsidR="005227F8" w:rsidRDefault="003E5E2B" w:rsidP="005227F8">
      <w:r>
        <w:tab/>
        <w:t>Para o total funcionamento das funcionalidades do NFC, foi necessário utilizar a biblioteca</w:t>
      </w:r>
      <w:r w:rsidR="00904BA1">
        <w:t xml:space="preserve"> do </w:t>
      </w:r>
      <w:proofErr w:type="spellStart"/>
      <w:r w:rsidR="00904BA1">
        <w:t>React</w:t>
      </w:r>
      <w:proofErr w:type="spellEnd"/>
      <w:r w:rsidR="00904BA1">
        <w:t xml:space="preserve"> </w:t>
      </w:r>
      <w:proofErr w:type="spellStart"/>
      <w:r w:rsidR="00904BA1">
        <w:t>Native</w:t>
      </w:r>
      <w:proofErr w:type="spellEnd"/>
      <w:r>
        <w:t xml:space="preserve"> “</w:t>
      </w:r>
      <w:proofErr w:type="spellStart"/>
      <w:r w:rsidRPr="003E5E2B">
        <w:rPr>
          <w:i/>
        </w:rPr>
        <w:t>react</w:t>
      </w:r>
      <w:proofErr w:type="spellEnd"/>
      <w:r w:rsidRPr="003E5E2B">
        <w:rPr>
          <w:i/>
        </w:rPr>
        <w:t>-</w:t>
      </w:r>
      <w:proofErr w:type="spellStart"/>
      <w:r w:rsidRPr="003E5E2B">
        <w:rPr>
          <w:i/>
        </w:rPr>
        <w:t>native</w:t>
      </w:r>
      <w:proofErr w:type="spellEnd"/>
      <w:r w:rsidRPr="003E5E2B">
        <w:rPr>
          <w:i/>
        </w:rPr>
        <w:t>-</w:t>
      </w:r>
      <w:proofErr w:type="spellStart"/>
      <w:r w:rsidRPr="003E5E2B">
        <w:rPr>
          <w:i/>
        </w:rPr>
        <w:t>nfc</w:t>
      </w:r>
      <w:proofErr w:type="spellEnd"/>
      <w:r w:rsidRPr="003E5E2B">
        <w:rPr>
          <w:i/>
        </w:rPr>
        <w:t>-manager</w:t>
      </w:r>
      <w:r>
        <w:t>”</w:t>
      </w:r>
      <w:r w:rsidR="006A0200">
        <w:t xml:space="preserve">, </w:t>
      </w:r>
      <w:r w:rsidR="00904BA1">
        <w:t xml:space="preserve">que disponibiliza a classe </w:t>
      </w:r>
      <w:proofErr w:type="spellStart"/>
      <w:r w:rsidR="006A0200">
        <w:t>NFCHelper</w:t>
      </w:r>
      <w:proofErr w:type="spellEnd"/>
      <w:r>
        <w:t>.</w:t>
      </w:r>
      <w:r w:rsidR="00904BA1">
        <w:t xml:space="preserve"> Esta classe é responsável por realizar as 4 principais ações do aplicativo.</w:t>
      </w:r>
    </w:p>
    <w:p w14:paraId="1E9FC582" w14:textId="3904DD40" w:rsidR="00F27EDB" w:rsidRDefault="005227F8" w:rsidP="005227F8">
      <w:r>
        <w:tab/>
        <w:t>A primeira ação seria v</w:t>
      </w:r>
      <w:r w:rsidR="00904BA1">
        <w:t xml:space="preserve">erificar se o dispositivo tem o chip NFC </w:t>
      </w:r>
      <w:r>
        <w:t>a</w:t>
      </w:r>
      <w:r w:rsidR="00904BA1">
        <w:t>tivo, assim possibilitando a leitura de tags por ele</w:t>
      </w:r>
      <w:r>
        <w:t>. Se não tiver, é mostrado uma mensagem ao usuário o informando. As ações seguintes só são realizadas se o dispositivo tiver o chip NFC ativo. Na Figura 7 é possível ver o código fonte que executa este processo.</w:t>
      </w:r>
    </w:p>
    <w:p w14:paraId="627DF9A3" w14:textId="77777777" w:rsidR="00F27EDB" w:rsidRDefault="00F27EDB" w:rsidP="005227F8"/>
    <w:p w14:paraId="035C8278"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proofErr w:type="spellStart"/>
      <w:proofErr w:type="gramStart"/>
      <w:r w:rsidRPr="006A0200">
        <w:rPr>
          <w:rFonts w:ascii="Consolas" w:hAnsi="Consolas"/>
          <w:color w:val="F286C4"/>
          <w:sz w:val="21"/>
          <w:szCs w:val="21"/>
        </w:rPr>
        <w:t>export</w:t>
      </w:r>
      <w:proofErr w:type="spellEnd"/>
      <w:proofErr w:type="gramEnd"/>
      <w:r w:rsidRPr="006A0200">
        <w:rPr>
          <w:rFonts w:ascii="Consolas" w:hAnsi="Consolas"/>
          <w:color w:val="F6F6F4"/>
          <w:sz w:val="21"/>
          <w:szCs w:val="21"/>
        </w:rPr>
        <w:t> </w:t>
      </w:r>
      <w:proofErr w:type="spellStart"/>
      <w:r w:rsidRPr="006A0200">
        <w:rPr>
          <w:rFonts w:ascii="Consolas" w:hAnsi="Consolas"/>
          <w:color w:val="F286C4"/>
          <w:sz w:val="21"/>
          <w:szCs w:val="21"/>
        </w:rPr>
        <w:t>const</w:t>
      </w:r>
      <w:proofErr w:type="spellEnd"/>
      <w:r w:rsidRPr="006A0200">
        <w:rPr>
          <w:rFonts w:ascii="Consolas" w:hAnsi="Consolas"/>
          <w:color w:val="F6F6F4"/>
          <w:sz w:val="21"/>
          <w:szCs w:val="21"/>
        </w:rPr>
        <w:t> </w:t>
      </w:r>
      <w:proofErr w:type="spellStart"/>
      <w:r w:rsidRPr="006A0200">
        <w:rPr>
          <w:rFonts w:ascii="Consolas" w:hAnsi="Consolas"/>
          <w:color w:val="62E884"/>
          <w:sz w:val="21"/>
          <w:szCs w:val="21"/>
        </w:rPr>
        <w:t>startNFC</w:t>
      </w:r>
      <w:proofErr w:type="spellEnd"/>
      <w:r w:rsidRPr="006A0200">
        <w:rPr>
          <w:rFonts w:ascii="Consolas" w:hAnsi="Consolas"/>
          <w:color w:val="F6F6F4"/>
          <w:sz w:val="21"/>
          <w:szCs w:val="21"/>
        </w:rPr>
        <w:t> </w:t>
      </w:r>
      <w:r w:rsidRPr="006A0200">
        <w:rPr>
          <w:rFonts w:ascii="Consolas" w:hAnsi="Consolas"/>
          <w:color w:val="F286C4"/>
          <w:sz w:val="21"/>
          <w:szCs w:val="21"/>
        </w:rPr>
        <w:t>=</w:t>
      </w:r>
      <w:r w:rsidRPr="006A0200">
        <w:rPr>
          <w:rFonts w:ascii="Consolas" w:hAnsi="Consolas"/>
          <w:color w:val="F6F6F4"/>
          <w:sz w:val="21"/>
          <w:szCs w:val="21"/>
        </w:rPr>
        <w:t> </w:t>
      </w:r>
      <w:proofErr w:type="spellStart"/>
      <w:r w:rsidRPr="006A0200">
        <w:rPr>
          <w:rFonts w:ascii="Consolas" w:hAnsi="Consolas"/>
          <w:color w:val="F286C4"/>
          <w:sz w:val="21"/>
          <w:szCs w:val="21"/>
        </w:rPr>
        <w:t>async</w:t>
      </w:r>
      <w:proofErr w:type="spellEnd"/>
      <w:r w:rsidRPr="006A0200">
        <w:rPr>
          <w:rFonts w:ascii="Consolas" w:hAnsi="Consolas"/>
          <w:color w:val="F6F6F4"/>
          <w:sz w:val="21"/>
          <w:szCs w:val="21"/>
        </w:rPr>
        <w:t> (</w:t>
      </w:r>
      <w:proofErr w:type="spellStart"/>
      <w:r w:rsidRPr="006A0200">
        <w:rPr>
          <w:rFonts w:ascii="Consolas" w:hAnsi="Consolas"/>
          <w:i/>
          <w:iCs/>
          <w:color w:val="FFB86C"/>
          <w:sz w:val="21"/>
          <w:szCs w:val="21"/>
        </w:rPr>
        <w:t>callback</w:t>
      </w:r>
      <w:proofErr w:type="spellEnd"/>
      <w:r w:rsidRPr="006A0200">
        <w:rPr>
          <w:rFonts w:ascii="Consolas" w:hAnsi="Consolas"/>
          <w:color w:val="F6F6F4"/>
          <w:sz w:val="21"/>
          <w:szCs w:val="21"/>
        </w:rPr>
        <w:t>) </w:t>
      </w:r>
      <w:r w:rsidRPr="006A0200">
        <w:rPr>
          <w:rFonts w:ascii="Consolas" w:hAnsi="Consolas"/>
          <w:color w:val="F286C4"/>
          <w:sz w:val="21"/>
          <w:szCs w:val="21"/>
        </w:rPr>
        <w:t>=&gt;</w:t>
      </w:r>
      <w:r w:rsidRPr="006A0200">
        <w:rPr>
          <w:rFonts w:ascii="Consolas" w:hAnsi="Consolas"/>
          <w:color w:val="F6F6F4"/>
          <w:sz w:val="21"/>
          <w:szCs w:val="21"/>
        </w:rPr>
        <w:t> {</w:t>
      </w:r>
    </w:p>
    <w:p w14:paraId="0F05E46D"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roofErr w:type="spellStart"/>
      <w:proofErr w:type="gramStart"/>
      <w:r w:rsidRPr="006A0200">
        <w:rPr>
          <w:rFonts w:ascii="Consolas" w:hAnsi="Consolas"/>
          <w:color w:val="F286C4"/>
          <w:sz w:val="21"/>
          <w:szCs w:val="21"/>
        </w:rPr>
        <w:t>const</w:t>
      </w:r>
      <w:proofErr w:type="spellEnd"/>
      <w:proofErr w:type="gramEnd"/>
      <w:r w:rsidRPr="006A0200">
        <w:rPr>
          <w:rFonts w:ascii="Consolas" w:hAnsi="Consolas"/>
          <w:color w:val="F6F6F4"/>
          <w:sz w:val="21"/>
          <w:szCs w:val="21"/>
        </w:rPr>
        <w:t> </w:t>
      </w:r>
      <w:proofErr w:type="spellStart"/>
      <w:r w:rsidRPr="006A0200">
        <w:rPr>
          <w:rFonts w:ascii="Consolas" w:hAnsi="Consolas"/>
          <w:color w:val="BF9EEE"/>
          <w:sz w:val="21"/>
          <w:szCs w:val="21"/>
        </w:rPr>
        <w:t>isSupported</w:t>
      </w:r>
      <w:proofErr w:type="spellEnd"/>
      <w:r w:rsidRPr="006A0200">
        <w:rPr>
          <w:rFonts w:ascii="Consolas" w:hAnsi="Consolas"/>
          <w:color w:val="F6F6F4"/>
          <w:sz w:val="21"/>
          <w:szCs w:val="21"/>
        </w:rPr>
        <w:t> </w:t>
      </w:r>
      <w:r w:rsidRPr="006A0200">
        <w:rPr>
          <w:rFonts w:ascii="Consolas" w:hAnsi="Consolas"/>
          <w:color w:val="F286C4"/>
          <w:sz w:val="21"/>
          <w:szCs w:val="21"/>
        </w:rPr>
        <w:t>=</w:t>
      </w:r>
      <w:r w:rsidRPr="006A0200">
        <w:rPr>
          <w:rFonts w:ascii="Consolas" w:hAnsi="Consolas"/>
          <w:color w:val="F6F6F4"/>
          <w:sz w:val="21"/>
          <w:szCs w:val="21"/>
        </w:rPr>
        <w:t> </w:t>
      </w:r>
      <w:proofErr w:type="spellStart"/>
      <w:r w:rsidRPr="006A0200">
        <w:rPr>
          <w:rFonts w:ascii="Consolas" w:hAnsi="Consolas"/>
          <w:color w:val="F286C4"/>
          <w:sz w:val="21"/>
          <w:szCs w:val="21"/>
        </w:rPr>
        <w:t>await</w:t>
      </w:r>
      <w:proofErr w:type="spellEnd"/>
      <w:r w:rsidRPr="006A0200">
        <w:rPr>
          <w:rFonts w:ascii="Consolas" w:hAnsi="Consolas"/>
          <w:color w:val="F6F6F4"/>
          <w:sz w:val="21"/>
          <w:szCs w:val="21"/>
        </w:rPr>
        <w:t> </w:t>
      </w:r>
      <w:proofErr w:type="spellStart"/>
      <w:r w:rsidRPr="006A0200">
        <w:rPr>
          <w:rFonts w:ascii="Consolas" w:hAnsi="Consolas"/>
          <w:color w:val="62E884"/>
          <w:sz w:val="21"/>
          <w:szCs w:val="21"/>
        </w:rPr>
        <w:t>isNFCSupported</w:t>
      </w:r>
      <w:proofErr w:type="spellEnd"/>
      <w:r w:rsidRPr="006A0200">
        <w:rPr>
          <w:rFonts w:ascii="Consolas" w:hAnsi="Consolas"/>
          <w:color w:val="F6F6F4"/>
          <w:sz w:val="21"/>
          <w:szCs w:val="21"/>
        </w:rPr>
        <w:t>();</w:t>
      </w:r>
    </w:p>
    <w:p w14:paraId="7018F13A"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p>
    <w:p w14:paraId="07EB30CA"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roofErr w:type="spellStart"/>
      <w:proofErr w:type="gramStart"/>
      <w:r w:rsidRPr="006A0200">
        <w:rPr>
          <w:rFonts w:ascii="Consolas" w:hAnsi="Consolas"/>
          <w:color w:val="F286C4"/>
          <w:sz w:val="21"/>
          <w:szCs w:val="21"/>
        </w:rPr>
        <w:t>if</w:t>
      </w:r>
      <w:proofErr w:type="spellEnd"/>
      <w:proofErr w:type="gramEnd"/>
      <w:r w:rsidRPr="006A0200">
        <w:rPr>
          <w:rFonts w:ascii="Consolas" w:hAnsi="Consolas"/>
          <w:color w:val="F6F6F4"/>
          <w:sz w:val="21"/>
          <w:szCs w:val="21"/>
        </w:rPr>
        <w:t> (</w:t>
      </w:r>
      <w:proofErr w:type="spellStart"/>
      <w:r w:rsidRPr="006A0200">
        <w:rPr>
          <w:rFonts w:ascii="Consolas" w:hAnsi="Consolas"/>
          <w:color w:val="BF9EEE"/>
          <w:sz w:val="21"/>
          <w:szCs w:val="21"/>
        </w:rPr>
        <w:t>isSupported</w:t>
      </w:r>
      <w:proofErr w:type="spellEnd"/>
      <w:r w:rsidRPr="006A0200">
        <w:rPr>
          <w:rFonts w:ascii="Consolas" w:hAnsi="Consolas"/>
          <w:color w:val="F6F6F4"/>
          <w:sz w:val="21"/>
          <w:szCs w:val="21"/>
        </w:rPr>
        <w:t>) {</w:t>
      </w:r>
    </w:p>
    <w:p w14:paraId="64BB6C74"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roofErr w:type="spellStart"/>
      <w:proofErr w:type="gramStart"/>
      <w:r w:rsidRPr="006A0200">
        <w:rPr>
          <w:rFonts w:ascii="Consolas" w:hAnsi="Consolas"/>
          <w:color w:val="F286C4"/>
          <w:sz w:val="21"/>
          <w:szCs w:val="21"/>
        </w:rPr>
        <w:t>const</w:t>
      </w:r>
      <w:proofErr w:type="spellEnd"/>
      <w:proofErr w:type="gramEnd"/>
      <w:r w:rsidRPr="006A0200">
        <w:rPr>
          <w:rFonts w:ascii="Consolas" w:hAnsi="Consolas"/>
          <w:color w:val="F6F6F4"/>
          <w:sz w:val="21"/>
          <w:szCs w:val="21"/>
        </w:rPr>
        <w:t> </w:t>
      </w:r>
      <w:proofErr w:type="spellStart"/>
      <w:r w:rsidRPr="006A0200">
        <w:rPr>
          <w:rFonts w:ascii="Consolas" w:hAnsi="Consolas"/>
          <w:color w:val="BF9EEE"/>
          <w:sz w:val="21"/>
          <w:szCs w:val="21"/>
        </w:rPr>
        <w:t>startResult</w:t>
      </w:r>
      <w:proofErr w:type="spellEnd"/>
      <w:r w:rsidRPr="006A0200">
        <w:rPr>
          <w:rFonts w:ascii="Consolas" w:hAnsi="Consolas"/>
          <w:color w:val="F6F6F4"/>
          <w:sz w:val="21"/>
          <w:szCs w:val="21"/>
        </w:rPr>
        <w:t> </w:t>
      </w:r>
      <w:r w:rsidRPr="006A0200">
        <w:rPr>
          <w:rFonts w:ascii="Consolas" w:hAnsi="Consolas"/>
          <w:color w:val="F286C4"/>
          <w:sz w:val="21"/>
          <w:szCs w:val="21"/>
        </w:rPr>
        <w:t>=</w:t>
      </w:r>
      <w:r w:rsidRPr="006A0200">
        <w:rPr>
          <w:rFonts w:ascii="Consolas" w:hAnsi="Consolas"/>
          <w:color w:val="F6F6F4"/>
          <w:sz w:val="21"/>
          <w:szCs w:val="21"/>
        </w:rPr>
        <w:t> </w:t>
      </w:r>
      <w:proofErr w:type="spellStart"/>
      <w:r w:rsidRPr="006A0200">
        <w:rPr>
          <w:rFonts w:ascii="Consolas" w:hAnsi="Consolas"/>
          <w:color w:val="F286C4"/>
          <w:sz w:val="21"/>
          <w:szCs w:val="21"/>
        </w:rPr>
        <w:t>await</w:t>
      </w:r>
      <w:proofErr w:type="spellEnd"/>
      <w:r w:rsidRPr="006A0200">
        <w:rPr>
          <w:rFonts w:ascii="Consolas" w:hAnsi="Consolas"/>
          <w:color w:val="F6F6F4"/>
          <w:sz w:val="21"/>
          <w:szCs w:val="21"/>
        </w:rPr>
        <w:t> </w:t>
      </w:r>
      <w:proofErr w:type="spellStart"/>
      <w:r w:rsidRPr="006A0200">
        <w:rPr>
          <w:rFonts w:ascii="Consolas" w:hAnsi="Consolas"/>
          <w:color w:val="62E884"/>
          <w:sz w:val="21"/>
          <w:szCs w:val="21"/>
        </w:rPr>
        <w:t>startNFCManager</w:t>
      </w:r>
      <w:proofErr w:type="spellEnd"/>
      <w:r w:rsidRPr="006A0200">
        <w:rPr>
          <w:rFonts w:ascii="Consolas" w:hAnsi="Consolas"/>
          <w:color w:val="F6F6F4"/>
          <w:sz w:val="21"/>
          <w:szCs w:val="21"/>
        </w:rPr>
        <w:t>();</w:t>
      </w:r>
    </w:p>
    <w:p w14:paraId="053C8B64"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p>
    <w:p w14:paraId="7EBC285B"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roofErr w:type="spellStart"/>
      <w:proofErr w:type="gramStart"/>
      <w:r w:rsidRPr="006A0200">
        <w:rPr>
          <w:rFonts w:ascii="Consolas" w:hAnsi="Consolas"/>
          <w:color w:val="F286C4"/>
          <w:sz w:val="21"/>
          <w:szCs w:val="21"/>
        </w:rPr>
        <w:t>if</w:t>
      </w:r>
      <w:proofErr w:type="spellEnd"/>
      <w:proofErr w:type="gramEnd"/>
      <w:r w:rsidRPr="006A0200">
        <w:rPr>
          <w:rFonts w:ascii="Consolas" w:hAnsi="Consolas"/>
          <w:color w:val="F6F6F4"/>
          <w:sz w:val="21"/>
          <w:szCs w:val="21"/>
        </w:rPr>
        <w:t> (</w:t>
      </w:r>
      <w:proofErr w:type="spellStart"/>
      <w:r w:rsidRPr="006A0200">
        <w:rPr>
          <w:rFonts w:ascii="Consolas" w:hAnsi="Consolas"/>
          <w:color w:val="BF9EEE"/>
          <w:sz w:val="21"/>
          <w:szCs w:val="21"/>
        </w:rPr>
        <w:t>startResult</w:t>
      </w:r>
      <w:r w:rsidRPr="006A0200">
        <w:rPr>
          <w:rFonts w:ascii="Consolas" w:hAnsi="Consolas"/>
          <w:color w:val="F6F6F4"/>
          <w:sz w:val="21"/>
          <w:szCs w:val="21"/>
        </w:rPr>
        <w:t>.Success</w:t>
      </w:r>
      <w:proofErr w:type="spellEnd"/>
      <w:r w:rsidRPr="006A0200">
        <w:rPr>
          <w:rFonts w:ascii="Consolas" w:hAnsi="Consolas"/>
          <w:color w:val="F6F6F4"/>
          <w:sz w:val="21"/>
          <w:szCs w:val="21"/>
        </w:rPr>
        <w:t>) {</w:t>
      </w:r>
    </w:p>
    <w:p w14:paraId="136531A2"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roofErr w:type="spellStart"/>
      <w:proofErr w:type="gramStart"/>
      <w:r w:rsidRPr="006A0200">
        <w:rPr>
          <w:rFonts w:ascii="Consolas" w:hAnsi="Consolas"/>
          <w:color w:val="62E884"/>
          <w:sz w:val="21"/>
          <w:szCs w:val="21"/>
        </w:rPr>
        <w:t>registerTagEvent</w:t>
      </w:r>
      <w:proofErr w:type="spellEnd"/>
      <w:r w:rsidRPr="006A0200">
        <w:rPr>
          <w:rFonts w:ascii="Consolas" w:hAnsi="Consolas"/>
          <w:color w:val="F6F6F4"/>
          <w:sz w:val="21"/>
          <w:szCs w:val="21"/>
        </w:rPr>
        <w:t>(</w:t>
      </w:r>
      <w:proofErr w:type="spellStart"/>
      <w:proofErr w:type="gramEnd"/>
      <w:r w:rsidRPr="006A0200">
        <w:rPr>
          <w:rFonts w:ascii="Consolas" w:hAnsi="Consolas"/>
          <w:i/>
          <w:iCs/>
          <w:color w:val="FFB86C"/>
          <w:sz w:val="21"/>
          <w:szCs w:val="21"/>
        </w:rPr>
        <w:t>callback</w:t>
      </w:r>
      <w:proofErr w:type="spellEnd"/>
      <w:r w:rsidRPr="006A0200">
        <w:rPr>
          <w:rFonts w:ascii="Consolas" w:hAnsi="Consolas"/>
          <w:color w:val="F6F6F4"/>
          <w:sz w:val="21"/>
          <w:szCs w:val="21"/>
        </w:rPr>
        <w:t>);</w:t>
      </w:r>
    </w:p>
    <w:p w14:paraId="2C2DD005"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roofErr w:type="spellStart"/>
      <w:proofErr w:type="gramStart"/>
      <w:r w:rsidRPr="006A0200">
        <w:rPr>
          <w:rFonts w:ascii="Consolas" w:hAnsi="Consolas"/>
          <w:color w:val="F6F6F4"/>
          <w:sz w:val="21"/>
          <w:szCs w:val="21"/>
        </w:rPr>
        <w:t>hasStartedNFC</w:t>
      </w:r>
      <w:proofErr w:type="spellEnd"/>
      <w:proofErr w:type="gramEnd"/>
      <w:r w:rsidRPr="006A0200">
        <w:rPr>
          <w:rFonts w:ascii="Consolas" w:hAnsi="Consolas"/>
          <w:color w:val="F6F6F4"/>
          <w:sz w:val="21"/>
          <w:szCs w:val="21"/>
        </w:rPr>
        <w:t> </w:t>
      </w:r>
      <w:r w:rsidRPr="006A0200">
        <w:rPr>
          <w:rFonts w:ascii="Consolas" w:hAnsi="Consolas"/>
          <w:color w:val="F286C4"/>
          <w:sz w:val="21"/>
          <w:szCs w:val="21"/>
        </w:rPr>
        <w:t>=</w:t>
      </w:r>
      <w:r w:rsidRPr="006A0200">
        <w:rPr>
          <w:rFonts w:ascii="Consolas" w:hAnsi="Consolas"/>
          <w:color w:val="F6F6F4"/>
          <w:sz w:val="21"/>
          <w:szCs w:val="21"/>
        </w:rPr>
        <w:t> </w:t>
      </w:r>
      <w:proofErr w:type="spellStart"/>
      <w:r w:rsidRPr="006A0200">
        <w:rPr>
          <w:rFonts w:ascii="Consolas" w:hAnsi="Consolas"/>
          <w:color w:val="BF9EEE"/>
          <w:sz w:val="21"/>
          <w:szCs w:val="21"/>
        </w:rPr>
        <w:t>true</w:t>
      </w:r>
      <w:proofErr w:type="spellEnd"/>
      <w:r w:rsidRPr="006A0200">
        <w:rPr>
          <w:rFonts w:ascii="Consolas" w:hAnsi="Consolas"/>
          <w:color w:val="F6F6F4"/>
          <w:sz w:val="21"/>
          <w:szCs w:val="21"/>
        </w:rPr>
        <w:t>;</w:t>
      </w:r>
    </w:p>
    <w:p w14:paraId="7492242F"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roofErr w:type="spellStart"/>
      <w:proofErr w:type="gramStart"/>
      <w:r w:rsidRPr="006A0200">
        <w:rPr>
          <w:rFonts w:ascii="Consolas" w:hAnsi="Consolas"/>
          <w:color w:val="F286C4"/>
          <w:sz w:val="21"/>
          <w:szCs w:val="21"/>
        </w:rPr>
        <w:t>return</w:t>
      </w:r>
      <w:proofErr w:type="spellEnd"/>
      <w:proofErr w:type="gramEnd"/>
      <w:r w:rsidRPr="006A0200">
        <w:rPr>
          <w:rFonts w:ascii="Consolas" w:hAnsi="Consolas"/>
          <w:color w:val="F6F6F4"/>
          <w:sz w:val="21"/>
          <w:szCs w:val="21"/>
        </w:rPr>
        <w:t> </w:t>
      </w:r>
      <w:proofErr w:type="spellStart"/>
      <w:r w:rsidRPr="006A0200">
        <w:rPr>
          <w:rFonts w:ascii="Consolas" w:hAnsi="Consolas"/>
          <w:color w:val="BF9EEE"/>
          <w:sz w:val="21"/>
          <w:szCs w:val="21"/>
        </w:rPr>
        <w:t>true</w:t>
      </w:r>
      <w:proofErr w:type="spellEnd"/>
      <w:r w:rsidRPr="006A0200">
        <w:rPr>
          <w:rFonts w:ascii="Consolas" w:hAnsi="Consolas"/>
          <w:color w:val="F6F6F4"/>
          <w:sz w:val="21"/>
          <w:szCs w:val="21"/>
        </w:rPr>
        <w:t>;</w:t>
      </w:r>
    </w:p>
    <w:p w14:paraId="25830D25"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
    <w:p w14:paraId="2F9C17D7"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roofErr w:type="spellStart"/>
      <w:proofErr w:type="gramStart"/>
      <w:r w:rsidRPr="006A0200">
        <w:rPr>
          <w:rFonts w:ascii="Consolas" w:hAnsi="Consolas"/>
          <w:color w:val="F286C4"/>
          <w:sz w:val="21"/>
          <w:szCs w:val="21"/>
        </w:rPr>
        <w:t>return</w:t>
      </w:r>
      <w:proofErr w:type="spellEnd"/>
      <w:proofErr w:type="gramEnd"/>
      <w:r w:rsidRPr="006A0200">
        <w:rPr>
          <w:rFonts w:ascii="Consolas" w:hAnsi="Consolas"/>
          <w:color w:val="F6F6F4"/>
          <w:sz w:val="21"/>
          <w:szCs w:val="21"/>
        </w:rPr>
        <w:t> </w:t>
      </w:r>
      <w:proofErr w:type="spellStart"/>
      <w:r w:rsidRPr="006A0200">
        <w:rPr>
          <w:rFonts w:ascii="Consolas" w:hAnsi="Consolas"/>
          <w:color w:val="62E884"/>
          <w:sz w:val="21"/>
          <w:szCs w:val="21"/>
        </w:rPr>
        <w:t>callback</w:t>
      </w:r>
      <w:proofErr w:type="spellEnd"/>
      <w:r w:rsidRPr="006A0200">
        <w:rPr>
          <w:rFonts w:ascii="Consolas" w:hAnsi="Consolas"/>
          <w:color w:val="F6F6F4"/>
          <w:sz w:val="21"/>
          <w:szCs w:val="21"/>
        </w:rPr>
        <w:t>({</w:t>
      </w:r>
    </w:p>
    <w:p w14:paraId="124B4CF4"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roofErr w:type="spellStart"/>
      <w:r w:rsidRPr="006A0200">
        <w:rPr>
          <w:rFonts w:ascii="Consolas" w:hAnsi="Consolas"/>
          <w:color w:val="F6F6F4"/>
          <w:sz w:val="21"/>
          <w:szCs w:val="21"/>
        </w:rPr>
        <w:t>Error</w:t>
      </w:r>
      <w:proofErr w:type="spellEnd"/>
      <w:r w:rsidRPr="006A0200">
        <w:rPr>
          <w:rFonts w:ascii="Consolas" w:hAnsi="Consolas"/>
          <w:color w:val="F286C4"/>
          <w:sz w:val="21"/>
          <w:szCs w:val="21"/>
        </w:rPr>
        <w:t>:</w:t>
      </w:r>
      <w:r w:rsidRPr="006A0200">
        <w:rPr>
          <w:rFonts w:ascii="Consolas" w:hAnsi="Consolas"/>
          <w:color w:val="F6F6F4"/>
          <w:sz w:val="21"/>
          <w:szCs w:val="21"/>
        </w:rPr>
        <w:t> {</w:t>
      </w:r>
    </w:p>
    <w:p w14:paraId="6DD3E8CE"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roofErr w:type="spellStart"/>
      <w:r w:rsidRPr="006A0200">
        <w:rPr>
          <w:rFonts w:ascii="Consolas" w:hAnsi="Consolas"/>
          <w:color w:val="F6F6F4"/>
          <w:sz w:val="21"/>
          <w:szCs w:val="21"/>
        </w:rPr>
        <w:t>Title</w:t>
      </w:r>
      <w:proofErr w:type="spellEnd"/>
      <w:r w:rsidRPr="006A0200">
        <w:rPr>
          <w:rFonts w:ascii="Consolas" w:hAnsi="Consolas"/>
          <w:color w:val="F286C4"/>
          <w:sz w:val="21"/>
          <w:szCs w:val="21"/>
        </w:rPr>
        <w:t>:</w:t>
      </w:r>
      <w:r w:rsidRPr="006A0200">
        <w:rPr>
          <w:rFonts w:ascii="Consolas" w:hAnsi="Consolas"/>
          <w:color w:val="F6F6F4"/>
          <w:sz w:val="21"/>
          <w:szCs w:val="21"/>
        </w:rPr>
        <w:t> </w:t>
      </w:r>
      <w:r w:rsidRPr="006A0200">
        <w:rPr>
          <w:rFonts w:ascii="Consolas" w:hAnsi="Consolas"/>
          <w:color w:val="DEE492"/>
          <w:sz w:val="21"/>
          <w:szCs w:val="21"/>
        </w:rPr>
        <w:t>'</w:t>
      </w:r>
      <w:r w:rsidRPr="006A0200">
        <w:rPr>
          <w:rFonts w:ascii="Consolas" w:hAnsi="Consolas"/>
          <w:color w:val="E7EE98"/>
          <w:sz w:val="21"/>
          <w:szCs w:val="21"/>
        </w:rPr>
        <w:t>Ocorreu um erro ao iniciar o NFC Manager</w:t>
      </w:r>
      <w:r w:rsidRPr="006A0200">
        <w:rPr>
          <w:rFonts w:ascii="Consolas" w:hAnsi="Consolas"/>
          <w:color w:val="DEE492"/>
          <w:sz w:val="21"/>
          <w:szCs w:val="21"/>
        </w:rPr>
        <w:t>'</w:t>
      </w:r>
      <w:r w:rsidRPr="006A0200">
        <w:rPr>
          <w:rFonts w:ascii="Consolas" w:hAnsi="Consolas"/>
          <w:color w:val="F6F6F4"/>
          <w:sz w:val="21"/>
          <w:szCs w:val="21"/>
        </w:rPr>
        <w:t>,</w:t>
      </w:r>
    </w:p>
    <w:p w14:paraId="75972191"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roofErr w:type="spellStart"/>
      <w:r w:rsidRPr="006A0200">
        <w:rPr>
          <w:rFonts w:ascii="Consolas" w:hAnsi="Consolas"/>
          <w:color w:val="F6F6F4"/>
          <w:sz w:val="21"/>
          <w:szCs w:val="21"/>
        </w:rPr>
        <w:t>Message</w:t>
      </w:r>
      <w:proofErr w:type="spellEnd"/>
      <w:r w:rsidRPr="006A0200">
        <w:rPr>
          <w:rFonts w:ascii="Consolas" w:hAnsi="Consolas"/>
          <w:color w:val="F286C4"/>
          <w:sz w:val="21"/>
          <w:szCs w:val="21"/>
        </w:rPr>
        <w:t>:</w:t>
      </w:r>
      <w:r w:rsidRPr="006A0200">
        <w:rPr>
          <w:rFonts w:ascii="Consolas" w:hAnsi="Consolas"/>
          <w:color w:val="F6F6F4"/>
          <w:sz w:val="21"/>
          <w:szCs w:val="21"/>
        </w:rPr>
        <w:t> </w:t>
      </w:r>
      <w:proofErr w:type="spellStart"/>
      <w:r w:rsidRPr="006A0200">
        <w:rPr>
          <w:rFonts w:ascii="Consolas" w:hAnsi="Consolas"/>
          <w:color w:val="BF9EEE"/>
          <w:sz w:val="21"/>
          <w:szCs w:val="21"/>
        </w:rPr>
        <w:t>startResult</w:t>
      </w:r>
      <w:r w:rsidRPr="006A0200">
        <w:rPr>
          <w:rFonts w:ascii="Consolas" w:hAnsi="Consolas"/>
          <w:color w:val="F6F6F4"/>
          <w:sz w:val="21"/>
          <w:szCs w:val="21"/>
        </w:rPr>
        <w:t>.Error</w:t>
      </w:r>
      <w:proofErr w:type="spellEnd"/>
      <w:r w:rsidRPr="006A0200">
        <w:rPr>
          <w:rFonts w:ascii="Consolas" w:hAnsi="Consolas"/>
          <w:color w:val="F6F6F4"/>
          <w:sz w:val="21"/>
          <w:szCs w:val="21"/>
        </w:rPr>
        <w:t>,</w:t>
      </w:r>
    </w:p>
    <w:p w14:paraId="41EFA5E5"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
    <w:p w14:paraId="21BC2387"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
    <w:p w14:paraId="49ABA3A5"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
    <w:p w14:paraId="58B1D438"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roofErr w:type="spellStart"/>
      <w:proofErr w:type="gramStart"/>
      <w:r w:rsidRPr="006A0200">
        <w:rPr>
          <w:rFonts w:ascii="Consolas" w:hAnsi="Consolas"/>
          <w:color w:val="F286C4"/>
          <w:sz w:val="21"/>
          <w:szCs w:val="21"/>
        </w:rPr>
        <w:t>return</w:t>
      </w:r>
      <w:proofErr w:type="spellEnd"/>
      <w:proofErr w:type="gramEnd"/>
      <w:r w:rsidRPr="006A0200">
        <w:rPr>
          <w:rFonts w:ascii="Consolas" w:hAnsi="Consolas"/>
          <w:color w:val="F6F6F4"/>
          <w:sz w:val="21"/>
          <w:szCs w:val="21"/>
        </w:rPr>
        <w:t> </w:t>
      </w:r>
      <w:proofErr w:type="spellStart"/>
      <w:r w:rsidRPr="006A0200">
        <w:rPr>
          <w:rFonts w:ascii="Consolas" w:hAnsi="Consolas"/>
          <w:color w:val="62E884"/>
          <w:sz w:val="21"/>
          <w:szCs w:val="21"/>
        </w:rPr>
        <w:t>callback</w:t>
      </w:r>
      <w:proofErr w:type="spellEnd"/>
      <w:r w:rsidRPr="006A0200">
        <w:rPr>
          <w:rFonts w:ascii="Consolas" w:hAnsi="Consolas"/>
          <w:color w:val="F6F6F4"/>
          <w:sz w:val="21"/>
          <w:szCs w:val="21"/>
        </w:rPr>
        <w:t>({</w:t>
      </w:r>
    </w:p>
    <w:p w14:paraId="39275C09"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roofErr w:type="spellStart"/>
      <w:r w:rsidRPr="006A0200">
        <w:rPr>
          <w:rFonts w:ascii="Consolas" w:hAnsi="Consolas"/>
          <w:color w:val="F6F6F4"/>
          <w:sz w:val="21"/>
          <w:szCs w:val="21"/>
        </w:rPr>
        <w:t>Error</w:t>
      </w:r>
      <w:proofErr w:type="spellEnd"/>
      <w:r w:rsidRPr="006A0200">
        <w:rPr>
          <w:rFonts w:ascii="Consolas" w:hAnsi="Consolas"/>
          <w:color w:val="F286C4"/>
          <w:sz w:val="21"/>
          <w:szCs w:val="21"/>
        </w:rPr>
        <w:t>:</w:t>
      </w:r>
      <w:r w:rsidRPr="006A0200">
        <w:rPr>
          <w:rFonts w:ascii="Consolas" w:hAnsi="Consolas"/>
          <w:color w:val="F6F6F4"/>
          <w:sz w:val="21"/>
          <w:szCs w:val="21"/>
        </w:rPr>
        <w:t> {</w:t>
      </w:r>
    </w:p>
    <w:p w14:paraId="36028A21"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roofErr w:type="spellStart"/>
      <w:r w:rsidRPr="006A0200">
        <w:rPr>
          <w:rFonts w:ascii="Consolas" w:hAnsi="Consolas"/>
          <w:color w:val="F6F6F4"/>
          <w:sz w:val="21"/>
          <w:szCs w:val="21"/>
        </w:rPr>
        <w:t>Title</w:t>
      </w:r>
      <w:proofErr w:type="spellEnd"/>
      <w:r w:rsidRPr="006A0200">
        <w:rPr>
          <w:rFonts w:ascii="Consolas" w:hAnsi="Consolas"/>
          <w:color w:val="F286C4"/>
          <w:sz w:val="21"/>
          <w:szCs w:val="21"/>
        </w:rPr>
        <w:t>:</w:t>
      </w:r>
      <w:r w:rsidRPr="006A0200">
        <w:rPr>
          <w:rFonts w:ascii="Consolas" w:hAnsi="Consolas"/>
          <w:color w:val="F6F6F4"/>
          <w:sz w:val="21"/>
          <w:szCs w:val="21"/>
        </w:rPr>
        <w:t> </w:t>
      </w:r>
      <w:r w:rsidRPr="006A0200">
        <w:rPr>
          <w:rFonts w:ascii="Consolas" w:hAnsi="Consolas"/>
          <w:color w:val="DEE492"/>
          <w:sz w:val="21"/>
          <w:szCs w:val="21"/>
        </w:rPr>
        <w:t>'</w:t>
      </w:r>
      <w:r w:rsidRPr="006A0200">
        <w:rPr>
          <w:rFonts w:ascii="Consolas" w:hAnsi="Consolas"/>
          <w:color w:val="E7EE98"/>
          <w:sz w:val="21"/>
          <w:szCs w:val="21"/>
        </w:rPr>
        <w:t>Dispositivo sem suporte para NFC</w:t>
      </w:r>
      <w:r w:rsidRPr="006A0200">
        <w:rPr>
          <w:rFonts w:ascii="Consolas" w:hAnsi="Consolas"/>
          <w:color w:val="DEE492"/>
          <w:sz w:val="21"/>
          <w:szCs w:val="21"/>
        </w:rPr>
        <w:t>'</w:t>
      </w:r>
      <w:r w:rsidRPr="006A0200">
        <w:rPr>
          <w:rFonts w:ascii="Consolas" w:hAnsi="Consolas"/>
          <w:color w:val="F6F6F4"/>
          <w:sz w:val="21"/>
          <w:szCs w:val="21"/>
        </w:rPr>
        <w:t>,</w:t>
      </w:r>
    </w:p>
    <w:p w14:paraId="1A79EB0F"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roofErr w:type="spellStart"/>
      <w:r w:rsidRPr="006A0200">
        <w:rPr>
          <w:rFonts w:ascii="Consolas" w:hAnsi="Consolas"/>
          <w:color w:val="F6F6F4"/>
          <w:sz w:val="21"/>
          <w:szCs w:val="21"/>
        </w:rPr>
        <w:t>Message</w:t>
      </w:r>
      <w:proofErr w:type="spellEnd"/>
      <w:r w:rsidRPr="006A0200">
        <w:rPr>
          <w:rFonts w:ascii="Consolas" w:hAnsi="Consolas"/>
          <w:color w:val="F286C4"/>
          <w:sz w:val="21"/>
          <w:szCs w:val="21"/>
        </w:rPr>
        <w:t>:</w:t>
      </w:r>
    </w:p>
    <w:p w14:paraId="523B5479"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lastRenderedPageBreak/>
        <w:t>        </w:t>
      </w:r>
      <w:r w:rsidRPr="006A0200">
        <w:rPr>
          <w:rFonts w:ascii="Consolas" w:hAnsi="Consolas"/>
          <w:color w:val="DEE492"/>
          <w:sz w:val="21"/>
          <w:szCs w:val="21"/>
        </w:rPr>
        <w:t>'</w:t>
      </w:r>
      <w:r w:rsidRPr="006A0200">
        <w:rPr>
          <w:rFonts w:ascii="Consolas" w:hAnsi="Consolas"/>
          <w:color w:val="E7EE98"/>
          <w:sz w:val="21"/>
          <w:szCs w:val="21"/>
        </w:rPr>
        <w:t>O seu dispositivo não possui suporte para leitura da tag NFC. Tente outro dispositivo.</w:t>
      </w:r>
      <w:r w:rsidRPr="006A0200">
        <w:rPr>
          <w:rFonts w:ascii="Consolas" w:hAnsi="Consolas"/>
          <w:color w:val="DEE492"/>
          <w:sz w:val="21"/>
          <w:szCs w:val="21"/>
        </w:rPr>
        <w:t>'</w:t>
      </w:r>
      <w:r w:rsidRPr="006A0200">
        <w:rPr>
          <w:rFonts w:ascii="Consolas" w:hAnsi="Consolas"/>
          <w:color w:val="F6F6F4"/>
          <w:sz w:val="21"/>
          <w:szCs w:val="21"/>
        </w:rPr>
        <w:t>,</w:t>
      </w:r>
    </w:p>
    <w:p w14:paraId="49247E5F"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
    <w:p w14:paraId="1810E93E"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6A0200">
        <w:rPr>
          <w:rFonts w:ascii="Consolas" w:hAnsi="Consolas"/>
          <w:color w:val="F6F6F4"/>
          <w:sz w:val="21"/>
          <w:szCs w:val="21"/>
        </w:rPr>
        <w:t>  });</w:t>
      </w:r>
    </w:p>
    <w:p w14:paraId="3B369D3C" w14:textId="3CC2EFD2" w:rsidR="005227F8" w:rsidRDefault="005227F8" w:rsidP="005227F8">
      <w:pPr>
        <w:shd w:val="clear" w:color="auto" w:fill="282A36"/>
        <w:tabs>
          <w:tab w:val="clear" w:pos="720"/>
        </w:tabs>
        <w:spacing w:before="0" w:line="285" w:lineRule="atLeast"/>
        <w:jc w:val="left"/>
        <w:rPr>
          <w:b/>
          <w:kern w:val="28"/>
          <w:sz w:val="26"/>
        </w:rPr>
      </w:pPr>
      <w:r w:rsidRPr="006A0200">
        <w:rPr>
          <w:rFonts w:ascii="Consolas" w:hAnsi="Consolas"/>
          <w:color w:val="F6F6F4"/>
          <w:sz w:val="21"/>
          <w:szCs w:val="21"/>
        </w:rPr>
        <w:t>};</w:t>
      </w:r>
    </w:p>
    <w:p w14:paraId="5931A726"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p>
    <w:p w14:paraId="60E64122" w14:textId="4930494A" w:rsidR="005227F8" w:rsidRDefault="005227F8" w:rsidP="005227F8">
      <w:pPr>
        <w:jc w:val="center"/>
        <w:rPr>
          <w:b/>
          <w:kern w:val="28"/>
          <w:sz w:val="26"/>
        </w:rPr>
      </w:pPr>
      <w:r w:rsidRPr="0011094E">
        <w:rPr>
          <w:b/>
        </w:rPr>
        <w:t>Figur</w:t>
      </w:r>
      <w:r>
        <w:rPr>
          <w:b/>
        </w:rPr>
        <w:t>a</w:t>
      </w:r>
      <w:r w:rsidRPr="0011094E">
        <w:rPr>
          <w:b/>
        </w:rPr>
        <w:t xml:space="preserve"> </w:t>
      </w:r>
      <w:r>
        <w:rPr>
          <w:b/>
        </w:rPr>
        <w:t>7</w:t>
      </w:r>
      <w:r w:rsidRPr="001F4878">
        <w:rPr>
          <w:b/>
        </w:rPr>
        <w:t xml:space="preserve">. </w:t>
      </w:r>
      <w:r w:rsidR="00F829EF">
        <w:rPr>
          <w:b/>
        </w:rPr>
        <w:t>Verificação se o dispositivo tem a capacidade de ler tags NFC</w:t>
      </w:r>
      <w:r>
        <w:rPr>
          <w:b/>
        </w:rPr>
        <w:t>.</w:t>
      </w:r>
    </w:p>
    <w:p w14:paraId="28D91BFC" w14:textId="7CB31DA1" w:rsidR="00904BA1" w:rsidRDefault="005227F8" w:rsidP="005227F8">
      <w:r>
        <w:tab/>
        <w:t>A segunda ação exe</w:t>
      </w:r>
      <w:r w:rsidR="00904BA1">
        <w:t xml:space="preserve">cutar o </w:t>
      </w:r>
      <w:proofErr w:type="spellStart"/>
      <w:r w:rsidR="00904BA1">
        <w:t>listener</w:t>
      </w:r>
      <w:proofErr w:type="spellEnd"/>
      <w:r w:rsidR="00904BA1">
        <w:t xml:space="preserve"> de leitura do </w:t>
      </w:r>
      <w:proofErr w:type="spellStart"/>
      <w:r w:rsidR="00904BA1">
        <w:t>NFCManager</w:t>
      </w:r>
      <w:proofErr w:type="spellEnd"/>
      <w:r w:rsidR="00904BA1">
        <w:t xml:space="preserve">. Ele </w:t>
      </w:r>
      <w:r>
        <w:t>realiza</w:t>
      </w:r>
      <w:r w:rsidR="00904BA1">
        <w:t xml:space="preserve"> uma função </w:t>
      </w:r>
      <w:proofErr w:type="spellStart"/>
      <w:r w:rsidR="00904BA1">
        <w:t>callback</w:t>
      </w:r>
      <w:proofErr w:type="spellEnd"/>
      <w:r w:rsidR="00904BA1">
        <w:t xml:space="preserve"> e </w:t>
      </w:r>
      <w:r>
        <w:t>fica</w:t>
      </w:r>
      <w:r w:rsidR="00904BA1">
        <w:t xml:space="preserve"> aguardando a aproximação do dispositivo a uma tag.</w:t>
      </w:r>
      <w:r>
        <w:t xml:space="preserve"> O código-fonte desta ação está presente na Figura 8.</w:t>
      </w:r>
    </w:p>
    <w:p w14:paraId="6DC40D61" w14:textId="77777777" w:rsidR="005227F8" w:rsidRPr="005227F8" w:rsidRDefault="005227F8" w:rsidP="005227F8">
      <w:pPr>
        <w:shd w:val="clear" w:color="auto" w:fill="282A36"/>
        <w:tabs>
          <w:tab w:val="clear" w:pos="720"/>
        </w:tabs>
        <w:spacing w:before="0" w:line="285" w:lineRule="atLeast"/>
        <w:jc w:val="left"/>
        <w:rPr>
          <w:rFonts w:ascii="Consolas" w:hAnsi="Consolas"/>
          <w:color w:val="F6F6F4"/>
          <w:sz w:val="21"/>
          <w:szCs w:val="21"/>
        </w:rPr>
      </w:pPr>
      <w:proofErr w:type="spellStart"/>
      <w:proofErr w:type="gramStart"/>
      <w:r w:rsidRPr="005227F8">
        <w:rPr>
          <w:rFonts w:ascii="Consolas" w:hAnsi="Consolas"/>
          <w:color w:val="F286C4"/>
          <w:sz w:val="21"/>
          <w:szCs w:val="21"/>
        </w:rPr>
        <w:t>const</w:t>
      </w:r>
      <w:proofErr w:type="spellEnd"/>
      <w:proofErr w:type="gramEnd"/>
      <w:r w:rsidRPr="005227F8">
        <w:rPr>
          <w:rFonts w:ascii="Consolas" w:hAnsi="Consolas"/>
          <w:color w:val="F6F6F4"/>
          <w:sz w:val="21"/>
          <w:szCs w:val="21"/>
        </w:rPr>
        <w:t> </w:t>
      </w:r>
      <w:proofErr w:type="spellStart"/>
      <w:r w:rsidRPr="005227F8">
        <w:rPr>
          <w:rFonts w:ascii="Consolas" w:hAnsi="Consolas"/>
          <w:color w:val="62E884"/>
          <w:sz w:val="21"/>
          <w:szCs w:val="21"/>
        </w:rPr>
        <w:t>startNFCManager</w:t>
      </w:r>
      <w:proofErr w:type="spellEnd"/>
      <w:r w:rsidRPr="005227F8">
        <w:rPr>
          <w:rFonts w:ascii="Consolas" w:hAnsi="Consolas"/>
          <w:color w:val="F6F6F4"/>
          <w:sz w:val="21"/>
          <w:szCs w:val="21"/>
        </w:rPr>
        <w:t> </w:t>
      </w:r>
      <w:r w:rsidRPr="005227F8">
        <w:rPr>
          <w:rFonts w:ascii="Consolas" w:hAnsi="Consolas"/>
          <w:color w:val="F286C4"/>
          <w:sz w:val="21"/>
          <w:szCs w:val="21"/>
        </w:rPr>
        <w:t>=</w:t>
      </w:r>
      <w:r w:rsidRPr="005227F8">
        <w:rPr>
          <w:rFonts w:ascii="Consolas" w:hAnsi="Consolas"/>
          <w:color w:val="F6F6F4"/>
          <w:sz w:val="21"/>
          <w:szCs w:val="21"/>
        </w:rPr>
        <w:t> </w:t>
      </w:r>
      <w:proofErr w:type="spellStart"/>
      <w:r w:rsidRPr="005227F8">
        <w:rPr>
          <w:rFonts w:ascii="Consolas" w:hAnsi="Consolas"/>
          <w:color w:val="F286C4"/>
          <w:sz w:val="21"/>
          <w:szCs w:val="21"/>
        </w:rPr>
        <w:t>async</w:t>
      </w:r>
      <w:proofErr w:type="spellEnd"/>
      <w:r w:rsidRPr="005227F8">
        <w:rPr>
          <w:rFonts w:ascii="Consolas" w:hAnsi="Consolas"/>
          <w:color w:val="F6F6F4"/>
          <w:sz w:val="21"/>
          <w:szCs w:val="21"/>
        </w:rPr>
        <w:t> () </w:t>
      </w:r>
      <w:r w:rsidRPr="005227F8">
        <w:rPr>
          <w:rFonts w:ascii="Consolas" w:hAnsi="Consolas"/>
          <w:color w:val="F286C4"/>
          <w:sz w:val="21"/>
          <w:szCs w:val="21"/>
        </w:rPr>
        <w:t>=&gt;</w:t>
      </w:r>
    </w:p>
    <w:p w14:paraId="1542291E" w14:textId="77777777" w:rsidR="005227F8" w:rsidRPr="005227F8"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5227F8">
        <w:rPr>
          <w:rFonts w:ascii="Consolas" w:hAnsi="Consolas"/>
          <w:color w:val="F6F6F4"/>
          <w:sz w:val="21"/>
          <w:szCs w:val="21"/>
        </w:rPr>
        <w:t>  </w:t>
      </w:r>
      <w:proofErr w:type="spellStart"/>
      <w:r w:rsidRPr="005227F8">
        <w:rPr>
          <w:rFonts w:ascii="Consolas" w:hAnsi="Consolas"/>
          <w:color w:val="BF9EEE"/>
          <w:sz w:val="21"/>
          <w:szCs w:val="21"/>
        </w:rPr>
        <w:t>NfcManager</w:t>
      </w:r>
      <w:r w:rsidRPr="005227F8">
        <w:rPr>
          <w:rFonts w:ascii="Consolas" w:hAnsi="Consolas"/>
          <w:color w:val="F6F6F4"/>
          <w:sz w:val="21"/>
          <w:szCs w:val="21"/>
        </w:rPr>
        <w:t>.</w:t>
      </w:r>
      <w:r w:rsidRPr="005227F8">
        <w:rPr>
          <w:rFonts w:ascii="Consolas" w:hAnsi="Consolas"/>
          <w:color w:val="62E884"/>
          <w:sz w:val="21"/>
          <w:szCs w:val="21"/>
        </w:rPr>
        <w:t>start</w:t>
      </w:r>
      <w:proofErr w:type="spellEnd"/>
      <w:r w:rsidRPr="005227F8">
        <w:rPr>
          <w:rFonts w:ascii="Consolas" w:hAnsi="Consolas"/>
          <w:color w:val="F6F6F4"/>
          <w:sz w:val="21"/>
          <w:szCs w:val="21"/>
        </w:rPr>
        <w:t>()</w:t>
      </w:r>
    </w:p>
    <w:p w14:paraId="26302683" w14:textId="77777777" w:rsidR="005227F8" w:rsidRPr="005227F8"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5227F8">
        <w:rPr>
          <w:rFonts w:ascii="Consolas" w:hAnsi="Consolas"/>
          <w:color w:val="F6F6F4"/>
          <w:sz w:val="21"/>
          <w:szCs w:val="21"/>
        </w:rPr>
        <w:t>    </w:t>
      </w:r>
      <w:proofErr w:type="gramStart"/>
      <w:r w:rsidRPr="005227F8">
        <w:rPr>
          <w:rFonts w:ascii="Consolas" w:hAnsi="Consolas"/>
          <w:color w:val="F6F6F4"/>
          <w:sz w:val="21"/>
          <w:szCs w:val="21"/>
        </w:rPr>
        <w:t>.</w:t>
      </w:r>
      <w:proofErr w:type="spellStart"/>
      <w:r w:rsidRPr="005227F8">
        <w:rPr>
          <w:rFonts w:ascii="Consolas" w:hAnsi="Consolas"/>
          <w:color w:val="97E1F1"/>
          <w:sz w:val="21"/>
          <w:szCs w:val="21"/>
        </w:rPr>
        <w:t>then</w:t>
      </w:r>
      <w:proofErr w:type="spellEnd"/>
      <w:proofErr w:type="gramEnd"/>
      <w:r w:rsidRPr="005227F8">
        <w:rPr>
          <w:rFonts w:ascii="Consolas" w:hAnsi="Consolas"/>
          <w:color w:val="F6F6F4"/>
          <w:sz w:val="21"/>
          <w:szCs w:val="21"/>
        </w:rPr>
        <w:t>((</w:t>
      </w:r>
      <w:proofErr w:type="spellStart"/>
      <w:r w:rsidRPr="005227F8">
        <w:rPr>
          <w:rFonts w:ascii="Consolas" w:hAnsi="Consolas"/>
          <w:i/>
          <w:iCs/>
          <w:color w:val="FFB86C"/>
          <w:sz w:val="21"/>
          <w:szCs w:val="21"/>
        </w:rPr>
        <w:t>result</w:t>
      </w:r>
      <w:proofErr w:type="spellEnd"/>
      <w:r w:rsidRPr="005227F8">
        <w:rPr>
          <w:rFonts w:ascii="Consolas" w:hAnsi="Consolas"/>
          <w:color w:val="F6F6F4"/>
          <w:sz w:val="21"/>
          <w:szCs w:val="21"/>
        </w:rPr>
        <w:t>) </w:t>
      </w:r>
      <w:r w:rsidRPr="005227F8">
        <w:rPr>
          <w:rFonts w:ascii="Consolas" w:hAnsi="Consolas"/>
          <w:color w:val="F286C4"/>
          <w:sz w:val="21"/>
          <w:szCs w:val="21"/>
        </w:rPr>
        <w:t>=&gt;</w:t>
      </w:r>
      <w:r w:rsidRPr="005227F8">
        <w:rPr>
          <w:rFonts w:ascii="Consolas" w:hAnsi="Consolas"/>
          <w:color w:val="F6F6F4"/>
          <w:sz w:val="21"/>
          <w:szCs w:val="21"/>
        </w:rPr>
        <w:t> ({</w:t>
      </w:r>
    </w:p>
    <w:p w14:paraId="2042356D" w14:textId="77777777" w:rsidR="005227F8" w:rsidRPr="005227F8"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5227F8">
        <w:rPr>
          <w:rFonts w:ascii="Consolas" w:hAnsi="Consolas"/>
          <w:color w:val="F6F6F4"/>
          <w:sz w:val="21"/>
          <w:szCs w:val="21"/>
        </w:rPr>
        <w:t>      </w:t>
      </w:r>
      <w:proofErr w:type="spellStart"/>
      <w:r w:rsidRPr="005227F8">
        <w:rPr>
          <w:rFonts w:ascii="Consolas" w:hAnsi="Consolas"/>
          <w:color w:val="F6F6F4"/>
          <w:sz w:val="21"/>
          <w:szCs w:val="21"/>
        </w:rPr>
        <w:t>Success</w:t>
      </w:r>
      <w:proofErr w:type="spellEnd"/>
      <w:r w:rsidRPr="005227F8">
        <w:rPr>
          <w:rFonts w:ascii="Consolas" w:hAnsi="Consolas"/>
          <w:color w:val="F286C4"/>
          <w:sz w:val="21"/>
          <w:szCs w:val="21"/>
        </w:rPr>
        <w:t>:</w:t>
      </w:r>
      <w:r w:rsidRPr="005227F8">
        <w:rPr>
          <w:rFonts w:ascii="Consolas" w:hAnsi="Consolas"/>
          <w:color w:val="F6F6F4"/>
          <w:sz w:val="21"/>
          <w:szCs w:val="21"/>
        </w:rPr>
        <w:t> </w:t>
      </w:r>
      <w:r w:rsidRPr="005227F8">
        <w:rPr>
          <w:rFonts w:ascii="Consolas" w:hAnsi="Consolas"/>
          <w:color w:val="E7EE98"/>
          <w:sz w:val="21"/>
          <w:szCs w:val="21"/>
        </w:rPr>
        <w:t>`Sucesso </w:t>
      </w:r>
      <w:r w:rsidRPr="005227F8">
        <w:rPr>
          <w:rFonts w:ascii="Consolas" w:hAnsi="Consolas"/>
          <w:color w:val="F286C4"/>
          <w:sz w:val="21"/>
          <w:szCs w:val="21"/>
        </w:rPr>
        <w:t>${</w:t>
      </w:r>
      <w:proofErr w:type="spellStart"/>
      <w:proofErr w:type="gramStart"/>
      <w:r w:rsidRPr="005227F8">
        <w:rPr>
          <w:rFonts w:ascii="Consolas" w:hAnsi="Consolas"/>
          <w:i/>
          <w:iCs/>
          <w:color w:val="FFB86C"/>
          <w:sz w:val="21"/>
          <w:szCs w:val="21"/>
        </w:rPr>
        <w:t>result</w:t>
      </w:r>
      <w:proofErr w:type="spellEnd"/>
      <w:r w:rsidRPr="005227F8">
        <w:rPr>
          <w:rFonts w:ascii="Consolas" w:hAnsi="Consolas"/>
          <w:color w:val="F286C4"/>
          <w:sz w:val="21"/>
          <w:szCs w:val="21"/>
        </w:rPr>
        <w:t>}</w:t>
      </w:r>
      <w:r w:rsidRPr="005227F8">
        <w:rPr>
          <w:rFonts w:ascii="Consolas" w:hAnsi="Consolas"/>
          <w:color w:val="E7EE98"/>
          <w:sz w:val="21"/>
          <w:szCs w:val="21"/>
        </w:rPr>
        <w:t>`</w:t>
      </w:r>
      <w:proofErr w:type="gramEnd"/>
      <w:r w:rsidRPr="005227F8">
        <w:rPr>
          <w:rFonts w:ascii="Consolas" w:hAnsi="Consolas"/>
          <w:color w:val="F6F6F4"/>
          <w:sz w:val="21"/>
          <w:szCs w:val="21"/>
        </w:rPr>
        <w:t>,</w:t>
      </w:r>
    </w:p>
    <w:p w14:paraId="2708552A" w14:textId="77777777" w:rsidR="005227F8" w:rsidRPr="005227F8"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5227F8">
        <w:rPr>
          <w:rFonts w:ascii="Consolas" w:hAnsi="Consolas"/>
          <w:color w:val="F6F6F4"/>
          <w:sz w:val="21"/>
          <w:szCs w:val="21"/>
        </w:rPr>
        <w:t>    }))</w:t>
      </w:r>
    </w:p>
    <w:p w14:paraId="05B7F970" w14:textId="77777777" w:rsidR="005227F8" w:rsidRPr="005227F8"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5227F8">
        <w:rPr>
          <w:rFonts w:ascii="Consolas" w:hAnsi="Consolas"/>
          <w:color w:val="F6F6F4"/>
          <w:sz w:val="21"/>
          <w:szCs w:val="21"/>
        </w:rPr>
        <w:t>    </w:t>
      </w:r>
      <w:proofErr w:type="gramStart"/>
      <w:r w:rsidRPr="005227F8">
        <w:rPr>
          <w:rFonts w:ascii="Consolas" w:hAnsi="Consolas"/>
          <w:color w:val="F6F6F4"/>
          <w:sz w:val="21"/>
          <w:szCs w:val="21"/>
        </w:rPr>
        <w:t>.</w:t>
      </w:r>
      <w:r w:rsidRPr="005227F8">
        <w:rPr>
          <w:rFonts w:ascii="Consolas" w:hAnsi="Consolas"/>
          <w:color w:val="97E1F1"/>
          <w:sz w:val="21"/>
          <w:szCs w:val="21"/>
        </w:rPr>
        <w:t>catch</w:t>
      </w:r>
      <w:proofErr w:type="gramEnd"/>
      <w:r w:rsidRPr="005227F8">
        <w:rPr>
          <w:rFonts w:ascii="Consolas" w:hAnsi="Consolas"/>
          <w:color w:val="F6F6F4"/>
          <w:sz w:val="21"/>
          <w:szCs w:val="21"/>
        </w:rPr>
        <w:t>((</w:t>
      </w:r>
      <w:proofErr w:type="spellStart"/>
      <w:r w:rsidRPr="005227F8">
        <w:rPr>
          <w:rFonts w:ascii="Consolas" w:hAnsi="Consolas"/>
          <w:i/>
          <w:iCs/>
          <w:color w:val="FFB86C"/>
          <w:sz w:val="21"/>
          <w:szCs w:val="21"/>
        </w:rPr>
        <w:t>error</w:t>
      </w:r>
      <w:proofErr w:type="spellEnd"/>
      <w:r w:rsidRPr="005227F8">
        <w:rPr>
          <w:rFonts w:ascii="Consolas" w:hAnsi="Consolas"/>
          <w:color w:val="F6F6F4"/>
          <w:sz w:val="21"/>
          <w:szCs w:val="21"/>
        </w:rPr>
        <w:t>) </w:t>
      </w:r>
      <w:r w:rsidRPr="005227F8">
        <w:rPr>
          <w:rFonts w:ascii="Consolas" w:hAnsi="Consolas"/>
          <w:color w:val="F286C4"/>
          <w:sz w:val="21"/>
          <w:szCs w:val="21"/>
        </w:rPr>
        <w:t>=&gt;</w:t>
      </w:r>
      <w:r w:rsidRPr="005227F8">
        <w:rPr>
          <w:rFonts w:ascii="Consolas" w:hAnsi="Consolas"/>
          <w:color w:val="F6F6F4"/>
          <w:sz w:val="21"/>
          <w:szCs w:val="21"/>
        </w:rPr>
        <w:t> ({</w:t>
      </w:r>
      <w:proofErr w:type="spellStart"/>
      <w:r w:rsidRPr="005227F8">
        <w:rPr>
          <w:rFonts w:ascii="Consolas" w:hAnsi="Consolas"/>
          <w:color w:val="F6F6F4"/>
          <w:sz w:val="21"/>
          <w:szCs w:val="21"/>
        </w:rPr>
        <w:t>Error</w:t>
      </w:r>
      <w:proofErr w:type="spellEnd"/>
      <w:r w:rsidRPr="005227F8">
        <w:rPr>
          <w:rFonts w:ascii="Consolas" w:hAnsi="Consolas"/>
          <w:color w:val="F286C4"/>
          <w:sz w:val="21"/>
          <w:szCs w:val="21"/>
        </w:rPr>
        <w:t>:</w:t>
      </w:r>
      <w:r w:rsidRPr="005227F8">
        <w:rPr>
          <w:rFonts w:ascii="Consolas" w:hAnsi="Consolas"/>
          <w:color w:val="F6F6F4"/>
          <w:sz w:val="21"/>
          <w:szCs w:val="21"/>
        </w:rPr>
        <w:t> </w:t>
      </w:r>
      <w:proofErr w:type="spellStart"/>
      <w:r w:rsidRPr="005227F8">
        <w:rPr>
          <w:rFonts w:ascii="Consolas" w:hAnsi="Consolas"/>
          <w:i/>
          <w:iCs/>
          <w:color w:val="FFB86C"/>
          <w:sz w:val="21"/>
          <w:szCs w:val="21"/>
        </w:rPr>
        <w:t>error</w:t>
      </w:r>
      <w:proofErr w:type="spellEnd"/>
      <w:r w:rsidRPr="005227F8">
        <w:rPr>
          <w:rFonts w:ascii="Consolas" w:hAnsi="Consolas"/>
          <w:color w:val="F6F6F4"/>
          <w:sz w:val="21"/>
          <w:szCs w:val="21"/>
        </w:rPr>
        <w:t>}));</w:t>
      </w:r>
    </w:p>
    <w:p w14:paraId="7E3AD468" w14:textId="77777777" w:rsidR="005227F8" w:rsidRPr="006A0200" w:rsidRDefault="005227F8" w:rsidP="005227F8">
      <w:pPr>
        <w:shd w:val="clear" w:color="auto" w:fill="282A36"/>
        <w:tabs>
          <w:tab w:val="clear" w:pos="720"/>
        </w:tabs>
        <w:spacing w:before="0" w:line="285" w:lineRule="atLeast"/>
        <w:jc w:val="left"/>
        <w:rPr>
          <w:rFonts w:ascii="Consolas" w:hAnsi="Consolas"/>
          <w:color w:val="F6F6F4"/>
          <w:sz w:val="21"/>
          <w:szCs w:val="21"/>
        </w:rPr>
      </w:pPr>
    </w:p>
    <w:p w14:paraId="7E84B59A" w14:textId="7268C971" w:rsidR="005227F8" w:rsidRPr="00F27EDB" w:rsidRDefault="005227F8" w:rsidP="00F27EDB">
      <w:pPr>
        <w:jc w:val="center"/>
        <w:rPr>
          <w:b/>
          <w:kern w:val="28"/>
          <w:sz w:val="26"/>
        </w:rPr>
      </w:pPr>
      <w:r w:rsidRPr="0011094E">
        <w:rPr>
          <w:b/>
        </w:rPr>
        <w:t>Figur</w:t>
      </w:r>
      <w:r>
        <w:rPr>
          <w:b/>
        </w:rPr>
        <w:t>a</w:t>
      </w:r>
      <w:r w:rsidRPr="0011094E">
        <w:rPr>
          <w:b/>
        </w:rPr>
        <w:t xml:space="preserve"> </w:t>
      </w:r>
      <w:r>
        <w:rPr>
          <w:b/>
        </w:rPr>
        <w:t>8</w:t>
      </w:r>
      <w:r w:rsidRPr="001F4878">
        <w:rPr>
          <w:b/>
        </w:rPr>
        <w:t xml:space="preserve">. </w:t>
      </w:r>
      <w:proofErr w:type="spellStart"/>
      <w:r>
        <w:rPr>
          <w:b/>
        </w:rPr>
        <w:t>Listener</w:t>
      </w:r>
      <w:proofErr w:type="spellEnd"/>
      <w:r>
        <w:rPr>
          <w:b/>
        </w:rPr>
        <w:t xml:space="preserve"> de execução </w:t>
      </w:r>
      <w:proofErr w:type="spellStart"/>
      <w:r>
        <w:rPr>
          <w:b/>
        </w:rPr>
        <w:t>NFCManager</w:t>
      </w:r>
      <w:proofErr w:type="spellEnd"/>
      <w:r>
        <w:rPr>
          <w:b/>
        </w:rPr>
        <w:t>.</w:t>
      </w:r>
    </w:p>
    <w:p w14:paraId="2C13681E" w14:textId="12B80AED" w:rsidR="00904BA1" w:rsidRDefault="005227F8" w:rsidP="005227F8">
      <w:r>
        <w:tab/>
        <w:t>Quando o dispositivo consegue ler uma tag com sucesso, ele faz a execução de uma função de tradução das informações obtidas por esta tag. Logo após retorna</w:t>
      </w:r>
      <w:r w:rsidR="00904BA1">
        <w:t xml:space="preserve"> </w:t>
      </w:r>
      <w:r>
        <w:t>ao usuário a tradução destas informações numa lista</w:t>
      </w:r>
      <w:r w:rsidR="00904BA1">
        <w:t>.</w:t>
      </w:r>
      <w:r>
        <w:t xml:space="preserve"> Na Figura </w:t>
      </w:r>
      <w:r w:rsidR="00F829EF">
        <w:t>9 é possível ver o código-fonte que faz a tradução da tags, enquanto na Figura 10 é possível como ele mostra estas informações ao usuário.</w:t>
      </w:r>
    </w:p>
    <w:p w14:paraId="7F4C1445" w14:textId="77777777" w:rsidR="005227F8" w:rsidRDefault="005227F8" w:rsidP="005227F8"/>
    <w:p w14:paraId="24B2A529" w14:textId="77777777" w:rsidR="005227F8" w:rsidRPr="003E5E2B" w:rsidRDefault="005227F8" w:rsidP="005227F8">
      <w:pPr>
        <w:shd w:val="clear" w:color="auto" w:fill="282A36"/>
        <w:tabs>
          <w:tab w:val="clear" w:pos="720"/>
        </w:tabs>
        <w:spacing w:before="0" w:line="285" w:lineRule="atLeast"/>
        <w:jc w:val="left"/>
        <w:rPr>
          <w:rFonts w:ascii="Consolas" w:hAnsi="Consolas"/>
          <w:color w:val="F6F6F4"/>
          <w:sz w:val="21"/>
          <w:szCs w:val="21"/>
        </w:rPr>
      </w:pPr>
      <w:proofErr w:type="spellStart"/>
      <w:proofErr w:type="gramStart"/>
      <w:r w:rsidRPr="003E5E2B">
        <w:rPr>
          <w:rFonts w:ascii="Consolas" w:hAnsi="Consolas"/>
          <w:color w:val="F286C4"/>
          <w:sz w:val="21"/>
          <w:szCs w:val="21"/>
        </w:rPr>
        <w:t>const</w:t>
      </w:r>
      <w:proofErr w:type="spellEnd"/>
      <w:proofErr w:type="gramEnd"/>
      <w:r w:rsidRPr="003E5E2B">
        <w:rPr>
          <w:rFonts w:ascii="Consolas" w:hAnsi="Consolas"/>
          <w:color w:val="F6F6F4"/>
          <w:sz w:val="21"/>
          <w:szCs w:val="21"/>
        </w:rPr>
        <w:t> </w:t>
      </w:r>
      <w:proofErr w:type="spellStart"/>
      <w:r w:rsidRPr="003E5E2B">
        <w:rPr>
          <w:rFonts w:ascii="Consolas" w:hAnsi="Consolas"/>
          <w:color w:val="62E884"/>
          <w:sz w:val="21"/>
          <w:szCs w:val="21"/>
        </w:rPr>
        <w:t>decodeNdefRecord</w:t>
      </w:r>
      <w:proofErr w:type="spellEnd"/>
      <w:r w:rsidRPr="003E5E2B">
        <w:rPr>
          <w:rFonts w:ascii="Consolas" w:hAnsi="Consolas"/>
          <w:color w:val="F6F6F4"/>
          <w:sz w:val="21"/>
          <w:szCs w:val="21"/>
        </w:rPr>
        <w:t> </w:t>
      </w:r>
      <w:r w:rsidRPr="003E5E2B">
        <w:rPr>
          <w:rFonts w:ascii="Consolas" w:hAnsi="Consolas"/>
          <w:color w:val="F286C4"/>
          <w:sz w:val="21"/>
          <w:szCs w:val="21"/>
        </w:rPr>
        <w:t>=</w:t>
      </w:r>
      <w:r w:rsidRPr="003E5E2B">
        <w:rPr>
          <w:rFonts w:ascii="Consolas" w:hAnsi="Consolas"/>
          <w:color w:val="F6F6F4"/>
          <w:sz w:val="21"/>
          <w:szCs w:val="21"/>
        </w:rPr>
        <w:t> (</w:t>
      </w:r>
      <w:proofErr w:type="spellStart"/>
      <w:r w:rsidRPr="003E5E2B">
        <w:rPr>
          <w:rFonts w:ascii="Consolas" w:hAnsi="Consolas"/>
          <w:i/>
          <w:iCs/>
          <w:color w:val="FFB86C"/>
          <w:sz w:val="21"/>
          <w:szCs w:val="21"/>
        </w:rPr>
        <w:t>record</w:t>
      </w:r>
      <w:proofErr w:type="spellEnd"/>
      <w:r w:rsidRPr="003E5E2B">
        <w:rPr>
          <w:rFonts w:ascii="Consolas" w:hAnsi="Consolas"/>
          <w:color w:val="F6F6F4"/>
          <w:sz w:val="21"/>
          <w:szCs w:val="21"/>
        </w:rPr>
        <w:t>) </w:t>
      </w:r>
      <w:r w:rsidRPr="003E5E2B">
        <w:rPr>
          <w:rFonts w:ascii="Consolas" w:hAnsi="Consolas"/>
          <w:color w:val="F286C4"/>
          <w:sz w:val="21"/>
          <w:szCs w:val="21"/>
        </w:rPr>
        <w:t>=&gt;</w:t>
      </w:r>
      <w:r w:rsidRPr="003E5E2B">
        <w:rPr>
          <w:rFonts w:ascii="Consolas" w:hAnsi="Consolas"/>
          <w:color w:val="F6F6F4"/>
          <w:sz w:val="21"/>
          <w:szCs w:val="21"/>
        </w:rPr>
        <w:t> {</w:t>
      </w:r>
    </w:p>
    <w:p w14:paraId="7476E6BD" w14:textId="77777777" w:rsidR="005227F8" w:rsidRPr="003E5E2B"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3E5E2B">
        <w:rPr>
          <w:rFonts w:ascii="Consolas" w:hAnsi="Consolas"/>
          <w:color w:val="F6F6F4"/>
          <w:sz w:val="21"/>
          <w:szCs w:val="21"/>
        </w:rPr>
        <w:t>  </w:t>
      </w:r>
      <w:proofErr w:type="spellStart"/>
      <w:proofErr w:type="gramStart"/>
      <w:r w:rsidRPr="003E5E2B">
        <w:rPr>
          <w:rFonts w:ascii="Consolas" w:hAnsi="Consolas"/>
          <w:color w:val="F286C4"/>
          <w:sz w:val="21"/>
          <w:szCs w:val="21"/>
        </w:rPr>
        <w:t>if</w:t>
      </w:r>
      <w:proofErr w:type="spellEnd"/>
      <w:proofErr w:type="gramEnd"/>
      <w:r w:rsidRPr="003E5E2B">
        <w:rPr>
          <w:rFonts w:ascii="Consolas" w:hAnsi="Consolas"/>
          <w:color w:val="F6F6F4"/>
          <w:sz w:val="21"/>
          <w:szCs w:val="21"/>
        </w:rPr>
        <w:t> (</w:t>
      </w:r>
      <w:proofErr w:type="spellStart"/>
      <w:r w:rsidRPr="003E5E2B">
        <w:rPr>
          <w:rFonts w:ascii="Consolas" w:hAnsi="Consolas"/>
          <w:color w:val="F6F6F4"/>
          <w:sz w:val="21"/>
          <w:szCs w:val="21"/>
        </w:rPr>
        <w:t>Ndef.</w:t>
      </w:r>
      <w:r w:rsidRPr="003E5E2B">
        <w:rPr>
          <w:rFonts w:ascii="Consolas" w:hAnsi="Consolas"/>
          <w:color w:val="62E884"/>
          <w:sz w:val="21"/>
          <w:szCs w:val="21"/>
        </w:rPr>
        <w:t>isType</w:t>
      </w:r>
      <w:proofErr w:type="spellEnd"/>
      <w:r w:rsidRPr="003E5E2B">
        <w:rPr>
          <w:rFonts w:ascii="Consolas" w:hAnsi="Consolas"/>
          <w:color w:val="F6F6F4"/>
          <w:sz w:val="21"/>
          <w:szCs w:val="21"/>
        </w:rPr>
        <w:t>(</w:t>
      </w:r>
      <w:proofErr w:type="spellStart"/>
      <w:r w:rsidRPr="003E5E2B">
        <w:rPr>
          <w:rFonts w:ascii="Consolas" w:hAnsi="Consolas"/>
          <w:i/>
          <w:iCs/>
          <w:color w:val="FFB86C"/>
          <w:sz w:val="21"/>
          <w:szCs w:val="21"/>
        </w:rPr>
        <w:t>record</w:t>
      </w:r>
      <w:proofErr w:type="spellEnd"/>
      <w:r w:rsidRPr="003E5E2B">
        <w:rPr>
          <w:rFonts w:ascii="Consolas" w:hAnsi="Consolas"/>
          <w:color w:val="F6F6F4"/>
          <w:sz w:val="21"/>
          <w:szCs w:val="21"/>
        </w:rPr>
        <w:t>, </w:t>
      </w:r>
      <w:proofErr w:type="spellStart"/>
      <w:r w:rsidRPr="003E5E2B">
        <w:rPr>
          <w:rFonts w:ascii="Consolas" w:hAnsi="Consolas"/>
          <w:color w:val="F6F6F4"/>
          <w:sz w:val="21"/>
          <w:szCs w:val="21"/>
        </w:rPr>
        <w:t>Ndef.</w:t>
      </w:r>
      <w:r w:rsidRPr="003E5E2B">
        <w:rPr>
          <w:rFonts w:ascii="Consolas" w:hAnsi="Consolas"/>
          <w:color w:val="BF9EEE"/>
          <w:sz w:val="21"/>
          <w:szCs w:val="21"/>
        </w:rPr>
        <w:t>TNF_WELL_KNOWN</w:t>
      </w:r>
      <w:proofErr w:type="spellEnd"/>
      <w:r w:rsidRPr="003E5E2B">
        <w:rPr>
          <w:rFonts w:ascii="Consolas" w:hAnsi="Consolas"/>
          <w:color w:val="F6F6F4"/>
          <w:sz w:val="21"/>
          <w:szCs w:val="21"/>
        </w:rPr>
        <w:t>, </w:t>
      </w:r>
      <w:proofErr w:type="spellStart"/>
      <w:r w:rsidRPr="003E5E2B">
        <w:rPr>
          <w:rFonts w:ascii="Consolas" w:hAnsi="Consolas"/>
          <w:color w:val="F6F6F4"/>
          <w:sz w:val="21"/>
          <w:szCs w:val="21"/>
        </w:rPr>
        <w:t>Ndef.</w:t>
      </w:r>
      <w:r w:rsidRPr="003E5E2B">
        <w:rPr>
          <w:rFonts w:ascii="Consolas" w:hAnsi="Consolas"/>
          <w:color w:val="BF9EEE"/>
          <w:sz w:val="21"/>
          <w:szCs w:val="21"/>
        </w:rPr>
        <w:t>RTD_TEXT</w:t>
      </w:r>
      <w:proofErr w:type="spellEnd"/>
      <w:r w:rsidRPr="003E5E2B">
        <w:rPr>
          <w:rFonts w:ascii="Consolas" w:hAnsi="Consolas"/>
          <w:color w:val="F6F6F4"/>
          <w:sz w:val="21"/>
          <w:szCs w:val="21"/>
        </w:rPr>
        <w:t>)) {</w:t>
      </w:r>
    </w:p>
    <w:p w14:paraId="107EE07E" w14:textId="77777777" w:rsidR="005227F8" w:rsidRPr="003E5E2B"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3E5E2B">
        <w:rPr>
          <w:rFonts w:ascii="Consolas" w:hAnsi="Consolas"/>
          <w:color w:val="F6F6F4"/>
          <w:sz w:val="21"/>
          <w:szCs w:val="21"/>
        </w:rPr>
        <w:t>    </w:t>
      </w:r>
      <w:proofErr w:type="spellStart"/>
      <w:proofErr w:type="gramStart"/>
      <w:r w:rsidRPr="003E5E2B">
        <w:rPr>
          <w:rFonts w:ascii="Consolas" w:hAnsi="Consolas"/>
          <w:color w:val="F286C4"/>
          <w:sz w:val="21"/>
          <w:szCs w:val="21"/>
        </w:rPr>
        <w:t>return</w:t>
      </w:r>
      <w:proofErr w:type="spellEnd"/>
      <w:proofErr w:type="gramEnd"/>
      <w:r w:rsidRPr="003E5E2B">
        <w:rPr>
          <w:rFonts w:ascii="Consolas" w:hAnsi="Consolas"/>
          <w:color w:val="F6F6F4"/>
          <w:sz w:val="21"/>
          <w:szCs w:val="21"/>
        </w:rPr>
        <w:t> [</w:t>
      </w:r>
      <w:r w:rsidRPr="003E5E2B">
        <w:rPr>
          <w:rFonts w:ascii="Consolas" w:hAnsi="Consolas"/>
          <w:color w:val="DEE492"/>
          <w:sz w:val="21"/>
          <w:szCs w:val="21"/>
        </w:rPr>
        <w:t>'</w:t>
      </w:r>
      <w:proofErr w:type="spellStart"/>
      <w:r w:rsidRPr="003E5E2B">
        <w:rPr>
          <w:rFonts w:ascii="Consolas" w:hAnsi="Consolas"/>
          <w:color w:val="E7EE98"/>
          <w:sz w:val="21"/>
          <w:szCs w:val="21"/>
        </w:rPr>
        <w:t>text</w:t>
      </w:r>
      <w:proofErr w:type="spellEnd"/>
      <w:r w:rsidRPr="003E5E2B">
        <w:rPr>
          <w:rFonts w:ascii="Consolas" w:hAnsi="Consolas"/>
          <w:color w:val="DEE492"/>
          <w:sz w:val="21"/>
          <w:szCs w:val="21"/>
        </w:rPr>
        <w:t>'</w:t>
      </w:r>
      <w:r w:rsidRPr="003E5E2B">
        <w:rPr>
          <w:rFonts w:ascii="Consolas" w:hAnsi="Consolas"/>
          <w:color w:val="F6F6F4"/>
          <w:sz w:val="21"/>
          <w:szCs w:val="21"/>
        </w:rPr>
        <w:t>, </w:t>
      </w:r>
      <w:proofErr w:type="spellStart"/>
      <w:r w:rsidRPr="003E5E2B">
        <w:rPr>
          <w:rFonts w:ascii="Consolas" w:hAnsi="Consolas"/>
          <w:color w:val="F6F6F4"/>
          <w:sz w:val="21"/>
          <w:szCs w:val="21"/>
        </w:rPr>
        <w:t>Ndef.text.</w:t>
      </w:r>
      <w:r w:rsidRPr="003E5E2B">
        <w:rPr>
          <w:rFonts w:ascii="Consolas" w:hAnsi="Consolas"/>
          <w:color w:val="62E884"/>
          <w:sz w:val="21"/>
          <w:szCs w:val="21"/>
        </w:rPr>
        <w:t>decodePayload</w:t>
      </w:r>
      <w:proofErr w:type="spellEnd"/>
      <w:r w:rsidRPr="003E5E2B">
        <w:rPr>
          <w:rFonts w:ascii="Consolas" w:hAnsi="Consolas"/>
          <w:color w:val="F6F6F4"/>
          <w:sz w:val="21"/>
          <w:szCs w:val="21"/>
        </w:rPr>
        <w:t>(</w:t>
      </w:r>
      <w:proofErr w:type="spellStart"/>
      <w:r w:rsidRPr="003E5E2B">
        <w:rPr>
          <w:rFonts w:ascii="Consolas" w:hAnsi="Consolas"/>
          <w:i/>
          <w:iCs/>
          <w:color w:val="FFB86C"/>
          <w:sz w:val="21"/>
          <w:szCs w:val="21"/>
        </w:rPr>
        <w:t>record</w:t>
      </w:r>
      <w:r w:rsidRPr="003E5E2B">
        <w:rPr>
          <w:rFonts w:ascii="Consolas" w:hAnsi="Consolas"/>
          <w:color w:val="F6F6F4"/>
          <w:sz w:val="21"/>
          <w:szCs w:val="21"/>
        </w:rPr>
        <w:t>.payload</w:t>
      </w:r>
      <w:proofErr w:type="spellEnd"/>
      <w:r w:rsidRPr="003E5E2B">
        <w:rPr>
          <w:rFonts w:ascii="Consolas" w:hAnsi="Consolas"/>
          <w:color w:val="F6F6F4"/>
          <w:sz w:val="21"/>
          <w:szCs w:val="21"/>
        </w:rPr>
        <w:t>)];</w:t>
      </w:r>
    </w:p>
    <w:p w14:paraId="6E76F0C0" w14:textId="77777777" w:rsidR="005227F8" w:rsidRPr="003E5E2B"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3E5E2B">
        <w:rPr>
          <w:rFonts w:ascii="Consolas" w:hAnsi="Consolas"/>
          <w:color w:val="F6F6F4"/>
          <w:sz w:val="21"/>
          <w:szCs w:val="21"/>
        </w:rPr>
        <w:t>  }</w:t>
      </w:r>
    </w:p>
    <w:p w14:paraId="63FEF1AE" w14:textId="77777777" w:rsidR="005227F8" w:rsidRPr="003E5E2B"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3E5E2B">
        <w:rPr>
          <w:rFonts w:ascii="Consolas" w:hAnsi="Consolas"/>
          <w:color w:val="F6F6F4"/>
          <w:sz w:val="21"/>
          <w:szCs w:val="21"/>
        </w:rPr>
        <w:t>  </w:t>
      </w:r>
      <w:proofErr w:type="spellStart"/>
      <w:proofErr w:type="gramStart"/>
      <w:r w:rsidRPr="003E5E2B">
        <w:rPr>
          <w:rFonts w:ascii="Consolas" w:hAnsi="Consolas"/>
          <w:color w:val="F286C4"/>
          <w:sz w:val="21"/>
          <w:szCs w:val="21"/>
        </w:rPr>
        <w:t>if</w:t>
      </w:r>
      <w:proofErr w:type="spellEnd"/>
      <w:proofErr w:type="gramEnd"/>
      <w:r w:rsidRPr="003E5E2B">
        <w:rPr>
          <w:rFonts w:ascii="Consolas" w:hAnsi="Consolas"/>
          <w:color w:val="F6F6F4"/>
          <w:sz w:val="21"/>
          <w:szCs w:val="21"/>
        </w:rPr>
        <w:t> (</w:t>
      </w:r>
      <w:proofErr w:type="spellStart"/>
      <w:r w:rsidRPr="003E5E2B">
        <w:rPr>
          <w:rFonts w:ascii="Consolas" w:hAnsi="Consolas"/>
          <w:color w:val="F6F6F4"/>
          <w:sz w:val="21"/>
          <w:szCs w:val="21"/>
        </w:rPr>
        <w:t>Ndef.</w:t>
      </w:r>
      <w:r w:rsidRPr="003E5E2B">
        <w:rPr>
          <w:rFonts w:ascii="Consolas" w:hAnsi="Consolas"/>
          <w:color w:val="62E884"/>
          <w:sz w:val="21"/>
          <w:szCs w:val="21"/>
        </w:rPr>
        <w:t>isType</w:t>
      </w:r>
      <w:proofErr w:type="spellEnd"/>
      <w:r w:rsidRPr="003E5E2B">
        <w:rPr>
          <w:rFonts w:ascii="Consolas" w:hAnsi="Consolas"/>
          <w:color w:val="F6F6F4"/>
          <w:sz w:val="21"/>
          <w:szCs w:val="21"/>
        </w:rPr>
        <w:t>(</w:t>
      </w:r>
      <w:proofErr w:type="spellStart"/>
      <w:r w:rsidRPr="003E5E2B">
        <w:rPr>
          <w:rFonts w:ascii="Consolas" w:hAnsi="Consolas"/>
          <w:i/>
          <w:iCs/>
          <w:color w:val="FFB86C"/>
          <w:sz w:val="21"/>
          <w:szCs w:val="21"/>
        </w:rPr>
        <w:t>record</w:t>
      </w:r>
      <w:proofErr w:type="spellEnd"/>
      <w:r w:rsidRPr="003E5E2B">
        <w:rPr>
          <w:rFonts w:ascii="Consolas" w:hAnsi="Consolas"/>
          <w:color w:val="F6F6F4"/>
          <w:sz w:val="21"/>
          <w:szCs w:val="21"/>
        </w:rPr>
        <w:t>, </w:t>
      </w:r>
      <w:proofErr w:type="spellStart"/>
      <w:r w:rsidRPr="003E5E2B">
        <w:rPr>
          <w:rFonts w:ascii="Consolas" w:hAnsi="Consolas"/>
          <w:color w:val="F6F6F4"/>
          <w:sz w:val="21"/>
          <w:szCs w:val="21"/>
        </w:rPr>
        <w:t>Ndef.</w:t>
      </w:r>
      <w:r w:rsidRPr="003E5E2B">
        <w:rPr>
          <w:rFonts w:ascii="Consolas" w:hAnsi="Consolas"/>
          <w:color w:val="BF9EEE"/>
          <w:sz w:val="21"/>
          <w:szCs w:val="21"/>
        </w:rPr>
        <w:t>TNF_WELL_KNOWN</w:t>
      </w:r>
      <w:proofErr w:type="spellEnd"/>
      <w:r w:rsidRPr="003E5E2B">
        <w:rPr>
          <w:rFonts w:ascii="Consolas" w:hAnsi="Consolas"/>
          <w:color w:val="F6F6F4"/>
          <w:sz w:val="21"/>
          <w:szCs w:val="21"/>
        </w:rPr>
        <w:t>, </w:t>
      </w:r>
      <w:proofErr w:type="spellStart"/>
      <w:r w:rsidRPr="003E5E2B">
        <w:rPr>
          <w:rFonts w:ascii="Consolas" w:hAnsi="Consolas"/>
          <w:color w:val="F6F6F4"/>
          <w:sz w:val="21"/>
          <w:szCs w:val="21"/>
        </w:rPr>
        <w:t>Ndef.</w:t>
      </w:r>
      <w:r w:rsidRPr="003E5E2B">
        <w:rPr>
          <w:rFonts w:ascii="Consolas" w:hAnsi="Consolas"/>
          <w:color w:val="BF9EEE"/>
          <w:sz w:val="21"/>
          <w:szCs w:val="21"/>
        </w:rPr>
        <w:t>RTD_URI</w:t>
      </w:r>
      <w:proofErr w:type="spellEnd"/>
      <w:r w:rsidRPr="003E5E2B">
        <w:rPr>
          <w:rFonts w:ascii="Consolas" w:hAnsi="Consolas"/>
          <w:color w:val="F6F6F4"/>
          <w:sz w:val="21"/>
          <w:szCs w:val="21"/>
        </w:rPr>
        <w:t>)) {</w:t>
      </w:r>
    </w:p>
    <w:p w14:paraId="468A8AD5" w14:textId="77777777" w:rsidR="005227F8" w:rsidRPr="003E5E2B"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3E5E2B">
        <w:rPr>
          <w:rFonts w:ascii="Consolas" w:hAnsi="Consolas"/>
          <w:color w:val="F6F6F4"/>
          <w:sz w:val="21"/>
          <w:szCs w:val="21"/>
        </w:rPr>
        <w:t>    </w:t>
      </w:r>
      <w:proofErr w:type="spellStart"/>
      <w:proofErr w:type="gramStart"/>
      <w:r w:rsidRPr="003E5E2B">
        <w:rPr>
          <w:rFonts w:ascii="Consolas" w:hAnsi="Consolas"/>
          <w:color w:val="F286C4"/>
          <w:sz w:val="21"/>
          <w:szCs w:val="21"/>
        </w:rPr>
        <w:t>return</w:t>
      </w:r>
      <w:proofErr w:type="spellEnd"/>
      <w:proofErr w:type="gramEnd"/>
      <w:r w:rsidRPr="003E5E2B">
        <w:rPr>
          <w:rFonts w:ascii="Consolas" w:hAnsi="Consolas"/>
          <w:color w:val="F6F6F4"/>
          <w:sz w:val="21"/>
          <w:szCs w:val="21"/>
        </w:rPr>
        <w:t> [</w:t>
      </w:r>
      <w:r w:rsidRPr="003E5E2B">
        <w:rPr>
          <w:rFonts w:ascii="Consolas" w:hAnsi="Consolas"/>
          <w:color w:val="DEE492"/>
          <w:sz w:val="21"/>
          <w:szCs w:val="21"/>
        </w:rPr>
        <w:t>'</w:t>
      </w:r>
      <w:r w:rsidRPr="003E5E2B">
        <w:rPr>
          <w:rFonts w:ascii="Consolas" w:hAnsi="Consolas"/>
          <w:color w:val="E7EE98"/>
          <w:sz w:val="21"/>
          <w:szCs w:val="21"/>
        </w:rPr>
        <w:t>uri</w:t>
      </w:r>
      <w:r w:rsidRPr="003E5E2B">
        <w:rPr>
          <w:rFonts w:ascii="Consolas" w:hAnsi="Consolas"/>
          <w:color w:val="DEE492"/>
          <w:sz w:val="21"/>
          <w:szCs w:val="21"/>
        </w:rPr>
        <w:t>'</w:t>
      </w:r>
      <w:r w:rsidRPr="003E5E2B">
        <w:rPr>
          <w:rFonts w:ascii="Consolas" w:hAnsi="Consolas"/>
          <w:color w:val="F6F6F4"/>
          <w:sz w:val="21"/>
          <w:szCs w:val="21"/>
        </w:rPr>
        <w:t>, </w:t>
      </w:r>
      <w:proofErr w:type="spellStart"/>
      <w:r w:rsidRPr="003E5E2B">
        <w:rPr>
          <w:rFonts w:ascii="Consolas" w:hAnsi="Consolas"/>
          <w:color w:val="F6F6F4"/>
          <w:sz w:val="21"/>
          <w:szCs w:val="21"/>
        </w:rPr>
        <w:t>Ndef.uri.</w:t>
      </w:r>
      <w:r w:rsidRPr="003E5E2B">
        <w:rPr>
          <w:rFonts w:ascii="Consolas" w:hAnsi="Consolas"/>
          <w:color w:val="62E884"/>
          <w:sz w:val="21"/>
          <w:szCs w:val="21"/>
        </w:rPr>
        <w:t>decodePayload</w:t>
      </w:r>
      <w:proofErr w:type="spellEnd"/>
      <w:r w:rsidRPr="003E5E2B">
        <w:rPr>
          <w:rFonts w:ascii="Consolas" w:hAnsi="Consolas"/>
          <w:color w:val="F6F6F4"/>
          <w:sz w:val="21"/>
          <w:szCs w:val="21"/>
        </w:rPr>
        <w:t>(</w:t>
      </w:r>
      <w:proofErr w:type="spellStart"/>
      <w:r w:rsidRPr="003E5E2B">
        <w:rPr>
          <w:rFonts w:ascii="Consolas" w:hAnsi="Consolas"/>
          <w:i/>
          <w:iCs/>
          <w:color w:val="FFB86C"/>
          <w:sz w:val="21"/>
          <w:szCs w:val="21"/>
        </w:rPr>
        <w:t>record</w:t>
      </w:r>
      <w:r w:rsidRPr="003E5E2B">
        <w:rPr>
          <w:rFonts w:ascii="Consolas" w:hAnsi="Consolas"/>
          <w:color w:val="F6F6F4"/>
          <w:sz w:val="21"/>
          <w:szCs w:val="21"/>
        </w:rPr>
        <w:t>.payload</w:t>
      </w:r>
      <w:proofErr w:type="spellEnd"/>
      <w:r w:rsidRPr="003E5E2B">
        <w:rPr>
          <w:rFonts w:ascii="Consolas" w:hAnsi="Consolas"/>
          <w:color w:val="F6F6F4"/>
          <w:sz w:val="21"/>
          <w:szCs w:val="21"/>
        </w:rPr>
        <w:t>)];</w:t>
      </w:r>
    </w:p>
    <w:p w14:paraId="4BFCF96D" w14:textId="77777777" w:rsidR="005227F8" w:rsidRPr="003E5E2B"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3E5E2B">
        <w:rPr>
          <w:rFonts w:ascii="Consolas" w:hAnsi="Consolas"/>
          <w:color w:val="F6F6F4"/>
          <w:sz w:val="21"/>
          <w:szCs w:val="21"/>
        </w:rPr>
        <w:t>  }</w:t>
      </w:r>
    </w:p>
    <w:p w14:paraId="42F9A197" w14:textId="77777777" w:rsidR="005227F8" w:rsidRPr="003E5E2B"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3E5E2B">
        <w:rPr>
          <w:rFonts w:ascii="Consolas" w:hAnsi="Consolas"/>
          <w:color w:val="F6F6F4"/>
          <w:sz w:val="21"/>
          <w:szCs w:val="21"/>
        </w:rPr>
        <w:t>  </w:t>
      </w:r>
      <w:proofErr w:type="gramStart"/>
      <w:r w:rsidRPr="003E5E2B">
        <w:rPr>
          <w:rFonts w:ascii="Consolas" w:hAnsi="Consolas"/>
          <w:color w:val="BF9EEE"/>
          <w:sz w:val="21"/>
          <w:szCs w:val="21"/>
        </w:rPr>
        <w:t>console</w:t>
      </w:r>
      <w:r w:rsidRPr="003E5E2B">
        <w:rPr>
          <w:rFonts w:ascii="Consolas" w:hAnsi="Consolas"/>
          <w:color w:val="F6F6F4"/>
          <w:sz w:val="21"/>
          <w:szCs w:val="21"/>
        </w:rPr>
        <w:t>.</w:t>
      </w:r>
      <w:r w:rsidRPr="003E5E2B">
        <w:rPr>
          <w:rFonts w:ascii="Consolas" w:hAnsi="Consolas"/>
          <w:color w:val="97E1F1"/>
          <w:sz w:val="21"/>
          <w:szCs w:val="21"/>
        </w:rPr>
        <w:t>log</w:t>
      </w:r>
      <w:r w:rsidRPr="003E5E2B">
        <w:rPr>
          <w:rFonts w:ascii="Consolas" w:hAnsi="Consolas"/>
          <w:color w:val="F6F6F4"/>
          <w:sz w:val="21"/>
          <w:szCs w:val="21"/>
        </w:rPr>
        <w:t>(</w:t>
      </w:r>
      <w:proofErr w:type="gramEnd"/>
      <w:r w:rsidRPr="003E5E2B">
        <w:rPr>
          <w:rFonts w:ascii="Consolas" w:hAnsi="Consolas"/>
          <w:color w:val="DEE492"/>
          <w:sz w:val="21"/>
          <w:szCs w:val="21"/>
        </w:rPr>
        <w:t>'</w:t>
      </w:r>
      <w:proofErr w:type="spellStart"/>
      <w:r w:rsidRPr="003E5E2B">
        <w:rPr>
          <w:rFonts w:ascii="Consolas" w:hAnsi="Consolas"/>
          <w:color w:val="E7EE98"/>
          <w:sz w:val="21"/>
          <w:szCs w:val="21"/>
        </w:rPr>
        <w:t>character</w:t>
      </w:r>
      <w:proofErr w:type="spellEnd"/>
      <w:r w:rsidRPr="003E5E2B">
        <w:rPr>
          <w:rFonts w:ascii="Consolas" w:hAnsi="Consolas"/>
          <w:color w:val="DEE492"/>
          <w:sz w:val="21"/>
          <w:szCs w:val="21"/>
        </w:rPr>
        <w:t>'</w:t>
      </w:r>
      <w:r w:rsidRPr="003E5E2B">
        <w:rPr>
          <w:rFonts w:ascii="Consolas" w:hAnsi="Consolas"/>
          <w:color w:val="F6F6F4"/>
          <w:sz w:val="21"/>
          <w:szCs w:val="21"/>
        </w:rPr>
        <w:t>, </w:t>
      </w:r>
      <w:proofErr w:type="spellStart"/>
      <w:r w:rsidRPr="003E5E2B">
        <w:rPr>
          <w:rFonts w:ascii="Consolas" w:hAnsi="Consolas"/>
          <w:color w:val="F6F6F4"/>
          <w:sz w:val="21"/>
          <w:szCs w:val="21"/>
        </w:rPr>
        <w:t>Ndef.text.</w:t>
      </w:r>
      <w:r w:rsidRPr="003E5E2B">
        <w:rPr>
          <w:rFonts w:ascii="Consolas" w:hAnsi="Consolas"/>
          <w:color w:val="62E884"/>
          <w:sz w:val="21"/>
          <w:szCs w:val="21"/>
        </w:rPr>
        <w:t>tagValue</w:t>
      </w:r>
      <w:proofErr w:type="spellEnd"/>
      <w:r w:rsidRPr="003E5E2B">
        <w:rPr>
          <w:rFonts w:ascii="Consolas" w:hAnsi="Consolas"/>
          <w:color w:val="F6F6F4"/>
          <w:sz w:val="21"/>
          <w:szCs w:val="21"/>
        </w:rPr>
        <w:t>(</w:t>
      </w:r>
      <w:proofErr w:type="spellStart"/>
      <w:r w:rsidRPr="003E5E2B">
        <w:rPr>
          <w:rFonts w:ascii="Consolas" w:hAnsi="Consolas"/>
          <w:i/>
          <w:iCs/>
          <w:color w:val="FFB86C"/>
          <w:sz w:val="21"/>
          <w:szCs w:val="21"/>
        </w:rPr>
        <w:t>record</w:t>
      </w:r>
      <w:r w:rsidRPr="003E5E2B">
        <w:rPr>
          <w:rFonts w:ascii="Consolas" w:hAnsi="Consolas"/>
          <w:color w:val="F6F6F4"/>
          <w:sz w:val="21"/>
          <w:szCs w:val="21"/>
        </w:rPr>
        <w:t>.payload</w:t>
      </w:r>
      <w:proofErr w:type="spellEnd"/>
      <w:r w:rsidRPr="003E5E2B">
        <w:rPr>
          <w:rFonts w:ascii="Consolas" w:hAnsi="Consolas"/>
          <w:color w:val="F6F6F4"/>
          <w:sz w:val="21"/>
          <w:szCs w:val="21"/>
        </w:rPr>
        <w:t>));</w:t>
      </w:r>
    </w:p>
    <w:p w14:paraId="7DB8F345" w14:textId="77777777" w:rsidR="005227F8" w:rsidRPr="003E5E2B"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3E5E2B">
        <w:rPr>
          <w:rFonts w:ascii="Consolas" w:hAnsi="Consolas"/>
          <w:color w:val="F6F6F4"/>
          <w:sz w:val="21"/>
          <w:szCs w:val="21"/>
        </w:rPr>
        <w:t>  </w:t>
      </w:r>
      <w:proofErr w:type="gramStart"/>
      <w:r w:rsidRPr="003E5E2B">
        <w:rPr>
          <w:rFonts w:ascii="Consolas" w:hAnsi="Consolas"/>
          <w:color w:val="BF9EEE"/>
          <w:sz w:val="21"/>
          <w:szCs w:val="21"/>
        </w:rPr>
        <w:t>console</w:t>
      </w:r>
      <w:r w:rsidRPr="003E5E2B">
        <w:rPr>
          <w:rFonts w:ascii="Consolas" w:hAnsi="Consolas"/>
          <w:color w:val="F6F6F4"/>
          <w:sz w:val="21"/>
          <w:szCs w:val="21"/>
        </w:rPr>
        <w:t>.</w:t>
      </w:r>
      <w:r w:rsidRPr="003E5E2B">
        <w:rPr>
          <w:rFonts w:ascii="Consolas" w:hAnsi="Consolas"/>
          <w:color w:val="97E1F1"/>
          <w:sz w:val="21"/>
          <w:szCs w:val="21"/>
        </w:rPr>
        <w:t>log</w:t>
      </w:r>
      <w:r w:rsidRPr="003E5E2B">
        <w:rPr>
          <w:rFonts w:ascii="Consolas" w:hAnsi="Consolas"/>
          <w:color w:val="F6F6F4"/>
          <w:sz w:val="21"/>
          <w:szCs w:val="21"/>
        </w:rPr>
        <w:t>(</w:t>
      </w:r>
      <w:proofErr w:type="gramEnd"/>
      <w:r w:rsidRPr="003E5E2B">
        <w:rPr>
          <w:rFonts w:ascii="Consolas" w:hAnsi="Consolas"/>
          <w:color w:val="DEE492"/>
          <w:sz w:val="21"/>
          <w:szCs w:val="21"/>
        </w:rPr>
        <w:t>'</w:t>
      </w:r>
      <w:proofErr w:type="spellStart"/>
      <w:r w:rsidRPr="003E5E2B">
        <w:rPr>
          <w:rFonts w:ascii="Consolas" w:hAnsi="Consolas"/>
          <w:color w:val="E7EE98"/>
          <w:sz w:val="21"/>
          <w:szCs w:val="21"/>
        </w:rPr>
        <w:t>character</w:t>
      </w:r>
      <w:proofErr w:type="spellEnd"/>
      <w:r w:rsidRPr="003E5E2B">
        <w:rPr>
          <w:rFonts w:ascii="Consolas" w:hAnsi="Consolas"/>
          <w:color w:val="DEE492"/>
          <w:sz w:val="21"/>
          <w:szCs w:val="21"/>
        </w:rPr>
        <w:t>'</w:t>
      </w:r>
      <w:r w:rsidRPr="003E5E2B">
        <w:rPr>
          <w:rFonts w:ascii="Consolas" w:hAnsi="Consolas"/>
          <w:color w:val="F6F6F4"/>
          <w:sz w:val="21"/>
          <w:szCs w:val="21"/>
        </w:rPr>
        <w:t>, </w:t>
      </w:r>
      <w:proofErr w:type="spellStart"/>
      <w:r w:rsidRPr="003E5E2B">
        <w:rPr>
          <w:rFonts w:ascii="Consolas" w:hAnsi="Consolas"/>
          <w:color w:val="F6F6F4"/>
          <w:sz w:val="21"/>
          <w:szCs w:val="21"/>
        </w:rPr>
        <w:t>Ndef.text.</w:t>
      </w:r>
      <w:r w:rsidRPr="003E5E2B">
        <w:rPr>
          <w:rFonts w:ascii="Consolas" w:hAnsi="Consolas"/>
          <w:color w:val="62E884"/>
          <w:sz w:val="21"/>
          <w:szCs w:val="21"/>
        </w:rPr>
        <w:t>text</w:t>
      </w:r>
      <w:proofErr w:type="spellEnd"/>
      <w:r w:rsidRPr="003E5E2B">
        <w:rPr>
          <w:rFonts w:ascii="Consolas" w:hAnsi="Consolas"/>
          <w:color w:val="F6F6F4"/>
          <w:sz w:val="21"/>
          <w:szCs w:val="21"/>
        </w:rPr>
        <w:t>(</w:t>
      </w:r>
      <w:proofErr w:type="spellStart"/>
      <w:r w:rsidRPr="003E5E2B">
        <w:rPr>
          <w:rFonts w:ascii="Consolas" w:hAnsi="Consolas"/>
          <w:i/>
          <w:iCs/>
          <w:color w:val="FFB86C"/>
          <w:sz w:val="21"/>
          <w:szCs w:val="21"/>
        </w:rPr>
        <w:t>record</w:t>
      </w:r>
      <w:r w:rsidRPr="003E5E2B">
        <w:rPr>
          <w:rFonts w:ascii="Consolas" w:hAnsi="Consolas"/>
          <w:color w:val="F6F6F4"/>
          <w:sz w:val="21"/>
          <w:szCs w:val="21"/>
        </w:rPr>
        <w:t>.payload</w:t>
      </w:r>
      <w:proofErr w:type="spellEnd"/>
      <w:r w:rsidRPr="003E5E2B">
        <w:rPr>
          <w:rFonts w:ascii="Consolas" w:hAnsi="Consolas"/>
          <w:color w:val="F6F6F4"/>
          <w:sz w:val="21"/>
          <w:szCs w:val="21"/>
        </w:rPr>
        <w:t>));</w:t>
      </w:r>
    </w:p>
    <w:p w14:paraId="3B59A0F7" w14:textId="77777777" w:rsidR="005227F8" w:rsidRPr="003E5E2B" w:rsidRDefault="005227F8" w:rsidP="005227F8">
      <w:pPr>
        <w:shd w:val="clear" w:color="auto" w:fill="282A36"/>
        <w:tabs>
          <w:tab w:val="clear" w:pos="720"/>
        </w:tabs>
        <w:spacing w:before="0" w:line="285" w:lineRule="atLeast"/>
        <w:jc w:val="left"/>
        <w:rPr>
          <w:rFonts w:ascii="Consolas" w:hAnsi="Consolas"/>
          <w:color w:val="F6F6F4"/>
          <w:sz w:val="21"/>
          <w:szCs w:val="21"/>
        </w:rPr>
      </w:pPr>
    </w:p>
    <w:p w14:paraId="78810A28" w14:textId="77777777" w:rsidR="005227F8" w:rsidRPr="003E5E2B"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3E5E2B">
        <w:rPr>
          <w:rFonts w:ascii="Consolas" w:hAnsi="Consolas"/>
          <w:color w:val="F6F6F4"/>
          <w:sz w:val="21"/>
          <w:szCs w:val="21"/>
        </w:rPr>
        <w:t>  </w:t>
      </w:r>
      <w:proofErr w:type="spellStart"/>
      <w:proofErr w:type="gramStart"/>
      <w:r w:rsidRPr="003E5E2B">
        <w:rPr>
          <w:rFonts w:ascii="Consolas" w:hAnsi="Consolas"/>
          <w:color w:val="F286C4"/>
          <w:sz w:val="21"/>
          <w:szCs w:val="21"/>
        </w:rPr>
        <w:t>return</w:t>
      </w:r>
      <w:proofErr w:type="spellEnd"/>
      <w:proofErr w:type="gramEnd"/>
      <w:r w:rsidRPr="003E5E2B">
        <w:rPr>
          <w:rFonts w:ascii="Consolas" w:hAnsi="Consolas"/>
          <w:color w:val="F6F6F4"/>
          <w:sz w:val="21"/>
          <w:szCs w:val="21"/>
        </w:rPr>
        <w:t> [</w:t>
      </w:r>
      <w:r w:rsidRPr="003E5E2B">
        <w:rPr>
          <w:rFonts w:ascii="Consolas" w:hAnsi="Consolas"/>
          <w:color w:val="DEE492"/>
          <w:sz w:val="21"/>
          <w:szCs w:val="21"/>
        </w:rPr>
        <w:t>'</w:t>
      </w:r>
      <w:proofErr w:type="spellStart"/>
      <w:r w:rsidRPr="003E5E2B">
        <w:rPr>
          <w:rFonts w:ascii="Consolas" w:hAnsi="Consolas"/>
          <w:color w:val="E7EE98"/>
          <w:sz w:val="21"/>
          <w:szCs w:val="21"/>
        </w:rPr>
        <w:t>unknown</w:t>
      </w:r>
      <w:proofErr w:type="spellEnd"/>
      <w:r w:rsidRPr="003E5E2B">
        <w:rPr>
          <w:rFonts w:ascii="Consolas" w:hAnsi="Consolas"/>
          <w:color w:val="DEE492"/>
          <w:sz w:val="21"/>
          <w:szCs w:val="21"/>
        </w:rPr>
        <w:t>'</w:t>
      </w:r>
      <w:r w:rsidRPr="003E5E2B">
        <w:rPr>
          <w:rFonts w:ascii="Consolas" w:hAnsi="Consolas"/>
          <w:color w:val="F6F6F4"/>
          <w:sz w:val="21"/>
          <w:szCs w:val="21"/>
        </w:rPr>
        <w:t>, </w:t>
      </w:r>
      <w:r w:rsidRPr="003E5E2B">
        <w:rPr>
          <w:rFonts w:ascii="Consolas" w:hAnsi="Consolas"/>
          <w:color w:val="DEE492"/>
          <w:sz w:val="21"/>
          <w:szCs w:val="21"/>
        </w:rPr>
        <w:t>'</w:t>
      </w:r>
      <w:r w:rsidRPr="003E5E2B">
        <w:rPr>
          <w:rFonts w:ascii="Consolas" w:hAnsi="Consolas"/>
          <w:color w:val="E7EE98"/>
          <w:sz w:val="21"/>
          <w:szCs w:val="21"/>
        </w:rPr>
        <w:t>---</w:t>
      </w:r>
      <w:r w:rsidRPr="003E5E2B">
        <w:rPr>
          <w:rFonts w:ascii="Consolas" w:hAnsi="Consolas"/>
          <w:color w:val="DEE492"/>
          <w:sz w:val="21"/>
          <w:szCs w:val="21"/>
        </w:rPr>
        <w:t>'</w:t>
      </w:r>
      <w:r w:rsidRPr="003E5E2B">
        <w:rPr>
          <w:rFonts w:ascii="Consolas" w:hAnsi="Consolas"/>
          <w:color w:val="F6F6F4"/>
          <w:sz w:val="21"/>
          <w:szCs w:val="21"/>
        </w:rPr>
        <w:t>];</w:t>
      </w:r>
    </w:p>
    <w:p w14:paraId="096F85FD" w14:textId="77777777" w:rsidR="005227F8" w:rsidRPr="003E5E2B" w:rsidRDefault="005227F8" w:rsidP="005227F8">
      <w:pPr>
        <w:shd w:val="clear" w:color="auto" w:fill="282A36"/>
        <w:tabs>
          <w:tab w:val="clear" w:pos="720"/>
        </w:tabs>
        <w:spacing w:before="0" w:line="285" w:lineRule="atLeast"/>
        <w:jc w:val="left"/>
        <w:rPr>
          <w:rFonts w:ascii="Consolas" w:hAnsi="Consolas"/>
          <w:color w:val="F6F6F4"/>
          <w:sz w:val="21"/>
          <w:szCs w:val="21"/>
        </w:rPr>
      </w:pPr>
      <w:r w:rsidRPr="003E5E2B">
        <w:rPr>
          <w:rFonts w:ascii="Consolas" w:hAnsi="Consolas"/>
          <w:color w:val="F6F6F4"/>
          <w:sz w:val="21"/>
          <w:szCs w:val="21"/>
        </w:rPr>
        <w:t>};</w:t>
      </w:r>
    </w:p>
    <w:p w14:paraId="5C7881EF" w14:textId="77777777" w:rsidR="00F829EF" w:rsidRPr="006A0200" w:rsidRDefault="00F829EF" w:rsidP="00F829EF">
      <w:pPr>
        <w:shd w:val="clear" w:color="auto" w:fill="282A36"/>
        <w:tabs>
          <w:tab w:val="clear" w:pos="720"/>
        </w:tabs>
        <w:spacing w:before="0" w:line="285" w:lineRule="atLeast"/>
        <w:jc w:val="left"/>
        <w:rPr>
          <w:rFonts w:ascii="Consolas" w:hAnsi="Consolas"/>
          <w:color w:val="F6F6F4"/>
          <w:sz w:val="21"/>
          <w:szCs w:val="21"/>
        </w:rPr>
      </w:pPr>
    </w:p>
    <w:p w14:paraId="161D96CD" w14:textId="3542518D" w:rsidR="00F829EF" w:rsidRDefault="00F829EF" w:rsidP="00F829EF">
      <w:pPr>
        <w:jc w:val="center"/>
        <w:rPr>
          <w:b/>
        </w:rPr>
      </w:pPr>
      <w:r w:rsidRPr="0011094E">
        <w:rPr>
          <w:b/>
        </w:rPr>
        <w:t>Figur</w:t>
      </w:r>
      <w:r>
        <w:rPr>
          <w:b/>
        </w:rPr>
        <w:t>a</w:t>
      </w:r>
      <w:r w:rsidRPr="0011094E">
        <w:rPr>
          <w:b/>
        </w:rPr>
        <w:t xml:space="preserve"> </w:t>
      </w:r>
      <w:r>
        <w:rPr>
          <w:b/>
        </w:rPr>
        <w:t>9</w:t>
      </w:r>
      <w:r w:rsidRPr="001F4878">
        <w:rPr>
          <w:b/>
        </w:rPr>
        <w:t xml:space="preserve">. </w:t>
      </w:r>
      <w:r>
        <w:rPr>
          <w:b/>
        </w:rPr>
        <w:t>Função que realiza a tradução das informações obtidas na Tag.</w:t>
      </w:r>
    </w:p>
    <w:p w14:paraId="0AA8BAFE" w14:textId="77777777" w:rsidR="00F27EDB" w:rsidRDefault="00F27EDB" w:rsidP="00F829EF">
      <w:pPr>
        <w:jc w:val="center"/>
        <w:rPr>
          <w:b/>
        </w:rPr>
      </w:pPr>
    </w:p>
    <w:p w14:paraId="36BFAFAD"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proofErr w:type="gramStart"/>
      <w:r w:rsidRPr="00F829EF">
        <w:rPr>
          <w:rFonts w:ascii="Consolas" w:hAnsi="Consolas"/>
          <w:color w:val="62E884"/>
          <w:sz w:val="21"/>
          <w:szCs w:val="21"/>
        </w:rPr>
        <w:t>render</w:t>
      </w:r>
      <w:r w:rsidRPr="00F829EF">
        <w:rPr>
          <w:rFonts w:ascii="Consolas" w:hAnsi="Consolas"/>
          <w:color w:val="F6F6F4"/>
          <w:sz w:val="21"/>
          <w:szCs w:val="21"/>
        </w:rPr>
        <w:t>(</w:t>
      </w:r>
      <w:proofErr w:type="gramEnd"/>
      <w:r w:rsidRPr="00F829EF">
        <w:rPr>
          <w:rFonts w:ascii="Consolas" w:hAnsi="Consolas"/>
          <w:color w:val="F6F6F4"/>
          <w:sz w:val="21"/>
          <w:szCs w:val="21"/>
        </w:rPr>
        <w:t>) {</w:t>
      </w:r>
    </w:p>
    <w:p w14:paraId="72C35171"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proofErr w:type="spellStart"/>
      <w:proofErr w:type="gramStart"/>
      <w:r w:rsidRPr="00F829EF">
        <w:rPr>
          <w:rFonts w:ascii="Consolas" w:hAnsi="Consolas"/>
          <w:color w:val="F286C4"/>
          <w:sz w:val="21"/>
          <w:szCs w:val="21"/>
        </w:rPr>
        <w:t>return</w:t>
      </w:r>
      <w:proofErr w:type="spellEnd"/>
      <w:proofErr w:type="gramEnd"/>
      <w:r w:rsidRPr="00F829EF">
        <w:rPr>
          <w:rFonts w:ascii="Consolas" w:hAnsi="Consolas"/>
          <w:color w:val="F6F6F4"/>
          <w:sz w:val="21"/>
          <w:szCs w:val="21"/>
        </w:rPr>
        <w:t> (</w:t>
      </w:r>
    </w:p>
    <w:p w14:paraId="4A1854D6"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View</w:t>
      </w:r>
      <w:proofErr w:type="spellEnd"/>
      <w:r w:rsidRPr="00F829EF">
        <w:rPr>
          <w:rFonts w:ascii="Consolas" w:hAnsi="Consolas"/>
          <w:color w:val="F6F6F4"/>
          <w:sz w:val="21"/>
          <w:szCs w:val="21"/>
        </w:rPr>
        <w:t> </w:t>
      </w:r>
      <w:proofErr w:type="spellStart"/>
      <w:r w:rsidRPr="00F829EF">
        <w:rPr>
          <w:rFonts w:ascii="Consolas" w:hAnsi="Consolas"/>
          <w:i/>
          <w:iCs/>
          <w:color w:val="62E884"/>
          <w:sz w:val="21"/>
          <w:szCs w:val="21"/>
        </w:rPr>
        <w:t>style</w:t>
      </w:r>
      <w:proofErr w:type="spellEnd"/>
      <w:proofErr w:type="gramStart"/>
      <w:r w:rsidRPr="00F829EF">
        <w:rPr>
          <w:rFonts w:ascii="Consolas" w:hAnsi="Consolas"/>
          <w:color w:val="F286C4"/>
          <w:sz w:val="21"/>
          <w:szCs w:val="21"/>
        </w:rPr>
        <w:t>={</w:t>
      </w:r>
      <w:proofErr w:type="spellStart"/>
      <w:proofErr w:type="gramEnd"/>
      <w:r w:rsidRPr="00F829EF">
        <w:rPr>
          <w:rFonts w:ascii="Consolas" w:hAnsi="Consolas"/>
          <w:color w:val="BF9EEE"/>
          <w:sz w:val="21"/>
          <w:szCs w:val="21"/>
        </w:rPr>
        <w:t>styles</w:t>
      </w:r>
      <w:r w:rsidRPr="00F829EF">
        <w:rPr>
          <w:rFonts w:ascii="Consolas" w:hAnsi="Consolas"/>
          <w:color w:val="F6F6F4"/>
          <w:sz w:val="21"/>
          <w:szCs w:val="21"/>
        </w:rPr>
        <w:t>.container</w:t>
      </w:r>
      <w:proofErr w:type="spellEnd"/>
      <w:r w:rsidRPr="00F829EF">
        <w:rPr>
          <w:rFonts w:ascii="Consolas" w:hAnsi="Consolas"/>
          <w:color w:val="F286C4"/>
          <w:sz w:val="21"/>
          <w:szCs w:val="21"/>
        </w:rPr>
        <w:t>}</w:t>
      </w:r>
      <w:r w:rsidRPr="00F829EF">
        <w:rPr>
          <w:rFonts w:ascii="Consolas" w:hAnsi="Consolas"/>
          <w:color w:val="F6F6F4"/>
          <w:sz w:val="21"/>
          <w:szCs w:val="21"/>
        </w:rPr>
        <w:t>&gt;</w:t>
      </w:r>
    </w:p>
    <w:p w14:paraId="227B6817"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r w:rsidRPr="00F829EF">
        <w:rPr>
          <w:rFonts w:ascii="Consolas" w:hAnsi="Consolas"/>
          <w:color w:val="F286C4"/>
          <w:sz w:val="21"/>
          <w:szCs w:val="21"/>
        </w:rPr>
        <w:t>{</w:t>
      </w:r>
      <w:proofErr w:type="spellStart"/>
      <w:proofErr w:type="gramStart"/>
      <w:r w:rsidRPr="00F829EF">
        <w:rPr>
          <w:rFonts w:ascii="Consolas" w:hAnsi="Consolas"/>
          <w:i/>
          <w:iCs/>
          <w:color w:val="BF9EEE"/>
          <w:sz w:val="21"/>
          <w:szCs w:val="21"/>
        </w:rPr>
        <w:t>this</w:t>
      </w:r>
      <w:r w:rsidRPr="00F829EF">
        <w:rPr>
          <w:rFonts w:ascii="Consolas" w:hAnsi="Consolas"/>
          <w:color w:val="F6F6F4"/>
          <w:sz w:val="21"/>
          <w:szCs w:val="21"/>
        </w:rPr>
        <w:t>.state.tagValue</w:t>
      </w:r>
      <w:proofErr w:type="spellEnd"/>
      <w:r w:rsidRPr="00F829EF">
        <w:rPr>
          <w:rFonts w:ascii="Consolas" w:hAnsi="Consolas"/>
          <w:color w:val="F6F6F4"/>
          <w:sz w:val="21"/>
          <w:szCs w:val="21"/>
        </w:rPr>
        <w:t> </w:t>
      </w:r>
      <w:r w:rsidRPr="00F829EF">
        <w:rPr>
          <w:rFonts w:ascii="Consolas" w:hAnsi="Consolas"/>
          <w:color w:val="F286C4"/>
          <w:sz w:val="21"/>
          <w:szCs w:val="21"/>
        </w:rPr>
        <w:t>?</w:t>
      </w:r>
      <w:proofErr w:type="gramEnd"/>
      <w:r w:rsidRPr="00F829EF">
        <w:rPr>
          <w:rFonts w:ascii="Consolas" w:hAnsi="Consolas"/>
          <w:color w:val="F6F6F4"/>
          <w:sz w:val="21"/>
          <w:szCs w:val="21"/>
        </w:rPr>
        <w:t> (</w:t>
      </w:r>
    </w:p>
    <w:p w14:paraId="735505BB"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View</w:t>
      </w:r>
      <w:proofErr w:type="spellEnd"/>
      <w:r w:rsidRPr="00F829EF">
        <w:rPr>
          <w:rFonts w:ascii="Consolas" w:hAnsi="Consolas"/>
          <w:color w:val="F6F6F4"/>
          <w:sz w:val="21"/>
          <w:szCs w:val="21"/>
        </w:rPr>
        <w:t> </w:t>
      </w:r>
      <w:proofErr w:type="spellStart"/>
      <w:r w:rsidRPr="00F829EF">
        <w:rPr>
          <w:rFonts w:ascii="Consolas" w:hAnsi="Consolas"/>
          <w:i/>
          <w:iCs/>
          <w:color w:val="62E884"/>
          <w:sz w:val="21"/>
          <w:szCs w:val="21"/>
        </w:rPr>
        <w:t>style</w:t>
      </w:r>
      <w:proofErr w:type="spellEnd"/>
      <w:proofErr w:type="gramStart"/>
      <w:r w:rsidRPr="00F829EF">
        <w:rPr>
          <w:rFonts w:ascii="Consolas" w:hAnsi="Consolas"/>
          <w:color w:val="F286C4"/>
          <w:sz w:val="21"/>
          <w:szCs w:val="21"/>
        </w:rPr>
        <w:t>={</w:t>
      </w:r>
      <w:proofErr w:type="spellStart"/>
      <w:proofErr w:type="gramEnd"/>
      <w:r w:rsidRPr="00F829EF">
        <w:rPr>
          <w:rFonts w:ascii="Consolas" w:hAnsi="Consolas"/>
          <w:color w:val="BF9EEE"/>
          <w:sz w:val="21"/>
          <w:szCs w:val="21"/>
        </w:rPr>
        <w:t>styles</w:t>
      </w:r>
      <w:r w:rsidRPr="00F829EF">
        <w:rPr>
          <w:rFonts w:ascii="Consolas" w:hAnsi="Consolas"/>
          <w:color w:val="F6F6F4"/>
          <w:sz w:val="21"/>
          <w:szCs w:val="21"/>
        </w:rPr>
        <w:t>.row</w:t>
      </w:r>
      <w:proofErr w:type="spellEnd"/>
      <w:r w:rsidRPr="00F829EF">
        <w:rPr>
          <w:rFonts w:ascii="Consolas" w:hAnsi="Consolas"/>
          <w:color w:val="F286C4"/>
          <w:sz w:val="21"/>
          <w:szCs w:val="21"/>
        </w:rPr>
        <w:t>}</w:t>
      </w:r>
      <w:r w:rsidRPr="00F829EF">
        <w:rPr>
          <w:rFonts w:ascii="Consolas" w:hAnsi="Consolas"/>
          <w:color w:val="F6F6F4"/>
          <w:sz w:val="21"/>
          <w:szCs w:val="21"/>
        </w:rPr>
        <w:t>&gt;</w:t>
      </w:r>
    </w:p>
    <w:p w14:paraId="1FC9CCCC"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lastRenderedPageBreak/>
        <w:t>            &lt;</w:t>
      </w:r>
      <w:proofErr w:type="spellStart"/>
      <w:r w:rsidRPr="00F829EF">
        <w:rPr>
          <w:rFonts w:ascii="Consolas" w:hAnsi="Consolas"/>
          <w:i/>
          <w:iCs/>
          <w:color w:val="97E1F1"/>
          <w:sz w:val="21"/>
          <w:szCs w:val="21"/>
        </w:rPr>
        <w:t>FlatList</w:t>
      </w:r>
      <w:proofErr w:type="spellEnd"/>
    </w:p>
    <w:p w14:paraId="1BC27D50"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proofErr w:type="gramStart"/>
      <w:r w:rsidRPr="00F829EF">
        <w:rPr>
          <w:rFonts w:ascii="Consolas" w:hAnsi="Consolas"/>
          <w:i/>
          <w:iCs/>
          <w:color w:val="62E884"/>
          <w:sz w:val="21"/>
          <w:szCs w:val="21"/>
        </w:rPr>
        <w:t>data</w:t>
      </w:r>
      <w:proofErr w:type="gramEnd"/>
      <w:r w:rsidRPr="00F829EF">
        <w:rPr>
          <w:rFonts w:ascii="Consolas" w:hAnsi="Consolas"/>
          <w:color w:val="F286C4"/>
          <w:sz w:val="21"/>
          <w:szCs w:val="21"/>
        </w:rPr>
        <w:t>={</w:t>
      </w:r>
      <w:proofErr w:type="spellStart"/>
      <w:r w:rsidRPr="00F829EF">
        <w:rPr>
          <w:rFonts w:ascii="Consolas" w:hAnsi="Consolas"/>
          <w:i/>
          <w:iCs/>
          <w:color w:val="BF9EEE"/>
          <w:sz w:val="21"/>
          <w:szCs w:val="21"/>
        </w:rPr>
        <w:t>this</w:t>
      </w:r>
      <w:r w:rsidRPr="00F829EF">
        <w:rPr>
          <w:rFonts w:ascii="Consolas" w:hAnsi="Consolas"/>
          <w:color w:val="F6F6F4"/>
          <w:sz w:val="21"/>
          <w:szCs w:val="21"/>
        </w:rPr>
        <w:t>.state.arrayHolder</w:t>
      </w:r>
      <w:proofErr w:type="spellEnd"/>
      <w:r w:rsidRPr="00F829EF">
        <w:rPr>
          <w:rFonts w:ascii="Consolas" w:hAnsi="Consolas"/>
          <w:color w:val="F286C4"/>
          <w:sz w:val="21"/>
          <w:szCs w:val="21"/>
        </w:rPr>
        <w:t>}</w:t>
      </w:r>
    </w:p>
    <w:p w14:paraId="0F4E1951"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proofErr w:type="spellStart"/>
      <w:proofErr w:type="gramStart"/>
      <w:r w:rsidRPr="00F829EF">
        <w:rPr>
          <w:rFonts w:ascii="Consolas" w:hAnsi="Consolas"/>
          <w:i/>
          <w:iCs/>
          <w:color w:val="62E884"/>
          <w:sz w:val="21"/>
          <w:szCs w:val="21"/>
        </w:rPr>
        <w:t>width</w:t>
      </w:r>
      <w:proofErr w:type="spellEnd"/>
      <w:proofErr w:type="gramEnd"/>
      <w:r w:rsidRPr="00F829EF">
        <w:rPr>
          <w:rFonts w:ascii="Consolas" w:hAnsi="Consolas"/>
          <w:color w:val="F286C4"/>
          <w:sz w:val="21"/>
          <w:szCs w:val="21"/>
        </w:rPr>
        <w:t>=</w:t>
      </w:r>
      <w:r w:rsidRPr="00F829EF">
        <w:rPr>
          <w:rFonts w:ascii="Consolas" w:hAnsi="Consolas"/>
          <w:color w:val="DEE492"/>
          <w:sz w:val="21"/>
          <w:szCs w:val="21"/>
        </w:rPr>
        <w:t>"</w:t>
      </w:r>
      <w:r w:rsidRPr="00F829EF">
        <w:rPr>
          <w:rFonts w:ascii="Consolas" w:hAnsi="Consolas"/>
          <w:color w:val="E7EE98"/>
          <w:sz w:val="21"/>
          <w:szCs w:val="21"/>
        </w:rPr>
        <w:t>100%</w:t>
      </w:r>
      <w:r w:rsidRPr="00F829EF">
        <w:rPr>
          <w:rFonts w:ascii="Consolas" w:hAnsi="Consolas"/>
          <w:color w:val="DEE492"/>
          <w:sz w:val="21"/>
          <w:szCs w:val="21"/>
        </w:rPr>
        <w:t>"</w:t>
      </w:r>
    </w:p>
    <w:p w14:paraId="422DF531"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proofErr w:type="spellStart"/>
      <w:proofErr w:type="gramStart"/>
      <w:r w:rsidRPr="00F829EF">
        <w:rPr>
          <w:rFonts w:ascii="Consolas" w:hAnsi="Consolas"/>
          <w:i/>
          <w:iCs/>
          <w:color w:val="62E884"/>
          <w:sz w:val="21"/>
          <w:szCs w:val="21"/>
        </w:rPr>
        <w:t>extraData</w:t>
      </w:r>
      <w:proofErr w:type="spellEnd"/>
      <w:proofErr w:type="gramEnd"/>
      <w:r w:rsidRPr="00F829EF">
        <w:rPr>
          <w:rFonts w:ascii="Consolas" w:hAnsi="Consolas"/>
          <w:color w:val="F286C4"/>
          <w:sz w:val="21"/>
          <w:szCs w:val="21"/>
        </w:rPr>
        <w:t>={</w:t>
      </w:r>
      <w:proofErr w:type="spellStart"/>
      <w:r w:rsidRPr="00F829EF">
        <w:rPr>
          <w:rFonts w:ascii="Consolas" w:hAnsi="Consolas"/>
          <w:i/>
          <w:iCs/>
          <w:color w:val="BF9EEE"/>
          <w:sz w:val="21"/>
          <w:szCs w:val="21"/>
        </w:rPr>
        <w:t>this</w:t>
      </w:r>
      <w:r w:rsidRPr="00F829EF">
        <w:rPr>
          <w:rFonts w:ascii="Consolas" w:hAnsi="Consolas"/>
          <w:color w:val="F6F6F4"/>
          <w:sz w:val="21"/>
          <w:szCs w:val="21"/>
        </w:rPr>
        <w:t>.state.arrayHolder</w:t>
      </w:r>
      <w:proofErr w:type="spellEnd"/>
      <w:r w:rsidRPr="00F829EF">
        <w:rPr>
          <w:rFonts w:ascii="Consolas" w:hAnsi="Consolas"/>
          <w:color w:val="F286C4"/>
          <w:sz w:val="21"/>
          <w:szCs w:val="21"/>
        </w:rPr>
        <w:t>}</w:t>
      </w:r>
    </w:p>
    <w:p w14:paraId="78243E8D"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proofErr w:type="spellStart"/>
      <w:proofErr w:type="gramStart"/>
      <w:r w:rsidRPr="00F829EF">
        <w:rPr>
          <w:rFonts w:ascii="Consolas" w:hAnsi="Consolas"/>
          <w:i/>
          <w:iCs/>
          <w:color w:val="62E884"/>
          <w:sz w:val="21"/>
          <w:szCs w:val="21"/>
        </w:rPr>
        <w:t>keyExtractor</w:t>
      </w:r>
      <w:proofErr w:type="spellEnd"/>
      <w:proofErr w:type="gramEnd"/>
      <w:r w:rsidRPr="00F829EF">
        <w:rPr>
          <w:rFonts w:ascii="Consolas" w:hAnsi="Consolas"/>
          <w:color w:val="F286C4"/>
          <w:sz w:val="21"/>
          <w:szCs w:val="21"/>
        </w:rPr>
        <w:t>={</w:t>
      </w:r>
      <w:r w:rsidRPr="00F829EF">
        <w:rPr>
          <w:rFonts w:ascii="Consolas" w:hAnsi="Consolas"/>
          <w:color w:val="F6F6F4"/>
          <w:sz w:val="21"/>
          <w:szCs w:val="21"/>
        </w:rPr>
        <w:t>(</w:t>
      </w:r>
      <w:r w:rsidRPr="00F829EF">
        <w:rPr>
          <w:rFonts w:ascii="Consolas" w:hAnsi="Consolas"/>
          <w:i/>
          <w:iCs/>
          <w:color w:val="FFB86C"/>
          <w:sz w:val="21"/>
          <w:szCs w:val="21"/>
        </w:rPr>
        <w:t>index</w:t>
      </w:r>
      <w:r w:rsidRPr="00F829EF">
        <w:rPr>
          <w:rFonts w:ascii="Consolas" w:hAnsi="Consolas"/>
          <w:color w:val="F6F6F4"/>
          <w:sz w:val="21"/>
          <w:szCs w:val="21"/>
        </w:rPr>
        <w:t>) </w:t>
      </w:r>
      <w:r w:rsidRPr="00F829EF">
        <w:rPr>
          <w:rFonts w:ascii="Consolas" w:hAnsi="Consolas"/>
          <w:color w:val="F286C4"/>
          <w:sz w:val="21"/>
          <w:szCs w:val="21"/>
        </w:rPr>
        <w:t>=&gt;</w:t>
      </w:r>
      <w:r w:rsidRPr="00F829EF">
        <w:rPr>
          <w:rFonts w:ascii="Consolas" w:hAnsi="Consolas"/>
          <w:color w:val="F6F6F4"/>
          <w:sz w:val="21"/>
          <w:szCs w:val="21"/>
        </w:rPr>
        <w:t> </w:t>
      </w:r>
      <w:proofErr w:type="spellStart"/>
      <w:r w:rsidRPr="00F829EF">
        <w:rPr>
          <w:rFonts w:ascii="Consolas" w:hAnsi="Consolas"/>
          <w:i/>
          <w:iCs/>
          <w:color w:val="FFB86C"/>
          <w:sz w:val="21"/>
          <w:szCs w:val="21"/>
        </w:rPr>
        <w:t>index</w:t>
      </w:r>
      <w:r w:rsidRPr="00F829EF">
        <w:rPr>
          <w:rFonts w:ascii="Consolas" w:hAnsi="Consolas"/>
          <w:color w:val="F6F6F4"/>
          <w:sz w:val="21"/>
          <w:szCs w:val="21"/>
        </w:rPr>
        <w:t>.id.</w:t>
      </w:r>
      <w:r w:rsidRPr="00F829EF">
        <w:rPr>
          <w:rFonts w:ascii="Consolas" w:hAnsi="Consolas"/>
          <w:color w:val="62E884"/>
          <w:sz w:val="21"/>
          <w:szCs w:val="21"/>
        </w:rPr>
        <w:t>toString</w:t>
      </w:r>
      <w:proofErr w:type="spellEnd"/>
      <w:r w:rsidRPr="00F829EF">
        <w:rPr>
          <w:rFonts w:ascii="Consolas" w:hAnsi="Consolas"/>
          <w:color w:val="F6F6F4"/>
          <w:sz w:val="21"/>
          <w:szCs w:val="21"/>
        </w:rPr>
        <w:t>()</w:t>
      </w:r>
      <w:r w:rsidRPr="00F829EF">
        <w:rPr>
          <w:rFonts w:ascii="Consolas" w:hAnsi="Consolas"/>
          <w:color w:val="F286C4"/>
          <w:sz w:val="21"/>
          <w:szCs w:val="21"/>
        </w:rPr>
        <w:t>}</w:t>
      </w:r>
    </w:p>
    <w:p w14:paraId="21809AB0"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r w:rsidRPr="00F829EF">
        <w:rPr>
          <w:rFonts w:ascii="Consolas" w:hAnsi="Consolas"/>
          <w:i/>
          <w:iCs/>
          <w:color w:val="62E884"/>
          <w:sz w:val="21"/>
          <w:szCs w:val="21"/>
        </w:rPr>
        <w:t>ItemSeparatorComponent</w:t>
      </w:r>
      <w:proofErr w:type="gramStart"/>
      <w:r w:rsidRPr="00F829EF">
        <w:rPr>
          <w:rFonts w:ascii="Consolas" w:hAnsi="Consolas"/>
          <w:color w:val="F286C4"/>
          <w:sz w:val="21"/>
          <w:szCs w:val="21"/>
        </w:rPr>
        <w:t>={</w:t>
      </w:r>
      <w:proofErr w:type="gramEnd"/>
      <w:r w:rsidRPr="00F829EF">
        <w:rPr>
          <w:rFonts w:ascii="Consolas" w:hAnsi="Consolas"/>
          <w:i/>
          <w:iCs/>
          <w:color w:val="BF9EEE"/>
          <w:sz w:val="21"/>
          <w:szCs w:val="21"/>
        </w:rPr>
        <w:t>this</w:t>
      </w:r>
      <w:r w:rsidRPr="00F829EF">
        <w:rPr>
          <w:rFonts w:ascii="Consolas" w:hAnsi="Consolas"/>
          <w:color w:val="F6F6F4"/>
          <w:sz w:val="21"/>
          <w:szCs w:val="21"/>
        </w:rPr>
        <w:t>.</w:t>
      </w:r>
      <w:r w:rsidRPr="00F829EF">
        <w:rPr>
          <w:rFonts w:ascii="Consolas" w:hAnsi="Consolas"/>
          <w:color w:val="62E884"/>
          <w:sz w:val="21"/>
          <w:szCs w:val="21"/>
        </w:rPr>
        <w:t>FlatListItemSeparator</w:t>
      </w:r>
      <w:r w:rsidRPr="00F829EF">
        <w:rPr>
          <w:rFonts w:ascii="Consolas" w:hAnsi="Consolas"/>
          <w:color w:val="F286C4"/>
          <w:sz w:val="21"/>
          <w:szCs w:val="21"/>
        </w:rPr>
        <w:t>}</w:t>
      </w:r>
    </w:p>
    <w:p w14:paraId="5DBB2854"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proofErr w:type="spellStart"/>
      <w:proofErr w:type="gramStart"/>
      <w:r w:rsidRPr="00F829EF">
        <w:rPr>
          <w:rFonts w:ascii="Consolas" w:hAnsi="Consolas"/>
          <w:i/>
          <w:iCs/>
          <w:color w:val="62E884"/>
          <w:sz w:val="21"/>
          <w:szCs w:val="21"/>
        </w:rPr>
        <w:t>renderItem</w:t>
      </w:r>
      <w:proofErr w:type="spellEnd"/>
      <w:proofErr w:type="gramEnd"/>
      <w:r w:rsidRPr="00F829EF">
        <w:rPr>
          <w:rFonts w:ascii="Consolas" w:hAnsi="Consolas"/>
          <w:color w:val="F286C4"/>
          <w:sz w:val="21"/>
          <w:szCs w:val="21"/>
        </w:rPr>
        <w:t>={</w:t>
      </w:r>
      <w:r w:rsidRPr="00F829EF">
        <w:rPr>
          <w:rFonts w:ascii="Consolas" w:hAnsi="Consolas"/>
          <w:color w:val="F6F6F4"/>
          <w:sz w:val="21"/>
          <w:szCs w:val="21"/>
        </w:rPr>
        <w:t>({</w:t>
      </w:r>
      <w:r w:rsidRPr="00F829EF">
        <w:rPr>
          <w:rFonts w:ascii="Consolas" w:hAnsi="Consolas"/>
          <w:i/>
          <w:iCs/>
          <w:color w:val="FFB86C"/>
          <w:sz w:val="21"/>
          <w:szCs w:val="21"/>
        </w:rPr>
        <w:t>item</w:t>
      </w:r>
      <w:r w:rsidRPr="00F829EF">
        <w:rPr>
          <w:rFonts w:ascii="Consolas" w:hAnsi="Consolas"/>
          <w:color w:val="F6F6F4"/>
          <w:sz w:val="21"/>
          <w:szCs w:val="21"/>
        </w:rPr>
        <w:t>}) </w:t>
      </w:r>
      <w:r w:rsidRPr="00F829EF">
        <w:rPr>
          <w:rFonts w:ascii="Consolas" w:hAnsi="Consolas"/>
          <w:color w:val="F286C4"/>
          <w:sz w:val="21"/>
          <w:szCs w:val="21"/>
        </w:rPr>
        <w:t>=&gt;</w:t>
      </w:r>
      <w:r w:rsidRPr="00F829EF">
        <w:rPr>
          <w:rFonts w:ascii="Consolas" w:hAnsi="Consolas"/>
          <w:color w:val="F6F6F4"/>
          <w:sz w:val="21"/>
          <w:szCs w:val="21"/>
        </w:rPr>
        <w:t> (</w:t>
      </w:r>
    </w:p>
    <w:p w14:paraId="700708E9"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View</w:t>
      </w:r>
      <w:proofErr w:type="spellEnd"/>
      <w:r w:rsidRPr="00F829EF">
        <w:rPr>
          <w:rFonts w:ascii="Consolas" w:hAnsi="Consolas"/>
          <w:color w:val="F6F6F4"/>
          <w:sz w:val="21"/>
          <w:szCs w:val="21"/>
        </w:rPr>
        <w:t>&gt;</w:t>
      </w:r>
    </w:p>
    <w:p w14:paraId="58EDD026"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Text</w:t>
      </w:r>
      <w:proofErr w:type="spellEnd"/>
    </w:p>
    <w:p w14:paraId="3657253C"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proofErr w:type="spellStart"/>
      <w:proofErr w:type="gramStart"/>
      <w:r w:rsidRPr="00F829EF">
        <w:rPr>
          <w:rFonts w:ascii="Consolas" w:hAnsi="Consolas"/>
          <w:i/>
          <w:iCs/>
          <w:color w:val="62E884"/>
          <w:sz w:val="21"/>
          <w:szCs w:val="21"/>
        </w:rPr>
        <w:t>style</w:t>
      </w:r>
      <w:proofErr w:type="spellEnd"/>
      <w:proofErr w:type="gramEnd"/>
      <w:r w:rsidRPr="00F829EF">
        <w:rPr>
          <w:rFonts w:ascii="Consolas" w:hAnsi="Consolas"/>
          <w:color w:val="F286C4"/>
          <w:sz w:val="21"/>
          <w:szCs w:val="21"/>
        </w:rPr>
        <w:t>={</w:t>
      </w:r>
      <w:proofErr w:type="spellStart"/>
      <w:r w:rsidRPr="00F829EF">
        <w:rPr>
          <w:rFonts w:ascii="Consolas" w:hAnsi="Consolas"/>
          <w:color w:val="BF9EEE"/>
          <w:sz w:val="21"/>
          <w:szCs w:val="21"/>
        </w:rPr>
        <w:t>styles</w:t>
      </w:r>
      <w:r w:rsidRPr="00F829EF">
        <w:rPr>
          <w:rFonts w:ascii="Consolas" w:hAnsi="Consolas"/>
          <w:color w:val="F6F6F4"/>
          <w:sz w:val="21"/>
          <w:szCs w:val="21"/>
        </w:rPr>
        <w:t>.item</w:t>
      </w:r>
      <w:proofErr w:type="spellEnd"/>
      <w:r w:rsidRPr="00F829EF">
        <w:rPr>
          <w:rFonts w:ascii="Consolas" w:hAnsi="Consolas"/>
          <w:color w:val="F286C4"/>
          <w:sz w:val="21"/>
          <w:szCs w:val="21"/>
        </w:rPr>
        <w:t>}</w:t>
      </w:r>
    </w:p>
    <w:p w14:paraId="483C4A0F"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proofErr w:type="gramStart"/>
      <w:r w:rsidRPr="00F829EF">
        <w:rPr>
          <w:rFonts w:ascii="Consolas" w:hAnsi="Consolas"/>
          <w:i/>
          <w:iCs/>
          <w:color w:val="62E884"/>
          <w:sz w:val="21"/>
          <w:szCs w:val="21"/>
        </w:rPr>
        <w:t>onPress</w:t>
      </w:r>
      <w:proofErr w:type="gramEnd"/>
      <w:r w:rsidRPr="00F829EF">
        <w:rPr>
          <w:rFonts w:ascii="Consolas" w:hAnsi="Consolas"/>
          <w:color w:val="F286C4"/>
          <w:sz w:val="21"/>
          <w:szCs w:val="21"/>
        </w:rPr>
        <w:t>={</w:t>
      </w:r>
      <w:r w:rsidRPr="00F829EF">
        <w:rPr>
          <w:rFonts w:ascii="Consolas" w:hAnsi="Consolas"/>
          <w:i/>
          <w:iCs/>
          <w:color w:val="BF9EEE"/>
          <w:sz w:val="21"/>
          <w:szCs w:val="21"/>
        </w:rPr>
        <w:t>this</w:t>
      </w:r>
      <w:r w:rsidRPr="00F829EF">
        <w:rPr>
          <w:rFonts w:ascii="Consolas" w:hAnsi="Consolas"/>
          <w:color w:val="F6F6F4"/>
          <w:sz w:val="21"/>
          <w:szCs w:val="21"/>
        </w:rPr>
        <w:t>.</w:t>
      </w:r>
      <w:r w:rsidRPr="00F829EF">
        <w:rPr>
          <w:rFonts w:ascii="Consolas" w:hAnsi="Consolas"/>
          <w:color w:val="62E884"/>
          <w:sz w:val="21"/>
          <w:szCs w:val="21"/>
        </w:rPr>
        <w:t>GetItem</w:t>
      </w:r>
      <w:r w:rsidRPr="00F829EF">
        <w:rPr>
          <w:rFonts w:ascii="Consolas" w:hAnsi="Consolas"/>
          <w:color w:val="F6F6F4"/>
          <w:sz w:val="21"/>
          <w:szCs w:val="21"/>
        </w:rPr>
        <w:t>.</w:t>
      </w:r>
      <w:r w:rsidRPr="00F829EF">
        <w:rPr>
          <w:rFonts w:ascii="Consolas" w:hAnsi="Consolas"/>
          <w:color w:val="97E1F1"/>
          <w:sz w:val="21"/>
          <w:szCs w:val="21"/>
        </w:rPr>
        <w:t>bind</w:t>
      </w:r>
      <w:r w:rsidRPr="00F829EF">
        <w:rPr>
          <w:rFonts w:ascii="Consolas" w:hAnsi="Consolas"/>
          <w:color w:val="F6F6F4"/>
          <w:sz w:val="21"/>
          <w:szCs w:val="21"/>
        </w:rPr>
        <w:t>(</w:t>
      </w:r>
      <w:r w:rsidRPr="00F829EF">
        <w:rPr>
          <w:rFonts w:ascii="Consolas" w:hAnsi="Consolas"/>
          <w:i/>
          <w:iCs/>
          <w:color w:val="BF9EEE"/>
          <w:sz w:val="21"/>
          <w:szCs w:val="21"/>
        </w:rPr>
        <w:t>this</w:t>
      </w:r>
      <w:r w:rsidRPr="00F829EF">
        <w:rPr>
          <w:rFonts w:ascii="Consolas" w:hAnsi="Consolas"/>
          <w:color w:val="F6F6F4"/>
          <w:sz w:val="21"/>
          <w:szCs w:val="21"/>
        </w:rPr>
        <w:t>, </w:t>
      </w:r>
      <w:r w:rsidRPr="00F829EF">
        <w:rPr>
          <w:rFonts w:ascii="Consolas" w:hAnsi="Consolas"/>
          <w:i/>
          <w:iCs/>
          <w:color w:val="FFB86C"/>
          <w:sz w:val="21"/>
          <w:szCs w:val="21"/>
        </w:rPr>
        <w:t>item</w:t>
      </w:r>
      <w:r w:rsidRPr="00F829EF">
        <w:rPr>
          <w:rFonts w:ascii="Consolas" w:hAnsi="Consolas"/>
          <w:color w:val="F6F6F4"/>
          <w:sz w:val="21"/>
          <w:szCs w:val="21"/>
        </w:rPr>
        <w:t>.title)</w:t>
      </w:r>
      <w:r w:rsidRPr="00F829EF">
        <w:rPr>
          <w:rFonts w:ascii="Consolas" w:hAnsi="Consolas"/>
          <w:color w:val="F286C4"/>
          <w:sz w:val="21"/>
          <w:szCs w:val="21"/>
        </w:rPr>
        <w:t>}</w:t>
      </w:r>
      <w:r w:rsidRPr="00F829EF">
        <w:rPr>
          <w:rFonts w:ascii="Consolas" w:hAnsi="Consolas"/>
          <w:color w:val="F6F6F4"/>
          <w:sz w:val="21"/>
          <w:szCs w:val="21"/>
        </w:rPr>
        <w:t>&gt;</w:t>
      </w:r>
    </w:p>
    <w:p w14:paraId="4BF2046E"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r w:rsidRPr="00F829EF">
        <w:rPr>
          <w:rFonts w:ascii="Consolas" w:hAnsi="Consolas"/>
          <w:color w:val="F286C4"/>
          <w:sz w:val="21"/>
          <w:szCs w:val="21"/>
        </w:rPr>
        <w:t>{</w:t>
      </w:r>
      <w:proofErr w:type="spellStart"/>
      <w:r w:rsidRPr="00F829EF">
        <w:rPr>
          <w:rFonts w:ascii="Consolas" w:hAnsi="Consolas"/>
          <w:i/>
          <w:iCs/>
          <w:color w:val="FFB86C"/>
          <w:sz w:val="21"/>
          <w:szCs w:val="21"/>
        </w:rPr>
        <w:t>item</w:t>
      </w:r>
      <w:r w:rsidRPr="00F829EF">
        <w:rPr>
          <w:rFonts w:ascii="Consolas" w:hAnsi="Consolas"/>
          <w:color w:val="F6F6F4"/>
          <w:sz w:val="21"/>
          <w:szCs w:val="21"/>
        </w:rPr>
        <w:t>.title</w:t>
      </w:r>
      <w:proofErr w:type="spellEnd"/>
      <w:r w:rsidRPr="00F829EF">
        <w:rPr>
          <w:rFonts w:ascii="Consolas" w:hAnsi="Consolas"/>
          <w:color w:val="F286C4"/>
          <w:sz w:val="21"/>
          <w:szCs w:val="21"/>
        </w:rPr>
        <w:t>}</w:t>
      </w:r>
    </w:p>
    <w:p w14:paraId="1EA0C7C7"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Text</w:t>
      </w:r>
      <w:proofErr w:type="spellEnd"/>
      <w:r w:rsidRPr="00F829EF">
        <w:rPr>
          <w:rFonts w:ascii="Consolas" w:hAnsi="Consolas"/>
          <w:color w:val="F6F6F4"/>
          <w:sz w:val="21"/>
          <w:szCs w:val="21"/>
        </w:rPr>
        <w:t>&gt;</w:t>
      </w:r>
    </w:p>
    <w:p w14:paraId="191CF2A4"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View</w:t>
      </w:r>
      <w:proofErr w:type="spellEnd"/>
      <w:r w:rsidRPr="00F829EF">
        <w:rPr>
          <w:rFonts w:ascii="Consolas" w:hAnsi="Consolas"/>
          <w:color w:val="F6F6F4"/>
          <w:sz w:val="21"/>
          <w:szCs w:val="21"/>
        </w:rPr>
        <w:t>&gt;</w:t>
      </w:r>
    </w:p>
    <w:p w14:paraId="06952CC9"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r w:rsidRPr="00F829EF">
        <w:rPr>
          <w:rFonts w:ascii="Consolas" w:hAnsi="Consolas"/>
          <w:color w:val="F286C4"/>
          <w:sz w:val="21"/>
          <w:szCs w:val="21"/>
        </w:rPr>
        <w:t>}</w:t>
      </w:r>
    </w:p>
    <w:p w14:paraId="23E3DF22"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/&gt;</w:t>
      </w:r>
    </w:p>
    <w:p w14:paraId="77F3D318"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View</w:t>
      </w:r>
      <w:proofErr w:type="spellEnd"/>
      <w:r w:rsidRPr="00F829EF">
        <w:rPr>
          <w:rFonts w:ascii="Consolas" w:hAnsi="Consolas"/>
          <w:color w:val="F6F6F4"/>
          <w:sz w:val="21"/>
          <w:szCs w:val="21"/>
        </w:rPr>
        <w:t> </w:t>
      </w:r>
      <w:proofErr w:type="spellStart"/>
      <w:r w:rsidRPr="00F829EF">
        <w:rPr>
          <w:rFonts w:ascii="Consolas" w:hAnsi="Consolas"/>
          <w:i/>
          <w:iCs/>
          <w:color w:val="62E884"/>
          <w:sz w:val="21"/>
          <w:szCs w:val="21"/>
        </w:rPr>
        <w:t>style</w:t>
      </w:r>
      <w:proofErr w:type="spellEnd"/>
      <w:proofErr w:type="gramStart"/>
      <w:r w:rsidRPr="00F829EF">
        <w:rPr>
          <w:rFonts w:ascii="Consolas" w:hAnsi="Consolas"/>
          <w:color w:val="F286C4"/>
          <w:sz w:val="21"/>
          <w:szCs w:val="21"/>
        </w:rPr>
        <w:t>={</w:t>
      </w:r>
      <w:proofErr w:type="spellStart"/>
      <w:proofErr w:type="gramEnd"/>
      <w:r w:rsidRPr="00F829EF">
        <w:rPr>
          <w:rFonts w:ascii="Consolas" w:hAnsi="Consolas"/>
          <w:color w:val="BF9EEE"/>
          <w:sz w:val="21"/>
          <w:szCs w:val="21"/>
        </w:rPr>
        <w:t>styles</w:t>
      </w:r>
      <w:r w:rsidRPr="00F829EF">
        <w:rPr>
          <w:rFonts w:ascii="Consolas" w:hAnsi="Consolas"/>
          <w:color w:val="F6F6F4"/>
          <w:sz w:val="21"/>
          <w:szCs w:val="21"/>
        </w:rPr>
        <w:t>.footer</w:t>
      </w:r>
      <w:proofErr w:type="spellEnd"/>
      <w:r w:rsidRPr="00F829EF">
        <w:rPr>
          <w:rFonts w:ascii="Consolas" w:hAnsi="Consolas"/>
          <w:color w:val="F286C4"/>
          <w:sz w:val="21"/>
          <w:szCs w:val="21"/>
        </w:rPr>
        <w:t>}</w:t>
      </w:r>
      <w:r w:rsidRPr="00F829EF">
        <w:rPr>
          <w:rFonts w:ascii="Consolas" w:hAnsi="Consolas"/>
          <w:color w:val="F6F6F4"/>
          <w:sz w:val="21"/>
          <w:szCs w:val="21"/>
        </w:rPr>
        <w:t>&gt;</w:t>
      </w:r>
    </w:p>
    <w:p w14:paraId="5FF64550"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TouchableHighlight</w:t>
      </w:r>
      <w:proofErr w:type="spellEnd"/>
    </w:p>
    <w:p w14:paraId="05CE092C"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proofErr w:type="spellStart"/>
      <w:proofErr w:type="gramStart"/>
      <w:r w:rsidRPr="00F829EF">
        <w:rPr>
          <w:rFonts w:ascii="Consolas" w:hAnsi="Consolas"/>
          <w:i/>
          <w:iCs/>
          <w:color w:val="62E884"/>
          <w:sz w:val="21"/>
          <w:szCs w:val="21"/>
        </w:rPr>
        <w:t>style</w:t>
      </w:r>
      <w:proofErr w:type="spellEnd"/>
      <w:proofErr w:type="gramEnd"/>
      <w:r w:rsidRPr="00F829EF">
        <w:rPr>
          <w:rFonts w:ascii="Consolas" w:hAnsi="Consolas"/>
          <w:color w:val="F286C4"/>
          <w:sz w:val="21"/>
          <w:szCs w:val="21"/>
        </w:rPr>
        <w:t>={</w:t>
      </w:r>
      <w:proofErr w:type="spellStart"/>
      <w:r w:rsidRPr="00F829EF">
        <w:rPr>
          <w:rFonts w:ascii="Consolas" w:hAnsi="Consolas"/>
          <w:color w:val="BF9EEE"/>
          <w:sz w:val="21"/>
          <w:szCs w:val="21"/>
        </w:rPr>
        <w:t>styles</w:t>
      </w:r>
      <w:r w:rsidRPr="00F829EF">
        <w:rPr>
          <w:rFonts w:ascii="Consolas" w:hAnsi="Consolas"/>
          <w:color w:val="F6F6F4"/>
          <w:sz w:val="21"/>
          <w:szCs w:val="21"/>
        </w:rPr>
        <w:t>.bottomButtons</w:t>
      </w:r>
      <w:proofErr w:type="spellEnd"/>
      <w:r w:rsidRPr="00F829EF">
        <w:rPr>
          <w:rFonts w:ascii="Consolas" w:hAnsi="Consolas"/>
          <w:color w:val="F286C4"/>
          <w:sz w:val="21"/>
          <w:szCs w:val="21"/>
        </w:rPr>
        <w:t>}</w:t>
      </w:r>
    </w:p>
    <w:p w14:paraId="4C42A12B"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proofErr w:type="spellStart"/>
      <w:proofErr w:type="gramStart"/>
      <w:r w:rsidRPr="00F829EF">
        <w:rPr>
          <w:rFonts w:ascii="Consolas" w:hAnsi="Consolas"/>
          <w:i/>
          <w:iCs/>
          <w:color w:val="62E884"/>
          <w:sz w:val="21"/>
          <w:szCs w:val="21"/>
        </w:rPr>
        <w:t>onPress</w:t>
      </w:r>
      <w:proofErr w:type="spellEnd"/>
      <w:proofErr w:type="gramEnd"/>
      <w:r w:rsidRPr="00F829EF">
        <w:rPr>
          <w:rFonts w:ascii="Consolas" w:hAnsi="Consolas"/>
          <w:color w:val="F286C4"/>
          <w:sz w:val="21"/>
          <w:szCs w:val="21"/>
        </w:rPr>
        <w:t>={</w:t>
      </w:r>
      <w:r w:rsidRPr="00F829EF">
        <w:rPr>
          <w:rFonts w:ascii="Consolas" w:hAnsi="Consolas"/>
          <w:color w:val="F6F6F4"/>
          <w:sz w:val="21"/>
          <w:szCs w:val="21"/>
        </w:rPr>
        <w:t>() </w:t>
      </w:r>
      <w:r w:rsidRPr="00F829EF">
        <w:rPr>
          <w:rFonts w:ascii="Consolas" w:hAnsi="Consolas"/>
          <w:color w:val="F286C4"/>
          <w:sz w:val="21"/>
          <w:szCs w:val="21"/>
        </w:rPr>
        <w:t>=&gt;</w:t>
      </w:r>
      <w:r w:rsidRPr="00F829EF">
        <w:rPr>
          <w:rFonts w:ascii="Consolas" w:hAnsi="Consolas"/>
          <w:color w:val="F6F6F4"/>
          <w:sz w:val="21"/>
          <w:szCs w:val="21"/>
        </w:rPr>
        <w:t> {</w:t>
      </w:r>
    </w:p>
    <w:p w14:paraId="332DD3B3"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proofErr w:type="spellStart"/>
      <w:r w:rsidRPr="00F829EF">
        <w:rPr>
          <w:rFonts w:ascii="Consolas" w:hAnsi="Consolas"/>
          <w:i/>
          <w:iCs/>
          <w:color w:val="BF9EEE"/>
          <w:sz w:val="21"/>
          <w:szCs w:val="21"/>
        </w:rPr>
        <w:t>this</w:t>
      </w:r>
      <w:r w:rsidRPr="00F829EF">
        <w:rPr>
          <w:rFonts w:ascii="Consolas" w:hAnsi="Consolas"/>
          <w:color w:val="F6F6F4"/>
          <w:sz w:val="21"/>
          <w:szCs w:val="21"/>
        </w:rPr>
        <w:t>.</w:t>
      </w:r>
      <w:r w:rsidRPr="00F829EF">
        <w:rPr>
          <w:rFonts w:ascii="Consolas" w:hAnsi="Consolas"/>
          <w:color w:val="62E884"/>
          <w:sz w:val="21"/>
          <w:szCs w:val="21"/>
        </w:rPr>
        <w:t>ClearAll</w:t>
      </w:r>
      <w:proofErr w:type="spellEnd"/>
      <w:r w:rsidRPr="00F829EF">
        <w:rPr>
          <w:rFonts w:ascii="Consolas" w:hAnsi="Consolas"/>
          <w:color w:val="F6F6F4"/>
          <w:sz w:val="21"/>
          <w:szCs w:val="21"/>
        </w:rPr>
        <w:t>();</w:t>
      </w:r>
    </w:p>
    <w:p w14:paraId="001F5525"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r w:rsidRPr="00F829EF">
        <w:rPr>
          <w:rFonts w:ascii="Consolas" w:hAnsi="Consolas"/>
          <w:color w:val="F286C4"/>
          <w:sz w:val="21"/>
          <w:szCs w:val="21"/>
        </w:rPr>
        <w:t>}</w:t>
      </w:r>
      <w:r w:rsidRPr="00F829EF">
        <w:rPr>
          <w:rFonts w:ascii="Consolas" w:hAnsi="Consolas"/>
          <w:color w:val="F6F6F4"/>
          <w:sz w:val="21"/>
          <w:szCs w:val="21"/>
        </w:rPr>
        <w:t>&gt;</w:t>
      </w:r>
    </w:p>
    <w:p w14:paraId="4D121B1F"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Text</w:t>
      </w:r>
      <w:proofErr w:type="spellEnd"/>
      <w:r w:rsidRPr="00F829EF">
        <w:rPr>
          <w:rFonts w:ascii="Consolas" w:hAnsi="Consolas"/>
          <w:color w:val="F6F6F4"/>
          <w:sz w:val="21"/>
          <w:szCs w:val="21"/>
        </w:rPr>
        <w:t> </w:t>
      </w:r>
      <w:proofErr w:type="spellStart"/>
      <w:r w:rsidRPr="00F829EF">
        <w:rPr>
          <w:rFonts w:ascii="Consolas" w:hAnsi="Consolas"/>
          <w:i/>
          <w:iCs/>
          <w:color w:val="62E884"/>
          <w:sz w:val="21"/>
          <w:szCs w:val="21"/>
        </w:rPr>
        <w:t>style</w:t>
      </w:r>
      <w:proofErr w:type="spellEnd"/>
      <w:proofErr w:type="gramStart"/>
      <w:r w:rsidRPr="00F829EF">
        <w:rPr>
          <w:rFonts w:ascii="Consolas" w:hAnsi="Consolas"/>
          <w:color w:val="F286C4"/>
          <w:sz w:val="21"/>
          <w:szCs w:val="21"/>
        </w:rPr>
        <w:t>={</w:t>
      </w:r>
      <w:proofErr w:type="spellStart"/>
      <w:proofErr w:type="gramEnd"/>
      <w:r w:rsidRPr="00F829EF">
        <w:rPr>
          <w:rFonts w:ascii="Consolas" w:hAnsi="Consolas"/>
          <w:color w:val="BF9EEE"/>
          <w:sz w:val="21"/>
          <w:szCs w:val="21"/>
        </w:rPr>
        <w:t>styles</w:t>
      </w:r>
      <w:r w:rsidRPr="00F829EF">
        <w:rPr>
          <w:rFonts w:ascii="Consolas" w:hAnsi="Consolas"/>
          <w:color w:val="F6F6F4"/>
          <w:sz w:val="21"/>
          <w:szCs w:val="21"/>
        </w:rPr>
        <w:t>.footerText</w:t>
      </w:r>
      <w:proofErr w:type="spellEnd"/>
      <w:r w:rsidRPr="00F829EF">
        <w:rPr>
          <w:rFonts w:ascii="Consolas" w:hAnsi="Consolas"/>
          <w:color w:val="F286C4"/>
          <w:sz w:val="21"/>
          <w:szCs w:val="21"/>
        </w:rPr>
        <w:t>}</w:t>
      </w:r>
      <w:r w:rsidRPr="00F829EF">
        <w:rPr>
          <w:rFonts w:ascii="Consolas" w:hAnsi="Consolas"/>
          <w:color w:val="F6F6F4"/>
          <w:sz w:val="21"/>
          <w:szCs w:val="21"/>
        </w:rPr>
        <w:t>&gt;Limpar&lt;/</w:t>
      </w:r>
      <w:proofErr w:type="spellStart"/>
      <w:r w:rsidRPr="00F829EF">
        <w:rPr>
          <w:rFonts w:ascii="Consolas" w:hAnsi="Consolas"/>
          <w:i/>
          <w:iCs/>
          <w:color w:val="97E1F1"/>
          <w:sz w:val="21"/>
          <w:szCs w:val="21"/>
        </w:rPr>
        <w:t>Text</w:t>
      </w:r>
      <w:proofErr w:type="spellEnd"/>
      <w:r w:rsidRPr="00F829EF">
        <w:rPr>
          <w:rFonts w:ascii="Consolas" w:hAnsi="Consolas"/>
          <w:color w:val="F6F6F4"/>
          <w:sz w:val="21"/>
          <w:szCs w:val="21"/>
        </w:rPr>
        <w:t>&gt;</w:t>
      </w:r>
    </w:p>
    <w:p w14:paraId="4AA75452"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TouchableHighlight</w:t>
      </w:r>
      <w:proofErr w:type="spellEnd"/>
      <w:r w:rsidRPr="00F829EF">
        <w:rPr>
          <w:rFonts w:ascii="Consolas" w:hAnsi="Consolas"/>
          <w:color w:val="F6F6F4"/>
          <w:sz w:val="21"/>
          <w:szCs w:val="21"/>
        </w:rPr>
        <w:t>&gt;</w:t>
      </w:r>
    </w:p>
    <w:p w14:paraId="105AB0C6"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Text</w:t>
      </w:r>
      <w:proofErr w:type="spellEnd"/>
      <w:r w:rsidRPr="00F829EF">
        <w:rPr>
          <w:rFonts w:ascii="Consolas" w:hAnsi="Consolas"/>
          <w:color w:val="F6F6F4"/>
          <w:sz w:val="21"/>
          <w:szCs w:val="21"/>
        </w:rPr>
        <w:t> </w:t>
      </w:r>
      <w:proofErr w:type="spellStart"/>
      <w:r w:rsidRPr="00F829EF">
        <w:rPr>
          <w:rFonts w:ascii="Consolas" w:hAnsi="Consolas"/>
          <w:i/>
          <w:iCs/>
          <w:color w:val="62E884"/>
          <w:sz w:val="21"/>
          <w:szCs w:val="21"/>
        </w:rPr>
        <w:t>style</w:t>
      </w:r>
      <w:proofErr w:type="spellEnd"/>
      <w:proofErr w:type="gramStart"/>
      <w:r w:rsidRPr="00F829EF">
        <w:rPr>
          <w:rFonts w:ascii="Consolas" w:hAnsi="Consolas"/>
          <w:color w:val="F286C4"/>
          <w:sz w:val="21"/>
          <w:szCs w:val="21"/>
        </w:rPr>
        <w:t>={</w:t>
      </w:r>
      <w:proofErr w:type="spellStart"/>
      <w:proofErr w:type="gramEnd"/>
      <w:r w:rsidRPr="00F829EF">
        <w:rPr>
          <w:rFonts w:ascii="Consolas" w:hAnsi="Consolas"/>
          <w:color w:val="BF9EEE"/>
          <w:sz w:val="21"/>
          <w:szCs w:val="21"/>
        </w:rPr>
        <w:t>styles</w:t>
      </w:r>
      <w:r w:rsidRPr="00F829EF">
        <w:rPr>
          <w:rFonts w:ascii="Consolas" w:hAnsi="Consolas"/>
          <w:color w:val="F6F6F4"/>
          <w:sz w:val="21"/>
          <w:szCs w:val="21"/>
        </w:rPr>
        <w:t>.blank</w:t>
      </w:r>
      <w:proofErr w:type="spellEnd"/>
      <w:r w:rsidRPr="00F829EF">
        <w:rPr>
          <w:rFonts w:ascii="Consolas" w:hAnsi="Consolas"/>
          <w:color w:val="F286C4"/>
          <w:sz w:val="21"/>
          <w:szCs w:val="21"/>
        </w:rPr>
        <w:t>}</w:t>
      </w:r>
      <w:r w:rsidRPr="00F829EF">
        <w:rPr>
          <w:rFonts w:ascii="Consolas" w:hAnsi="Consolas"/>
          <w:color w:val="F6F6F4"/>
          <w:sz w:val="21"/>
          <w:szCs w:val="21"/>
        </w:rPr>
        <w:t>&gt;..&lt;/</w:t>
      </w:r>
      <w:proofErr w:type="spellStart"/>
      <w:r w:rsidRPr="00F829EF">
        <w:rPr>
          <w:rFonts w:ascii="Consolas" w:hAnsi="Consolas"/>
          <w:i/>
          <w:iCs/>
          <w:color w:val="97E1F1"/>
          <w:sz w:val="21"/>
          <w:szCs w:val="21"/>
        </w:rPr>
        <w:t>Text</w:t>
      </w:r>
      <w:proofErr w:type="spellEnd"/>
      <w:r w:rsidRPr="00F829EF">
        <w:rPr>
          <w:rFonts w:ascii="Consolas" w:hAnsi="Consolas"/>
          <w:color w:val="F6F6F4"/>
          <w:sz w:val="21"/>
          <w:szCs w:val="21"/>
        </w:rPr>
        <w:t>&gt;</w:t>
      </w:r>
    </w:p>
    <w:p w14:paraId="023C4D63"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TouchableHighlight</w:t>
      </w:r>
      <w:proofErr w:type="spellEnd"/>
    </w:p>
    <w:p w14:paraId="5E717DF1"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proofErr w:type="spellStart"/>
      <w:proofErr w:type="gramStart"/>
      <w:r w:rsidRPr="00F829EF">
        <w:rPr>
          <w:rFonts w:ascii="Consolas" w:hAnsi="Consolas"/>
          <w:i/>
          <w:iCs/>
          <w:color w:val="62E884"/>
          <w:sz w:val="21"/>
          <w:szCs w:val="21"/>
        </w:rPr>
        <w:t>style</w:t>
      </w:r>
      <w:proofErr w:type="spellEnd"/>
      <w:proofErr w:type="gramEnd"/>
      <w:r w:rsidRPr="00F829EF">
        <w:rPr>
          <w:rFonts w:ascii="Consolas" w:hAnsi="Consolas"/>
          <w:color w:val="F286C4"/>
          <w:sz w:val="21"/>
          <w:szCs w:val="21"/>
        </w:rPr>
        <w:t>={</w:t>
      </w:r>
      <w:proofErr w:type="spellStart"/>
      <w:r w:rsidRPr="00F829EF">
        <w:rPr>
          <w:rFonts w:ascii="Consolas" w:hAnsi="Consolas"/>
          <w:color w:val="BF9EEE"/>
          <w:sz w:val="21"/>
          <w:szCs w:val="21"/>
        </w:rPr>
        <w:t>styles</w:t>
      </w:r>
      <w:r w:rsidRPr="00F829EF">
        <w:rPr>
          <w:rFonts w:ascii="Consolas" w:hAnsi="Consolas"/>
          <w:color w:val="F6F6F4"/>
          <w:sz w:val="21"/>
          <w:szCs w:val="21"/>
        </w:rPr>
        <w:t>.bottomButtons</w:t>
      </w:r>
      <w:proofErr w:type="spellEnd"/>
      <w:r w:rsidRPr="00F829EF">
        <w:rPr>
          <w:rFonts w:ascii="Consolas" w:hAnsi="Consolas"/>
          <w:color w:val="F286C4"/>
          <w:sz w:val="21"/>
          <w:szCs w:val="21"/>
        </w:rPr>
        <w:t>}</w:t>
      </w:r>
    </w:p>
    <w:p w14:paraId="42F9827C"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proofErr w:type="spellStart"/>
      <w:proofErr w:type="gramStart"/>
      <w:r w:rsidRPr="00F829EF">
        <w:rPr>
          <w:rFonts w:ascii="Consolas" w:hAnsi="Consolas"/>
          <w:i/>
          <w:iCs/>
          <w:color w:val="62E884"/>
          <w:sz w:val="21"/>
          <w:szCs w:val="21"/>
        </w:rPr>
        <w:t>onPress</w:t>
      </w:r>
      <w:proofErr w:type="spellEnd"/>
      <w:proofErr w:type="gramEnd"/>
      <w:r w:rsidRPr="00F829EF">
        <w:rPr>
          <w:rFonts w:ascii="Consolas" w:hAnsi="Consolas"/>
          <w:color w:val="F286C4"/>
          <w:sz w:val="21"/>
          <w:szCs w:val="21"/>
        </w:rPr>
        <w:t>={</w:t>
      </w:r>
      <w:r w:rsidRPr="00F829EF">
        <w:rPr>
          <w:rFonts w:ascii="Consolas" w:hAnsi="Consolas"/>
          <w:color w:val="F6F6F4"/>
          <w:sz w:val="21"/>
          <w:szCs w:val="21"/>
        </w:rPr>
        <w:t>() </w:t>
      </w:r>
      <w:r w:rsidRPr="00F829EF">
        <w:rPr>
          <w:rFonts w:ascii="Consolas" w:hAnsi="Consolas"/>
          <w:color w:val="F286C4"/>
          <w:sz w:val="21"/>
          <w:szCs w:val="21"/>
        </w:rPr>
        <w:t>=&gt;</w:t>
      </w:r>
      <w:r w:rsidRPr="00F829EF">
        <w:rPr>
          <w:rFonts w:ascii="Consolas" w:hAnsi="Consolas"/>
          <w:color w:val="F6F6F4"/>
          <w:sz w:val="21"/>
          <w:szCs w:val="21"/>
        </w:rPr>
        <w:t> {</w:t>
      </w:r>
    </w:p>
    <w:p w14:paraId="790FAA28"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proofErr w:type="spellStart"/>
      <w:r w:rsidRPr="00F829EF">
        <w:rPr>
          <w:rFonts w:ascii="Consolas" w:hAnsi="Consolas"/>
          <w:i/>
          <w:iCs/>
          <w:color w:val="BF9EEE"/>
          <w:sz w:val="21"/>
          <w:szCs w:val="21"/>
        </w:rPr>
        <w:t>this</w:t>
      </w:r>
      <w:r w:rsidRPr="00F829EF">
        <w:rPr>
          <w:rFonts w:ascii="Consolas" w:hAnsi="Consolas"/>
          <w:color w:val="F6F6F4"/>
          <w:sz w:val="21"/>
          <w:szCs w:val="21"/>
        </w:rPr>
        <w:t>.</w:t>
      </w:r>
      <w:r w:rsidRPr="00F829EF">
        <w:rPr>
          <w:rFonts w:ascii="Consolas" w:hAnsi="Consolas"/>
          <w:color w:val="62E884"/>
          <w:sz w:val="21"/>
          <w:szCs w:val="21"/>
        </w:rPr>
        <w:t>Vender</w:t>
      </w:r>
      <w:proofErr w:type="spellEnd"/>
      <w:r w:rsidRPr="00F829EF">
        <w:rPr>
          <w:rFonts w:ascii="Consolas" w:hAnsi="Consolas"/>
          <w:color w:val="F6F6F4"/>
          <w:sz w:val="21"/>
          <w:szCs w:val="21"/>
        </w:rPr>
        <w:t>();</w:t>
      </w:r>
    </w:p>
    <w:p w14:paraId="68FFBBF0"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r w:rsidRPr="00F829EF">
        <w:rPr>
          <w:rFonts w:ascii="Consolas" w:hAnsi="Consolas"/>
          <w:color w:val="F286C4"/>
          <w:sz w:val="21"/>
          <w:szCs w:val="21"/>
        </w:rPr>
        <w:t>}</w:t>
      </w:r>
      <w:r w:rsidRPr="00F829EF">
        <w:rPr>
          <w:rFonts w:ascii="Consolas" w:hAnsi="Consolas"/>
          <w:color w:val="F6F6F4"/>
          <w:sz w:val="21"/>
          <w:szCs w:val="21"/>
        </w:rPr>
        <w:t>&gt;</w:t>
      </w:r>
    </w:p>
    <w:p w14:paraId="35D9C652"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Text</w:t>
      </w:r>
      <w:proofErr w:type="spellEnd"/>
      <w:r w:rsidRPr="00F829EF">
        <w:rPr>
          <w:rFonts w:ascii="Consolas" w:hAnsi="Consolas"/>
          <w:color w:val="F6F6F4"/>
          <w:sz w:val="21"/>
          <w:szCs w:val="21"/>
        </w:rPr>
        <w:t> </w:t>
      </w:r>
      <w:proofErr w:type="spellStart"/>
      <w:r w:rsidRPr="00F829EF">
        <w:rPr>
          <w:rFonts w:ascii="Consolas" w:hAnsi="Consolas"/>
          <w:i/>
          <w:iCs/>
          <w:color w:val="62E884"/>
          <w:sz w:val="21"/>
          <w:szCs w:val="21"/>
        </w:rPr>
        <w:t>style</w:t>
      </w:r>
      <w:proofErr w:type="spellEnd"/>
      <w:proofErr w:type="gramStart"/>
      <w:r w:rsidRPr="00F829EF">
        <w:rPr>
          <w:rFonts w:ascii="Consolas" w:hAnsi="Consolas"/>
          <w:color w:val="F286C4"/>
          <w:sz w:val="21"/>
          <w:szCs w:val="21"/>
        </w:rPr>
        <w:t>={</w:t>
      </w:r>
      <w:proofErr w:type="spellStart"/>
      <w:proofErr w:type="gramEnd"/>
      <w:r w:rsidRPr="00F829EF">
        <w:rPr>
          <w:rFonts w:ascii="Consolas" w:hAnsi="Consolas"/>
          <w:color w:val="BF9EEE"/>
          <w:sz w:val="21"/>
          <w:szCs w:val="21"/>
        </w:rPr>
        <w:t>styles</w:t>
      </w:r>
      <w:r w:rsidRPr="00F829EF">
        <w:rPr>
          <w:rFonts w:ascii="Consolas" w:hAnsi="Consolas"/>
          <w:color w:val="F6F6F4"/>
          <w:sz w:val="21"/>
          <w:szCs w:val="21"/>
        </w:rPr>
        <w:t>.footerText</w:t>
      </w:r>
      <w:proofErr w:type="spellEnd"/>
      <w:r w:rsidRPr="00F829EF">
        <w:rPr>
          <w:rFonts w:ascii="Consolas" w:hAnsi="Consolas"/>
          <w:color w:val="F286C4"/>
          <w:sz w:val="21"/>
          <w:szCs w:val="21"/>
        </w:rPr>
        <w:t>}</w:t>
      </w:r>
      <w:r w:rsidRPr="00F829EF">
        <w:rPr>
          <w:rFonts w:ascii="Consolas" w:hAnsi="Consolas"/>
          <w:color w:val="F6F6F4"/>
          <w:sz w:val="21"/>
          <w:szCs w:val="21"/>
        </w:rPr>
        <w:t>&gt;Vender&lt;/</w:t>
      </w:r>
      <w:proofErr w:type="spellStart"/>
      <w:r w:rsidRPr="00F829EF">
        <w:rPr>
          <w:rFonts w:ascii="Consolas" w:hAnsi="Consolas"/>
          <w:i/>
          <w:iCs/>
          <w:color w:val="97E1F1"/>
          <w:sz w:val="21"/>
          <w:szCs w:val="21"/>
        </w:rPr>
        <w:t>Text</w:t>
      </w:r>
      <w:proofErr w:type="spellEnd"/>
      <w:r w:rsidRPr="00F829EF">
        <w:rPr>
          <w:rFonts w:ascii="Consolas" w:hAnsi="Consolas"/>
          <w:color w:val="F6F6F4"/>
          <w:sz w:val="21"/>
          <w:szCs w:val="21"/>
        </w:rPr>
        <w:t>&gt;</w:t>
      </w:r>
    </w:p>
    <w:p w14:paraId="7E9A1359"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TouchableHighlight</w:t>
      </w:r>
      <w:proofErr w:type="spellEnd"/>
      <w:r w:rsidRPr="00F829EF">
        <w:rPr>
          <w:rFonts w:ascii="Consolas" w:hAnsi="Consolas"/>
          <w:color w:val="F6F6F4"/>
          <w:sz w:val="21"/>
          <w:szCs w:val="21"/>
        </w:rPr>
        <w:t>&gt;</w:t>
      </w:r>
    </w:p>
    <w:p w14:paraId="77E53C2F"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View</w:t>
      </w:r>
      <w:proofErr w:type="spellEnd"/>
      <w:r w:rsidRPr="00F829EF">
        <w:rPr>
          <w:rFonts w:ascii="Consolas" w:hAnsi="Consolas"/>
          <w:color w:val="F6F6F4"/>
          <w:sz w:val="21"/>
          <w:szCs w:val="21"/>
        </w:rPr>
        <w:t>&gt;</w:t>
      </w:r>
    </w:p>
    <w:p w14:paraId="3042C4D8"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View</w:t>
      </w:r>
      <w:proofErr w:type="spellEnd"/>
      <w:r w:rsidRPr="00F829EF">
        <w:rPr>
          <w:rFonts w:ascii="Consolas" w:hAnsi="Consolas"/>
          <w:color w:val="F6F6F4"/>
          <w:sz w:val="21"/>
          <w:szCs w:val="21"/>
        </w:rPr>
        <w:t>&gt;</w:t>
      </w:r>
    </w:p>
    <w:p w14:paraId="0C86705B"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 </w:t>
      </w:r>
      <w:r w:rsidRPr="00F829EF">
        <w:rPr>
          <w:rFonts w:ascii="Consolas" w:hAnsi="Consolas"/>
          <w:color w:val="F286C4"/>
          <w:sz w:val="21"/>
          <w:szCs w:val="21"/>
        </w:rPr>
        <w:t>:</w:t>
      </w:r>
      <w:r w:rsidRPr="00F829EF">
        <w:rPr>
          <w:rFonts w:ascii="Consolas" w:hAnsi="Consolas"/>
          <w:color w:val="F6F6F4"/>
          <w:sz w:val="21"/>
          <w:szCs w:val="21"/>
        </w:rPr>
        <w:t> (</w:t>
      </w:r>
    </w:p>
    <w:p w14:paraId="1C911D64"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View</w:t>
      </w:r>
      <w:proofErr w:type="spellEnd"/>
      <w:r w:rsidRPr="00F829EF">
        <w:rPr>
          <w:rFonts w:ascii="Consolas" w:hAnsi="Consolas"/>
          <w:color w:val="F6F6F4"/>
          <w:sz w:val="21"/>
          <w:szCs w:val="21"/>
        </w:rPr>
        <w:t> </w:t>
      </w:r>
      <w:proofErr w:type="spellStart"/>
      <w:r w:rsidRPr="00F829EF">
        <w:rPr>
          <w:rFonts w:ascii="Consolas" w:hAnsi="Consolas"/>
          <w:i/>
          <w:iCs/>
          <w:color w:val="62E884"/>
          <w:sz w:val="21"/>
          <w:szCs w:val="21"/>
        </w:rPr>
        <w:t>style</w:t>
      </w:r>
      <w:proofErr w:type="spellEnd"/>
      <w:proofErr w:type="gramStart"/>
      <w:r w:rsidRPr="00F829EF">
        <w:rPr>
          <w:rFonts w:ascii="Consolas" w:hAnsi="Consolas"/>
          <w:color w:val="F286C4"/>
          <w:sz w:val="21"/>
          <w:szCs w:val="21"/>
        </w:rPr>
        <w:t>={</w:t>
      </w:r>
      <w:proofErr w:type="spellStart"/>
      <w:proofErr w:type="gramEnd"/>
      <w:r w:rsidRPr="00F829EF">
        <w:rPr>
          <w:rFonts w:ascii="Consolas" w:hAnsi="Consolas"/>
          <w:color w:val="BF9EEE"/>
          <w:sz w:val="21"/>
          <w:szCs w:val="21"/>
        </w:rPr>
        <w:t>styles</w:t>
      </w:r>
      <w:r w:rsidRPr="00F829EF">
        <w:rPr>
          <w:rFonts w:ascii="Consolas" w:hAnsi="Consolas"/>
          <w:color w:val="F6F6F4"/>
          <w:sz w:val="21"/>
          <w:szCs w:val="21"/>
        </w:rPr>
        <w:t>.container</w:t>
      </w:r>
      <w:proofErr w:type="spellEnd"/>
      <w:r w:rsidRPr="00F829EF">
        <w:rPr>
          <w:rFonts w:ascii="Consolas" w:hAnsi="Consolas"/>
          <w:color w:val="F286C4"/>
          <w:sz w:val="21"/>
          <w:szCs w:val="21"/>
        </w:rPr>
        <w:t>}</w:t>
      </w:r>
      <w:r w:rsidRPr="00F829EF">
        <w:rPr>
          <w:rFonts w:ascii="Consolas" w:hAnsi="Consolas"/>
          <w:color w:val="F6F6F4"/>
          <w:sz w:val="21"/>
          <w:szCs w:val="21"/>
        </w:rPr>
        <w:t>&gt;</w:t>
      </w:r>
    </w:p>
    <w:p w14:paraId="06214000"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r w:rsidRPr="00F829EF">
        <w:rPr>
          <w:rFonts w:ascii="Consolas" w:hAnsi="Consolas"/>
          <w:i/>
          <w:iCs/>
          <w:color w:val="97E1F1"/>
          <w:sz w:val="21"/>
          <w:szCs w:val="21"/>
        </w:rPr>
        <w:t>Text</w:t>
      </w:r>
      <w:r w:rsidRPr="00F829EF">
        <w:rPr>
          <w:rFonts w:ascii="Consolas" w:hAnsi="Consolas"/>
          <w:color w:val="F6F6F4"/>
          <w:sz w:val="21"/>
          <w:szCs w:val="21"/>
        </w:rPr>
        <w:t> </w:t>
      </w:r>
      <w:r w:rsidRPr="00F829EF">
        <w:rPr>
          <w:rFonts w:ascii="Consolas" w:hAnsi="Consolas"/>
          <w:i/>
          <w:iCs/>
          <w:color w:val="62E884"/>
          <w:sz w:val="21"/>
          <w:szCs w:val="21"/>
        </w:rPr>
        <w:t>style</w:t>
      </w:r>
      <w:proofErr w:type="gramStart"/>
      <w:r w:rsidRPr="00F829EF">
        <w:rPr>
          <w:rFonts w:ascii="Consolas" w:hAnsi="Consolas"/>
          <w:color w:val="F286C4"/>
          <w:sz w:val="21"/>
          <w:szCs w:val="21"/>
        </w:rPr>
        <w:t>={</w:t>
      </w:r>
      <w:proofErr w:type="gramEnd"/>
      <w:r w:rsidRPr="00F829EF">
        <w:rPr>
          <w:rFonts w:ascii="Consolas" w:hAnsi="Consolas"/>
          <w:color w:val="BF9EEE"/>
          <w:sz w:val="21"/>
          <w:szCs w:val="21"/>
        </w:rPr>
        <w:t>styles</w:t>
      </w:r>
      <w:r w:rsidRPr="00F829EF">
        <w:rPr>
          <w:rFonts w:ascii="Consolas" w:hAnsi="Consolas"/>
          <w:color w:val="F6F6F4"/>
          <w:sz w:val="21"/>
          <w:szCs w:val="21"/>
        </w:rPr>
        <w:t>.headerMessage</w:t>
      </w:r>
      <w:r w:rsidRPr="00F829EF">
        <w:rPr>
          <w:rFonts w:ascii="Consolas" w:hAnsi="Consolas"/>
          <w:color w:val="F286C4"/>
          <w:sz w:val="21"/>
          <w:szCs w:val="21"/>
        </w:rPr>
        <w:t>}</w:t>
      </w:r>
      <w:r w:rsidRPr="00F829EF">
        <w:rPr>
          <w:rFonts w:ascii="Consolas" w:hAnsi="Consolas"/>
          <w:color w:val="F6F6F4"/>
          <w:sz w:val="21"/>
          <w:szCs w:val="21"/>
        </w:rPr>
        <w:t>&gt;NFC Tag Reader&lt;/</w:t>
      </w:r>
      <w:r w:rsidRPr="00F829EF">
        <w:rPr>
          <w:rFonts w:ascii="Consolas" w:hAnsi="Consolas"/>
          <w:i/>
          <w:iCs/>
          <w:color w:val="97E1F1"/>
          <w:sz w:val="21"/>
          <w:szCs w:val="21"/>
        </w:rPr>
        <w:t>Text</w:t>
      </w:r>
      <w:r w:rsidRPr="00F829EF">
        <w:rPr>
          <w:rFonts w:ascii="Consolas" w:hAnsi="Consolas"/>
          <w:color w:val="F6F6F4"/>
          <w:sz w:val="21"/>
          <w:szCs w:val="21"/>
        </w:rPr>
        <w:t>&gt;</w:t>
      </w:r>
    </w:p>
    <w:p w14:paraId="44A0FC18"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r w:rsidRPr="00F829EF">
        <w:rPr>
          <w:rFonts w:ascii="Consolas" w:hAnsi="Consolas"/>
          <w:i/>
          <w:iCs/>
          <w:color w:val="97E1F1"/>
          <w:sz w:val="21"/>
          <w:szCs w:val="21"/>
        </w:rPr>
        <w:t>Text</w:t>
      </w:r>
      <w:r w:rsidRPr="00F829EF">
        <w:rPr>
          <w:rFonts w:ascii="Consolas" w:hAnsi="Consolas"/>
          <w:color w:val="F6F6F4"/>
          <w:sz w:val="21"/>
          <w:szCs w:val="21"/>
        </w:rPr>
        <w:t> </w:t>
      </w:r>
      <w:r w:rsidRPr="00F829EF">
        <w:rPr>
          <w:rFonts w:ascii="Consolas" w:hAnsi="Consolas"/>
          <w:i/>
          <w:iCs/>
          <w:color w:val="62E884"/>
          <w:sz w:val="21"/>
          <w:szCs w:val="21"/>
        </w:rPr>
        <w:t>style</w:t>
      </w:r>
      <w:proofErr w:type="gramStart"/>
      <w:r w:rsidRPr="00F829EF">
        <w:rPr>
          <w:rFonts w:ascii="Consolas" w:hAnsi="Consolas"/>
          <w:color w:val="F286C4"/>
          <w:sz w:val="21"/>
          <w:szCs w:val="21"/>
        </w:rPr>
        <w:t>={</w:t>
      </w:r>
      <w:proofErr w:type="gramEnd"/>
      <w:r w:rsidRPr="00F829EF">
        <w:rPr>
          <w:rFonts w:ascii="Consolas" w:hAnsi="Consolas"/>
          <w:color w:val="BF9EEE"/>
          <w:sz w:val="21"/>
          <w:szCs w:val="21"/>
        </w:rPr>
        <w:t>styles</w:t>
      </w:r>
      <w:r w:rsidRPr="00F829EF">
        <w:rPr>
          <w:rFonts w:ascii="Consolas" w:hAnsi="Consolas"/>
          <w:color w:val="F6F6F4"/>
          <w:sz w:val="21"/>
          <w:szCs w:val="21"/>
        </w:rPr>
        <w:t>.titleMessage</w:t>
      </w:r>
      <w:r w:rsidRPr="00F829EF">
        <w:rPr>
          <w:rFonts w:ascii="Consolas" w:hAnsi="Consolas"/>
          <w:color w:val="F286C4"/>
          <w:sz w:val="21"/>
          <w:szCs w:val="21"/>
        </w:rPr>
        <w:t>}</w:t>
      </w:r>
      <w:r w:rsidRPr="00F829EF">
        <w:rPr>
          <w:rFonts w:ascii="Consolas" w:hAnsi="Consolas"/>
          <w:color w:val="F6F6F4"/>
          <w:sz w:val="21"/>
          <w:szCs w:val="21"/>
        </w:rPr>
        <w:t>&gt;</w:t>
      </w:r>
      <w:r w:rsidRPr="00F829EF">
        <w:rPr>
          <w:rFonts w:ascii="Consolas" w:hAnsi="Consolas"/>
          <w:color w:val="F286C4"/>
          <w:sz w:val="21"/>
          <w:szCs w:val="21"/>
        </w:rPr>
        <w:t>{</w:t>
      </w:r>
      <w:r w:rsidRPr="00F829EF">
        <w:rPr>
          <w:rFonts w:ascii="Consolas" w:hAnsi="Consolas"/>
          <w:i/>
          <w:iCs/>
          <w:color w:val="BF9EEE"/>
          <w:sz w:val="21"/>
          <w:szCs w:val="21"/>
        </w:rPr>
        <w:t>this</w:t>
      </w:r>
      <w:r w:rsidRPr="00F829EF">
        <w:rPr>
          <w:rFonts w:ascii="Consolas" w:hAnsi="Consolas"/>
          <w:color w:val="F6F6F4"/>
          <w:sz w:val="21"/>
          <w:szCs w:val="21"/>
        </w:rPr>
        <w:t>.state.titleMessage</w:t>
      </w:r>
      <w:r w:rsidRPr="00F829EF">
        <w:rPr>
          <w:rFonts w:ascii="Consolas" w:hAnsi="Consolas"/>
          <w:color w:val="F286C4"/>
          <w:sz w:val="21"/>
          <w:szCs w:val="21"/>
        </w:rPr>
        <w:t>}</w:t>
      </w:r>
      <w:r w:rsidRPr="00F829EF">
        <w:rPr>
          <w:rFonts w:ascii="Consolas" w:hAnsi="Consolas"/>
          <w:color w:val="F6F6F4"/>
          <w:sz w:val="21"/>
          <w:szCs w:val="21"/>
        </w:rPr>
        <w:t>&lt;/</w:t>
      </w:r>
      <w:r w:rsidRPr="00F829EF">
        <w:rPr>
          <w:rFonts w:ascii="Consolas" w:hAnsi="Consolas"/>
          <w:i/>
          <w:iCs/>
          <w:color w:val="97E1F1"/>
          <w:sz w:val="21"/>
          <w:szCs w:val="21"/>
        </w:rPr>
        <w:t>Text</w:t>
      </w:r>
      <w:r w:rsidRPr="00F829EF">
        <w:rPr>
          <w:rFonts w:ascii="Consolas" w:hAnsi="Consolas"/>
          <w:color w:val="F6F6F4"/>
          <w:sz w:val="21"/>
          <w:szCs w:val="21"/>
        </w:rPr>
        <w:t>&gt;</w:t>
      </w:r>
    </w:p>
    <w:p w14:paraId="6EF3F21E"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Text</w:t>
      </w:r>
      <w:proofErr w:type="spellEnd"/>
      <w:r w:rsidRPr="00F829EF">
        <w:rPr>
          <w:rFonts w:ascii="Consolas" w:hAnsi="Consolas"/>
          <w:color w:val="F6F6F4"/>
          <w:sz w:val="21"/>
          <w:szCs w:val="21"/>
        </w:rPr>
        <w:t> </w:t>
      </w:r>
      <w:proofErr w:type="spellStart"/>
      <w:r w:rsidRPr="00F829EF">
        <w:rPr>
          <w:rFonts w:ascii="Consolas" w:hAnsi="Consolas"/>
          <w:i/>
          <w:iCs/>
          <w:color w:val="62E884"/>
          <w:sz w:val="21"/>
          <w:szCs w:val="21"/>
        </w:rPr>
        <w:t>style</w:t>
      </w:r>
      <w:proofErr w:type="spellEnd"/>
      <w:proofErr w:type="gramStart"/>
      <w:r w:rsidRPr="00F829EF">
        <w:rPr>
          <w:rFonts w:ascii="Consolas" w:hAnsi="Consolas"/>
          <w:color w:val="F286C4"/>
          <w:sz w:val="21"/>
          <w:szCs w:val="21"/>
        </w:rPr>
        <w:t>={</w:t>
      </w:r>
      <w:proofErr w:type="spellStart"/>
      <w:proofErr w:type="gramEnd"/>
      <w:r w:rsidRPr="00F829EF">
        <w:rPr>
          <w:rFonts w:ascii="Consolas" w:hAnsi="Consolas"/>
          <w:color w:val="BF9EEE"/>
          <w:sz w:val="21"/>
          <w:szCs w:val="21"/>
        </w:rPr>
        <w:t>styles</w:t>
      </w:r>
      <w:r w:rsidRPr="00F829EF">
        <w:rPr>
          <w:rFonts w:ascii="Consolas" w:hAnsi="Consolas"/>
          <w:color w:val="F6F6F4"/>
          <w:sz w:val="21"/>
          <w:szCs w:val="21"/>
        </w:rPr>
        <w:t>.descriptionMessage</w:t>
      </w:r>
      <w:proofErr w:type="spellEnd"/>
      <w:r w:rsidRPr="00F829EF">
        <w:rPr>
          <w:rFonts w:ascii="Consolas" w:hAnsi="Consolas"/>
          <w:color w:val="F286C4"/>
          <w:sz w:val="21"/>
          <w:szCs w:val="21"/>
        </w:rPr>
        <w:t>}</w:t>
      </w:r>
      <w:r w:rsidRPr="00F829EF">
        <w:rPr>
          <w:rFonts w:ascii="Consolas" w:hAnsi="Consolas"/>
          <w:color w:val="F6F6F4"/>
          <w:sz w:val="21"/>
          <w:szCs w:val="21"/>
        </w:rPr>
        <w:t>&gt;</w:t>
      </w:r>
    </w:p>
    <w:p w14:paraId="1F9C5B17"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r w:rsidRPr="00F829EF">
        <w:rPr>
          <w:rFonts w:ascii="Consolas" w:hAnsi="Consolas"/>
          <w:color w:val="F286C4"/>
          <w:sz w:val="21"/>
          <w:szCs w:val="21"/>
        </w:rPr>
        <w:t>{</w:t>
      </w:r>
      <w:proofErr w:type="spellStart"/>
      <w:r w:rsidRPr="00F829EF">
        <w:rPr>
          <w:rFonts w:ascii="Consolas" w:hAnsi="Consolas"/>
          <w:i/>
          <w:iCs/>
          <w:color w:val="BF9EEE"/>
          <w:sz w:val="21"/>
          <w:szCs w:val="21"/>
        </w:rPr>
        <w:t>this</w:t>
      </w:r>
      <w:r w:rsidRPr="00F829EF">
        <w:rPr>
          <w:rFonts w:ascii="Consolas" w:hAnsi="Consolas"/>
          <w:color w:val="F6F6F4"/>
          <w:sz w:val="21"/>
          <w:szCs w:val="21"/>
        </w:rPr>
        <w:t>.state.descriptionMessage</w:t>
      </w:r>
      <w:proofErr w:type="spellEnd"/>
      <w:r w:rsidRPr="00F829EF">
        <w:rPr>
          <w:rFonts w:ascii="Consolas" w:hAnsi="Consolas"/>
          <w:color w:val="F286C4"/>
          <w:sz w:val="21"/>
          <w:szCs w:val="21"/>
        </w:rPr>
        <w:t>}</w:t>
      </w:r>
    </w:p>
    <w:p w14:paraId="4C5F544D"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Text</w:t>
      </w:r>
      <w:proofErr w:type="spellEnd"/>
      <w:r w:rsidRPr="00F829EF">
        <w:rPr>
          <w:rFonts w:ascii="Consolas" w:hAnsi="Consolas"/>
          <w:color w:val="F6F6F4"/>
          <w:sz w:val="21"/>
          <w:szCs w:val="21"/>
        </w:rPr>
        <w:t>&gt;</w:t>
      </w:r>
    </w:p>
    <w:p w14:paraId="0031EABD"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View</w:t>
      </w:r>
      <w:proofErr w:type="spellEnd"/>
      <w:r w:rsidRPr="00F829EF">
        <w:rPr>
          <w:rFonts w:ascii="Consolas" w:hAnsi="Consolas"/>
          <w:color w:val="F6F6F4"/>
          <w:sz w:val="21"/>
          <w:szCs w:val="21"/>
        </w:rPr>
        <w:t>&gt;</w:t>
      </w:r>
    </w:p>
    <w:p w14:paraId="16070332"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r w:rsidRPr="00F829EF">
        <w:rPr>
          <w:rFonts w:ascii="Consolas" w:hAnsi="Consolas"/>
          <w:color w:val="F286C4"/>
          <w:sz w:val="21"/>
          <w:szCs w:val="21"/>
        </w:rPr>
        <w:t>}</w:t>
      </w:r>
    </w:p>
    <w:p w14:paraId="261240ED"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&lt;/</w:t>
      </w:r>
      <w:proofErr w:type="spellStart"/>
      <w:r w:rsidRPr="00F829EF">
        <w:rPr>
          <w:rFonts w:ascii="Consolas" w:hAnsi="Consolas"/>
          <w:i/>
          <w:iCs/>
          <w:color w:val="97E1F1"/>
          <w:sz w:val="21"/>
          <w:szCs w:val="21"/>
        </w:rPr>
        <w:t>View</w:t>
      </w:r>
      <w:proofErr w:type="spellEnd"/>
      <w:r w:rsidRPr="00F829EF">
        <w:rPr>
          <w:rFonts w:ascii="Consolas" w:hAnsi="Consolas"/>
          <w:color w:val="F6F6F4"/>
          <w:sz w:val="21"/>
          <w:szCs w:val="21"/>
        </w:rPr>
        <w:t>&gt;</w:t>
      </w:r>
    </w:p>
    <w:p w14:paraId="255188F1"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p>
    <w:p w14:paraId="43FF3E1F" w14:textId="77777777" w:rsidR="00F829EF" w:rsidRPr="00F829EF"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t>  }</w:t>
      </w:r>
    </w:p>
    <w:p w14:paraId="62BCE381" w14:textId="143B546F" w:rsidR="00F829EF" w:rsidRPr="006A0200" w:rsidRDefault="00F829EF" w:rsidP="00F829EF">
      <w:pPr>
        <w:shd w:val="clear" w:color="auto" w:fill="282A36"/>
        <w:tabs>
          <w:tab w:val="clear" w:pos="720"/>
        </w:tabs>
        <w:spacing w:before="0" w:line="285" w:lineRule="atLeast"/>
        <w:jc w:val="left"/>
        <w:rPr>
          <w:rFonts w:ascii="Consolas" w:hAnsi="Consolas"/>
          <w:color w:val="F6F6F4"/>
          <w:sz w:val="21"/>
          <w:szCs w:val="21"/>
        </w:rPr>
      </w:pPr>
      <w:r w:rsidRPr="00F829EF">
        <w:rPr>
          <w:rFonts w:ascii="Consolas" w:hAnsi="Consolas"/>
          <w:color w:val="F6F6F4"/>
          <w:sz w:val="21"/>
          <w:szCs w:val="21"/>
        </w:rPr>
        <w:lastRenderedPageBreak/>
        <w:t>}</w:t>
      </w:r>
    </w:p>
    <w:p w14:paraId="0370AA21" w14:textId="2DACF56E" w:rsidR="00F829EF" w:rsidRDefault="00F829EF" w:rsidP="00F829EF">
      <w:pPr>
        <w:jc w:val="center"/>
        <w:rPr>
          <w:b/>
        </w:rPr>
      </w:pPr>
      <w:r w:rsidRPr="0011094E">
        <w:rPr>
          <w:b/>
        </w:rPr>
        <w:t>Figur</w:t>
      </w:r>
      <w:r>
        <w:rPr>
          <w:b/>
        </w:rPr>
        <w:t>a</w:t>
      </w:r>
      <w:r w:rsidRPr="0011094E">
        <w:rPr>
          <w:b/>
        </w:rPr>
        <w:t xml:space="preserve"> </w:t>
      </w:r>
      <w:r>
        <w:rPr>
          <w:b/>
        </w:rPr>
        <w:t>10</w:t>
      </w:r>
      <w:r w:rsidRPr="001F4878">
        <w:rPr>
          <w:b/>
        </w:rPr>
        <w:t xml:space="preserve">. </w:t>
      </w:r>
      <w:r>
        <w:rPr>
          <w:b/>
        </w:rPr>
        <w:t>Render que mostra a Lista de informações ao usuário.</w:t>
      </w:r>
    </w:p>
    <w:p w14:paraId="33481620" w14:textId="52BF50D6" w:rsidR="003E5E2B" w:rsidRDefault="00F829EF" w:rsidP="00AB37E9">
      <w:r>
        <w:tab/>
        <w:t xml:space="preserve">Ao terminar a venda, o aplicativo finaliza </w:t>
      </w:r>
      <w:r w:rsidR="00904BA1">
        <w:t xml:space="preserve">o </w:t>
      </w:r>
      <w:proofErr w:type="spellStart"/>
      <w:r w:rsidR="00904BA1">
        <w:t>listener</w:t>
      </w:r>
      <w:proofErr w:type="spellEnd"/>
      <w:r w:rsidR="00904BA1">
        <w:t xml:space="preserve"> de leitura do </w:t>
      </w:r>
      <w:proofErr w:type="spellStart"/>
      <w:r w:rsidR="00904BA1">
        <w:t>NFCManager</w:t>
      </w:r>
      <w:proofErr w:type="spellEnd"/>
      <w:r w:rsidR="00904BA1">
        <w:t xml:space="preserve"> </w:t>
      </w:r>
      <w:r>
        <w:t>demonstrando que</w:t>
      </w:r>
      <w:r w:rsidR="00904BA1">
        <w:t xml:space="preserve"> o mesmo não </w:t>
      </w:r>
      <w:r>
        <w:t>é</w:t>
      </w:r>
      <w:r w:rsidR="00904BA1">
        <w:t xml:space="preserve"> mais necessário.</w:t>
      </w:r>
      <w:r>
        <w:t xml:space="preserve"> Esta execução é </w:t>
      </w:r>
      <w:proofErr w:type="spellStart"/>
      <w:r>
        <w:t>batante</w:t>
      </w:r>
      <w:proofErr w:type="spellEnd"/>
      <w:r>
        <w:t xml:space="preserve"> similar a Figura 8. Porém, substituindo a ação </w:t>
      </w:r>
      <w:proofErr w:type="spellStart"/>
      <w:r w:rsidRPr="00F829EF">
        <w:t>NfcManager.start</w:t>
      </w:r>
      <w:proofErr w:type="spellEnd"/>
      <w:r w:rsidRPr="00F829EF">
        <w:t>()</w:t>
      </w:r>
      <w:r>
        <w:t xml:space="preserve"> por </w:t>
      </w:r>
      <w:proofErr w:type="spellStart"/>
      <w:r>
        <w:t>NfcManager.stop</w:t>
      </w:r>
      <w:proofErr w:type="spellEnd"/>
      <w:r>
        <w:t>().</w:t>
      </w:r>
    </w:p>
    <w:p w14:paraId="5DB23B4C" w14:textId="56E9E6FC" w:rsidR="008238BB" w:rsidRDefault="00AB37E9" w:rsidP="00AB37E9">
      <w:r>
        <w:tab/>
        <w:t xml:space="preserve">Além deste protótipo, foi necessário criar um questionário para poder obter mais informações para a pesquisa. Este questionário será melhor abordado no próximo tópico. </w:t>
      </w:r>
    </w:p>
    <w:p w14:paraId="1999C09B" w14:textId="3A01D963" w:rsidR="008238BB" w:rsidRDefault="00C356B3" w:rsidP="008238BB">
      <w:pPr>
        <w:pStyle w:val="Ttulo1"/>
      </w:pPr>
      <w:r>
        <w:t>4</w:t>
      </w:r>
      <w:r w:rsidR="008238BB">
        <w:t>.2.</w:t>
      </w:r>
      <w:r w:rsidR="00AB37E9">
        <w:t>2</w:t>
      </w:r>
      <w:r w:rsidR="008238BB">
        <w:t>. Questionário</w:t>
      </w:r>
    </w:p>
    <w:p w14:paraId="37FD564D" w14:textId="15DED0A9" w:rsidR="00F45F25" w:rsidRDefault="00A409D2" w:rsidP="00D50D30">
      <w:r>
        <w:t>Para receber o feedback do usuário, foi criado um questionário</w:t>
      </w:r>
      <w:r w:rsidR="00DE1927">
        <w:t xml:space="preserve"> com 1</w:t>
      </w:r>
      <w:r w:rsidR="00F76E79">
        <w:t>3</w:t>
      </w:r>
      <w:r w:rsidR="00DE1927">
        <w:t xml:space="preserve"> perguntas</w:t>
      </w:r>
      <w:r w:rsidR="00F76E79">
        <w:t xml:space="preserve"> </w:t>
      </w:r>
      <w:r w:rsidR="003723E0">
        <w:t xml:space="preserve">como principal fator a </w:t>
      </w:r>
      <w:r w:rsidR="003723E0" w:rsidRPr="00506DF6">
        <w:t xml:space="preserve">Escala de </w:t>
      </w:r>
      <w:proofErr w:type="spellStart"/>
      <w:r w:rsidR="003723E0" w:rsidRPr="00506DF6">
        <w:t>Likert</w:t>
      </w:r>
      <w:proofErr w:type="spellEnd"/>
      <w:r w:rsidR="003723E0">
        <w:t xml:space="preserve"> </w:t>
      </w:r>
      <w:r w:rsidR="00F76E79">
        <w:t>e 1 campo de sugestão</w:t>
      </w:r>
      <w:r>
        <w:t xml:space="preserve">. </w:t>
      </w:r>
      <w:r w:rsidR="00DE1927">
        <w:t xml:space="preserve">Estas perguntas foram divididas em 3 categorias para ajudar no momento de análise. A divisão se </w:t>
      </w:r>
      <w:r w:rsidR="00F76E79">
        <w:t>baseou</w:t>
      </w:r>
      <w:r w:rsidR="00DE1927">
        <w:t xml:space="preserve"> se a pergunta era sobre o vendedor</w:t>
      </w:r>
      <w:r w:rsidR="00F76E79">
        <w:t xml:space="preserve"> (V</w:t>
      </w:r>
      <w:r w:rsidR="003723E0">
        <w:t>endedor</w:t>
      </w:r>
      <w:r w:rsidR="00F76E79">
        <w:t>)</w:t>
      </w:r>
      <w:r w:rsidR="00DE1927">
        <w:t>, se era focado no aplicativo em si</w:t>
      </w:r>
      <w:r w:rsidR="00AB37E9">
        <w:t xml:space="preserve"> e na sua usabilidade</w:t>
      </w:r>
      <w:r w:rsidR="00F76E79">
        <w:t xml:space="preserve"> (A</w:t>
      </w:r>
      <w:r w:rsidR="003723E0">
        <w:t>plicativo</w:t>
      </w:r>
      <w:r w:rsidR="00F76E79">
        <w:t>) ou</w:t>
      </w:r>
      <w:r w:rsidR="00DE1927">
        <w:t xml:space="preserve"> se era uma pergunta chave para o objetivo do tra</w:t>
      </w:r>
      <w:r w:rsidR="00F76E79">
        <w:t>balho (O</w:t>
      </w:r>
      <w:r w:rsidR="003723E0">
        <w:t>bjetivo</w:t>
      </w:r>
      <w:r w:rsidR="00F76E79">
        <w:t>). Estas perguntas estão listadas na tabela a seguir junto com a sua devida categoria:</w:t>
      </w:r>
    </w:p>
    <w:p w14:paraId="18FE461C" w14:textId="1FF7B332" w:rsidR="00A409D2" w:rsidRDefault="00D50D30" w:rsidP="00F27EDB">
      <w:pPr>
        <w:jc w:val="center"/>
      </w:pPr>
      <w:r>
        <w:rPr>
          <w:b/>
        </w:rPr>
        <w:t>Tabela 2. Perguntas do Questionário</w:t>
      </w:r>
    </w:p>
    <w:p w14:paraId="7CA249CC" w14:textId="77777777" w:rsidR="00F27EDB" w:rsidRDefault="00F27EDB" w:rsidP="00F27EDB">
      <w:pPr>
        <w:jc w:val="center"/>
      </w:pPr>
      <w:bookmarkStart w:id="0" w:name="_GoBack"/>
      <w:bookmarkEnd w:id="0"/>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24"/>
        <w:gridCol w:w="2693"/>
      </w:tblGrid>
      <w:tr w:rsidR="00F63903" w:rsidRPr="00F63903" w14:paraId="6086CFB3" w14:textId="77777777" w:rsidTr="00D50D30">
        <w:trPr>
          <w:trHeight w:val="300"/>
        </w:trPr>
        <w:tc>
          <w:tcPr>
            <w:tcW w:w="5524" w:type="dxa"/>
            <w:shd w:val="clear" w:color="auto" w:fill="auto"/>
            <w:noWrap/>
            <w:vAlign w:val="bottom"/>
            <w:hideMark/>
          </w:tcPr>
          <w:p w14:paraId="219ED3F4" w14:textId="77777777" w:rsidR="00F63903" w:rsidRPr="00F63903" w:rsidRDefault="00F63903" w:rsidP="00F63903">
            <w:pPr>
              <w:tabs>
                <w:tab w:val="clear" w:pos="720"/>
              </w:tabs>
              <w:spacing w:before="0"/>
              <w:jc w:val="center"/>
              <w:rPr>
                <w:rFonts w:ascii="Calibri" w:hAnsi="Calibri" w:cs="Calibri"/>
                <w:b/>
                <w:color w:val="000000"/>
                <w:sz w:val="22"/>
                <w:szCs w:val="22"/>
              </w:rPr>
            </w:pPr>
            <w:r w:rsidRPr="00F63903">
              <w:rPr>
                <w:rFonts w:ascii="Calibri" w:hAnsi="Calibri" w:cs="Calibri"/>
                <w:b/>
                <w:color w:val="000000"/>
                <w:sz w:val="22"/>
                <w:szCs w:val="22"/>
              </w:rPr>
              <w:t>Pergunta</w:t>
            </w:r>
          </w:p>
        </w:tc>
        <w:tc>
          <w:tcPr>
            <w:tcW w:w="2693" w:type="dxa"/>
            <w:shd w:val="clear" w:color="auto" w:fill="auto"/>
            <w:noWrap/>
            <w:vAlign w:val="bottom"/>
            <w:hideMark/>
          </w:tcPr>
          <w:p w14:paraId="6535EB0A" w14:textId="314F4459" w:rsidR="00F63903" w:rsidRPr="00F63903" w:rsidRDefault="003723E0" w:rsidP="00F63903">
            <w:pPr>
              <w:tabs>
                <w:tab w:val="clear" w:pos="720"/>
              </w:tabs>
              <w:spacing w:before="0"/>
              <w:jc w:val="center"/>
              <w:rPr>
                <w:rFonts w:ascii="Calibri" w:hAnsi="Calibri" w:cs="Calibri"/>
                <w:b/>
                <w:color w:val="000000"/>
                <w:sz w:val="22"/>
                <w:szCs w:val="22"/>
              </w:rPr>
            </w:pPr>
            <w:r w:rsidRPr="005E5140">
              <w:rPr>
                <w:rFonts w:ascii="Calibri" w:hAnsi="Calibri" w:cs="Calibri"/>
                <w:b/>
                <w:color w:val="000000"/>
                <w:sz w:val="22"/>
                <w:szCs w:val="22"/>
              </w:rPr>
              <w:t>Categoria da Pergunta</w:t>
            </w:r>
          </w:p>
        </w:tc>
      </w:tr>
      <w:tr w:rsidR="00F63903" w:rsidRPr="00F63903" w14:paraId="2F117CD3" w14:textId="77777777" w:rsidTr="00D50D30">
        <w:trPr>
          <w:trHeight w:val="300"/>
        </w:trPr>
        <w:tc>
          <w:tcPr>
            <w:tcW w:w="5524" w:type="dxa"/>
            <w:shd w:val="clear" w:color="auto" w:fill="auto"/>
            <w:noWrap/>
            <w:vAlign w:val="bottom"/>
            <w:hideMark/>
          </w:tcPr>
          <w:p w14:paraId="2EDAE38A" w14:textId="34288D9D" w:rsidR="00F63903" w:rsidRPr="00F63903" w:rsidRDefault="00F63903" w:rsidP="00F63903">
            <w:pPr>
              <w:tabs>
                <w:tab w:val="clear" w:pos="720"/>
              </w:tabs>
              <w:spacing w:before="0"/>
              <w:jc w:val="left"/>
              <w:rPr>
                <w:rFonts w:ascii="Calibri" w:hAnsi="Calibri" w:cs="Calibri"/>
                <w:color w:val="000000"/>
                <w:sz w:val="22"/>
                <w:szCs w:val="22"/>
              </w:rPr>
            </w:pPr>
            <w:r w:rsidRPr="00F63903">
              <w:rPr>
                <w:rFonts w:ascii="Calibri" w:hAnsi="Calibri" w:cs="Calibri"/>
                <w:color w:val="000000"/>
                <w:sz w:val="22"/>
                <w:szCs w:val="22"/>
              </w:rPr>
              <w:t>Qual o seu Gênero</w:t>
            </w:r>
            <w:r>
              <w:rPr>
                <w:rFonts w:ascii="Calibri" w:hAnsi="Calibri" w:cs="Calibri"/>
                <w:color w:val="000000"/>
                <w:sz w:val="22"/>
                <w:szCs w:val="22"/>
              </w:rPr>
              <w:t>?</w:t>
            </w:r>
          </w:p>
        </w:tc>
        <w:tc>
          <w:tcPr>
            <w:tcW w:w="2693" w:type="dxa"/>
            <w:shd w:val="clear" w:color="auto" w:fill="auto"/>
            <w:noWrap/>
            <w:vAlign w:val="bottom"/>
            <w:hideMark/>
          </w:tcPr>
          <w:p w14:paraId="1E57F2FC" w14:textId="1F51B5DF" w:rsidR="00F63903" w:rsidRPr="00F63903" w:rsidRDefault="00F76E79" w:rsidP="00F63903">
            <w:pPr>
              <w:tabs>
                <w:tab w:val="clear" w:pos="720"/>
              </w:tabs>
              <w:spacing w:before="0"/>
              <w:jc w:val="center"/>
              <w:rPr>
                <w:rFonts w:ascii="Calibri" w:hAnsi="Calibri" w:cs="Calibri"/>
                <w:color w:val="000000"/>
                <w:sz w:val="22"/>
                <w:szCs w:val="22"/>
              </w:rPr>
            </w:pPr>
            <w:r>
              <w:rPr>
                <w:rFonts w:ascii="Calibri" w:hAnsi="Calibri" w:cs="Calibri"/>
                <w:color w:val="000000"/>
                <w:sz w:val="22"/>
                <w:szCs w:val="22"/>
              </w:rPr>
              <w:t>V</w:t>
            </w:r>
            <w:r w:rsidR="000435B9">
              <w:rPr>
                <w:rFonts w:ascii="Calibri" w:hAnsi="Calibri" w:cs="Calibri"/>
                <w:color w:val="000000"/>
                <w:sz w:val="22"/>
                <w:szCs w:val="22"/>
              </w:rPr>
              <w:t>endedor</w:t>
            </w:r>
          </w:p>
        </w:tc>
      </w:tr>
      <w:tr w:rsidR="00F63903" w:rsidRPr="00F63903" w14:paraId="5CDB0BF1" w14:textId="77777777" w:rsidTr="00D50D30">
        <w:trPr>
          <w:trHeight w:val="300"/>
        </w:trPr>
        <w:tc>
          <w:tcPr>
            <w:tcW w:w="5524" w:type="dxa"/>
            <w:shd w:val="clear" w:color="auto" w:fill="auto"/>
            <w:noWrap/>
            <w:vAlign w:val="bottom"/>
            <w:hideMark/>
          </w:tcPr>
          <w:p w14:paraId="4CEE64DF" w14:textId="5D8210AD" w:rsidR="00F63903" w:rsidRPr="00F63903" w:rsidRDefault="00F63903" w:rsidP="00F63903">
            <w:pPr>
              <w:tabs>
                <w:tab w:val="clear" w:pos="720"/>
              </w:tabs>
              <w:spacing w:before="0"/>
              <w:jc w:val="left"/>
              <w:rPr>
                <w:rFonts w:ascii="Calibri" w:hAnsi="Calibri" w:cs="Calibri"/>
                <w:color w:val="000000"/>
                <w:sz w:val="22"/>
                <w:szCs w:val="22"/>
              </w:rPr>
            </w:pPr>
            <w:r w:rsidRPr="00F63903">
              <w:rPr>
                <w:rFonts w:ascii="Calibri" w:hAnsi="Calibri" w:cs="Calibri"/>
                <w:color w:val="000000"/>
                <w:sz w:val="22"/>
                <w:szCs w:val="22"/>
              </w:rPr>
              <w:t>Quantos anos você tem?</w:t>
            </w:r>
          </w:p>
        </w:tc>
        <w:tc>
          <w:tcPr>
            <w:tcW w:w="2693" w:type="dxa"/>
            <w:shd w:val="clear" w:color="auto" w:fill="auto"/>
            <w:noWrap/>
            <w:vAlign w:val="bottom"/>
            <w:hideMark/>
          </w:tcPr>
          <w:p w14:paraId="70A09E05" w14:textId="156E5035" w:rsidR="00F63903" w:rsidRPr="00F63903" w:rsidRDefault="00F76E79" w:rsidP="00F63903">
            <w:pPr>
              <w:tabs>
                <w:tab w:val="clear" w:pos="720"/>
              </w:tabs>
              <w:spacing w:before="0"/>
              <w:jc w:val="center"/>
              <w:rPr>
                <w:rFonts w:ascii="Calibri" w:hAnsi="Calibri" w:cs="Calibri"/>
                <w:color w:val="000000"/>
                <w:sz w:val="22"/>
                <w:szCs w:val="22"/>
              </w:rPr>
            </w:pPr>
            <w:r>
              <w:rPr>
                <w:rFonts w:ascii="Calibri" w:hAnsi="Calibri" w:cs="Calibri"/>
                <w:color w:val="000000"/>
                <w:sz w:val="22"/>
                <w:szCs w:val="22"/>
              </w:rPr>
              <w:t>V</w:t>
            </w:r>
            <w:r w:rsidR="000435B9">
              <w:rPr>
                <w:rFonts w:ascii="Calibri" w:hAnsi="Calibri" w:cs="Calibri"/>
                <w:color w:val="000000"/>
                <w:sz w:val="22"/>
                <w:szCs w:val="22"/>
              </w:rPr>
              <w:t>endedor</w:t>
            </w:r>
          </w:p>
        </w:tc>
      </w:tr>
      <w:tr w:rsidR="00F63903" w:rsidRPr="00F63903" w14:paraId="60D14506" w14:textId="77777777" w:rsidTr="00D50D30">
        <w:trPr>
          <w:trHeight w:val="300"/>
        </w:trPr>
        <w:tc>
          <w:tcPr>
            <w:tcW w:w="5524" w:type="dxa"/>
            <w:shd w:val="clear" w:color="auto" w:fill="auto"/>
            <w:noWrap/>
            <w:vAlign w:val="bottom"/>
            <w:hideMark/>
          </w:tcPr>
          <w:p w14:paraId="5A660C91" w14:textId="77777777" w:rsidR="00F63903" w:rsidRPr="00F63903" w:rsidRDefault="00F63903" w:rsidP="00F63903">
            <w:pPr>
              <w:tabs>
                <w:tab w:val="clear" w:pos="720"/>
              </w:tabs>
              <w:spacing w:before="0"/>
              <w:jc w:val="left"/>
              <w:rPr>
                <w:rFonts w:ascii="Calibri" w:hAnsi="Calibri" w:cs="Calibri"/>
                <w:color w:val="000000"/>
                <w:sz w:val="22"/>
                <w:szCs w:val="22"/>
              </w:rPr>
            </w:pPr>
            <w:r w:rsidRPr="00F63903">
              <w:rPr>
                <w:rFonts w:ascii="Calibri" w:hAnsi="Calibri" w:cs="Calibri"/>
                <w:color w:val="000000"/>
                <w:sz w:val="22"/>
                <w:szCs w:val="22"/>
              </w:rPr>
              <w:t>Qual a sua Escolaridade?</w:t>
            </w:r>
          </w:p>
        </w:tc>
        <w:tc>
          <w:tcPr>
            <w:tcW w:w="2693" w:type="dxa"/>
            <w:shd w:val="clear" w:color="auto" w:fill="auto"/>
            <w:noWrap/>
            <w:vAlign w:val="bottom"/>
            <w:hideMark/>
          </w:tcPr>
          <w:p w14:paraId="17FD05B9" w14:textId="4407BE8C" w:rsidR="00F63903" w:rsidRPr="00F63903" w:rsidRDefault="00F76E79" w:rsidP="00F63903">
            <w:pPr>
              <w:tabs>
                <w:tab w:val="clear" w:pos="720"/>
              </w:tabs>
              <w:spacing w:before="0"/>
              <w:jc w:val="center"/>
              <w:rPr>
                <w:rFonts w:ascii="Calibri" w:hAnsi="Calibri" w:cs="Calibri"/>
                <w:color w:val="000000"/>
                <w:sz w:val="22"/>
                <w:szCs w:val="22"/>
              </w:rPr>
            </w:pPr>
            <w:r>
              <w:rPr>
                <w:rFonts w:ascii="Calibri" w:hAnsi="Calibri" w:cs="Calibri"/>
                <w:color w:val="000000"/>
                <w:sz w:val="22"/>
                <w:szCs w:val="22"/>
              </w:rPr>
              <w:t>V</w:t>
            </w:r>
            <w:r w:rsidR="000435B9">
              <w:rPr>
                <w:rFonts w:ascii="Calibri" w:hAnsi="Calibri" w:cs="Calibri"/>
                <w:color w:val="000000"/>
                <w:sz w:val="22"/>
                <w:szCs w:val="22"/>
              </w:rPr>
              <w:t>endedor</w:t>
            </w:r>
          </w:p>
        </w:tc>
      </w:tr>
      <w:tr w:rsidR="00F63903" w:rsidRPr="00F63903" w14:paraId="00E7DBE5" w14:textId="77777777" w:rsidTr="00D50D30">
        <w:trPr>
          <w:trHeight w:val="300"/>
        </w:trPr>
        <w:tc>
          <w:tcPr>
            <w:tcW w:w="5524" w:type="dxa"/>
            <w:shd w:val="clear" w:color="auto" w:fill="auto"/>
            <w:noWrap/>
            <w:vAlign w:val="bottom"/>
            <w:hideMark/>
          </w:tcPr>
          <w:p w14:paraId="5751E792" w14:textId="77777777" w:rsidR="00F63903" w:rsidRPr="00F63903" w:rsidRDefault="00F63903" w:rsidP="00F63903">
            <w:pPr>
              <w:tabs>
                <w:tab w:val="clear" w:pos="720"/>
              </w:tabs>
              <w:spacing w:before="0"/>
              <w:jc w:val="left"/>
              <w:rPr>
                <w:rFonts w:ascii="Calibri" w:hAnsi="Calibri" w:cs="Calibri"/>
                <w:color w:val="000000"/>
                <w:sz w:val="22"/>
                <w:szCs w:val="22"/>
              </w:rPr>
            </w:pPr>
            <w:r w:rsidRPr="00F63903">
              <w:rPr>
                <w:rFonts w:ascii="Calibri" w:hAnsi="Calibri" w:cs="Calibri"/>
                <w:color w:val="000000"/>
                <w:sz w:val="22"/>
                <w:szCs w:val="22"/>
              </w:rPr>
              <w:t>É necessário o suporte de um terceiro para poder usar o aplicativo?</w:t>
            </w:r>
          </w:p>
        </w:tc>
        <w:tc>
          <w:tcPr>
            <w:tcW w:w="2693" w:type="dxa"/>
            <w:shd w:val="clear" w:color="auto" w:fill="auto"/>
            <w:noWrap/>
            <w:vAlign w:val="bottom"/>
            <w:hideMark/>
          </w:tcPr>
          <w:p w14:paraId="7C2DB78F" w14:textId="7825CAA9" w:rsidR="00F63903" w:rsidRPr="00F63903" w:rsidRDefault="00F63903" w:rsidP="00F63903">
            <w:pPr>
              <w:tabs>
                <w:tab w:val="clear" w:pos="720"/>
              </w:tabs>
              <w:spacing w:before="0"/>
              <w:jc w:val="center"/>
              <w:rPr>
                <w:rFonts w:ascii="Calibri" w:hAnsi="Calibri" w:cs="Calibri"/>
                <w:color w:val="000000"/>
                <w:sz w:val="22"/>
                <w:szCs w:val="22"/>
              </w:rPr>
            </w:pPr>
            <w:r w:rsidRPr="00F63903">
              <w:rPr>
                <w:rFonts w:ascii="Calibri" w:hAnsi="Calibri" w:cs="Calibri"/>
                <w:color w:val="000000"/>
                <w:sz w:val="22"/>
                <w:szCs w:val="22"/>
              </w:rPr>
              <w:t>A</w:t>
            </w:r>
            <w:r w:rsidR="000435B9">
              <w:rPr>
                <w:rFonts w:ascii="Calibri" w:hAnsi="Calibri" w:cs="Calibri"/>
                <w:color w:val="000000"/>
                <w:sz w:val="22"/>
                <w:szCs w:val="22"/>
              </w:rPr>
              <w:t>plicativo</w:t>
            </w:r>
          </w:p>
        </w:tc>
      </w:tr>
      <w:tr w:rsidR="00F63903" w:rsidRPr="00F63903" w14:paraId="1CC9ACB8" w14:textId="77777777" w:rsidTr="00D50D30">
        <w:trPr>
          <w:trHeight w:val="300"/>
        </w:trPr>
        <w:tc>
          <w:tcPr>
            <w:tcW w:w="5524" w:type="dxa"/>
            <w:shd w:val="clear" w:color="auto" w:fill="auto"/>
            <w:noWrap/>
            <w:vAlign w:val="bottom"/>
            <w:hideMark/>
          </w:tcPr>
          <w:p w14:paraId="59EB85E1" w14:textId="77777777" w:rsidR="00F63903" w:rsidRPr="00F63903" w:rsidRDefault="00F63903" w:rsidP="00F63903">
            <w:pPr>
              <w:tabs>
                <w:tab w:val="clear" w:pos="720"/>
              </w:tabs>
              <w:spacing w:before="0"/>
              <w:jc w:val="left"/>
              <w:rPr>
                <w:rFonts w:ascii="Calibri" w:hAnsi="Calibri" w:cs="Calibri"/>
                <w:color w:val="000000"/>
                <w:sz w:val="22"/>
                <w:szCs w:val="22"/>
              </w:rPr>
            </w:pPr>
            <w:r w:rsidRPr="00F63903">
              <w:rPr>
                <w:rFonts w:ascii="Calibri" w:hAnsi="Calibri" w:cs="Calibri"/>
                <w:color w:val="000000"/>
                <w:sz w:val="22"/>
                <w:szCs w:val="22"/>
              </w:rPr>
              <w:t>Você prefere realizar as vendas utilizando o código de barras ao invés do aplicativo com NFC?</w:t>
            </w:r>
          </w:p>
        </w:tc>
        <w:tc>
          <w:tcPr>
            <w:tcW w:w="2693" w:type="dxa"/>
            <w:shd w:val="clear" w:color="auto" w:fill="auto"/>
            <w:noWrap/>
            <w:vAlign w:val="bottom"/>
            <w:hideMark/>
          </w:tcPr>
          <w:p w14:paraId="3B7BF097" w14:textId="45F61E22" w:rsidR="00F63903" w:rsidRPr="00F63903" w:rsidRDefault="00F76E79" w:rsidP="00F63903">
            <w:pPr>
              <w:tabs>
                <w:tab w:val="clear" w:pos="720"/>
              </w:tabs>
              <w:spacing w:before="0"/>
              <w:jc w:val="center"/>
              <w:rPr>
                <w:rFonts w:ascii="Calibri" w:hAnsi="Calibri" w:cs="Calibri"/>
                <w:color w:val="000000"/>
                <w:sz w:val="22"/>
                <w:szCs w:val="22"/>
              </w:rPr>
            </w:pPr>
            <w:r>
              <w:rPr>
                <w:rFonts w:ascii="Calibri" w:hAnsi="Calibri" w:cs="Calibri"/>
                <w:color w:val="000000"/>
                <w:sz w:val="22"/>
                <w:szCs w:val="22"/>
              </w:rPr>
              <w:t>O</w:t>
            </w:r>
            <w:r w:rsidR="000435B9">
              <w:rPr>
                <w:rFonts w:ascii="Calibri" w:hAnsi="Calibri" w:cs="Calibri"/>
                <w:color w:val="000000"/>
                <w:sz w:val="22"/>
                <w:szCs w:val="22"/>
              </w:rPr>
              <w:t>bjetivo</w:t>
            </w:r>
          </w:p>
        </w:tc>
      </w:tr>
      <w:tr w:rsidR="00F63903" w:rsidRPr="00F63903" w14:paraId="553B168D" w14:textId="77777777" w:rsidTr="00D50D30">
        <w:trPr>
          <w:trHeight w:val="300"/>
        </w:trPr>
        <w:tc>
          <w:tcPr>
            <w:tcW w:w="5524" w:type="dxa"/>
            <w:shd w:val="clear" w:color="auto" w:fill="auto"/>
            <w:noWrap/>
            <w:vAlign w:val="bottom"/>
            <w:hideMark/>
          </w:tcPr>
          <w:p w14:paraId="7FF3DCD7" w14:textId="4A17E3EA" w:rsidR="00F63903" w:rsidRPr="00F63903" w:rsidRDefault="000435B9" w:rsidP="00F63903">
            <w:pPr>
              <w:tabs>
                <w:tab w:val="clear" w:pos="720"/>
              </w:tabs>
              <w:spacing w:before="0"/>
              <w:jc w:val="left"/>
              <w:rPr>
                <w:rFonts w:ascii="Calibri" w:hAnsi="Calibri" w:cs="Calibri"/>
                <w:color w:val="000000"/>
                <w:sz w:val="22"/>
                <w:szCs w:val="22"/>
              </w:rPr>
            </w:pPr>
            <w:r w:rsidRPr="000435B9">
              <w:rPr>
                <w:rFonts w:ascii="Calibri" w:hAnsi="Calibri" w:cs="Calibri"/>
                <w:color w:val="000000"/>
                <w:sz w:val="22"/>
                <w:szCs w:val="22"/>
              </w:rPr>
              <w:t>Utilizaria o aplicativo com mais frequência?</w:t>
            </w:r>
          </w:p>
        </w:tc>
        <w:tc>
          <w:tcPr>
            <w:tcW w:w="2693" w:type="dxa"/>
            <w:shd w:val="clear" w:color="auto" w:fill="auto"/>
            <w:noWrap/>
            <w:vAlign w:val="bottom"/>
            <w:hideMark/>
          </w:tcPr>
          <w:p w14:paraId="496C27AE" w14:textId="7830F2BD" w:rsidR="00F63903" w:rsidRPr="00F63903" w:rsidRDefault="00F63903" w:rsidP="00F63903">
            <w:pPr>
              <w:tabs>
                <w:tab w:val="clear" w:pos="720"/>
              </w:tabs>
              <w:spacing w:before="0"/>
              <w:jc w:val="center"/>
              <w:rPr>
                <w:rFonts w:ascii="Calibri" w:hAnsi="Calibri" w:cs="Calibri"/>
                <w:color w:val="000000"/>
                <w:sz w:val="22"/>
                <w:szCs w:val="22"/>
              </w:rPr>
            </w:pPr>
            <w:r w:rsidRPr="00F63903">
              <w:rPr>
                <w:rFonts w:ascii="Calibri" w:hAnsi="Calibri" w:cs="Calibri"/>
                <w:color w:val="000000"/>
                <w:sz w:val="22"/>
                <w:szCs w:val="22"/>
              </w:rPr>
              <w:t>A</w:t>
            </w:r>
            <w:r w:rsidR="000435B9">
              <w:rPr>
                <w:rFonts w:ascii="Calibri" w:hAnsi="Calibri" w:cs="Calibri"/>
                <w:color w:val="000000"/>
                <w:sz w:val="22"/>
                <w:szCs w:val="22"/>
              </w:rPr>
              <w:t>plicativo</w:t>
            </w:r>
          </w:p>
        </w:tc>
      </w:tr>
      <w:tr w:rsidR="00F63903" w:rsidRPr="00F63903" w14:paraId="57DF97CC" w14:textId="77777777" w:rsidTr="00D50D30">
        <w:trPr>
          <w:trHeight w:val="300"/>
        </w:trPr>
        <w:tc>
          <w:tcPr>
            <w:tcW w:w="5524" w:type="dxa"/>
            <w:shd w:val="clear" w:color="auto" w:fill="auto"/>
            <w:noWrap/>
            <w:vAlign w:val="bottom"/>
            <w:hideMark/>
          </w:tcPr>
          <w:p w14:paraId="56DCFEFB" w14:textId="77777777" w:rsidR="00F63903" w:rsidRPr="00F63903" w:rsidRDefault="00F63903" w:rsidP="00F63903">
            <w:pPr>
              <w:tabs>
                <w:tab w:val="clear" w:pos="720"/>
              </w:tabs>
              <w:spacing w:before="0"/>
              <w:jc w:val="left"/>
              <w:rPr>
                <w:rFonts w:ascii="Calibri" w:hAnsi="Calibri" w:cs="Calibri"/>
                <w:color w:val="000000"/>
                <w:sz w:val="22"/>
                <w:szCs w:val="22"/>
              </w:rPr>
            </w:pPr>
            <w:r w:rsidRPr="00F63903">
              <w:rPr>
                <w:rFonts w:ascii="Calibri" w:hAnsi="Calibri" w:cs="Calibri"/>
                <w:color w:val="000000"/>
                <w:sz w:val="22"/>
                <w:szCs w:val="22"/>
              </w:rPr>
              <w:t>O aplicativo foi fácil de usar?</w:t>
            </w:r>
          </w:p>
        </w:tc>
        <w:tc>
          <w:tcPr>
            <w:tcW w:w="2693" w:type="dxa"/>
            <w:shd w:val="clear" w:color="auto" w:fill="auto"/>
            <w:noWrap/>
            <w:vAlign w:val="bottom"/>
            <w:hideMark/>
          </w:tcPr>
          <w:p w14:paraId="772EC244" w14:textId="08DD32AD" w:rsidR="00F63903" w:rsidRPr="00F63903" w:rsidRDefault="00F63903" w:rsidP="00F63903">
            <w:pPr>
              <w:tabs>
                <w:tab w:val="clear" w:pos="720"/>
              </w:tabs>
              <w:spacing w:before="0"/>
              <w:jc w:val="center"/>
              <w:rPr>
                <w:rFonts w:ascii="Calibri" w:hAnsi="Calibri" w:cs="Calibri"/>
                <w:color w:val="000000"/>
                <w:sz w:val="22"/>
                <w:szCs w:val="22"/>
              </w:rPr>
            </w:pPr>
            <w:r w:rsidRPr="00F63903">
              <w:rPr>
                <w:rFonts w:ascii="Calibri" w:hAnsi="Calibri" w:cs="Calibri"/>
                <w:color w:val="000000"/>
                <w:sz w:val="22"/>
                <w:szCs w:val="22"/>
              </w:rPr>
              <w:t>A</w:t>
            </w:r>
            <w:r w:rsidR="000435B9">
              <w:rPr>
                <w:rFonts w:ascii="Calibri" w:hAnsi="Calibri" w:cs="Calibri"/>
                <w:color w:val="000000"/>
                <w:sz w:val="22"/>
                <w:szCs w:val="22"/>
              </w:rPr>
              <w:t>plicativo</w:t>
            </w:r>
          </w:p>
        </w:tc>
      </w:tr>
      <w:tr w:rsidR="00F63903" w:rsidRPr="00F63903" w14:paraId="3F44EE6D" w14:textId="77777777" w:rsidTr="00D50D30">
        <w:trPr>
          <w:trHeight w:val="300"/>
        </w:trPr>
        <w:tc>
          <w:tcPr>
            <w:tcW w:w="5524" w:type="dxa"/>
            <w:shd w:val="clear" w:color="auto" w:fill="auto"/>
            <w:noWrap/>
            <w:vAlign w:val="bottom"/>
            <w:hideMark/>
          </w:tcPr>
          <w:p w14:paraId="37CF58EF" w14:textId="77777777" w:rsidR="00F63903" w:rsidRPr="00F63903" w:rsidRDefault="00F63903" w:rsidP="00F63903">
            <w:pPr>
              <w:tabs>
                <w:tab w:val="clear" w:pos="720"/>
              </w:tabs>
              <w:spacing w:before="0"/>
              <w:jc w:val="left"/>
              <w:rPr>
                <w:rFonts w:ascii="Calibri" w:hAnsi="Calibri" w:cs="Calibri"/>
                <w:color w:val="000000"/>
                <w:sz w:val="22"/>
                <w:szCs w:val="22"/>
              </w:rPr>
            </w:pPr>
            <w:r w:rsidRPr="00F63903">
              <w:rPr>
                <w:rFonts w:ascii="Calibri" w:hAnsi="Calibri" w:cs="Calibri"/>
                <w:color w:val="000000"/>
                <w:sz w:val="22"/>
                <w:szCs w:val="22"/>
              </w:rPr>
              <w:t>Você se sentiu-se confiante utilizando o sistema?</w:t>
            </w:r>
          </w:p>
        </w:tc>
        <w:tc>
          <w:tcPr>
            <w:tcW w:w="2693" w:type="dxa"/>
            <w:shd w:val="clear" w:color="auto" w:fill="auto"/>
            <w:noWrap/>
            <w:vAlign w:val="bottom"/>
            <w:hideMark/>
          </w:tcPr>
          <w:p w14:paraId="28938AEA" w14:textId="28EDCD9F" w:rsidR="00F63903" w:rsidRPr="00F63903" w:rsidRDefault="00F63903" w:rsidP="00F63903">
            <w:pPr>
              <w:tabs>
                <w:tab w:val="clear" w:pos="720"/>
              </w:tabs>
              <w:spacing w:before="0"/>
              <w:jc w:val="center"/>
              <w:rPr>
                <w:rFonts w:ascii="Calibri" w:hAnsi="Calibri" w:cs="Calibri"/>
                <w:color w:val="000000"/>
                <w:sz w:val="22"/>
                <w:szCs w:val="22"/>
              </w:rPr>
            </w:pPr>
            <w:r w:rsidRPr="00F63903">
              <w:rPr>
                <w:rFonts w:ascii="Calibri" w:hAnsi="Calibri" w:cs="Calibri"/>
                <w:color w:val="000000"/>
                <w:sz w:val="22"/>
                <w:szCs w:val="22"/>
              </w:rPr>
              <w:t>A</w:t>
            </w:r>
            <w:r w:rsidR="000435B9">
              <w:rPr>
                <w:rFonts w:ascii="Calibri" w:hAnsi="Calibri" w:cs="Calibri"/>
                <w:color w:val="000000"/>
                <w:sz w:val="22"/>
                <w:szCs w:val="22"/>
              </w:rPr>
              <w:t>plicativo</w:t>
            </w:r>
          </w:p>
        </w:tc>
      </w:tr>
      <w:tr w:rsidR="00F63903" w:rsidRPr="00F63903" w14:paraId="0C63D185" w14:textId="77777777" w:rsidTr="00D50D30">
        <w:trPr>
          <w:trHeight w:val="300"/>
        </w:trPr>
        <w:tc>
          <w:tcPr>
            <w:tcW w:w="5524" w:type="dxa"/>
            <w:shd w:val="clear" w:color="auto" w:fill="auto"/>
            <w:noWrap/>
            <w:vAlign w:val="bottom"/>
            <w:hideMark/>
          </w:tcPr>
          <w:p w14:paraId="527BA702" w14:textId="77777777" w:rsidR="00F63903" w:rsidRPr="00F63903" w:rsidRDefault="00F63903" w:rsidP="00F63903">
            <w:pPr>
              <w:tabs>
                <w:tab w:val="clear" w:pos="720"/>
              </w:tabs>
              <w:spacing w:before="0"/>
              <w:jc w:val="left"/>
              <w:rPr>
                <w:rFonts w:ascii="Calibri" w:hAnsi="Calibri" w:cs="Calibri"/>
                <w:color w:val="000000"/>
                <w:sz w:val="22"/>
                <w:szCs w:val="22"/>
              </w:rPr>
            </w:pPr>
            <w:r w:rsidRPr="00F63903">
              <w:rPr>
                <w:rFonts w:ascii="Calibri" w:hAnsi="Calibri" w:cs="Calibri"/>
                <w:color w:val="000000"/>
                <w:sz w:val="22"/>
                <w:szCs w:val="22"/>
              </w:rPr>
              <w:t>O aplicativo foi eficaz para identificar os produtos?</w:t>
            </w:r>
          </w:p>
        </w:tc>
        <w:tc>
          <w:tcPr>
            <w:tcW w:w="2693" w:type="dxa"/>
            <w:shd w:val="clear" w:color="auto" w:fill="auto"/>
            <w:noWrap/>
            <w:vAlign w:val="bottom"/>
            <w:hideMark/>
          </w:tcPr>
          <w:p w14:paraId="6CC2E8A4" w14:textId="1662E5B3" w:rsidR="00F63903" w:rsidRPr="00F63903" w:rsidRDefault="000435B9" w:rsidP="00F63903">
            <w:pPr>
              <w:tabs>
                <w:tab w:val="clear" w:pos="720"/>
              </w:tabs>
              <w:spacing w:before="0"/>
              <w:jc w:val="center"/>
              <w:rPr>
                <w:rFonts w:ascii="Calibri" w:hAnsi="Calibri" w:cs="Calibri"/>
                <w:color w:val="000000"/>
                <w:sz w:val="22"/>
                <w:szCs w:val="22"/>
              </w:rPr>
            </w:pPr>
            <w:r>
              <w:rPr>
                <w:rFonts w:ascii="Calibri" w:hAnsi="Calibri" w:cs="Calibri"/>
                <w:color w:val="000000"/>
                <w:sz w:val="22"/>
                <w:szCs w:val="22"/>
              </w:rPr>
              <w:t>Objetivo</w:t>
            </w:r>
          </w:p>
        </w:tc>
      </w:tr>
      <w:tr w:rsidR="00F63903" w:rsidRPr="00F63903" w14:paraId="3662AEA9" w14:textId="77777777" w:rsidTr="00D50D30">
        <w:trPr>
          <w:trHeight w:val="300"/>
        </w:trPr>
        <w:tc>
          <w:tcPr>
            <w:tcW w:w="5524" w:type="dxa"/>
            <w:shd w:val="clear" w:color="auto" w:fill="auto"/>
            <w:noWrap/>
            <w:vAlign w:val="bottom"/>
            <w:hideMark/>
          </w:tcPr>
          <w:p w14:paraId="6C698B31" w14:textId="77777777" w:rsidR="00F63903" w:rsidRPr="00F63903" w:rsidRDefault="00F63903" w:rsidP="00F63903">
            <w:pPr>
              <w:tabs>
                <w:tab w:val="clear" w:pos="720"/>
              </w:tabs>
              <w:spacing w:before="0"/>
              <w:jc w:val="left"/>
              <w:rPr>
                <w:rFonts w:ascii="Calibri" w:hAnsi="Calibri" w:cs="Calibri"/>
                <w:color w:val="000000"/>
                <w:sz w:val="22"/>
                <w:szCs w:val="22"/>
              </w:rPr>
            </w:pPr>
            <w:r w:rsidRPr="00F63903">
              <w:rPr>
                <w:rFonts w:ascii="Calibri" w:hAnsi="Calibri" w:cs="Calibri"/>
                <w:color w:val="000000"/>
                <w:sz w:val="22"/>
                <w:szCs w:val="22"/>
              </w:rPr>
              <w:t>A aplicação é eficaz na venda?</w:t>
            </w:r>
          </w:p>
        </w:tc>
        <w:tc>
          <w:tcPr>
            <w:tcW w:w="2693" w:type="dxa"/>
            <w:shd w:val="clear" w:color="auto" w:fill="auto"/>
            <w:noWrap/>
            <w:vAlign w:val="bottom"/>
            <w:hideMark/>
          </w:tcPr>
          <w:p w14:paraId="280DD9A1" w14:textId="6B12B7BA" w:rsidR="00F63903" w:rsidRPr="00F63903" w:rsidRDefault="000435B9" w:rsidP="00F63903">
            <w:pPr>
              <w:tabs>
                <w:tab w:val="clear" w:pos="720"/>
              </w:tabs>
              <w:spacing w:before="0"/>
              <w:jc w:val="center"/>
              <w:rPr>
                <w:rFonts w:ascii="Calibri" w:hAnsi="Calibri" w:cs="Calibri"/>
                <w:color w:val="000000"/>
                <w:sz w:val="22"/>
                <w:szCs w:val="22"/>
              </w:rPr>
            </w:pPr>
            <w:r>
              <w:rPr>
                <w:rFonts w:ascii="Calibri" w:hAnsi="Calibri" w:cs="Calibri"/>
                <w:color w:val="000000"/>
                <w:sz w:val="22"/>
                <w:szCs w:val="22"/>
              </w:rPr>
              <w:t>Objetivo</w:t>
            </w:r>
          </w:p>
        </w:tc>
      </w:tr>
      <w:tr w:rsidR="00F63903" w:rsidRPr="00F63903" w14:paraId="4C584FD6" w14:textId="77777777" w:rsidTr="00D50D30">
        <w:trPr>
          <w:trHeight w:val="300"/>
        </w:trPr>
        <w:tc>
          <w:tcPr>
            <w:tcW w:w="5524" w:type="dxa"/>
            <w:shd w:val="clear" w:color="auto" w:fill="auto"/>
            <w:noWrap/>
            <w:vAlign w:val="bottom"/>
            <w:hideMark/>
          </w:tcPr>
          <w:p w14:paraId="02D35394" w14:textId="77777777" w:rsidR="00F63903" w:rsidRPr="00F63903" w:rsidRDefault="00F63903" w:rsidP="00F63903">
            <w:pPr>
              <w:tabs>
                <w:tab w:val="clear" w:pos="720"/>
              </w:tabs>
              <w:spacing w:before="0"/>
              <w:jc w:val="left"/>
              <w:rPr>
                <w:rFonts w:ascii="Calibri" w:hAnsi="Calibri" w:cs="Calibri"/>
                <w:color w:val="000000"/>
                <w:sz w:val="22"/>
                <w:szCs w:val="22"/>
              </w:rPr>
            </w:pPr>
            <w:r w:rsidRPr="00F63903">
              <w:rPr>
                <w:rFonts w:ascii="Calibri" w:hAnsi="Calibri" w:cs="Calibri"/>
                <w:color w:val="000000"/>
                <w:sz w:val="22"/>
                <w:szCs w:val="22"/>
              </w:rPr>
              <w:t>Este aplicativo melhora a qualidade no teu trabalho?</w:t>
            </w:r>
          </w:p>
        </w:tc>
        <w:tc>
          <w:tcPr>
            <w:tcW w:w="2693" w:type="dxa"/>
            <w:shd w:val="clear" w:color="auto" w:fill="auto"/>
            <w:noWrap/>
            <w:vAlign w:val="bottom"/>
            <w:hideMark/>
          </w:tcPr>
          <w:p w14:paraId="003A0181" w14:textId="62226999" w:rsidR="00F63903" w:rsidRPr="00F63903" w:rsidRDefault="00F63903" w:rsidP="00F63903">
            <w:pPr>
              <w:tabs>
                <w:tab w:val="clear" w:pos="720"/>
              </w:tabs>
              <w:spacing w:before="0"/>
              <w:jc w:val="center"/>
              <w:rPr>
                <w:rFonts w:ascii="Calibri" w:hAnsi="Calibri" w:cs="Calibri"/>
                <w:color w:val="000000"/>
                <w:sz w:val="22"/>
                <w:szCs w:val="22"/>
              </w:rPr>
            </w:pPr>
            <w:r w:rsidRPr="00F63903">
              <w:rPr>
                <w:rFonts w:ascii="Calibri" w:hAnsi="Calibri" w:cs="Calibri"/>
                <w:color w:val="000000"/>
                <w:sz w:val="22"/>
                <w:szCs w:val="22"/>
              </w:rPr>
              <w:t>A</w:t>
            </w:r>
            <w:r w:rsidR="000435B9">
              <w:rPr>
                <w:rFonts w:ascii="Calibri" w:hAnsi="Calibri" w:cs="Calibri"/>
                <w:color w:val="000000"/>
                <w:sz w:val="22"/>
                <w:szCs w:val="22"/>
              </w:rPr>
              <w:t>plicativo</w:t>
            </w:r>
          </w:p>
        </w:tc>
      </w:tr>
      <w:tr w:rsidR="00F63903" w:rsidRPr="00F63903" w14:paraId="017BBED2" w14:textId="77777777" w:rsidTr="00D50D30">
        <w:trPr>
          <w:trHeight w:val="300"/>
        </w:trPr>
        <w:tc>
          <w:tcPr>
            <w:tcW w:w="5524" w:type="dxa"/>
            <w:shd w:val="clear" w:color="auto" w:fill="auto"/>
            <w:noWrap/>
            <w:vAlign w:val="bottom"/>
            <w:hideMark/>
          </w:tcPr>
          <w:p w14:paraId="72FBA863" w14:textId="77777777" w:rsidR="00F63903" w:rsidRPr="00F63903" w:rsidRDefault="00F63903" w:rsidP="00F63903">
            <w:pPr>
              <w:tabs>
                <w:tab w:val="clear" w:pos="720"/>
              </w:tabs>
              <w:spacing w:before="0"/>
              <w:jc w:val="left"/>
              <w:rPr>
                <w:rFonts w:ascii="Calibri" w:hAnsi="Calibri" w:cs="Calibri"/>
                <w:color w:val="000000"/>
                <w:sz w:val="22"/>
                <w:szCs w:val="22"/>
              </w:rPr>
            </w:pPr>
            <w:r w:rsidRPr="00F63903">
              <w:rPr>
                <w:rFonts w:ascii="Calibri" w:hAnsi="Calibri" w:cs="Calibri"/>
                <w:color w:val="000000"/>
                <w:sz w:val="22"/>
                <w:szCs w:val="22"/>
              </w:rPr>
              <w:t>O aplicativo reduziu o tempo de venda?</w:t>
            </w:r>
          </w:p>
        </w:tc>
        <w:tc>
          <w:tcPr>
            <w:tcW w:w="2693" w:type="dxa"/>
            <w:shd w:val="clear" w:color="auto" w:fill="auto"/>
            <w:noWrap/>
            <w:vAlign w:val="bottom"/>
            <w:hideMark/>
          </w:tcPr>
          <w:p w14:paraId="3B77E43D" w14:textId="481F4126" w:rsidR="00F63903" w:rsidRPr="00F63903" w:rsidRDefault="000435B9" w:rsidP="00F63903">
            <w:pPr>
              <w:tabs>
                <w:tab w:val="clear" w:pos="720"/>
              </w:tabs>
              <w:spacing w:before="0"/>
              <w:jc w:val="center"/>
              <w:rPr>
                <w:rFonts w:ascii="Calibri" w:hAnsi="Calibri" w:cs="Calibri"/>
                <w:color w:val="000000"/>
                <w:sz w:val="22"/>
                <w:szCs w:val="22"/>
              </w:rPr>
            </w:pPr>
            <w:r>
              <w:rPr>
                <w:rFonts w:ascii="Calibri" w:hAnsi="Calibri" w:cs="Calibri"/>
                <w:color w:val="000000"/>
                <w:sz w:val="22"/>
                <w:szCs w:val="22"/>
              </w:rPr>
              <w:t>Objetivo</w:t>
            </w:r>
          </w:p>
        </w:tc>
      </w:tr>
      <w:tr w:rsidR="00F63903" w:rsidRPr="00F63903" w14:paraId="63582D30" w14:textId="77777777" w:rsidTr="00D50D30">
        <w:trPr>
          <w:trHeight w:val="300"/>
        </w:trPr>
        <w:tc>
          <w:tcPr>
            <w:tcW w:w="5524" w:type="dxa"/>
            <w:shd w:val="clear" w:color="auto" w:fill="auto"/>
            <w:noWrap/>
            <w:vAlign w:val="bottom"/>
            <w:hideMark/>
          </w:tcPr>
          <w:p w14:paraId="03543CC9" w14:textId="77777777" w:rsidR="00F63903" w:rsidRPr="00F63903" w:rsidRDefault="00F63903" w:rsidP="00F63903">
            <w:pPr>
              <w:tabs>
                <w:tab w:val="clear" w:pos="720"/>
              </w:tabs>
              <w:spacing w:before="0"/>
              <w:jc w:val="left"/>
              <w:rPr>
                <w:rFonts w:ascii="Calibri" w:hAnsi="Calibri" w:cs="Calibri"/>
                <w:color w:val="000000"/>
                <w:sz w:val="22"/>
                <w:szCs w:val="22"/>
              </w:rPr>
            </w:pPr>
            <w:r w:rsidRPr="00F63903">
              <w:rPr>
                <w:rFonts w:ascii="Calibri" w:hAnsi="Calibri" w:cs="Calibri"/>
                <w:color w:val="000000"/>
                <w:sz w:val="22"/>
                <w:szCs w:val="22"/>
              </w:rPr>
              <w:t>O aplicativo cumpriu com o seu objetivo?</w:t>
            </w:r>
          </w:p>
        </w:tc>
        <w:tc>
          <w:tcPr>
            <w:tcW w:w="2693" w:type="dxa"/>
            <w:shd w:val="clear" w:color="auto" w:fill="auto"/>
            <w:noWrap/>
            <w:vAlign w:val="bottom"/>
            <w:hideMark/>
          </w:tcPr>
          <w:p w14:paraId="51AC8ADD" w14:textId="72131BE7" w:rsidR="00F63903" w:rsidRPr="00F63903" w:rsidRDefault="000435B9" w:rsidP="00F63903">
            <w:pPr>
              <w:tabs>
                <w:tab w:val="clear" w:pos="720"/>
              </w:tabs>
              <w:spacing w:before="0"/>
              <w:jc w:val="center"/>
              <w:rPr>
                <w:rFonts w:ascii="Calibri" w:hAnsi="Calibri" w:cs="Calibri"/>
                <w:color w:val="000000"/>
                <w:sz w:val="22"/>
                <w:szCs w:val="22"/>
              </w:rPr>
            </w:pPr>
            <w:r>
              <w:rPr>
                <w:rFonts w:ascii="Calibri" w:hAnsi="Calibri" w:cs="Calibri"/>
                <w:color w:val="000000"/>
                <w:sz w:val="22"/>
                <w:szCs w:val="22"/>
              </w:rPr>
              <w:t>Objetivo</w:t>
            </w:r>
          </w:p>
        </w:tc>
      </w:tr>
      <w:tr w:rsidR="00F63903" w:rsidRPr="00F63903" w14:paraId="23BEB258" w14:textId="77777777" w:rsidTr="00D50D30">
        <w:trPr>
          <w:trHeight w:val="300"/>
        </w:trPr>
        <w:tc>
          <w:tcPr>
            <w:tcW w:w="5524" w:type="dxa"/>
            <w:shd w:val="clear" w:color="auto" w:fill="auto"/>
            <w:noWrap/>
            <w:vAlign w:val="bottom"/>
            <w:hideMark/>
          </w:tcPr>
          <w:p w14:paraId="48CA876B" w14:textId="77777777" w:rsidR="00F63903" w:rsidRPr="00F63903" w:rsidRDefault="00F63903" w:rsidP="00F63903">
            <w:pPr>
              <w:tabs>
                <w:tab w:val="clear" w:pos="720"/>
              </w:tabs>
              <w:spacing w:before="0"/>
              <w:jc w:val="left"/>
              <w:rPr>
                <w:rFonts w:ascii="Calibri" w:hAnsi="Calibri" w:cs="Calibri"/>
                <w:color w:val="000000"/>
                <w:sz w:val="22"/>
                <w:szCs w:val="22"/>
              </w:rPr>
            </w:pPr>
            <w:r w:rsidRPr="00F63903">
              <w:rPr>
                <w:rFonts w:ascii="Calibri" w:hAnsi="Calibri" w:cs="Calibri"/>
                <w:color w:val="000000"/>
                <w:sz w:val="22"/>
                <w:szCs w:val="22"/>
              </w:rPr>
              <w:t>Você gostaria de deixar algum comentário ou sugestão?</w:t>
            </w:r>
          </w:p>
        </w:tc>
        <w:tc>
          <w:tcPr>
            <w:tcW w:w="2693" w:type="dxa"/>
            <w:shd w:val="clear" w:color="auto" w:fill="auto"/>
            <w:noWrap/>
            <w:vAlign w:val="bottom"/>
            <w:hideMark/>
          </w:tcPr>
          <w:p w14:paraId="1CB9ECD0" w14:textId="51FAD888" w:rsidR="00F63903" w:rsidRPr="00F63903" w:rsidRDefault="000435B9" w:rsidP="00F63903">
            <w:pPr>
              <w:tabs>
                <w:tab w:val="clear" w:pos="720"/>
              </w:tabs>
              <w:spacing w:before="0"/>
              <w:jc w:val="center"/>
              <w:rPr>
                <w:rFonts w:ascii="Calibri" w:hAnsi="Calibri" w:cs="Calibri"/>
                <w:color w:val="000000"/>
                <w:sz w:val="22"/>
                <w:szCs w:val="22"/>
              </w:rPr>
            </w:pPr>
            <w:r>
              <w:rPr>
                <w:rFonts w:ascii="Calibri" w:hAnsi="Calibri" w:cs="Calibri"/>
                <w:color w:val="000000"/>
                <w:sz w:val="22"/>
                <w:szCs w:val="22"/>
              </w:rPr>
              <w:t>Sugestão</w:t>
            </w:r>
          </w:p>
        </w:tc>
      </w:tr>
    </w:tbl>
    <w:p w14:paraId="6E079443" w14:textId="65A6B2E2" w:rsidR="00D50D30" w:rsidRDefault="00D50D30" w:rsidP="008238BB">
      <w:r>
        <w:tab/>
        <w:t>Um fator que foi importante para colocar em pratica a execução deste questionário, é o local aonde foi realizado os testes práticos. No próximo t</w:t>
      </w:r>
      <w:r w:rsidR="003723E0">
        <w:t>ópico é melhor abordado sobre os vendedores e sobre o local aonde foi realizado estes testes.</w:t>
      </w:r>
    </w:p>
    <w:p w14:paraId="51ADEACE" w14:textId="60C57A08" w:rsidR="001C39D5" w:rsidRDefault="00C356B3" w:rsidP="001C39D5">
      <w:pPr>
        <w:pStyle w:val="Ttulo1"/>
      </w:pPr>
      <w:r>
        <w:t>4</w:t>
      </w:r>
      <w:r w:rsidR="001C39D5">
        <w:t>.3. População e Amostra</w:t>
      </w:r>
    </w:p>
    <w:p w14:paraId="1815CBD6" w14:textId="2A02D7C2" w:rsidR="001C39D5" w:rsidRDefault="001C39D5" w:rsidP="001C39D5">
      <w:r>
        <w:t xml:space="preserve">A amostra </w:t>
      </w:r>
      <w:r w:rsidR="00022757">
        <w:t>foi</w:t>
      </w:r>
      <w:r>
        <w:t xml:space="preserve"> realizada na Livraria Delta, livraria localizada no centro da cidade de Passo Fundo, cujo tem uma filial no Shopping de Passo Fundo, no bairro São Cristóvão. </w:t>
      </w:r>
      <w:r w:rsidR="00022757">
        <w:t>Foram</w:t>
      </w:r>
      <w:r>
        <w:t xml:space="preserve"> selecionados </w:t>
      </w:r>
      <w:r w:rsidR="0054564F">
        <w:t>5</w:t>
      </w:r>
      <w:r>
        <w:t xml:space="preserve"> funcionários da livraria localizada no centro da cidade, tendo assim a </w:t>
      </w:r>
      <w:r>
        <w:lastRenderedPageBreak/>
        <w:t xml:space="preserve">disponibilidade deles de segunda a sexta das 08:30h até às 18:30h, enquanto nos sábados esta disponibilidade se </w:t>
      </w:r>
      <w:r w:rsidR="00022757">
        <w:t>privou</w:t>
      </w:r>
      <w:r>
        <w:t xml:space="preserve"> entre às 08:30h até às 17h. </w:t>
      </w:r>
    </w:p>
    <w:p w14:paraId="173992E8" w14:textId="0F2D44C1" w:rsidR="001C39D5" w:rsidRDefault="001C39D5" w:rsidP="001C39D5">
      <w:r>
        <w:tab/>
        <w:t>Os funcionários selecionados varia</w:t>
      </w:r>
      <w:r w:rsidR="00022757">
        <w:t>vam</w:t>
      </w:r>
      <w:r>
        <w:t xml:space="preserve"> entre a idade de 19 anos até 47, </w:t>
      </w:r>
      <w:r w:rsidR="00022757">
        <w:t>conseguindo</w:t>
      </w:r>
      <w:r>
        <w:t xml:space="preserve"> assim abranger os diversos setores que ali perduram, estes colaboradores </w:t>
      </w:r>
      <w:r w:rsidR="00022757">
        <w:t>foram</w:t>
      </w:r>
      <w:r>
        <w:t xml:space="preserve"> recrutados por conveniência e pela livre vontade deles. Eles </w:t>
      </w:r>
      <w:r w:rsidR="00022757">
        <w:t>utilizaram</w:t>
      </w:r>
      <w:r>
        <w:t xml:space="preserve"> a aplicação e </w:t>
      </w:r>
      <w:r w:rsidR="00022757">
        <w:t>foram</w:t>
      </w:r>
      <w:r>
        <w:t xml:space="preserve"> entrevistados com formulários </w:t>
      </w:r>
      <w:r w:rsidR="00022757">
        <w:t>qualitativos</w:t>
      </w:r>
      <w:r>
        <w:t xml:space="preserve">, os dados resultantes </w:t>
      </w:r>
      <w:r w:rsidR="00022757">
        <w:t>foram</w:t>
      </w:r>
      <w:r>
        <w:t xml:space="preserve"> coletados e utilizados para analisar e avaliar a eficácia da utilização da aplicação para o melhoramento dos processos aos quais ele estará vinculado.  </w:t>
      </w:r>
    </w:p>
    <w:p w14:paraId="16C590AC" w14:textId="52D403EB" w:rsidR="001C39D5" w:rsidRDefault="00C356B3" w:rsidP="001C39D5">
      <w:pPr>
        <w:pStyle w:val="Ttulo1"/>
      </w:pPr>
      <w:r>
        <w:t>4</w:t>
      </w:r>
      <w:r w:rsidR="001C39D5">
        <w:t xml:space="preserve">.4. </w:t>
      </w:r>
      <w:r w:rsidR="001C39D5" w:rsidRPr="00724B78">
        <w:t>Técnicas de Análise</w:t>
      </w:r>
    </w:p>
    <w:p w14:paraId="6201254B" w14:textId="77777777" w:rsidR="00E073B5" w:rsidRDefault="00B6380E" w:rsidP="00E073B5">
      <w:r>
        <w:t>Após</w:t>
      </w:r>
      <w:r w:rsidR="001E4E8D">
        <w:t xml:space="preserve"> o registro do tempo levado por cada participante e d</w:t>
      </w:r>
      <w:r>
        <w:t>a coleta de informações</w:t>
      </w:r>
      <w:r w:rsidR="001C39D5" w:rsidRPr="001C39D5">
        <w:t xml:space="preserve"> dos questionários </w:t>
      </w:r>
      <w:r>
        <w:t>qualitativos, eles</w:t>
      </w:r>
      <w:r w:rsidR="001C39D5" w:rsidRPr="001C39D5">
        <w:t xml:space="preserve"> </w:t>
      </w:r>
      <w:r>
        <w:t>foram</w:t>
      </w:r>
      <w:r w:rsidR="001C39D5" w:rsidRPr="001C39D5">
        <w:t xml:space="preserve"> </w:t>
      </w:r>
      <w:r w:rsidR="001E4E8D">
        <w:t>verificados utilizando a</w:t>
      </w:r>
      <w:r w:rsidR="001C39D5" w:rsidRPr="001C39D5">
        <w:t xml:space="preserve"> análise causal e com a técnica de experimento. </w:t>
      </w:r>
    </w:p>
    <w:p w14:paraId="49CEC93F" w14:textId="7DFA70A6" w:rsidR="00B242AD" w:rsidRDefault="00E073B5" w:rsidP="00B242AD">
      <w:r>
        <w:tab/>
      </w:r>
      <w:r w:rsidR="001C39D5" w:rsidRPr="001C39D5">
        <w:t xml:space="preserve">Estes dados </w:t>
      </w:r>
      <w:r w:rsidR="00B6380E">
        <w:t>serviram</w:t>
      </w:r>
      <w:r w:rsidR="001C39D5" w:rsidRPr="001C39D5">
        <w:t xml:space="preserve"> para identificar e documentar como foram as experiências que o usuário teve ao utilizar a nova tecnologia, com o intuito de confirmar se a mesma atendeu os requisitos de melhoramento dos processos que este produto abrangerá.</w:t>
      </w:r>
      <w:r>
        <w:t xml:space="preserve"> A análise</w:t>
      </w:r>
      <w:r w:rsidR="00AC698E">
        <w:t xml:space="preserve"> foi realizada </w:t>
      </w:r>
      <w:r w:rsidR="00C70561">
        <w:t>utilizando o t</w:t>
      </w:r>
      <w:r w:rsidR="00C70561" w:rsidRPr="00C70561">
        <w:t xml:space="preserve">este de </w:t>
      </w:r>
      <w:proofErr w:type="spellStart"/>
      <w:r w:rsidR="00C70561" w:rsidRPr="00C70561">
        <w:t>Kruskal</w:t>
      </w:r>
      <w:proofErr w:type="spellEnd"/>
      <w:r w:rsidR="00C70561" w:rsidRPr="00C70561">
        <w:t>-Wallis</w:t>
      </w:r>
      <w:r w:rsidR="00F45F25">
        <w:fldChar w:fldCharType="begin" w:fldLock="1"/>
      </w:r>
      <w:r w:rsidR="00704B55">
        <w:instrText>ADDIN CSL_CITATION {"citationItems":[{"id":"ITEM-1","itemData":{"author":[{"dropping-particle":"","family":"Júnior","given":"Jório Bezerra Cabral","non-dropping-particle":"","parse-names":false,"suffix":""},{"dropping-particle":"","family":"Lucena","given":"Rebecca Luna","non-dropping-particle":"","parse-names":false,"suffix":""}],"container-title":"Mercator (Fortaleza)","id":"ITEM-1","issued":{"date-parts":[["2020"]]},"title":"Análises das precipitações pelos testes não paramétricos de Mann-Kendall e Kruskal-Wallis","type":"article-journal","volume":"19"},"uris":["http://www.mendeley.com/documents/?uuid=a8984e43-19ca-44ff-9933-8d2426fe79a9"]}],"mendeley":{"formattedCitation":"[Júnior and Lucena 2020]","plainTextFormattedCitation":"[Júnior and Lucena 2020]","previouslyFormattedCitation":"[Júnior and Lucena 2020]"},"properties":{"noteIndex":0},"schema":"https://github.com/citation-style-language/schema/raw/master/csl-citation.json"}</w:instrText>
      </w:r>
      <w:r w:rsidR="00F45F25">
        <w:fldChar w:fldCharType="separate"/>
      </w:r>
      <w:r w:rsidR="00F45F25" w:rsidRPr="00F45F25">
        <w:rPr>
          <w:noProof/>
        </w:rPr>
        <w:t>[Júnior and Lucena 2020]</w:t>
      </w:r>
      <w:r w:rsidR="00F45F25">
        <w:fldChar w:fldCharType="end"/>
      </w:r>
      <w:r w:rsidR="001C39D5" w:rsidRPr="001C39D5">
        <w:t xml:space="preserve"> com o intuito de concluir os pontos positivos e negativos desta nova tecnologia na prática e se ela realmente atingiu o objetivo deste trabalho</w:t>
      </w:r>
      <w:r w:rsidR="008238BB">
        <w:t>. No próximo</w:t>
      </w:r>
      <w:r w:rsidR="00002F7B">
        <w:t xml:space="preserve"> tópico</w:t>
      </w:r>
      <w:r w:rsidR="008238BB">
        <w:t xml:space="preserve"> </w:t>
      </w:r>
      <w:r w:rsidR="008238BB" w:rsidRPr="008238BB">
        <w:t xml:space="preserve">será abordado como foi o </w:t>
      </w:r>
      <w:r w:rsidR="008238BB">
        <w:t>resultado dos testes</w:t>
      </w:r>
      <w:r w:rsidR="008238BB" w:rsidRPr="008238BB">
        <w:t xml:space="preserve"> deste experiment</w:t>
      </w:r>
      <w:r w:rsidR="008238BB">
        <w:t>o.</w:t>
      </w:r>
    </w:p>
    <w:p w14:paraId="1D0B4E14" w14:textId="6A42AB56" w:rsidR="00B242AD" w:rsidRDefault="00C356B3" w:rsidP="00B242AD">
      <w:pPr>
        <w:pStyle w:val="Ttulo1"/>
      </w:pPr>
      <w:r>
        <w:t>5</w:t>
      </w:r>
      <w:r w:rsidR="00B242AD">
        <w:t>. Resultados e Discussões</w:t>
      </w:r>
      <w:r w:rsidR="00B242AD" w:rsidRPr="00ED0A7A">
        <w:t xml:space="preserve"> </w:t>
      </w:r>
    </w:p>
    <w:p w14:paraId="3ABB617C" w14:textId="459B5181" w:rsidR="005B3D92" w:rsidRDefault="00B242AD" w:rsidP="005B3D92">
      <w:r w:rsidRPr="00B242AD">
        <w:t xml:space="preserve">Nesta sessão será abordado </w:t>
      </w:r>
      <w:r w:rsidR="008238BB">
        <w:t>o</w:t>
      </w:r>
      <w:r>
        <w:t xml:space="preserve"> resultado que foi adquirido diante da pesquisa realizada com a ajuda d</w:t>
      </w:r>
      <w:r w:rsidR="008238BB">
        <w:t>o NFC</w:t>
      </w:r>
      <w:r w:rsidR="005B3D92">
        <w:t>.</w:t>
      </w:r>
    </w:p>
    <w:p w14:paraId="4C0BADD5" w14:textId="07139DFC" w:rsidR="001465CC" w:rsidRDefault="00C356B3" w:rsidP="001465CC">
      <w:pPr>
        <w:pStyle w:val="Ttulo1"/>
      </w:pPr>
      <w:r>
        <w:t>5</w:t>
      </w:r>
      <w:r w:rsidR="001465CC">
        <w:t>.1. Testes</w:t>
      </w:r>
      <w:r w:rsidR="001465CC" w:rsidRPr="00ED0A7A">
        <w:t xml:space="preserve"> </w:t>
      </w:r>
    </w:p>
    <w:p w14:paraId="1371FDF9" w14:textId="77777777" w:rsidR="005E5140" w:rsidRDefault="001465CC" w:rsidP="00BB247F">
      <w:r>
        <w:t xml:space="preserve">O teste foi realizado na Livraria Delta com o voluntariado de 5 vendedores. Foram selecionados 8 livros aleatórios aonde cada um recebeu uma tag para a sua identificação. Os vendedores realizam a venda destes 8 livros utilizando o ERP da livraria, conforme o normal do dia a dia deles, e realizaram a simulação de venda utilizando o aplicativo desenvolvido previamente </w:t>
      </w:r>
      <w:r w:rsidR="00F37B86">
        <w:t>descrito.</w:t>
      </w:r>
    </w:p>
    <w:p w14:paraId="0EA05054" w14:textId="09EEEDCF" w:rsidR="00BB247F" w:rsidRDefault="005E5140" w:rsidP="00BB247F">
      <w:r>
        <w:tab/>
      </w:r>
      <w:r w:rsidR="001465CC">
        <w:t xml:space="preserve">Ambas as situações de vendas foram </w:t>
      </w:r>
      <w:r w:rsidR="00F37B86">
        <w:t>cronometradas</w:t>
      </w:r>
      <w:r w:rsidR="00F45F25">
        <w:t>. Na Tabela 3</w:t>
      </w:r>
      <w:r w:rsidR="00BB247F">
        <w:t xml:space="preserve"> é mostrado quanto tempo que cada pessoa demorou para realizar as vendas com o código de barras e utilizando o leitor de tags</w:t>
      </w:r>
      <w:r>
        <w:t xml:space="preserve"> NFC</w:t>
      </w:r>
      <w:r w:rsidR="00BB247F">
        <w:t>. Os tempos que foram mais rápidos estão destacados por um asterisco:</w:t>
      </w:r>
    </w:p>
    <w:p w14:paraId="55A293CA" w14:textId="5E711EA3" w:rsidR="00F37B86" w:rsidRDefault="00BB247F" w:rsidP="00BB247F">
      <w:pPr>
        <w:jc w:val="center"/>
      </w:pPr>
      <w:r>
        <w:rPr>
          <w:b/>
        </w:rPr>
        <w:t xml:space="preserve">Tabela </w:t>
      </w:r>
      <w:r w:rsidR="00D50D30">
        <w:rPr>
          <w:b/>
        </w:rPr>
        <w:t>3</w:t>
      </w:r>
      <w:r>
        <w:rPr>
          <w:b/>
        </w:rPr>
        <w:t>. Tempo de Venda</w:t>
      </w:r>
      <w:r w:rsidR="00D27AE5">
        <w:rPr>
          <w:b/>
        </w:rPr>
        <w:t xml:space="preserve"> com</w:t>
      </w:r>
      <w:r>
        <w:rPr>
          <w:b/>
        </w:rPr>
        <w:t xml:space="preserve"> Código de barras x NFC</w:t>
      </w:r>
    </w:p>
    <w:tbl>
      <w:tblPr>
        <w:tblW w:w="4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729"/>
        <w:gridCol w:w="1701"/>
      </w:tblGrid>
      <w:tr w:rsidR="00BB247F" w:rsidRPr="00BB247F" w14:paraId="6C8EB40C" w14:textId="77777777" w:rsidTr="00BB247F">
        <w:trPr>
          <w:trHeight w:val="300"/>
          <w:jc w:val="center"/>
        </w:trPr>
        <w:tc>
          <w:tcPr>
            <w:tcW w:w="960" w:type="dxa"/>
            <w:shd w:val="clear" w:color="auto" w:fill="auto"/>
            <w:noWrap/>
            <w:vAlign w:val="bottom"/>
            <w:hideMark/>
          </w:tcPr>
          <w:p w14:paraId="2A4D0D97" w14:textId="77777777" w:rsidR="00BB247F" w:rsidRPr="00BB247F" w:rsidRDefault="00BB247F" w:rsidP="00BB247F">
            <w:pPr>
              <w:tabs>
                <w:tab w:val="clear" w:pos="720"/>
              </w:tabs>
              <w:spacing w:before="0"/>
              <w:jc w:val="left"/>
              <w:rPr>
                <w:rFonts w:ascii="Times New Roman" w:hAnsi="Times New Roman"/>
                <w:sz w:val="20"/>
                <w:szCs w:val="24"/>
              </w:rPr>
            </w:pPr>
          </w:p>
        </w:tc>
        <w:tc>
          <w:tcPr>
            <w:tcW w:w="1729" w:type="dxa"/>
            <w:shd w:val="clear" w:color="auto" w:fill="auto"/>
            <w:noWrap/>
            <w:vAlign w:val="bottom"/>
            <w:hideMark/>
          </w:tcPr>
          <w:p w14:paraId="690F2DEC" w14:textId="1FA341C6" w:rsidR="00BB247F" w:rsidRPr="00BB247F" w:rsidRDefault="00BB247F" w:rsidP="00BB247F">
            <w:pPr>
              <w:tabs>
                <w:tab w:val="clear" w:pos="720"/>
              </w:tabs>
              <w:spacing w:before="0"/>
              <w:jc w:val="left"/>
              <w:rPr>
                <w:rFonts w:ascii="Calibri" w:hAnsi="Calibri" w:cs="Calibri"/>
                <w:b/>
                <w:color w:val="000000"/>
                <w:sz w:val="22"/>
                <w:szCs w:val="22"/>
              </w:rPr>
            </w:pPr>
            <w:r w:rsidRPr="005E5140">
              <w:rPr>
                <w:rFonts w:ascii="Calibri" w:hAnsi="Calibri" w:cs="Calibri"/>
                <w:b/>
                <w:color w:val="000000"/>
                <w:sz w:val="22"/>
                <w:szCs w:val="22"/>
              </w:rPr>
              <w:t>Código de Barras</w:t>
            </w:r>
          </w:p>
        </w:tc>
        <w:tc>
          <w:tcPr>
            <w:tcW w:w="1701" w:type="dxa"/>
            <w:shd w:val="clear" w:color="auto" w:fill="auto"/>
            <w:noWrap/>
            <w:vAlign w:val="bottom"/>
            <w:hideMark/>
          </w:tcPr>
          <w:p w14:paraId="0661AF4C" w14:textId="4701999D" w:rsidR="00BB247F" w:rsidRPr="00BB247F" w:rsidRDefault="00625B9B" w:rsidP="00BB247F">
            <w:pPr>
              <w:tabs>
                <w:tab w:val="clear" w:pos="720"/>
              </w:tabs>
              <w:spacing w:before="0"/>
              <w:jc w:val="left"/>
              <w:rPr>
                <w:rFonts w:ascii="Calibri" w:hAnsi="Calibri" w:cs="Calibri"/>
                <w:b/>
                <w:color w:val="000000"/>
                <w:sz w:val="22"/>
                <w:szCs w:val="22"/>
              </w:rPr>
            </w:pPr>
            <w:r w:rsidRPr="005E5140">
              <w:rPr>
                <w:rFonts w:ascii="Calibri" w:hAnsi="Calibri" w:cs="Calibri"/>
                <w:b/>
                <w:color w:val="000000"/>
                <w:sz w:val="22"/>
                <w:szCs w:val="22"/>
              </w:rPr>
              <w:t>NFC</w:t>
            </w:r>
          </w:p>
        </w:tc>
      </w:tr>
      <w:tr w:rsidR="00BB247F" w:rsidRPr="00BB247F" w14:paraId="64D252A0" w14:textId="77777777" w:rsidTr="00BB247F">
        <w:trPr>
          <w:trHeight w:val="300"/>
          <w:jc w:val="center"/>
        </w:trPr>
        <w:tc>
          <w:tcPr>
            <w:tcW w:w="960" w:type="dxa"/>
            <w:shd w:val="clear" w:color="auto" w:fill="auto"/>
            <w:noWrap/>
            <w:vAlign w:val="bottom"/>
            <w:hideMark/>
          </w:tcPr>
          <w:p w14:paraId="399E2E77" w14:textId="77777777" w:rsidR="00BB247F" w:rsidRPr="00BB247F" w:rsidRDefault="00BB247F" w:rsidP="00BB247F">
            <w:pPr>
              <w:tabs>
                <w:tab w:val="clear" w:pos="720"/>
              </w:tabs>
              <w:spacing w:before="0"/>
              <w:jc w:val="left"/>
              <w:rPr>
                <w:rFonts w:ascii="Calibri" w:hAnsi="Calibri" w:cs="Calibri"/>
                <w:b/>
                <w:color w:val="000000"/>
                <w:sz w:val="22"/>
                <w:szCs w:val="22"/>
              </w:rPr>
            </w:pPr>
            <w:r w:rsidRPr="00BB247F">
              <w:rPr>
                <w:rFonts w:ascii="Calibri" w:hAnsi="Calibri" w:cs="Calibri"/>
                <w:b/>
                <w:color w:val="000000"/>
                <w:sz w:val="22"/>
                <w:szCs w:val="22"/>
              </w:rPr>
              <w:t>Pessoa A</w:t>
            </w:r>
          </w:p>
        </w:tc>
        <w:tc>
          <w:tcPr>
            <w:tcW w:w="1729" w:type="dxa"/>
            <w:shd w:val="clear" w:color="auto" w:fill="auto"/>
            <w:noWrap/>
            <w:vAlign w:val="bottom"/>
            <w:hideMark/>
          </w:tcPr>
          <w:p w14:paraId="046959AF" w14:textId="4B0C2533" w:rsidR="00BB247F" w:rsidRPr="00BB247F" w:rsidRDefault="00BB247F" w:rsidP="00BB247F">
            <w:pPr>
              <w:tabs>
                <w:tab w:val="clear" w:pos="720"/>
              </w:tabs>
              <w:spacing w:before="0"/>
              <w:jc w:val="left"/>
              <w:rPr>
                <w:rFonts w:ascii="Calibri" w:hAnsi="Calibri" w:cs="Calibri"/>
                <w:color w:val="000000"/>
                <w:sz w:val="22"/>
                <w:szCs w:val="22"/>
              </w:rPr>
            </w:pPr>
            <w:r w:rsidRPr="00BB247F">
              <w:rPr>
                <w:rFonts w:ascii="Calibri" w:hAnsi="Calibri" w:cs="Calibri"/>
                <w:color w:val="000000"/>
                <w:sz w:val="22"/>
                <w:szCs w:val="22"/>
              </w:rPr>
              <w:t>00:32,00</w:t>
            </w:r>
          </w:p>
        </w:tc>
        <w:tc>
          <w:tcPr>
            <w:tcW w:w="1701" w:type="dxa"/>
            <w:shd w:val="clear" w:color="auto" w:fill="auto"/>
            <w:noWrap/>
            <w:vAlign w:val="bottom"/>
            <w:hideMark/>
          </w:tcPr>
          <w:p w14:paraId="58A248DE" w14:textId="2BFBFBBB" w:rsidR="00BB247F" w:rsidRPr="00BB247F" w:rsidRDefault="00BB247F" w:rsidP="00BB247F">
            <w:pPr>
              <w:tabs>
                <w:tab w:val="clear" w:pos="720"/>
              </w:tabs>
              <w:spacing w:before="0"/>
              <w:jc w:val="left"/>
              <w:rPr>
                <w:rFonts w:ascii="Calibri" w:hAnsi="Calibri" w:cs="Calibri"/>
                <w:b/>
                <w:color w:val="000000"/>
                <w:sz w:val="22"/>
                <w:szCs w:val="22"/>
              </w:rPr>
            </w:pPr>
            <w:r w:rsidRPr="00BB247F">
              <w:rPr>
                <w:rFonts w:ascii="Calibri" w:hAnsi="Calibri" w:cs="Calibri"/>
                <w:b/>
                <w:color w:val="000000"/>
                <w:sz w:val="22"/>
                <w:szCs w:val="22"/>
              </w:rPr>
              <w:t>00:19,15</w:t>
            </w:r>
            <w:r w:rsidRPr="005E5140">
              <w:rPr>
                <w:rFonts w:ascii="Calibri" w:hAnsi="Calibri" w:cs="Calibri"/>
                <w:b/>
                <w:color w:val="000000"/>
                <w:sz w:val="22"/>
                <w:szCs w:val="22"/>
              </w:rPr>
              <w:t>*</w:t>
            </w:r>
          </w:p>
        </w:tc>
      </w:tr>
      <w:tr w:rsidR="00BB247F" w:rsidRPr="00BB247F" w14:paraId="02474F67" w14:textId="77777777" w:rsidTr="00BB247F">
        <w:trPr>
          <w:trHeight w:val="300"/>
          <w:jc w:val="center"/>
        </w:trPr>
        <w:tc>
          <w:tcPr>
            <w:tcW w:w="960" w:type="dxa"/>
            <w:shd w:val="clear" w:color="auto" w:fill="auto"/>
            <w:noWrap/>
            <w:vAlign w:val="bottom"/>
            <w:hideMark/>
          </w:tcPr>
          <w:p w14:paraId="73B8A621" w14:textId="77777777" w:rsidR="00BB247F" w:rsidRPr="00BB247F" w:rsidRDefault="00BB247F" w:rsidP="00BB247F">
            <w:pPr>
              <w:tabs>
                <w:tab w:val="clear" w:pos="720"/>
              </w:tabs>
              <w:spacing w:before="0"/>
              <w:jc w:val="left"/>
              <w:rPr>
                <w:rFonts w:ascii="Calibri" w:hAnsi="Calibri" w:cs="Calibri"/>
                <w:b/>
                <w:color w:val="000000"/>
                <w:sz w:val="22"/>
                <w:szCs w:val="22"/>
              </w:rPr>
            </w:pPr>
            <w:r w:rsidRPr="00BB247F">
              <w:rPr>
                <w:rFonts w:ascii="Calibri" w:hAnsi="Calibri" w:cs="Calibri"/>
                <w:b/>
                <w:color w:val="000000"/>
                <w:sz w:val="22"/>
                <w:szCs w:val="22"/>
              </w:rPr>
              <w:t>Pessoa B</w:t>
            </w:r>
          </w:p>
        </w:tc>
        <w:tc>
          <w:tcPr>
            <w:tcW w:w="1729" w:type="dxa"/>
            <w:shd w:val="clear" w:color="auto" w:fill="auto"/>
            <w:noWrap/>
            <w:vAlign w:val="bottom"/>
            <w:hideMark/>
          </w:tcPr>
          <w:p w14:paraId="0DCA304F" w14:textId="7CF5057A" w:rsidR="00BB247F" w:rsidRPr="00BB247F" w:rsidRDefault="00BB247F" w:rsidP="00BB247F">
            <w:pPr>
              <w:tabs>
                <w:tab w:val="clear" w:pos="720"/>
              </w:tabs>
              <w:spacing w:before="0"/>
              <w:jc w:val="left"/>
              <w:rPr>
                <w:rFonts w:ascii="Calibri" w:hAnsi="Calibri" w:cs="Calibri"/>
                <w:b/>
                <w:color w:val="000000"/>
                <w:sz w:val="22"/>
                <w:szCs w:val="22"/>
              </w:rPr>
            </w:pPr>
            <w:r w:rsidRPr="00BB247F">
              <w:rPr>
                <w:rFonts w:ascii="Calibri" w:hAnsi="Calibri" w:cs="Calibri"/>
                <w:b/>
                <w:color w:val="000000"/>
                <w:sz w:val="22"/>
                <w:szCs w:val="22"/>
              </w:rPr>
              <w:t>00:42,27</w:t>
            </w:r>
            <w:r w:rsidRPr="005E5140">
              <w:rPr>
                <w:rFonts w:ascii="Calibri" w:hAnsi="Calibri" w:cs="Calibri"/>
                <w:b/>
                <w:color w:val="000000"/>
                <w:sz w:val="22"/>
                <w:szCs w:val="22"/>
              </w:rPr>
              <w:t>*</w:t>
            </w:r>
          </w:p>
        </w:tc>
        <w:tc>
          <w:tcPr>
            <w:tcW w:w="1701" w:type="dxa"/>
            <w:shd w:val="clear" w:color="auto" w:fill="auto"/>
            <w:noWrap/>
            <w:vAlign w:val="bottom"/>
            <w:hideMark/>
          </w:tcPr>
          <w:p w14:paraId="20AC04F8" w14:textId="06216AD5" w:rsidR="00BB247F" w:rsidRPr="00BB247F" w:rsidRDefault="00BB247F" w:rsidP="00BB247F">
            <w:pPr>
              <w:tabs>
                <w:tab w:val="clear" w:pos="720"/>
              </w:tabs>
              <w:spacing w:before="0"/>
              <w:jc w:val="left"/>
              <w:rPr>
                <w:rFonts w:ascii="Calibri" w:hAnsi="Calibri" w:cs="Calibri"/>
                <w:color w:val="000000"/>
                <w:sz w:val="22"/>
                <w:szCs w:val="22"/>
              </w:rPr>
            </w:pPr>
            <w:r w:rsidRPr="00BB247F">
              <w:rPr>
                <w:rFonts w:ascii="Calibri" w:hAnsi="Calibri" w:cs="Calibri"/>
                <w:color w:val="000000"/>
                <w:sz w:val="22"/>
                <w:szCs w:val="22"/>
              </w:rPr>
              <w:t>00:43,00</w:t>
            </w:r>
          </w:p>
        </w:tc>
      </w:tr>
      <w:tr w:rsidR="00BB247F" w:rsidRPr="00BB247F" w14:paraId="1CD95BA1" w14:textId="77777777" w:rsidTr="00BB247F">
        <w:trPr>
          <w:trHeight w:val="300"/>
          <w:jc w:val="center"/>
        </w:trPr>
        <w:tc>
          <w:tcPr>
            <w:tcW w:w="960" w:type="dxa"/>
            <w:shd w:val="clear" w:color="auto" w:fill="auto"/>
            <w:noWrap/>
            <w:vAlign w:val="bottom"/>
            <w:hideMark/>
          </w:tcPr>
          <w:p w14:paraId="04BDC377" w14:textId="77777777" w:rsidR="00BB247F" w:rsidRPr="00BB247F" w:rsidRDefault="00BB247F" w:rsidP="00BB247F">
            <w:pPr>
              <w:tabs>
                <w:tab w:val="clear" w:pos="720"/>
              </w:tabs>
              <w:spacing w:before="0"/>
              <w:jc w:val="left"/>
              <w:rPr>
                <w:rFonts w:ascii="Calibri" w:hAnsi="Calibri" w:cs="Calibri"/>
                <w:b/>
                <w:color w:val="000000"/>
                <w:sz w:val="22"/>
                <w:szCs w:val="22"/>
              </w:rPr>
            </w:pPr>
            <w:r w:rsidRPr="00BB247F">
              <w:rPr>
                <w:rFonts w:ascii="Calibri" w:hAnsi="Calibri" w:cs="Calibri"/>
                <w:b/>
                <w:color w:val="000000"/>
                <w:sz w:val="22"/>
                <w:szCs w:val="22"/>
              </w:rPr>
              <w:t>Pessoa C</w:t>
            </w:r>
          </w:p>
        </w:tc>
        <w:tc>
          <w:tcPr>
            <w:tcW w:w="1729" w:type="dxa"/>
            <w:shd w:val="clear" w:color="auto" w:fill="auto"/>
            <w:noWrap/>
            <w:vAlign w:val="bottom"/>
            <w:hideMark/>
          </w:tcPr>
          <w:p w14:paraId="7F0063AD" w14:textId="7E686617" w:rsidR="00BB247F" w:rsidRPr="00BB247F" w:rsidRDefault="00BB247F" w:rsidP="00BB247F">
            <w:pPr>
              <w:tabs>
                <w:tab w:val="clear" w:pos="720"/>
              </w:tabs>
              <w:spacing w:before="0"/>
              <w:jc w:val="left"/>
              <w:rPr>
                <w:rFonts w:ascii="Calibri" w:hAnsi="Calibri" w:cs="Calibri"/>
                <w:color w:val="000000"/>
                <w:sz w:val="22"/>
                <w:szCs w:val="22"/>
              </w:rPr>
            </w:pPr>
            <w:r w:rsidRPr="00BB247F">
              <w:rPr>
                <w:rFonts w:ascii="Calibri" w:hAnsi="Calibri" w:cs="Calibri"/>
                <w:color w:val="000000"/>
                <w:sz w:val="22"/>
                <w:szCs w:val="22"/>
              </w:rPr>
              <w:t>00:61,43</w:t>
            </w:r>
          </w:p>
        </w:tc>
        <w:tc>
          <w:tcPr>
            <w:tcW w:w="1701" w:type="dxa"/>
            <w:shd w:val="clear" w:color="auto" w:fill="auto"/>
            <w:noWrap/>
            <w:vAlign w:val="bottom"/>
            <w:hideMark/>
          </w:tcPr>
          <w:p w14:paraId="4CFCE491" w14:textId="5EE023A3" w:rsidR="00BB247F" w:rsidRPr="00BB247F" w:rsidRDefault="00BB247F" w:rsidP="00BB247F">
            <w:pPr>
              <w:tabs>
                <w:tab w:val="clear" w:pos="720"/>
              </w:tabs>
              <w:spacing w:before="0"/>
              <w:jc w:val="left"/>
              <w:rPr>
                <w:rFonts w:ascii="Calibri" w:hAnsi="Calibri" w:cs="Calibri"/>
                <w:b/>
                <w:color w:val="000000"/>
                <w:sz w:val="22"/>
                <w:szCs w:val="22"/>
              </w:rPr>
            </w:pPr>
            <w:r w:rsidRPr="00BB247F">
              <w:rPr>
                <w:rFonts w:ascii="Calibri" w:hAnsi="Calibri" w:cs="Calibri"/>
                <w:b/>
                <w:color w:val="000000"/>
                <w:sz w:val="22"/>
                <w:szCs w:val="22"/>
              </w:rPr>
              <w:t>00:44,34</w:t>
            </w:r>
            <w:r w:rsidRPr="005E5140">
              <w:rPr>
                <w:rFonts w:ascii="Calibri" w:hAnsi="Calibri" w:cs="Calibri"/>
                <w:b/>
                <w:color w:val="000000"/>
                <w:sz w:val="22"/>
                <w:szCs w:val="22"/>
              </w:rPr>
              <w:t>*</w:t>
            </w:r>
          </w:p>
        </w:tc>
      </w:tr>
      <w:tr w:rsidR="00BB247F" w:rsidRPr="00BB247F" w14:paraId="654F0AFF" w14:textId="77777777" w:rsidTr="00BB247F">
        <w:trPr>
          <w:trHeight w:val="300"/>
          <w:jc w:val="center"/>
        </w:trPr>
        <w:tc>
          <w:tcPr>
            <w:tcW w:w="960" w:type="dxa"/>
            <w:shd w:val="clear" w:color="auto" w:fill="auto"/>
            <w:noWrap/>
            <w:vAlign w:val="bottom"/>
            <w:hideMark/>
          </w:tcPr>
          <w:p w14:paraId="599CF7DE" w14:textId="77777777" w:rsidR="00BB247F" w:rsidRPr="00BB247F" w:rsidRDefault="00BB247F" w:rsidP="00BB247F">
            <w:pPr>
              <w:tabs>
                <w:tab w:val="clear" w:pos="720"/>
              </w:tabs>
              <w:spacing w:before="0"/>
              <w:jc w:val="left"/>
              <w:rPr>
                <w:rFonts w:ascii="Calibri" w:hAnsi="Calibri" w:cs="Calibri"/>
                <w:b/>
                <w:color w:val="000000"/>
                <w:sz w:val="22"/>
                <w:szCs w:val="22"/>
              </w:rPr>
            </w:pPr>
            <w:r w:rsidRPr="00BB247F">
              <w:rPr>
                <w:rFonts w:ascii="Calibri" w:hAnsi="Calibri" w:cs="Calibri"/>
                <w:b/>
                <w:color w:val="000000"/>
                <w:sz w:val="22"/>
                <w:szCs w:val="22"/>
              </w:rPr>
              <w:t>Pessoa D</w:t>
            </w:r>
          </w:p>
        </w:tc>
        <w:tc>
          <w:tcPr>
            <w:tcW w:w="1729" w:type="dxa"/>
            <w:shd w:val="clear" w:color="auto" w:fill="auto"/>
            <w:noWrap/>
            <w:vAlign w:val="bottom"/>
            <w:hideMark/>
          </w:tcPr>
          <w:p w14:paraId="75DDEB51" w14:textId="77010D4E" w:rsidR="00BB247F" w:rsidRPr="00BB247F" w:rsidRDefault="00BB247F" w:rsidP="00BB247F">
            <w:pPr>
              <w:tabs>
                <w:tab w:val="clear" w:pos="720"/>
              </w:tabs>
              <w:spacing w:before="0"/>
              <w:jc w:val="left"/>
              <w:rPr>
                <w:rFonts w:ascii="Calibri" w:hAnsi="Calibri" w:cs="Calibri"/>
                <w:color w:val="000000"/>
                <w:sz w:val="22"/>
                <w:szCs w:val="22"/>
              </w:rPr>
            </w:pPr>
            <w:r w:rsidRPr="00BB247F">
              <w:rPr>
                <w:rFonts w:ascii="Calibri" w:hAnsi="Calibri" w:cs="Calibri"/>
                <w:color w:val="000000"/>
                <w:sz w:val="22"/>
                <w:szCs w:val="22"/>
              </w:rPr>
              <w:t>00:43,40</w:t>
            </w:r>
          </w:p>
        </w:tc>
        <w:tc>
          <w:tcPr>
            <w:tcW w:w="1701" w:type="dxa"/>
            <w:shd w:val="clear" w:color="auto" w:fill="auto"/>
            <w:noWrap/>
            <w:vAlign w:val="bottom"/>
            <w:hideMark/>
          </w:tcPr>
          <w:p w14:paraId="5D99834D" w14:textId="57C40A0B" w:rsidR="00BB247F" w:rsidRPr="00BB247F" w:rsidRDefault="00BB247F" w:rsidP="00BB247F">
            <w:pPr>
              <w:tabs>
                <w:tab w:val="clear" w:pos="720"/>
              </w:tabs>
              <w:spacing w:before="0"/>
              <w:jc w:val="left"/>
              <w:rPr>
                <w:rFonts w:ascii="Calibri" w:hAnsi="Calibri" w:cs="Calibri"/>
                <w:b/>
                <w:color w:val="000000"/>
                <w:sz w:val="22"/>
                <w:szCs w:val="22"/>
              </w:rPr>
            </w:pPr>
            <w:r w:rsidRPr="00BB247F">
              <w:rPr>
                <w:rFonts w:ascii="Calibri" w:hAnsi="Calibri" w:cs="Calibri"/>
                <w:b/>
                <w:color w:val="000000"/>
                <w:sz w:val="22"/>
                <w:szCs w:val="22"/>
              </w:rPr>
              <w:t>00:34,06</w:t>
            </w:r>
            <w:r w:rsidRPr="005E5140">
              <w:rPr>
                <w:rFonts w:ascii="Calibri" w:hAnsi="Calibri" w:cs="Calibri"/>
                <w:b/>
                <w:color w:val="000000"/>
                <w:sz w:val="22"/>
                <w:szCs w:val="22"/>
              </w:rPr>
              <w:t>*</w:t>
            </w:r>
          </w:p>
        </w:tc>
      </w:tr>
      <w:tr w:rsidR="00BB247F" w:rsidRPr="00BB247F" w14:paraId="766E7A36" w14:textId="77777777" w:rsidTr="00BB247F">
        <w:trPr>
          <w:trHeight w:val="300"/>
          <w:jc w:val="center"/>
        </w:trPr>
        <w:tc>
          <w:tcPr>
            <w:tcW w:w="960" w:type="dxa"/>
            <w:shd w:val="clear" w:color="auto" w:fill="auto"/>
            <w:noWrap/>
            <w:vAlign w:val="bottom"/>
            <w:hideMark/>
          </w:tcPr>
          <w:p w14:paraId="2465B34D" w14:textId="77777777" w:rsidR="00BB247F" w:rsidRPr="00BB247F" w:rsidRDefault="00BB247F" w:rsidP="00BB247F">
            <w:pPr>
              <w:tabs>
                <w:tab w:val="clear" w:pos="720"/>
              </w:tabs>
              <w:spacing w:before="0"/>
              <w:jc w:val="left"/>
              <w:rPr>
                <w:rFonts w:ascii="Calibri" w:hAnsi="Calibri" w:cs="Calibri"/>
                <w:b/>
                <w:color w:val="000000"/>
                <w:sz w:val="22"/>
                <w:szCs w:val="22"/>
              </w:rPr>
            </w:pPr>
            <w:r w:rsidRPr="00BB247F">
              <w:rPr>
                <w:rFonts w:ascii="Calibri" w:hAnsi="Calibri" w:cs="Calibri"/>
                <w:b/>
                <w:color w:val="000000"/>
                <w:sz w:val="22"/>
                <w:szCs w:val="22"/>
              </w:rPr>
              <w:t>Pessoa E</w:t>
            </w:r>
          </w:p>
        </w:tc>
        <w:tc>
          <w:tcPr>
            <w:tcW w:w="1729" w:type="dxa"/>
            <w:shd w:val="clear" w:color="auto" w:fill="auto"/>
            <w:noWrap/>
            <w:vAlign w:val="bottom"/>
            <w:hideMark/>
          </w:tcPr>
          <w:p w14:paraId="6C9C6291" w14:textId="77777777" w:rsidR="00BB247F" w:rsidRPr="00BB247F" w:rsidRDefault="00BB247F" w:rsidP="00BB247F">
            <w:pPr>
              <w:tabs>
                <w:tab w:val="clear" w:pos="720"/>
              </w:tabs>
              <w:spacing w:before="0"/>
              <w:jc w:val="left"/>
              <w:rPr>
                <w:rFonts w:ascii="Calibri" w:hAnsi="Calibri" w:cs="Calibri"/>
                <w:color w:val="000000"/>
                <w:sz w:val="22"/>
                <w:szCs w:val="22"/>
              </w:rPr>
            </w:pPr>
            <w:r w:rsidRPr="00BB247F">
              <w:rPr>
                <w:rFonts w:ascii="Calibri" w:hAnsi="Calibri" w:cs="Calibri"/>
                <w:color w:val="000000"/>
                <w:sz w:val="22"/>
                <w:szCs w:val="22"/>
              </w:rPr>
              <w:t>00:40,52</w:t>
            </w:r>
          </w:p>
        </w:tc>
        <w:tc>
          <w:tcPr>
            <w:tcW w:w="1701" w:type="dxa"/>
            <w:shd w:val="clear" w:color="auto" w:fill="auto"/>
            <w:noWrap/>
            <w:vAlign w:val="bottom"/>
            <w:hideMark/>
          </w:tcPr>
          <w:p w14:paraId="467E4D76" w14:textId="16C21C12" w:rsidR="00BB247F" w:rsidRPr="00BB247F" w:rsidRDefault="00BB247F" w:rsidP="00BB247F">
            <w:pPr>
              <w:tabs>
                <w:tab w:val="clear" w:pos="720"/>
              </w:tabs>
              <w:spacing w:before="0"/>
              <w:jc w:val="left"/>
              <w:rPr>
                <w:rFonts w:ascii="Calibri" w:hAnsi="Calibri" w:cs="Calibri"/>
                <w:b/>
                <w:color w:val="000000"/>
                <w:sz w:val="22"/>
                <w:szCs w:val="22"/>
              </w:rPr>
            </w:pPr>
            <w:r w:rsidRPr="00BB247F">
              <w:rPr>
                <w:rFonts w:ascii="Calibri" w:hAnsi="Calibri" w:cs="Calibri"/>
                <w:b/>
                <w:color w:val="000000"/>
                <w:sz w:val="22"/>
                <w:szCs w:val="22"/>
              </w:rPr>
              <w:t>00:28,18</w:t>
            </w:r>
            <w:r w:rsidRPr="005E5140">
              <w:rPr>
                <w:rFonts w:ascii="Calibri" w:hAnsi="Calibri" w:cs="Calibri"/>
                <w:b/>
                <w:color w:val="000000"/>
                <w:sz w:val="22"/>
                <w:szCs w:val="22"/>
              </w:rPr>
              <w:t>*</w:t>
            </w:r>
          </w:p>
        </w:tc>
      </w:tr>
    </w:tbl>
    <w:p w14:paraId="373BE5C8" w14:textId="57E85B06" w:rsidR="00255203" w:rsidRDefault="005E5140" w:rsidP="00126633">
      <w:r>
        <w:tab/>
      </w:r>
      <w:r w:rsidR="00625B9B">
        <w:t xml:space="preserve">Diante da tabela anterior, é possível verificar que 80% das pessoas realizaram a venda mais </w:t>
      </w:r>
      <w:r>
        <w:t>rapidamente</w:t>
      </w:r>
      <w:r w:rsidR="00625B9B">
        <w:t xml:space="preserve"> quando ela era feita com o leitor de NFC. Ainda assim, logo após </w:t>
      </w:r>
      <w:r w:rsidR="00625B9B">
        <w:lastRenderedPageBreak/>
        <w:t xml:space="preserve">as vendas, os vendedores responderam um questionário que utiliza a </w:t>
      </w:r>
      <w:r w:rsidR="00625B9B" w:rsidRPr="00506DF6">
        <w:t xml:space="preserve">Escala de </w:t>
      </w:r>
      <w:proofErr w:type="spellStart"/>
      <w:r w:rsidR="00625B9B" w:rsidRPr="00506DF6">
        <w:t>Likert</w:t>
      </w:r>
      <w:proofErr w:type="spellEnd"/>
      <w:r w:rsidR="00625B9B">
        <w:t xml:space="preserve"> para verificar qual foi a visão deles diante à nova tecnologia</w:t>
      </w:r>
      <w:r w:rsidR="00BB247F">
        <w:t xml:space="preserve">. Diante da obtenção destas informações, foi desenvolvido </w:t>
      </w:r>
      <w:r w:rsidR="00F45F25">
        <w:t>as seguintes figuras</w:t>
      </w:r>
      <w:r w:rsidR="00BB247F">
        <w:t>:</w:t>
      </w:r>
      <w:r w:rsidR="00D27AE5" w:rsidRPr="00D27AE5">
        <w:t xml:space="preserve"> </w:t>
      </w:r>
    </w:p>
    <w:p w14:paraId="0FEAF603" w14:textId="77777777" w:rsidR="00255203" w:rsidRDefault="00255203" w:rsidP="00126633"/>
    <w:p w14:paraId="217D0049" w14:textId="40A57E38" w:rsidR="00126633" w:rsidRDefault="00F45F25" w:rsidP="00126633">
      <w:pPr>
        <w:jc w:val="center"/>
      </w:pPr>
      <w:r>
        <w:rPr>
          <w:b/>
        </w:rPr>
        <w:t>Figura</w:t>
      </w:r>
      <w:r w:rsidR="00126633">
        <w:rPr>
          <w:b/>
        </w:rPr>
        <w:t xml:space="preserve"> 1</w:t>
      </w:r>
      <w:r>
        <w:rPr>
          <w:b/>
        </w:rPr>
        <w:t>1</w:t>
      </w:r>
      <w:r w:rsidR="00126633">
        <w:rPr>
          <w:b/>
        </w:rPr>
        <w:t xml:space="preserve">. Resultado </w:t>
      </w:r>
      <w:r w:rsidR="00C850BB">
        <w:rPr>
          <w:b/>
        </w:rPr>
        <w:t>do questionário por gráficos</w:t>
      </w:r>
      <w:r w:rsidR="00126633">
        <w:rPr>
          <w:b/>
        </w:rPr>
        <w:t>.</w:t>
      </w:r>
    </w:p>
    <w:p w14:paraId="52264286" w14:textId="43ACD7BC" w:rsidR="00625B9B" w:rsidRDefault="00E70CE0" w:rsidP="00255203">
      <w:pPr>
        <w:jc w:val="center"/>
      </w:pPr>
      <w:r>
        <w:rPr>
          <w:noProof/>
        </w:rPr>
        <w:drawing>
          <wp:inline distT="0" distB="0" distL="0" distR="0" wp14:anchorId="39337170" wp14:editId="7DE134A0">
            <wp:extent cx="4846320" cy="192024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6320" cy="1920240"/>
                    </a:xfrm>
                    <a:prstGeom prst="rect">
                      <a:avLst/>
                    </a:prstGeom>
                    <a:noFill/>
                    <a:ln>
                      <a:noFill/>
                    </a:ln>
                  </pic:spPr>
                </pic:pic>
              </a:graphicData>
            </a:graphic>
          </wp:inline>
        </w:drawing>
      </w:r>
    </w:p>
    <w:p w14:paraId="7C14EADC" w14:textId="4C0C6CCF" w:rsidR="00625B9B" w:rsidRDefault="00E70CE0" w:rsidP="00255203">
      <w:pPr>
        <w:jc w:val="center"/>
      </w:pPr>
      <w:r>
        <w:rPr>
          <w:noProof/>
        </w:rPr>
        <w:drawing>
          <wp:inline distT="0" distB="0" distL="0" distR="0" wp14:anchorId="068FB799" wp14:editId="42D6F89D">
            <wp:extent cx="4867275" cy="20002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67275" cy="2000250"/>
                    </a:xfrm>
                    <a:prstGeom prst="rect">
                      <a:avLst/>
                    </a:prstGeom>
                    <a:noFill/>
                    <a:ln>
                      <a:noFill/>
                    </a:ln>
                  </pic:spPr>
                </pic:pic>
              </a:graphicData>
            </a:graphic>
          </wp:inline>
        </w:drawing>
      </w:r>
    </w:p>
    <w:p w14:paraId="3BAAACCA" w14:textId="7BB10C65" w:rsidR="00625B9B" w:rsidRDefault="00E70CE0" w:rsidP="00255203">
      <w:pPr>
        <w:jc w:val="center"/>
      </w:pPr>
      <w:r>
        <w:rPr>
          <w:noProof/>
        </w:rPr>
        <w:drawing>
          <wp:inline distT="0" distB="0" distL="0" distR="0" wp14:anchorId="4B16C3E2" wp14:editId="62268B0B">
            <wp:extent cx="4857750" cy="20097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750" cy="2009775"/>
                    </a:xfrm>
                    <a:prstGeom prst="rect">
                      <a:avLst/>
                    </a:prstGeom>
                    <a:noFill/>
                    <a:ln>
                      <a:noFill/>
                    </a:ln>
                  </pic:spPr>
                </pic:pic>
              </a:graphicData>
            </a:graphic>
          </wp:inline>
        </w:drawing>
      </w:r>
    </w:p>
    <w:p w14:paraId="290E99E8" w14:textId="2B53BF37" w:rsidR="00625B9B" w:rsidRDefault="00E70CE0" w:rsidP="00255203">
      <w:pPr>
        <w:jc w:val="center"/>
      </w:pPr>
      <w:r>
        <w:rPr>
          <w:noProof/>
        </w:rPr>
        <w:lastRenderedPageBreak/>
        <w:drawing>
          <wp:inline distT="0" distB="0" distL="0" distR="0" wp14:anchorId="5D85FAF0" wp14:editId="28A70ABD">
            <wp:extent cx="4953000" cy="20478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2047875"/>
                    </a:xfrm>
                    <a:prstGeom prst="rect">
                      <a:avLst/>
                    </a:prstGeom>
                    <a:noFill/>
                    <a:ln>
                      <a:noFill/>
                    </a:ln>
                  </pic:spPr>
                </pic:pic>
              </a:graphicData>
            </a:graphic>
          </wp:inline>
        </w:drawing>
      </w:r>
    </w:p>
    <w:p w14:paraId="50CB658F" w14:textId="77777777" w:rsidR="00625B9B" w:rsidRDefault="00625B9B" w:rsidP="00BB247F"/>
    <w:p w14:paraId="05899967" w14:textId="77777777" w:rsidR="006A4A70" w:rsidRDefault="00F70F46" w:rsidP="005B3D92">
      <w:r>
        <w:tab/>
      </w:r>
      <w:r w:rsidR="00126633">
        <w:t xml:space="preserve">Conforme </w:t>
      </w:r>
      <w:r w:rsidR="00EE76F0">
        <w:t>as Tabelas</w:t>
      </w:r>
      <w:r w:rsidR="00126633">
        <w:t xml:space="preserve"> previamente mencionad</w:t>
      </w:r>
      <w:r w:rsidR="006A4A70">
        <w:t>a</w:t>
      </w:r>
      <w:r w:rsidR="00126633">
        <w:t>s, é possível verificar que a aprov</w:t>
      </w:r>
      <w:r w:rsidR="00836B81">
        <w:t>ação dos usuários em relação à nova tecnologia foi bastante satisfatória. Perguntas relacionadas ao funcionamento do aplicativo em si foram positivas</w:t>
      </w:r>
      <w:r w:rsidR="006A4A70">
        <w:t>, focando sempre nas opções “concordo” e “concordo totalmente”. Porém, elas eram mais focadas na usabilidade do aplicativo, assim não influenciando diretamente no objetivo do projeto.</w:t>
      </w:r>
    </w:p>
    <w:p w14:paraId="253751F3" w14:textId="3C5D478A" w:rsidR="00126633" w:rsidRDefault="006A4A70" w:rsidP="005B3D92">
      <w:r>
        <w:tab/>
        <w:t>Com a obtenção do feedback do questionário,</w:t>
      </w:r>
      <w:r w:rsidR="00836B81">
        <w:t xml:space="preserve"> junt</w:t>
      </w:r>
      <w:r>
        <w:t>o</w:t>
      </w:r>
      <w:r w:rsidR="00836B81">
        <w:t xml:space="preserve"> com os comentário</w:t>
      </w:r>
      <w:r>
        <w:t>s dos usuários</w:t>
      </w:r>
      <w:r w:rsidR="00836B81">
        <w:t>, foi concluído que estas respostas poderiam ter sido melhores com um aperfeiçoamento nas funcionalidades do próprio aplicativo, sem correlação com a ação de leitura de tags NFC.</w:t>
      </w:r>
    </w:p>
    <w:p w14:paraId="4D43D4E1" w14:textId="7A9659C2" w:rsidR="005B3D92" w:rsidRDefault="00836B81" w:rsidP="00C850BB">
      <w:r>
        <w:tab/>
      </w:r>
      <w:r w:rsidR="00126633">
        <w:tab/>
      </w:r>
      <w:r w:rsidR="00F70F46">
        <w:t xml:space="preserve">As demais perguntas tiveram respostas com concordância de 100% entre os participantes. Todos os membros da pesquisa responderam que o leitor </w:t>
      </w:r>
      <w:r w:rsidR="00C2138B">
        <w:t xml:space="preserve">é </w:t>
      </w:r>
      <w:r w:rsidR="00F70F46">
        <w:t>eficaz para a identificação de produtos</w:t>
      </w:r>
      <w:r>
        <w:t xml:space="preserve"> e</w:t>
      </w:r>
      <w:r w:rsidR="00F70F46">
        <w:t xml:space="preserve"> sentiram que a venda foi mais rápida</w:t>
      </w:r>
      <w:r>
        <w:t xml:space="preserve"> com ele</w:t>
      </w:r>
      <w:r w:rsidR="00F70F46">
        <w:t>, assim conseguindo cumprir grande parte do seu objetivo de melhorar o processo de venda</w:t>
      </w:r>
      <w:r w:rsidR="0014040D">
        <w:t xml:space="preserve">. </w:t>
      </w:r>
      <w:r w:rsidR="00F70F46">
        <w:t>Estes mesmos responderam que prefeririam usar o leitor de NFC nas vendas ao invés do código de barras e consequentemente gostariam de usar esta tecnologia com mais frequência</w:t>
      </w:r>
      <w:r w:rsidR="0014040D">
        <w:t>.</w:t>
      </w:r>
    </w:p>
    <w:p w14:paraId="507ED85D" w14:textId="6E3A9390" w:rsidR="00C850BB" w:rsidRDefault="00C0764E" w:rsidP="00C850BB">
      <w:r>
        <w:tab/>
        <w:t xml:space="preserve">Com o desenvolvimento </w:t>
      </w:r>
      <w:r w:rsidR="00836B81">
        <w:t>da realização dos testes, foi notado a necessidade de que a etiqueta ficasse num lugar visível ou num lugar padrão para que os vendedores não precisassem ficar procurando pela tag no livro. Outro ponto que foi preciso ter atenção para a realização da leitura</w:t>
      </w:r>
      <w:r w:rsidR="00C2138B">
        <w:t>,</w:t>
      </w:r>
      <w:r w:rsidR="00836B81">
        <w:t xml:space="preserve"> foi </w:t>
      </w:r>
      <w:r w:rsidR="00C2138B">
        <w:t>o</w:t>
      </w:r>
      <w:r w:rsidR="00836B81">
        <w:t xml:space="preserve"> local aonde estava localizado o chip NFC no celular utilizado nos testes, pois era preciso aproximar o lugar correto do leitor na tag para que ela fosse lida.</w:t>
      </w:r>
      <w:r w:rsidR="00C850BB" w:rsidRPr="00C850BB">
        <w:t xml:space="preserve"> </w:t>
      </w:r>
    </w:p>
    <w:p w14:paraId="17C70B58" w14:textId="5A77001E" w:rsidR="00002F7B" w:rsidRDefault="00C850BB" w:rsidP="00C850BB">
      <w:r>
        <w:tab/>
        <w:t xml:space="preserve">As tags trouxeram </w:t>
      </w:r>
      <w:r w:rsidR="00A85947">
        <w:t>a</w:t>
      </w:r>
      <w:r>
        <w:t xml:space="preserve"> vantagem da possibilidade da sua reutilização durante os testes, consequentemente dando esta mesma possibilidade caso fossem colocadas em p</w:t>
      </w:r>
      <w:r w:rsidR="00A85947">
        <w:t>rática no dia a dia da empresa. Em contrapartida, as tags que foram usadas demonstraram uma fragilidade</w:t>
      </w:r>
      <w:r w:rsidR="00A85E30">
        <w:t>,</w:t>
      </w:r>
      <w:r w:rsidR="00A85947">
        <w:t xml:space="preserve"> no momento em que eram retiradas dos livros, muitas vezes não podendo mais serem lidas após sere</w:t>
      </w:r>
      <w:r w:rsidR="003609D1">
        <w:t>m</w:t>
      </w:r>
      <w:r w:rsidR="00B41BF2">
        <w:tab/>
      </w:r>
      <w:r w:rsidR="00A85947">
        <w:t xml:space="preserve"> descoladas da superfície aonde estavam coladas, exigindo uma delicadeza maior para este manejo.</w:t>
      </w:r>
    </w:p>
    <w:p w14:paraId="47AE6164" w14:textId="77777777" w:rsidR="00A85947" w:rsidRDefault="00A85947" w:rsidP="00C850BB">
      <w:r>
        <w:tab/>
        <w:t xml:space="preserve">Em questão de desenvolvimento, elas possibilitaram que a sua informação interna fosse alterada sem necessidade de alteração de códigos ou de informações no banco de dados, seria apenas necessário gradar o código do produto na tag.  Isto facilitaria também que terceiros mudassem as suas informações, fazendo com que seja necessário que elas sejam bloqueadas ou </w:t>
      </w:r>
      <w:r w:rsidRPr="00A85947">
        <w:t>criptografadas</w:t>
      </w:r>
      <w:r>
        <w:t>.</w:t>
      </w:r>
    </w:p>
    <w:p w14:paraId="3F1B43BE" w14:textId="40C2F6A5" w:rsidR="00C850BB" w:rsidRDefault="00A85947" w:rsidP="00C850BB">
      <w:r>
        <w:lastRenderedPageBreak/>
        <w:tab/>
        <w:t>Caso fosse utilizado tags que são apenas graváveis uma única vez ou que não sejam graváveis, seria necessário a criação de uma tabela própria no banco para registar o código que está dentro d</w:t>
      </w:r>
      <w:r w:rsidR="00BC0FC0">
        <w:t>estas</w:t>
      </w:r>
      <w:r>
        <w:t xml:space="preserve"> tag</w:t>
      </w:r>
      <w:r w:rsidR="00BC0FC0">
        <w:t>s</w:t>
      </w:r>
      <w:r>
        <w:t xml:space="preserve"> e </w:t>
      </w:r>
      <w:r w:rsidR="00A85E30">
        <w:t>relacioná-las</w:t>
      </w:r>
      <w:r>
        <w:t xml:space="preserve"> com a tabela do produto. Além do mais, teria que existir um</w:t>
      </w:r>
      <w:r w:rsidR="00BC0FC0">
        <w:t>a tela no ERP ou no aplicativo criado para que pudesse ser realizado o registro destas informações no banco e para que possam ser alteradas quando a tag fosse reutilizada.</w:t>
      </w:r>
    </w:p>
    <w:p w14:paraId="3EF812F8" w14:textId="77777777" w:rsidR="003F3CB8" w:rsidRDefault="00C850BB" w:rsidP="005B3D92">
      <w:r>
        <w:tab/>
        <w:t xml:space="preserve">Foi mencionado na observação de um dos participantes </w:t>
      </w:r>
      <w:r w:rsidR="00BC0FC0">
        <w:t xml:space="preserve">o fato de que o código de barras já vem junto com o produto, sendo necessário apenas o seu registro no ERP. O NFC ficaria em desvantagem neste ponto pelo fato de que ele não vem junto com o produto, sendo </w:t>
      </w:r>
      <w:r w:rsidR="003F3CB8">
        <w:t>inevitável</w:t>
      </w:r>
      <w:r w:rsidR="00BC0FC0">
        <w:t xml:space="preserve"> a realização de um processo a mais quando os produtos che</w:t>
      </w:r>
      <w:r w:rsidR="003F3CB8">
        <w:t>gassem na loja.</w:t>
      </w:r>
    </w:p>
    <w:p w14:paraId="1066A046" w14:textId="5B12BCD5" w:rsidR="00C3399D" w:rsidRDefault="003F3CB8" w:rsidP="005C21C5">
      <w:r>
        <w:tab/>
      </w:r>
      <w:r w:rsidR="00BC0FC0">
        <w:t xml:space="preserve">Este processo poderia ser realizado de duas formas conforme o tipo de tag que está sendo utilizado: Com tags regraváveis seria necessário que os vendedores gravassem o código do produto na tag e logo em seguida </w:t>
      </w:r>
      <w:r w:rsidR="00A85E30">
        <w:t>colá-la</w:t>
      </w:r>
      <w:r w:rsidR="00BC0FC0">
        <w:t xml:space="preserve"> no lugar padrão do livro. Com tags não regraváveis, seria necessário ler a tag e registrá-la no ERP, associar ela ao livro que irá utilizá-la e então </w:t>
      </w:r>
      <w:r w:rsidR="00A85E30">
        <w:t>colá-la</w:t>
      </w:r>
      <w:r w:rsidR="00BC0FC0">
        <w:t xml:space="preserve"> no lugar padrão do livro.</w:t>
      </w:r>
    </w:p>
    <w:p w14:paraId="1ADFC8A0" w14:textId="2A17DF0A" w:rsidR="009D213F" w:rsidRDefault="00C3399D" w:rsidP="005C21C5">
      <w:r>
        <w:tab/>
        <w:t>Foi mencionado na observação de um dos participantes a sua dúvida referente ao gasto financeiro na integração deste tipo de tecnologia na livraria, assunto que não foi debatido diretamente com os integrantes da pesquisa, mas o valor gasto neste projeto é mencionado a seguir.</w:t>
      </w:r>
    </w:p>
    <w:p w14:paraId="16205741" w14:textId="28B7DCB2" w:rsidR="009D213F" w:rsidRDefault="00C356B3" w:rsidP="009D213F">
      <w:pPr>
        <w:pStyle w:val="Ttulo1"/>
      </w:pPr>
      <w:r>
        <w:t>5</w:t>
      </w:r>
      <w:r w:rsidR="009D213F">
        <w:t>.</w:t>
      </w:r>
      <w:r w:rsidR="00AD0314">
        <w:t>2</w:t>
      </w:r>
      <w:r w:rsidR="009D213F">
        <w:t xml:space="preserve">. </w:t>
      </w:r>
      <w:r w:rsidR="00C3399D">
        <w:t>Custo</w:t>
      </w:r>
      <w:r w:rsidR="009D213F" w:rsidRPr="00ED0A7A">
        <w:t xml:space="preserve"> </w:t>
      </w:r>
    </w:p>
    <w:p w14:paraId="440E9006" w14:textId="77777777" w:rsidR="009B44E5" w:rsidRDefault="00D5422F" w:rsidP="005C21C5">
      <w:r>
        <w:t>Neste projeto, foi necessário investir na compra de tags para a realização dos testes</w:t>
      </w:r>
      <w:r w:rsidR="00B95BA5">
        <w:t>, esta</w:t>
      </w:r>
      <w:r w:rsidR="005D43E9">
        <w:t xml:space="preserve"> tag foi escolhida pelas suas características serem apropriadas para </w:t>
      </w:r>
      <w:r w:rsidR="00A85E30">
        <w:t>o desenvolvimento do presente</w:t>
      </w:r>
      <w:r w:rsidR="005D43E9">
        <w:t xml:space="preserve"> trabalho e para o estudo de projetos futuros</w:t>
      </w:r>
      <w:r w:rsidR="00B95BA5">
        <w:t>.</w:t>
      </w:r>
      <w:r w:rsidR="005D43E9">
        <w:t xml:space="preserve"> </w:t>
      </w:r>
      <w:r w:rsidR="00B95BA5">
        <w:t>D</w:t>
      </w:r>
      <w:r w:rsidR="005D43E9">
        <w:t>esta forma</w:t>
      </w:r>
      <w:r w:rsidR="00AD0314">
        <w:t>, foi comprado</w:t>
      </w:r>
      <w:r w:rsidR="00B95BA5">
        <w:t xml:space="preserve"> </w:t>
      </w:r>
      <w:r w:rsidR="00AD0314">
        <w:t>um rolo de 100 tags por 150 reais, resultand</w:t>
      </w:r>
      <w:r w:rsidR="005D43E9">
        <w:t xml:space="preserve">o no preço de </w:t>
      </w:r>
      <w:r w:rsidR="00A85E30">
        <w:t xml:space="preserve">R$ </w:t>
      </w:r>
      <w:r w:rsidR="005D43E9">
        <w:t>1,5</w:t>
      </w:r>
      <w:r w:rsidR="00A85E30">
        <w:t>0</w:t>
      </w:r>
      <w:r w:rsidR="005D43E9">
        <w:t xml:space="preserve"> por cada tag</w:t>
      </w:r>
      <w:r w:rsidR="009B44E5">
        <w:t>.</w:t>
      </w:r>
    </w:p>
    <w:p w14:paraId="54D9878B" w14:textId="361A7724" w:rsidR="002B16A6" w:rsidRDefault="009B44E5" w:rsidP="005C21C5">
      <w:r>
        <w:tab/>
      </w:r>
      <w:r w:rsidR="002B16A6">
        <w:t>As tags podem ser facilmente obtidas no varejo com grande variedade de valores e tipos.</w:t>
      </w:r>
      <w:r w:rsidR="00F77160">
        <w:t xml:space="preserve"> </w:t>
      </w:r>
      <w:r w:rsidR="002B16A6">
        <w:t>O aumento de custo causado pela aquisição das tags pode ser facilmente absorvido pela empresa, pois sua utilização, em tese, aumentaria a qualidade das vendas e consequentemente as próprias vendas.</w:t>
      </w:r>
    </w:p>
    <w:p w14:paraId="41B8279F" w14:textId="70CD9967" w:rsidR="00C2138B" w:rsidRDefault="00C3399D" w:rsidP="003F3CB8">
      <w:r>
        <w:tab/>
      </w:r>
      <w:r w:rsidRPr="003F3CB8">
        <w:t>Com base no que foi apresentado</w:t>
      </w:r>
      <w:r w:rsidR="00B95BA5">
        <w:t xml:space="preserve"> nos testes e levando em consideração o custo das tags</w:t>
      </w:r>
      <w:r w:rsidRPr="003F3CB8">
        <w:t>,</w:t>
      </w:r>
      <w:r>
        <w:t xml:space="preserve"> foi possível realizar a conclusão se o objetivo proposto por este projeto foi de fato atingido. No próximo tópico </w:t>
      </w:r>
      <w:r w:rsidR="00E33395">
        <w:t>a conclusão será abordada de forma mais ampla.</w:t>
      </w:r>
    </w:p>
    <w:p w14:paraId="0C20D594" w14:textId="2CE0364D" w:rsidR="00ED0A7A" w:rsidRDefault="00C356B3" w:rsidP="002D5921">
      <w:pPr>
        <w:pStyle w:val="Ttulo1"/>
      </w:pPr>
      <w:r>
        <w:t>6</w:t>
      </w:r>
      <w:r w:rsidR="0098461B">
        <w:t>. Conclusão</w:t>
      </w:r>
      <w:r w:rsidR="00ED0A7A" w:rsidRPr="00ED0A7A">
        <w:t xml:space="preserve"> </w:t>
      </w:r>
    </w:p>
    <w:p w14:paraId="1F3A9D51" w14:textId="4BB87129" w:rsidR="005F6D35" w:rsidRDefault="007F0DB3" w:rsidP="002D5921">
      <w:r w:rsidRPr="007F0DB3">
        <w:t xml:space="preserve">Com base no que foi apresentado, </w:t>
      </w:r>
      <w:r w:rsidR="005F6D35">
        <w:t>foi concluído que a</w:t>
      </w:r>
      <w:r w:rsidR="005F6D35" w:rsidRPr="005F6D35">
        <w:t xml:space="preserve"> </w:t>
      </w:r>
      <w:r w:rsidR="005F6D35">
        <w:t>funcionalidade</w:t>
      </w:r>
      <w:r w:rsidR="005F6D35" w:rsidRPr="005F6D35">
        <w:t xml:space="preserve"> </w:t>
      </w:r>
      <w:r w:rsidR="005F6D35">
        <w:t xml:space="preserve">de leitura utilizando NFC </w:t>
      </w:r>
      <w:r w:rsidR="005F6D35" w:rsidRPr="005F6D35">
        <w:t>tem potencial de trazer mais agilidade e confiabilidade aos processos d</w:t>
      </w:r>
      <w:r w:rsidR="005F6D35">
        <w:t>e</w:t>
      </w:r>
      <w:r w:rsidR="005F6D35" w:rsidRPr="005F6D35">
        <w:t xml:space="preserve"> </w:t>
      </w:r>
      <w:r w:rsidR="005F6D35">
        <w:t>venda, especialmente em lojas varejistas</w:t>
      </w:r>
      <w:r w:rsidR="005F6D35" w:rsidRPr="005F6D35">
        <w:t xml:space="preserve">, pois </w:t>
      </w:r>
      <w:r w:rsidR="005F6D35">
        <w:t>sua leitura é mais rápida do que</w:t>
      </w:r>
      <w:r w:rsidR="00085CF3">
        <w:t xml:space="preserve"> a tecnologia atualmente usada nas lojas, que seria</w:t>
      </w:r>
      <w:r w:rsidR="005F6D35">
        <w:t xml:space="preserve"> o código de barras</w:t>
      </w:r>
      <w:r w:rsidR="005F6D35" w:rsidRPr="005F6D35">
        <w:t>. Além disso, abre-se a possibilidade de acesso em qualquer local</w:t>
      </w:r>
      <w:r w:rsidR="005F6D35">
        <w:t xml:space="preserve"> da loja</w:t>
      </w:r>
      <w:r w:rsidR="005E5140">
        <w:t>, a qualquer momento</w:t>
      </w:r>
      <w:r w:rsidR="005F6D35" w:rsidRPr="005F6D35">
        <w:t xml:space="preserve"> com independência d</w:t>
      </w:r>
      <w:r w:rsidR="005F6D35">
        <w:t xml:space="preserve">o caixa, assim podendo ser realizado a venda </w:t>
      </w:r>
      <w:r w:rsidR="00085CF3">
        <w:t>no exato momento do atendimento</w:t>
      </w:r>
      <w:r w:rsidR="005E5140">
        <w:t xml:space="preserve"> sem a existência de filas</w:t>
      </w:r>
      <w:r w:rsidR="005F6D35">
        <w:t>.</w:t>
      </w:r>
    </w:p>
    <w:p w14:paraId="61723B69" w14:textId="34253C61" w:rsidR="00085CF3" w:rsidRDefault="00085CF3" w:rsidP="005C21C5">
      <w:r>
        <w:tab/>
      </w:r>
      <w:r w:rsidR="008F7C02">
        <w:t xml:space="preserve">A aplicação desta nova tecnologia foi aprovada por todos os integrantes da pesquisa, sendo mencionado </w:t>
      </w:r>
      <w:r w:rsidR="005E5140">
        <w:t xml:space="preserve">também que </w:t>
      </w:r>
      <w:r w:rsidR="00002F7B">
        <w:t xml:space="preserve">na visão deles, foi </w:t>
      </w:r>
      <w:r w:rsidR="008F7C02">
        <w:t xml:space="preserve">mais rápido a execução das </w:t>
      </w:r>
      <w:r w:rsidR="008F7C02">
        <w:lastRenderedPageBreak/>
        <w:t>ações pela nova ferramenta, até mesmo por aqueles que demoraram mais para realizar a venda com NFC</w:t>
      </w:r>
      <w:r w:rsidR="005E5140">
        <w:t xml:space="preserve"> do que com o código de barras</w:t>
      </w:r>
      <w:r w:rsidR="008F7C02">
        <w:t>.</w:t>
      </w:r>
      <w:r w:rsidR="00002F7B" w:rsidDel="00002F7B">
        <w:t xml:space="preserve"> </w:t>
      </w:r>
    </w:p>
    <w:p w14:paraId="0C4C970C" w14:textId="4BB6D234" w:rsidR="003F3CB8" w:rsidRDefault="00085CF3" w:rsidP="003F3CB8">
      <w:pPr>
        <w:ind w:firstLine="284"/>
      </w:pPr>
      <w:r>
        <w:t xml:space="preserve">Outro contraponto foi o fato de que os testes ocorreram no período adverso da pandemia do Covid-19, fazendo com que o número de entrevistados fosse menor do que o desejado e fazendo com que existisse a necessidade de urgência para o término dos testes antes </w:t>
      </w:r>
      <w:r w:rsidR="00C850BB">
        <w:t xml:space="preserve">que </w:t>
      </w:r>
      <w:r>
        <w:t>ocorresse o fechamento do comercio de Passo Fundo</w:t>
      </w:r>
      <w:r w:rsidR="00C850BB">
        <w:t>, consequentemente impossibilitando que os testes fossem refeitos para confirmação de resultados</w:t>
      </w:r>
      <w:r>
        <w:t>.</w:t>
      </w:r>
      <w:r w:rsidR="005E5140">
        <w:t xml:space="preserve"> </w:t>
      </w:r>
      <w:r w:rsidR="003F3CB8">
        <w:t xml:space="preserve">Possíveis trabalhos futuros também tiveram impactos diante destas peculiaridades assim se tornando recomendações para desenvolvimentos futuros. </w:t>
      </w:r>
    </w:p>
    <w:p w14:paraId="0C221575" w14:textId="487861C0" w:rsidR="0098461B" w:rsidRDefault="00C356B3" w:rsidP="0098461B">
      <w:pPr>
        <w:pStyle w:val="Ttulo1"/>
      </w:pPr>
      <w:r>
        <w:t>6</w:t>
      </w:r>
      <w:r w:rsidR="0054564F">
        <w:t>.</w:t>
      </w:r>
      <w:r>
        <w:t>1</w:t>
      </w:r>
      <w:r w:rsidR="0098461B">
        <w:t xml:space="preserve">. </w:t>
      </w:r>
      <w:r w:rsidR="002637ED">
        <w:t xml:space="preserve">Recomendações para </w:t>
      </w:r>
      <w:r w:rsidR="0098461B">
        <w:t>Trabalhos Futuros</w:t>
      </w:r>
    </w:p>
    <w:p w14:paraId="0F11DE32" w14:textId="34D326E7" w:rsidR="00B94730" w:rsidRDefault="00AE304A" w:rsidP="005605BD">
      <w:r>
        <w:t>Os conhecimentos obtidos através do desenvolvimento deste trabalho podem ser considera</w:t>
      </w:r>
      <w:r w:rsidRPr="00AE304A">
        <w:t xml:space="preserve">velmente </w:t>
      </w:r>
      <w:r w:rsidR="00B94730">
        <w:t xml:space="preserve">ampliados através da inclusão </w:t>
      </w:r>
      <w:r w:rsidR="00696358">
        <w:t>de outras funcionalidades e tecnologias no aplicativo desenvolvido.</w:t>
      </w:r>
      <w:r w:rsidR="005605BD">
        <w:t xml:space="preserve"> </w:t>
      </w:r>
      <w:r w:rsidR="00B94730">
        <w:t>Eis as sugestões para trabalhos futuros:</w:t>
      </w:r>
      <w:r w:rsidR="00B94730">
        <w:tab/>
      </w:r>
    </w:p>
    <w:p w14:paraId="141A5AB0" w14:textId="77777777" w:rsidR="000576F9" w:rsidRDefault="000576F9" w:rsidP="000576F9">
      <w:pPr>
        <w:pStyle w:val="PargrafodaLista"/>
        <w:numPr>
          <w:ilvl w:val="0"/>
          <w:numId w:val="27"/>
        </w:numPr>
      </w:pPr>
      <w:r>
        <w:t>Implementação da leitura por RFID (</w:t>
      </w:r>
      <w:r w:rsidRPr="00451298">
        <w:t>Identificação por radiofrequência</w:t>
      </w:r>
      <w:r>
        <w:t>): O RFID tem bastante similaridades com o NFC, como adendo ele consegue ler diversos produtos ao mesmo tempo e numa distância muito maior do que a tecnologia propriamente escolhida neste trabalho, fazendo com que o leque de possibilidades seja muito maior. Porém, para que isto seja colocado em pratica, o aplicativo precisa ser instalado num leitor próprio para este tipo de tecnologia, o que torna o projeto respectivamente mais caro. Com o RFID seria possível desenvolver os seguintes processos:</w:t>
      </w:r>
    </w:p>
    <w:p w14:paraId="5215C75C" w14:textId="77777777" w:rsidR="000576F9" w:rsidRDefault="000576F9" w:rsidP="000576F9">
      <w:pPr>
        <w:pStyle w:val="PargrafodaLista"/>
        <w:numPr>
          <w:ilvl w:val="1"/>
          <w:numId w:val="27"/>
        </w:numPr>
      </w:pPr>
      <w:proofErr w:type="spellStart"/>
      <w:r>
        <w:t>Check</w:t>
      </w:r>
      <w:proofErr w:type="spellEnd"/>
      <w:r>
        <w:t>-out automático com a leitura de diversos produtos ao mesmo tempo. Assim dando a possibilidade de ler o carrinho de compras inteiro ao mesmo tempo sem a necessidade de retirá-los do mesmo.</w:t>
      </w:r>
    </w:p>
    <w:p w14:paraId="288E01D2" w14:textId="77777777" w:rsidR="000576F9" w:rsidRDefault="000576F9" w:rsidP="000576F9">
      <w:pPr>
        <w:pStyle w:val="PargrafodaLista"/>
        <w:numPr>
          <w:ilvl w:val="1"/>
          <w:numId w:val="27"/>
        </w:numPr>
      </w:pPr>
      <w:r>
        <w:t>Identificação do lugar aonde está localizado o produto nas prateleiras. Neste ponto, seria apenas necessário apontar o leitor para a estante desejada que ele mostraria uma lista de produtos que estão na mesma.</w:t>
      </w:r>
    </w:p>
    <w:p w14:paraId="780F3AAE" w14:textId="6D6DF922" w:rsidR="000C554C" w:rsidRDefault="000576F9" w:rsidP="000C554C">
      <w:pPr>
        <w:pStyle w:val="PargrafodaLista"/>
        <w:numPr>
          <w:ilvl w:val="1"/>
          <w:numId w:val="27"/>
        </w:numPr>
      </w:pPr>
      <w:r>
        <w:t xml:space="preserve">Evitaria </w:t>
      </w:r>
      <w:r w:rsidR="00C0764E">
        <w:t>furtos</w:t>
      </w:r>
      <w:r>
        <w:t xml:space="preserve">. Seria posicionado portais nas portas das lojas, estes portais teriam a funcionalidade de avisar caso passasse algum produto por eles que não tivesse sido vendido. </w:t>
      </w:r>
    </w:p>
    <w:p w14:paraId="4DE52381" w14:textId="2A78D435" w:rsidR="000576F9" w:rsidRDefault="000576F9" w:rsidP="00451298">
      <w:pPr>
        <w:pStyle w:val="PargrafodaLista"/>
        <w:numPr>
          <w:ilvl w:val="0"/>
          <w:numId w:val="27"/>
        </w:numPr>
      </w:pPr>
      <w:r>
        <w:t xml:space="preserve">O NFC tem a possibilidade de vendas seguras utilizando o cartão de crédito e de débito do cliente. Dependendo da forma desenvolvida, seria necessário a permissão do banco do cartão de crédito ou </w:t>
      </w:r>
      <w:r w:rsidR="000C554C">
        <w:t>d</w:t>
      </w:r>
      <w:r>
        <w:t xml:space="preserve">e permissões do </w:t>
      </w:r>
      <w:r w:rsidR="000C554C">
        <w:t>sistema operacional utilizado. Independentemente disto, no final seria possível utilizar o aplicativo como se fosse uma maquininha de crédito, pagando apenas encostando o cartão no dispositivo.</w:t>
      </w:r>
    </w:p>
    <w:p w14:paraId="253EB338" w14:textId="3F4FEBA0" w:rsidR="000C554C" w:rsidRDefault="000C554C" w:rsidP="00451298">
      <w:pPr>
        <w:pStyle w:val="PargrafodaLista"/>
        <w:numPr>
          <w:ilvl w:val="0"/>
          <w:numId w:val="27"/>
        </w:numPr>
      </w:pPr>
      <w:r>
        <w:t>Envio de notas fiscais no momento do pagamento. Este aplicativo tinha como objetivo apenas realizar a simulação de vendas, por não se tratar de vendas reais não foi implementado a emissão de notas fiscais no projeto.</w:t>
      </w:r>
    </w:p>
    <w:p w14:paraId="28D3212C" w14:textId="77777777" w:rsidR="00C42357" w:rsidRDefault="000C554C" w:rsidP="00C42357">
      <w:pPr>
        <w:pStyle w:val="PargrafodaLista"/>
        <w:numPr>
          <w:ilvl w:val="0"/>
          <w:numId w:val="27"/>
        </w:numPr>
      </w:pPr>
      <w:r>
        <w:t xml:space="preserve">Acoplamento com o ERP da empresa. Assim substituindo a leitura de código de barras diretamente no caixa da empresa. Fator que funcionaria melhor ainda </w:t>
      </w:r>
      <w:r w:rsidR="00C42357">
        <w:t>com a implementação do RFID.</w:t>
      </w:r>
    </w:p>
    <w:p w14:paraId="1F0FB683" w14:textId="46AC62E9" w:rsidR="00F000A5" w:rsidRDefault="00C42357" w:rsidP="00C42357">
      <w:pPr>
        <w:pStyle w:val="PargrafodaLista"/>
        <w:ind w:left="724"/>
      </w:pPr>
      <w:r>
        <w:t xml:space="preserve"> </w:t>
      </w:r>
    </w:p>
    <w:p w14:paraId="38D98FFD" w14:textId="3F9A143D" w:rsidR="00EC49FE" w:rsidRDefault="005B3D92" w:rsidP="00603861">
      <w:pPr>
        <w:pStyle w:val="Ttulo1"/>
      </w:pPr>
      <w:r>
        <w:t>7</w:t>
      </w:r>
      <w:r w:rsidR="00EC49FE">
        <w:t>. Refer</w:t>
      </w:r>
      <w:r w:rsidR="00CA2C20">
        <w:t>ê</w:t>
      </w:r>
      <w:r w:rsidR="00EC49FE">
        <w:t>nc</w:t>
      </w:r>
      <w:r w:rsidR="00CA2C20">
        <w:t>ia</w:t>
      </w:r>
      <w:r w:rsidR="00EC49FE">
        <w:t>s</w:t>
      </w:r>
    </w:p>
    <w:p w14:paraId="68E39090" w14:textId="0A27412A" w:rsidR="00C356B3" w:rsidRPr="00C356B3" w:rsidRDefault="001C39D5" w:rsidP="00C356B3">
      <w:pPr>
        <w:widowControl w:val="0"/>
        <w:autoSpaceDE w:val="0"/>
        <w:autoSpaceDN w:val="0"/>
        <w:adjustRightInd w:val="0"/>
        <w:rPr>
          <w:rFonts w:cs="Times"/>
          <w:noProof/>
          <w:szCs w:val="24"/>
        </w:rPr>
      </w:pPr>
      <w:r>
        <w:fldChar w:fldCharType="begin" w:fldLock="1"/>
      </w:r>
      <w:r>
        <w:instrText xml:space="preserve">ADDIN Mendeley Bibliography CSL_BIBLIOGRAPHY </w:instrText>
      </w:r>
      <w:r>
        <w:fldChar w:fldCharType="separate"/>
      </w:r>
      <w:r w:rsidR="00C356B3" w:rsidRPr="00C356B3">
        <w:rPr>
          <w:rFonts w:cs="Times"/>
          <w:noProof/>
          <w:szCs w:val="24"/>
        </w:rPr>
        <w:t xml:space="preserve">Abelin, R. S. (2017). Mural Interativo com Tecnologia NFC. </w:t>
      </w:r>
      <w:r w:rsidR="00C356B3" w:rsidRPr="00C356B3">
        <w:rPr>
          <w:rFonts w:cs="Times"/>
          <w:i/>
          <w:iCs/>
          <w:noProof/>
          <w:szCs w:val="24"/>
        </w:rPr>
        <w:t xml:space="preserve">Universidade Federal de </w:t>
      </w:r>
      <w:r w:rsidR="00C356B3" w:rsidRPr="00C356B3">
        <w:rPr>
          <w:rFonts w:cs="Times"/>
          <w:i/>
          <w:iCs/>
          <w:noProof/>
          <w:szCs w:val="24"/>
        </w:rPr>
        <w:lastRenderedPageBreak/>
        <w:t>Santa Maria</w:t>
      </w:r>
    </w:p>
    <w:p w14:paraId="7D2DD826"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Android Developers (2019). Visão geral da comunicação a curta distância (NFC, na sigla em inglês). https://developer.android.com/guide/topics/connectivity/nfc, [accessed on Jun 3]. </w:t>
      </w:r>
    </w:p>
    <w:p w14:paraId="62CA22F6"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Atoji, R. I. (2010). Bluetooth e NFC: estudo de caso. </w:t>
      </w:r>
      <w:r w:rsidRPr="00C356B3">
        <w:rPr>
          <w:rFonts w:cs="Times"/>
          <w:i/>
          <w:iCs/>
          <w:noProof/>
          <w:szCs w:val="24"/>
        </w:rPr>
        <w:t>Universidade de São Paulo - Instituto de Matemática e Estatística</w:t>
      </w:r>
      <w:r w:rsidRPr="00C356B3">
        <w:rPr>
          <w:rFonts w:cs="Times"/>
          <w:noProof/>
          <w:szCs w:val="24"/>
        </w:rPr>
        <w:t xml:space="preserve">, p. 58. </w:t>
      </w:r>
    </w:p>
    <w:p w14:paraId="7FAC2CA0"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Barbosa, R. (2019). Ele chegou! Pagamento via NFC estreia no transporte público de São Paulo. https://www.tudocelular.com/mercado/noticias/n1464, [accessed on Jun 3]. </w:t>
      </w:r>
    </w:p>
    <w:p w14:paraId="0B390099"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Borrego-Jaraba, F., Garrido, P. C., García, G. C., Ruiz, I. L. and Gómez-Nieto, M. Á. (2013). A ubiquitous NFC solution for the development of tailored marketing strategies based on discount vouchers and loyalty cards. </w:t>
      </w:r>
      <w:r w:rsidRPr="00C356B3">
        <w:rPr>
          <w:rFonts w:cs="Times"/>
          <w:i/>
          <w:iCs/>
          <w:noProof/>
          <w:szCs w:val="24"/>
        </w:rPr>
        <w:t>Sensors (Switzerland)</w:t>
      </w:r>
      <w:r w:rsidRPr="00C356B3">
        <w:rPr>
          <w:rFonts w:cs="Times"/>
          <w:noProof/>
          <w:szCs w:val="24"/>
        </w:rPr>
        <w:t xml:space="preserve">, v. 13, n. 5, p. 6335–6354. </w:t>
      </w:r>
    </w:p>
    <w:p w14:paraId="24D89479"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Camargo, J. F. C. (11 jun 2019). Desenvolvimento de tecnologia de hardware e software para o monitoramento de animais. Biblioteca digital de teses e dissertações da universidade de São Paulo. </w:t>
      </w:r>
    </w:p>
    <w:p w14:paraId="23C4A3DA"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Cardoso, S. M. (2017). Ondas eletromagnéticas e o impacto na saúde humana. </w:t>
      </w:r>
      <w:r w:rsidRPr="00C356B3">
        <w:rPr>
          <w:rFonts w:cs="Times"/>
          <w:i/>
          <w:iCs/>
          <w:noProof/>
          <w:szCs w:val="24"/>
        </w:rPr>
        <w:t>Revista Direito Ambiental e sociedade</w:t>
      </w:r>
      <w:r w:rsidRPr="00C356B3">
        <w:rPr>
          <w:rFonts w:cs="Times"/>
          <w:noProof/>
          <w:szCs w:val="24"/>
        </w:rPr>
        <w:t xml:space="preserve">, v. 7, n. 2, p. 203–227. </w:t>
      </w:r>
    </w:p>
    <w:p w14:paraId="49CE9705"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CARDOZO, N. A. N. (2016). Diseño e implementación de un sistema para la identificación de animales domésticos mediante la escritura y lectura de etiquetas NFC a través de dispositivos portátiles. </w:t>
      </w:r>
      <w:r w:rsidRPr="00C356B3">
        <w:rPr>
          <w:rFonts w:cs="Times"/>
          <w:i/>
          <w:iCs/>
          <w:noProof/>
          <w:szCs w:val="24"/>
        </w:rPr>
        <w:t>Universidade Distrital Francisco José de Caldas</w:t>
      </w:r>
      <w:r w:rsidRPr="00C356B3">
        <w:rPr>
          <w:rFonts w:cs="Times"/>
          <w:noProof/>
          <w:szCs w:val="24"/>
        </w:rPr>
        <w:t xml:space="preserve">, v. 3, n. 1, p. 48. </w:t>
      </w:r>
    </w:p>
    <w:p w14:paraId="158476D5"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Cesar Alexandre de Souza (2000). Sistemas integrados de gestão empresarial: Estudos de casos de implementação de sistemas ERP. </w:t>
      </w:r>
      <w:r w:rsidRPr="00C356B3">
        <w:rPr>
          <w:rFonts w:cs="Times"/>
          <w:i/>
          <w:iCs/>
          <w:noProof/>
          <w:szCs w:val="24"/>
        </w:rPr>
        <w:t>Universidade de São Paulo</w:t>
      </w:r>
      <w:r w:rsidRPr="00C356B3">
        <w:rPr>
          <w:rFonts w:cs="Times"/>
          <w:noProof/>
          <w:szCs w:val="24"/>
        </w:rPr>
        <w:t xml:space="preserve">, p. 305. </w:t>
      </w:r>
    </w:p>
    <w:p w14:paraId="15CF7EF5"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Chen, R. C., Tavares, J. J. P. Z. . and Silva, J. R. (2007). Savant-2 e Epcis-2 aplicados em bibliotecas informadas baseadas em redes de Petri e RFID. </w:t>
      </w:r>
      <w:r w:rsidRPr="00C356B3">
        <w:rPr>
          <w:rFonts w:cs="Times"/>
          <w:i/>
          <w:iCs/>
          <w:noProof/>
          <w:szCs w:val="24"/>
        </w:rPr>
        <w:t>Escola Politécnica da Universidade de São Paulo</w:t>
      </w:r>
      <w:r w:rsidRPr="00C356B3">
        <w:rPr>
          <w:rFonts w:cs="Times"/>
          <w:noProof/>
          <w:szCs w:val="24"/>
        </w:rPr>
        <w:t xml:space="preserve">, p. 5. </w:t>
      </w:r>
    </w:p>
    <w:p w14:paraId="54462B9C"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Coelho, T. C. (2019). Sistema para geração dinâmica do diário de classe da UFF com aquisição de presença via RFID. </w:t>
      </w:r>
      <w:r w:rsidRPr="00C356B3">
        <w:rPr>
          <w:rFonts w:cs="Times"/>
          <w:i/>
          <w:iCs/>
          <w:noProof/>
          <w:szCs w:val="24"/>
        </w:rPr>
        <w:t>Universidade Federal Fluminense</w:t>
      </w:r>
      <w:r w:rsidRPr="00C356B3">
        <w:rPr>
          <w:rFonts w:cs="Times"/>
          <w:noProof/>
          <w:szCs w:val="24"/>
        </w:rPr>
        <w:t xml:space="preserve">, p. 42. </w:t>
      </w:r>
    </w:p>
    <w:p w14:paraId="2303D8C4"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Coimbra, D. da S. (2016). O uso da tecnologia NFC na identificação PET. </w:t>
      </w:r>
      <w:r w:rsidRPr="00C356B3">
        <w:rPr>
          <w:rFonts w:cs="Times"/>
          <w:i/>
          <w:iCs/>
          <w:noProof/>
          <w:szCs w:val="24"/>
        </w:rPr>
        <w:t>Universidade Estadual do Sudoeste da Bahia</w:t>
      </w:r>
      <w:r w:rsidRPr="00C356B3">
        <w:rPr>
          <w:rFonts w:cs="Times"/>
          <w:noProof/>
          <w:szCs w:val="24"/>
        </w:rPr>
        <w:t xml:space="preserve">, p. 49. </w:t>
      </w:r>
    </w:p>
    <w:p w14:paraId="659F898E"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Committee, S. F. P. L. T. and P. A. (2005). Radio Frequency Identification and the San Francisco Public Library. </w:t>
      </w:r>
      <w:r w:rsidRPr="00C356B3">
        <w:rPr>
          <w:rFonts w:cs="Times"/>
          <w:i/>
          <w:iCs/>
          <w:noProof/>
          <w:szCs w:val="24"/>
        </w:rPr>
        <w:t>LTPAC Summary Report</w:t>
      </w:r>
      <w:r w:rsidRPr="00C356B3">
        <w:rPr>
          <w:rFonts w:cs="Times"/>
          <w:noProof/>
          <w:szCs w:val="24"/>
        </w:rPr>
        <w:t xml:space="preserve">, n. October 2005, p. 1–67. </w:t>
      </w:r>
    </w:p>
    <w:p w14:paraId="346CE8D3"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Costa, A. de S. C., Santana, L. C. De and Trigo, A. C. (2015). Qualidade do atendimento ao cliente: um grande diferencial competitivo para as organizações. </w:t>
      </w:r>
      <w:r w:rsidRPr="00C356B3">
        <w:rPr>
          <w:rFonts w:cs="Times"/>
          <w:i/>
          <w:iCs/>
          <w:noProof/>
          <w:szCs w:val="24"/>
        </w:rPr>
        <w:t>Revista de Iniciação Científica – RIC Cairu</w:t>
      </w:r>
      <w:r w:rsidRPr="00C356B3">
        <w:rPr>
          <w:rFonts w:cs="Times"/>
          <w:noProof/>
          <w:szCs w:val="24"/>
        </w:rPr>
        <w:t xml:space="preserve">, v. 2, n. 2, p. 155–172. </w:t>
      </w:r>
    </w:p>
    <w:p w14:paraId="512CB121"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CRUZ, K. C. D. O. (2013). Estudo sobre o Near Field Communication e seu papel em pagamentos móveis. </w:t>
      </w:r>
      <w:r w:rsidRPr="00C356B3">
        <w:rPr>
          <w:rFonts w:cs="Times"/>
          <w:i/>
          <w:iCs/>
          <w:noProof/>
          <w:szCs w:val="24"/>
        </w:rPr>
        <w:t>Instituto CEUB de Pesquisa e Desenvolvimento - ICPD</w:t>
      </w:r>
      <w:r w:rsidRPr="00C356B3">
        <w:rPr>
          <w:rFonts w:cs="Times"/>
          <w:noProof/>
          <w:szCs w:val="24"/>
        </w:rPr>
        <w:t xml:space="preserve">, p. 64. </w:t>
      </w:r>
    </w:p>
    <w:p w14:paraId="3A942DF5"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Cunha, A. (2016). NFC (Near Field Communication) – Aplicações e uso. https://www.embarcados.com.br/nfc-near-field-communication/, [accessed on Jun 3]. </w:t>
      </w:r>
    </w:p>
    <w:p w14:paraId="61B3EA37"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Curran, K., Millar, A. and Mc Garvey, C. (2012). Near field communication. </w:t>
      </w:r>
      <w:r w:rsidRPr="00C356B3">
        <w:rPr>
          <w:rFonts w:cs="Times"/>
          <w:i/>
          <w:iCs/>
          <w:noProof/>
          <w:szCs w:val="24"/>
        </w:rPr>
        <w:t>International Journal of Electrical and Computer Engineering (IJECE)</w:t>
      </w:r>
      <w:r w:rsidRPr="00C356B3">
        <w:rPr>
          <w:rFonts w:cs="Times"/>
          <w:noProof/>
          <w:szCs w:val="24"/>
        </w:rPr>
        <w:t>, v. 2, n. 3, p. 371–</w:t>
      </w:r>
      <w:r w:rsidRPr="00C356B3">
        <w:rPr>
          <w:rFonts w:cs="Times"/>
          <w:noProof/>
          <w:szCs w:val="24"/>
        </w:rPr>
        <w:lastRenderedPageBreak/>
        <w:t xml:space="preserve">382. </w:t>
      </w:r>
    </w:p>
    <w:p w14:paraId="4E2D347E"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Das, R. (2018). RFID 2018-2028: RAIN and NFC Market Status, Outlook and Innovations. </w:t>
      </w:r>
      <w:r w:rsidRPr="00C356B3">
        <w:rPr>
          <w:rFonts w:cs="Times"/>
          <w:i/>
          <w:iCs/>
          <w:noProof/>
          <w:szCs w:val="24"/>
        </w:rPr>
        <w:t>IDTechEX</w:t>
      </w:r>
      <w:r w:rsidRPr="00C356B3">
        <w:rPr>
          <w:rFonts w:cs="Times"/>
          <w:noProof/>
          <w:szCs w:val="24"/>
        </w:rPr>
        <w:t xml:space="preserve">, p. 25. </w:t>
      </w:r>
    </w:p>
    <w:p w14:paraId="3743B0EC"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Delgado, J. L. M. (2017). Diseño e implementación de un prototipo para la identificación de ganado bovino mediante la lectura y escritura de etiquetas con tecnología NFC. </w:t>
      </w:r>
      <w:r w:rsidRPr="00C356B3">
        <w:rPr>
          <w:rFonts w:cs="Times"/>
          <w:i/>
          <w:iCs/>
          <w:noProof/>
          <w:szCs w:val="24"/>
        </w:rPr>
        <w:t>Universidad Distrital Francisco José de Caldas</w:t>
      </w:r>
      <w:r w:rsidRPr="00C356B3">
        <w:rPr>
          <w:rFonts w:cs="Times"/>
          <w:noProof/>
          <w:szCs w:val="24"/>
        </w:rPr>
        <w:t xml:space="preserve">, p. 56. </w:t>
      </w:r>
    </w:p>
    <w:p w14:paraId="3AE71DD5"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Eeghem, M. Van (2008). Basics of EPC. </w:t>
      </w:r>
      <w:r w:rsidRPr="00C356B3">
        <w:rPr>
          <w:rFonts w:cs="Times"/>
          <w:i/>
          <w:iCs/>
          <w:noProof/>
          <w:szCs w:val="24"/>
        </w:rPr>
        <w:t>Bridge</w:t>
      </w:r>
      <w:r w:rsidRPr="00C356B3">
        <w:rPr>
          <w:rFonts w:cs="Times"/>
          <w:noProof/>
          <w:szCs w:val="24"/>
        </w:rPr>
        <w:t xml:space="preserve">, v. 2, p. 182. </w:t>
      </w:r>
    </w:p>
    <w:p w14:paraId="4F7054E3"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Elevor (2010). Elevor. http://elevor.com/, [accessed on Jun 3]. </w:t>
      </w:r>
    </w:p>
    <w:p w14:paraId="23756082"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Empresariais, P. S. (1994). Parceria Soluções Empresariais. https://parceria.com.br/, [accessed on Jun 3]. </w:t>
      </w:r>
    </w:p>
    <w:p w14:paraId="69041F1C"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Event Horizon (2019). Event Horizon ERP. </w:t>
      </w:r>
    </w:p>
    <w:p w14:paraId="5E2A64BD"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Exposto, T. A. O. (2011). Utilização de conceitos de Ambient Intelligence em aplicação NFC. </w:t>
      </w:r>
      <w:r w:rsidRPr="00C356B3">
        <w:rPr>
          <w:rFonts w:cs="Times"/>
          <w:i/>
          <w:iCs/>
          <w:noProof/>
          <w:szCs w:val="24"/>
        </w:rPr>
        <w:t>Faculdade de Engenharia da Universidade do Porto (FEUP)</w:t>
      </w:r>
      <w:r w:rsidRPr="00C356B3">
        <w:rPr>
          <w:rFonts w:cs="Times"/>
          <w:noProof/>
          <w:szCs w:val="24"/>
        </w:rPr>
        <w:t xml:space="preserve">, p. 45. </w:t>
      </w:r>
    </w:p>
    <w:p w14:paraId="1B679242"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Farias, P. (2018). Ônibus do DF começam a aceitar cartões de crédito e débito como forma de pagamento. https://www.tudocelular.com/mercado/noticias/n1310, [accessed on Jun 3]. </w:t>
      </w:r>
    </w:p>
    <w:p w14:paraId="6F62C185"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Figueroa Lorenzo, S., Añorga Benito, J., García Cardarelli, P., Alberdi Garaia, J. and Arrizabalaga Juaristi, S. (2019). A comprehensive review of RFID and Bluetooth security: Practical analysis. </w:t>
      </w:r>
      <w:r w:rsidRPr="00C356B3">
        <w:rPr>
          <w:rFonts w:cs="Times"/>
          <w:i/>
          <w:iCs/>
          <w:noProof/>
          <w:szCs w:val="24"/>
        </w:rPr>
        <w:t>MDPI</w:t>
      </w:r>
      <w:r w:rsidRPr="00C356B3">
        <w:rPr>
          <w:rFonts w:cs="Times"/>
          <w:noProof/>
          <w:szCs w:val="24"/>
        </w:rPr>
        <w:t xml:space="preserve">, v. 7, n. 15, p. 29. </w:t>
      </w:r>
    </w:p>
    <w:p w14:paraId="3AA6F976"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Fo, O. S. S. and Cezarino, W. (2003). Uma política subótima para problemas de planejamento da produção sujeita a variação demanda. </w:t>
      </w:r>
      <w:r w:rsidRPr="00C356B3">
        <w:rPr>
          <w:rFonts w:cs="Times"/>
          <w:i/>
          <w:iCs/>
          <w:noProof/>
          <w:szCs w:val="24"/>
        </w:rPr>
        <w:t>SBPO</w:t>
      </w:r>
      <w:r w:rsidRPr="00C356B3">
        <w:rPr>
          <w:rFonts w:cs="Times"/>
          <w:noProof/>
          <w:szCs w:val="24"/>
        </w:rPr>
        <w:t xml:space="preserve">, p. 171. </w:t>
      </w:r>
    </w:p>
    <w:p w14:paraId="32BCFE4F"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FOCCOERP (1989). FOCCO Soluções de Gestão. https://www.foccoerp.com.br/, [accessed on Jun 3]. </w:t>
      </w:r>
    </w:p>
    <w:p w14:paraId="1774D965"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FONTELLES, M. J., SIMÕES, M. G., FARIAS, S. H. and FONTELLES, R. G. S. (2009). Metodologia da pesquisa científica: Diretrizes para a elaboração de um protoloco de pesquisa. </w:t>
      </w:r>
      <w:r w:rsidRPr="00C356B3">
        <w:rPr>
          <w:rFonts w:cs="Times"/>
          <w:i/>
          <w:iCs/>
          <w:noProof/>
          <w:szCs w:val="24"/>
        </w:rPr>
        <w:t>Universidade da Amazônia - UNAMA</w:t>
      </w:r>
      <w:r w:rsidRPr="00C356B3">
        <w:rPr>
          <w:rFonts w:cs="Times"/>
          <w:noProof/>
          <w:szCs w:val="24"/>
        </w:rPr>
        <w:t xml:space="preserve">, p. 8. </w:t>
      </w:r>
    </w:p>
    <w:p w14:paraId="78C4B01C"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Frankenthal, R. (2017). Entenda a escala Likert e como aplicá-la em sua pesquisa. https://mindminers.com/blog/entenda-o-que-e-escala-likert/, [accessed on Jun 3]. </w:t>
      </w:r>
    </w:p>
    <w:p w14:paraId="2CA519C2"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Gil, A. C. (2019). </w:t>
      </w:r>
      <w:r w:rsidRPr="00C356B3">
        <w:rPr>
          <w:rFonts w:cs="Times"/>
          <w:i/>
          <w:iCs/>
          <w:noProof/>
          <w:szCs w:val="24"/>
        </w:rPr>
        <w:t>Métodos e Técnicas de Pesquisa Social</w:t>
      </w:r>
      <w:r w:rsidRPr="00C356B3">
        <w:rPr>
          <w:rFonts w:cs="Times"/>
          <w:noProof/>
          <w:szCs w:val="24"/>
        </w:rPr>
        <w:t>. v. 7</w:t>
      </w:r>
    </w:p>
    <w:p w14:paraId="54D9FD6B"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Globo, J. (2019). Tecnologia de aproximação facilita pagamento no transporte público. https://g1.globo.com/jornal-da-globo/noticia/2019/10/11/tecnologia-de-aproximacao-facilita-pagamento-no-transporte-publico.ghtml, [accessed on Jun 3]. </w:t>
      </w:r>
    </w:p>
    <w:p w14:paraId="49DBD8D3"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Gordilho, J. O. (2012). O guia completo para Near Field Communication (NFC): como funciona, o que faz e muito mais. </w:t>
      </w:r>
    </w:p>
    <w:p w14:paraId="1219E029"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Goulart, J. A. and Cordioli, L. A. (2019). Impactos da venda on-line nas lojas físicas: mudança no comportamento do consumo. </w:t>
      </w:r>
      <w:r w:rsidRPr="00C356B3">
        <w:rPr>
          <w:rFonts w:cs="Times"/>
          <w:i/>
          <w:iCs/>
          <w:noProof/>
          <w:szCs w:val="24"/>
        </w:rPr>
        <w:t>UNISUL</w:t>
      </w:r>
      <w:r w:rsidRPr="00C356B3">
        <w:rPr>
          <w:rFonts w:cs="Times"/>
          <w:noProof/>
          <w:szCs w:val="24"/>
        </w:rPr>
        <w:t xml:space="preserve">, p. 39. </w:t>
      </w:r>
    </w:p>
    <w:p w14:paraId="05B93FA4"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GS1 (1974). GS1 – Associação Brasileira de Automação. https://www.gs1br.org, [accessed on Jun 3]. </w:t>
      </w:r>
    </w:p>
    <w:p w14:paraId="2ECB39A4"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Haselsteiner, E. and Breitfuß, K. (2006). Security in Near Field Communication (NFC). </w:t>
      </w:r>
      <w:r w:rsidRPr="00C356B3">
        <w:rPr>
          <w:rFonts w:cs="Times"/>
          <w:i/>
          <w:iCs/>
          <w:noProof/>
          <w:szCs w:val="24"/>
        </w:rPr>
        <w:t>Philips Semiconductors</w:t>
      </w:r>
      <w:r w:rsidRPr="00C356B3">
        <w:rPr>
          <w:rFonts w:cs="Times"/>
          <w:noProof/>
          <w:szCs w:val="24"/>
        </w:rPr>
        <w:t xml:space="preserve">, p. 11. </w:t>
      </w:r>
    </w:p>
    <w:p w14:paraId="456F11DC"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lastRenderedPageBreak/>
        <w:t xml:space="preserve">Imran, M. I. I., Putrada, A. G. and Abdurohman, M. (2019). Detection of near field communication (NFC) Relay attack anomalies in electronic payment cases using Markov chain. </w:t>
      </w:r>
      <w:r w:rsidRPr="00C356B3">
        <w:rPr>
          <w:rFonts w:cs="Times"/>
          <w:i/>
          <w:iCs/>
          <w:noProof/>
          <w:szCs w:val="24"/>
        </w:rPr>
        <w:t>Fourth International Conference on Informatics and Computing (ICIC)</w:t>
      </w:r>
      <w:r w:rsidRPr="00C356B3">
        <w:rPr>
          <w:rFonts w:cs="Times"/>
          <w:noProof/>
          <w:szCs w:val="24"/>
        </w:rPr>
        <w:t xml:space="preserve">, p. 1–4. </w:t>
      </w:r>
    </w:p>
    <w:p w14:paraId="510CF120"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Jimeno, B. G. B. and Rojas, Y. S. M. (2017). Diseño e implementación de un aplicativo móvil basado en la tecnología NFC para identificación de bicicletas usando dispositivos Ntag. </w:t>
      </w:r>
      <w:r w:rsidRPr="00C356B3">
        <w:rPr>
          <w:rFonts w:cs="Times"/>
          <w:i/>
          <w:iCs/>
          <w:noProof/>
          <w:szCs w:val="24"/>
        </w:rPr>
        <w:t>Universidade Distrital Francisco José de Caldas</w:t>
      </w:r>
      <w:r w:rsidRPr="00C356B3">
        <w:rPr>
          <w:rFonts w:cs="Times"/>
          <w:noProof/>
          <w:szCs w:val="24"/>
        </w:rPr>
        <w:t xml:space="preserve">, p. 170. </w:t>
      </w:r>
    </w:p>
    <w:p w14:paraId="788B280C"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Júnior, J. B. C. and Lucena, R. L. (2020). Análises das precipitações pelos testes não paramétricos de Mann-Kendall e Kruskal-Wallis. </w:t>
      </w:r>
      <w:r w:rsidRPr="00C356B3">
        <w:rPr>
          <w:rFonts w:cs="Times"/>
          <w:i/>
          <w:iCs/>
          <w:noProof/>
          <w:szCs w:val="24"/>
        </w:rPr>
        <w:t>Mercator (Fortaleza)</w:t>
      </w:r>
      <w:r w:rsidRPr="00C356B3">
        <w:rPr>
          <w:rFonts w:cs="Times"/>
          <w:noProof/>
          <w:szCs w:val="24"/>
        </w:rPr>
        <w:t xml:space="preserve">, v. 19. </w:t>
      </w:r>
    </w:p>
    <w:p w14:paraId="0D8C42E2"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Lucian, R. (2016). Repensando o uso da escala Likert: Tradição ou escolha técnica? </w:t>
      </w:r>
      <w:r w:rsidRPr="00C356B3">
        <w:rPr>
          <w:rFonts w:cs="Times"/>
          <w:i/>
          <w:iCs/>
          <w:noProof/>
          <w:szCs w:val="24"/>
        </w:rPr>
        <w:t>Revista Brasileira de Pesquisa de Marketing (PMKT)</w:t>
      </w:r>
      <w:r w:rsidRPr="00C356B3">
        <w:rPr>
          <w:rFonts w:cs="Times"/>
          <w:noProof/>
          <w:szCs w:val="24"/>
        </w:rPr>
        <w:t xml:space="preserve">, p. 28. </w:t>
      </w:r>
    </w:p>
    <w:p w14:paraId="58EE8894"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Machado, M. D. dos S. and Crispim, S. F. (2017). Diferenças no composto varejista de lojas físicas e virtual da mesma rede. </w:t>
      </w:r>
      <w:r w:rsidRPr="00C356B3">
        <w:rPr>
          <w:rFonts w:cs="Times"/>
          <w:i/>
          <w:iCs/>
          <w:noProof/>
          <w:szCs w:val="24"/>
        </w:rPr>
        <w:t>Revista de Administração Contemporânea</w:t>
      </w:r>
      <w:r w:rsidRPr="00C356B3">
        <w:rPr>
          <w:rFonts w:cs="Times"/>
          <w:noProof/>
          <w:szCs w:val="24"/>
        </w:rPr>
        <w:t xml:space="preserve">, v. 21, n. 2, p. 203–226. </w:t>
      </w:r>
    </w:p>
    <w:p w14:paraId="51FA839C"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Marcato, M. A. (2013). Exposição humana a campos elétricos e magnéticos. </w:t>
      </w:r>
      <w:r w:rsidRPr="00C356B3">
        <w:rPr>
          <w:rFonts w:cs="Times"/>
          <w:i/>
          <w:iCs/>
          <w:noProof/>
          <w:szCs w:val="24"/>
        </w:rPr>
        <w:t>IEEE</w:t>
      </w:r>
      <w:r w:rsidRPr="00C356B3">
        <w:rPr>
          <w:rFonts w:cs="Times"/>
          <w:noProof/>
          <w:szCs w:val="24"/>
        </w:rPr>
        <w:t xml:space="preserve">, </w:t>
      </w:r>
    </w:p>
    <w:p w14:paraId="1297DC74"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Mendes, J. V. and Filho, E. E. (2002). Sistemas integrados de gestão ERP em pequenas empresas: um confronto entre o referencial teórico e a prática empresarial. </w:t>
      </w:r>
      <w:r w:rsidRPr="00C356B3">
        <w:rPr>
          <w:rFonts w:cs="Times"/>
          <w:i/>
          <w:iCs/>
          <w:noProof/>
          <w:szCs w:val="24"/>
        </w:rPr>
        <w:t>Gestão &amp; Produção</w:t>
      </w:r>
      <w:r w:rsidRPr="00C356B3">
        <w:rPr>
          <w:rFonts w:cs="Times"/>
          <w:noProof/>
          <w:szCs w:val="24"/>
        </w:rPr>
        <w:t xml:space="preserve">, v. 9, n. 3, p. 277–296. </w:t>
      </w:r>
    </w:p>
    <w:p w14:paraId="66F10D61"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Mir, J. (2012). Nuevos retos de seguridad en dispositivos NFC. </w:t>
      </w:r>
      <w:r w:rsidRPr="00C356B3">
        <w:rPr>
          <w:rFonts w:cs="Times"/>
          <w:i/>
          <w:iCs/>
          <w:noProof/>
          <w:szCs w:val="24"/>
        </w:rPr>
        <w:t>GMV Soluciones Globales Internet S.A.U.</w:t>
      </w:r>
      <w:r w:rsidRPr="00C356B3">
        <w:rPr>
          <w:rFonts w:cs="Times"/>
          <w:noProof/>
          <w:szCs w:val="24"/>
        </w:rPr>
        <w:t xml:space="preserve">, p. 5. </w:t>
      </w:r>
    </w:p>
    <w:p w14:paraId="489B27C4"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Mota, R. P. B. (2006). Extensões ao protocolo de comunicação EPCGlobal para tags Classe 1 utilizando autenticação com criptografia de baixo custo para segurança em Identificação por Radiofreqüência. </w:t>
      </w:r>
      <w:r w:rsidRPr="00C356B3">
        <w:rPr>
          <w:rFonts w:cs="Times"/>
          <w:i/>
          <w:iCs/>
          <w:noProof/>
          <w:szCs w:val="24"/>
        </w:rPr>
        <w:t>Universidade Federal de São Carlos</w:t>
      </w:r>
      <w:r w:rsidRPr="00C356B3">
        <w:rPr>
          <w:rFonts w:cs="Times"/>
          <w:noProof/>
          <w:szCs w:val="24"/>
        </w:rPr>
        <w:t xml:space="preserve">, </w:t>
      </w:r>
    </w:p>
    <w:p w14:paraId="035168C4"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Mota, R. P. B. (2015). Mecanismos para a melhoriado do desempenho de sistemas RFID passivos. </w:t>
      </w:r>
    </w:p>
    <w:p w14:paraId="652CE385"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Mulliner, C. (2008). Attacking NFC mobile phones. </w:t>
      </w:r>
      <w:r w:rsidRPr="00C356B3">
        <w:rPr>
          <w:rFonts w:cs="Times"/>
          <w:i/>
          <w:iCs/>
          <w:noProof/>
          <w:szCs w:val="24"/>
        </w:rPr>
        <w:t>EUSecWest</w:t>
      </w:r>
      <w:r w:rsidRPr="00C356B3">
        <w:rPr>
          <w:rFonts w:cs="Times"/>
          <w:noProof/>
          <w:szCs w:val="24"/>
        </w:rPr>
        <w:t xml:space="preserve">, p. 71. </w:t>
      </w:r>
    </w:p>
    <w:p w14:paraId="062147A1"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Orácullos (2003). Orácullos - Soluções Empresariais. http://www.oracullos.com.br/, [accessed on Jun 3]. </w:t>
      </w:r>
    </w:p>
    <w:p w14:paraId="45C59B98"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Ota, F. K. C. (2016). Autenticação de dispositivos móveis usando NFC. </w:t>
      </w:r>
      <w:r w:rsidRPr="00C356B3">
        <w:rPr>
          <w:rFonts w:cs="Times"/>
          <w:i/>
          <w:iCs/>
          <w:noProof/>
          <w:szCs w:val="24"/>
        </w:rPr>
        <w:t>Universidade Estadual Paulista – UNESP</w:t>
      </w:r>
      <w:r w:rsidRPr="00C356B3">
        <w:rPr>
          <w:rFonts w:cs="Times"/>
          <w:noProof/>
          <w:szCs w:val="24"/>
        </w:rPr>
        <w:t xml:space="preserve">, p. 83. </w:t>
      </w:r>
    </w:p>
    <w:p w14:paraId="48EEE139"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P., W. K., O., R. M. and H, S. (2008). Near field communication in mobile marketing. </w:t>
      </w:r>
      <w:r w:rsidRPr="00C356B3">
        <w:rPr>
          <w:rFonts w:cs="Times"/>
          <w:i/>
          <w:iCs/>
          <w:noProof/>
          <w:szCs w:val="24"/>
        </w:rPr>
        <w:t>Springer-Verlag Berlin Heidelberg</w:t>
      </w:r>
      <w:r w:rsidRPr="00C356B3">
        <w:rPr>
          <w:rFonts w:cs="Times"/>
          <w:noProof/>
          <w:szCs w:val="24"/>
        </w:rPr>
        <w:t xml:space="preserve">, p. 325. </w:t>
      </w:r>
    </w:p>
    <w:p w14:paraId="0F431ABB"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Palhinha, F. M. (2014). Estudo e desenvolvimento de sistema de cobrança de portagens baseado em NFC. </w:t>
      </w:r>
      <w:r w:rsidRPr="00C356B3">
        <w:rPr>
          <w:rFonts w:cs="Times"/>
          <w:i/>
          <w:iCs/>
          <w:noProof/>
          <w:szCs w:val="24"/>
        </w:rPr>
        <w:t>Instituto Superior de Engenharia de Lisboa (ISEL)</w:t>
      </w:r>
      <w:r w:rsidRPr="00C356B3">
        <w:rPr>
          <w:rFonts w:cs="Times"/>
          <w:noProof/>
          <w:szCs w:val="24"/>
        </w:rPr>
        <w:t xml:space="preserve">, p. 84. </w:t>
      </w:r>
    </w:p>
    <w:p w14:paraId="1C65354D"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PALMEIRA, E. J. S. D. S. and FERNANDES, L. R. D. A. (2013). Controle de acesso para estádios de futebol utilizando tecnologia NFC (Near Field Communication). </w:t>
      </w:r>
      <w:r w:rsidRPr="00C356B3">
        <w:rPr>
          <w:rFonts w:cs="Times"/>
          <w:i/>
          <w:iCs/>
          <w:noProof/>
          <w:szCs w:val="24"/>
        </w:rPr>
        <w:t>Universidade Tecnológica Federal do Paraná</w:t>
      </w:r>
      <w:r w:rsidRPr="00C356B3">
        <w:rPr>
          <w:rFonts w:cs="Times"/>
          <w:noProof/>
          <w:szCs w:val="24"/>
        </w:rPr>
        <w:t xml:space="preserve">, p. 84. </w:t>
      </w:r>
    </w:p>
    <w:p w14:paraId="71BA9BBE"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Perez Sanchez, L. M. (2019). Guía de buenas prácticas en torno a la seguridad de IOT para las Smart House. p. 110. </w:t>
      </w:r>
    </w:p>
    <w:p w14:paraId="1EF5C0E3"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Pinto, M. C. A. (2014). Código de Barras. Um estudo de múltiplos casos. </w:t>
      </w:r>
      <w:r w:rsidRPr="00C356B3">
        <w:rPr>
          <w:rFonts w:cs="Times"/>
          <w:i/>
          <w:iCs/>
          <w:noProof/>
          <w:szCs w:val="24"/>
        </w:rPr>
        <w:t>Universidade São Francisco - USF</w:t>
      </w:r>
      <w:r w:rsidRPr="00C356B3">
        <w:rPr>
          <w:rFonts w:cs="Times"/>
          <w:noProof/>
          <w:szCs w:val="24"/>
        </w:rPr>
        <w:t xml:space="preserve">, p. 1–48. </w:t>
      </w:r>
    </w:p>
    <w:p w14:paraId="54F5777D"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lastRenderedPageBreak/>
        <w:t xml:space="preserve">Queiroz, C. S. (2012). Gestão de riscos da exposição humana a campos eletromagneticos oriundos de estações rádio base: Estudo de caso. </w:t>
      </w:r>
      <w:r w:rsidRPr="00C356B3">
        <w:rPr>
          <w:rFonts w:cs="Times"/>
          <w:i/>
          <w:iCs/>
          <w:noProof/>
          <w:szCs w:val="24"/>
        </w:rPr>
        <w:t>Nugeo</w:t>
      </w:r>
      <w:r w:rsidRPr="00C356B3">
        <w:rPr>
          <w:rFonts w:cs="Times"/>
          <w:noProof/>
          <w:szCs w:val="24"/>
        </w:rPr>
        <w:t xml:space="preserve">, </w:t>
      </w:r>
    </w:p>
    <w:p w14:paraId="67F5EAFF"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Rahul, A., G, G. K., H, U. K. and Rao, S. (2015). Near Field Communication (NFC) Technology: A Survey. </w:t>
      </w:r>
      <w:r w:rsidRPr="00C356B3">
        <w:rPr>
          <w:rFonts w:cs="Times"/>
          <w:i/>
          <w:iCs/>
          <w:noProof/>
          <w:szCs w:val="24"/>
        </w:rPr>
        <w:t>International Journal on Cybernetics &amp; Informatics</w:t>
      </w:r>
      <w:r w:rsidRPr="00C356B3">
        <w:rPr>
          <w:rFonts w:cs="Times"/>
          <w:noProof/>
          <w:szCs w:val="24"/>
        </w:rPr>
        <w:t xml:space="preserve">, v. 4, n. 2, p. 133–144. </w:t>
      </w:r>
    </w:p>
    <w:p w14:paraId="60452AC0"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Raitila, V.-J. (2007). Tag, you’re it - NFC in a home environment. </w:t>
      </w:r>
      <w:r w:rsidRPr="00C356B3">
        <w:rPr>
          <w:rFonts w:cs="Times"/>
          <w:i/>
          <w:iCs/>
          <w:noProof/>
          <w:szCs w:val="24"/>
        </w:rPr>
        <w:t>Seminar on Internetworking</w:t>
      </w:r>
      <w:r w:rsidRPr="00C356B3">
        <w:rPr>
          <w:rFonts w:cs="Times"/>
          <w:noProof/>
          <w:szCs w:val="24"/>
        </w:rPr>
        <w:t xml:space="preserve">, p. 6. </w:t>
      </w:r>
    </w:p>
    <w:p w14:paraId="5885FA17"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Rei, J. (2010). RFID versus código de barras da produção à grande distribuição. </w:t>
      </w:r>
      <w:r w:rsidRPr="00C356B3">
        <w:rPr>
          <w:rFonts w:cs="Times"/>
          <w:i/>
          <w:iCs/>
          <w:noProof/>
          <w:szCs w:val="24"/>
        </w:rPr>
        <w:t>Faculdade de Engenharia da Universidade do Porto</w:t>
      </w:r>
      <w:r w:rsidRPr="00C356B3">
        <w:rPr>
          <w:rFonts w:cs="Times"/>
          <w:noProof/>
          <w:szCs w:val="24"/>
        </w:rPr>
        <w:t xml:space="preserve">, p. 113. </w:t>
      </w:r>
    </w:p>
    <w:p w14:paraId="26D8253D"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Rizzotto, F. H., Haddad, C. R. and Maldonado, M. U. (2015). Revisão de literatura sobre RFID e suas aplicações na cadeia de suplimentos. </w:t>
      </w:r>
      <w:r w:rsidRPr="00C356B3">
        <w:rPr>
          <w:rFonts w:cs="Times"/>
          <w:i/>
          <w:iCs/>
          <w:noProof/>
          <w:szCs w:val="24"/>
        </w:rPr>
        <w:t>Espacios</w:t>
      </w:r>
      <w:r w:rsidRPr="00C356B3">
        <w:rPr>
          <w:rFonts w:cs="Times"/>
          <w:noProof/>
          <w:szCs w:val="24"/>
        </w:rPr>
        <w:t xml:space="preserve">, p. 14. </w:t>
      </w:r>
    </w:p>
    <w:p w14:paraId="4D1969AE"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SANTOS, S. V. Dos (3 jul 2017). Uma abordagem bidinâmica de baixo custo computacional para identificação rápida de etiquetas RFID. </w:t>
      </w:r>
      <w:r w:rsidRPr="00C356B3">
        <w:rPr>
          <w:rFonts w:cs="Times"/>
          <w:i/>
          <w:iCs/>
          <w:noProof/>
          <w:szCs w:val="24"/>
        </w:rPr>
        <w:t>Universidade Federal de Pernambuco</w:t>
      </w:r>
      <w:r w:rsidRPr="00C356B3">
        <w:rPr>
          <w:rFonts w:cs="Times"/>
          <w:noProof/>
          <w:szCs w:val="24"/>
        </w:rPr>
        <w:t xml:space="preserve">, p. 71. </w:t>
      </w:r>
    </w:p>
    <w:p w14:paraId="62F80DDA"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Sartori, H. N. and Medeiros, M. T. De (2018). PetID: Protótipo de um aplicativo para identificação de animais utilizando NFC. </w:t>
      </w:r>
      <w:r w:rsidRPr="00C356B3">
        <w:rPr>
          <w:rFonts w:cs="Times"/>
          <w:i/>
          <w:iCs/>
          <w:noProof/>
          <w:szCs w:val="24"/>
        </w:rPr>
        <w:t>Universidade Federal de Santa Catarina</w:t>
      </w:r>
      <w:r w:rsidRPr="00C356B3">
        <w:rPr>
          <w:rFonts w:cs="Times"/>
          <w:noProof/>
          <w:szCs w:val="24"/>
        </w:rPr>
        <w:t xml:space="preserve">, p. 71. </w:t>
      </w:r>
    </w:p>
    <w:p w14:paraId="613855A3"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Scariotti, F. B. (2015). Mural interativo com tecnologia NFC. </w:t>
      </w:r>
      <w:r w:rsidRPr="00C356B3">
        <w:rPr>
          <w:rFonts w:cs="Times"/>
          <w:i/>
          <w:iCs/>
          <w:noProof/>
          <w:szCs w:val="24"/>
        </w:rPr>
        <w:t>Universidade Federal de Santa Maria</w:t>
      </w:r>
      <w:r w:rsidRPr="00C356B3">
        <w:rPr>
          <w:rFonts w:cs="Times"/>
          <w:noProof/>
          <w:szCs w:val="24"/>
        </w:rPr>
        <w:t xml:space="preserve">, p. 47. </w:t>
      </w:r>
    </w:p>
    <w:p w14:paraId="493A2834"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Schmitt, B. H. (2004). </w:t>
      </w:r>
      <w:r w:rsidRPr="00C356B3">
        <w:rPr>
          <w:rFonts w:cs="Times"/>
          <w:i/>
          <w:iCs/>
          <w:noProof/>
          <w:szCs w:val="24"/>
        </w:rPr>
        <w:t>Gestão da experiência do cliente. Uma revolução no relacionamento com os consumidores</w:t>
      </w:r>
      <w:r w:rsidRPr="00C356B3">
        <w:rPr>
          <w:rFonts w:cs="Times"/>
          <w:noProof/>
          <w:szCs w:val="24"/>
        </w:rPr>
        <w:t>. 1</w:t>
      </w:r>
      <w:r w:rsidRPr="00C356B3">
        <w:rPr>
          <w:rFonts w:cs="Times"/>
          <w:noProof/>
          <w:szCs w:val="24"/>
          <w:vertAlign w:val="superscript"/>
        </w:rPr>
        <w:t>a</w:t>
      </w:r>
      <w:r w:rsidRPr="00C356B3">
        <w:rPr>
          <w:rFonts w:cs="Times"/>
          <w:noProof/>
          <w:szCs w:val="24"/>
        </w:rPr>
        <w:t xml:space="preserve"> ed. </w:t>
      </w:r>
    </w:p>
    <w:p w14:paraId="5725327F"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Senna, C. C. L. De and Soares, P. I. E. (18 jan 2017). Estudo de aplicações RFID na plataforma de IoT. </w:t>
      </w:r>
      <w:r w:rsidRPr="00C356B3">
        <w:rPr>
          <w:rFonts w:cs="Times"/>
          <w:i/>
          <w:iCs/>
          <w:noProof/>
          <w:szCs w:val="24"/>
        </w:rPr>
        <w:t>Universidade Federal Fluminense</w:t>
      </w:r>
      <w:r w:rsidRPr="00C356B3">
        <w:rPr>
          <w:rFonts w:cs="Times"/>
          <w:noProof/>
          <w:szCs w:val="24"/>
        </w:rPr>
        <w:t xml:space="preserve">, p. 62. </w:t>
      </w:r>
    </w:p>
    <w:p w14:paraId="490F29A6"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Sherine, M. E. and Sadeyone, S. (2014). NFC based stock maintainance and billing system with auto alert to customers. </w:t>
      </w:r>
      <w:r w:rsidRPr="00C356B3">
        <w:rPr>
          <w:rFonts w:cs="Times"/>
          <w:i/>
          <w:iCs/>
          <w:noProof/>
          <w:szCs w:val="24"/>
        </w:rPr>
        <w:t>International Journal of Research in Engineering and Technology</w:t>
      </w:r>
      <w:r w:rsidRPr="00C356B3">
        <w:rPr>
          <w:rFonts w:cs="Times"/>
          <w:noProof/>
          <w:szCs w:val="24"/>
        </w:rPr>
        <w:t xml:space="preserve">, v. 03, n. 06, p. 439–443. </w:t>
      </w:r>
    </w:p>
    <w:p w14:paraId="65BD9447"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Silva, L. C. M. C. (2019). Contribuições da indústria 4.0 para uma siderúrgica : análise dos impactos da implementação da tecnologia RFID na prevenção de acidentes ocasionados por empilhadeiras. </w:t>
      </w:r>
      <w:r w:rsidRPr="00C356B3">
        <w:rPr>
          <w:rFonts w:cs="Times"/>
          <w:i/>
          <w:iCs/>
          <w:noProof/>
          <w:szCs w:val="24"/>
        </w:rPr>
        <w:t>Universidade Federal do Rio Preto - UFOP</w:t>
      </w:r>
      <w:r w:rsidRPr="00C356B3">
        <w:rPr>
          <w:rFonts w:cs="Times"/>
          <w:noProof/>
          <w:szCs w:val="24"/>
        </w:rPr>
        <w:t xml:space="preserve">, p. 62. </w:t>
      </w:r>
    </w:p>
    <w:p w14:paraId="34EE52DE"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Silva, O. L. (2009). A Tecnologia NFC e os novos modelos de negócio móvel. </w:t>
      </w:r>
      <w:r w:rsidRPr="00C356B3">
        <w:rPr>
          <w:rFonts w:cs="Times"/>
          <w:i/>
          <w:iCs/>
          <w:noProof/>
          <w:szCs w:val="24"/>
        </w:rPr>
        <w:t>Faculdade de Engenharia da Universidade do Porto (FEUP)</w:t>
      </w:r>
      <w:r w:rsidRPr="00C356B3">
        <w:rPr>
          <w:rFonts w:cs="Times"/>
          <w:noProof/>
          <w:szCs w:val="24"/>
        </w:rPr>
        <w:t xml:space="preserve">, p. 146. </w:t>
      </w:r>
    </w:p>
    <w:p w14:paraId="35EDD7C8"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Sispro (2019). SISPRO ERP Varejo. https://www.sispro.com.br/noticias/sispro-erp-varejo-recebe-compatibilidade-com-rfid-e-nfc/. </w:t>
      </w:r>
    </w:p>
    <w:p w14:paraId="007BD1ED"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Tischeler, A. artins, Albarello, C. B., Brandt, G. T., et al. (2012). Marketing de relacionamento: Gestão de experiência do cliente. </w:t>
      </w:r>
      <w:r w:rsidRPr="00C356B3">
        <w:rPr>
          <w:rFonts w:cs="Times"/>
          <w:i/>
          <w:iCs/>
          <w:noProof/>
          <w:szCs w:val="24"/>
        </w:rPr>
        <w:t>Revista de Administração</w:t>
      </w:r>
      <w:r w:rsidRPr="00C356B3">
        <w:rPr>
          <w:rFonts w:cs="Times"/>
          <w:noProof/>
          <w:szCs w:val="24"/>
        </w:rPr>
        <w:t xml:space="preserve">, v. 10, n. 17, p. 90–101. </w:t>
      </w:r>
    </w:p>
    <w:p w14:paraId="29312267"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Tripp, D. (2005). Pesquisa-ação: uma introdução metodológica. </w:t>
      </w:r>
      <w:r w:rsidRPr="00C356B3">
        <w:rPr>
          <w:rFonts w:cs="Times"/>
          <w:i/>
          <w:iCs/>
          <w:noProof/>
          <w:szCs w:val="24"/>
        </w:rPr>
        <w:t>Educação e Pesquisa</w:t>
      </w:r>
      <w:r w:rsidRPr="00C356B3">
        <w:rPr>
          <w:rFonts w:cs="Times"/>
          <w:noProof/>
          <w:szCs w:val="24"/>
        </w:rPr>
        <w:t xml:space="preserve">, v. 31, n. 3, p. 443–466. </w:t>
      </w:r>
    </w:p>
    <w:p w14:paraId="5D0190D3"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Ulz, T., Pieber, T., Steger, C., et al. (2017). SECURECONFIG: NFC and QR-code based hybrid approach for smart sensor configuration. </w:t>
      </w:r>
      <w:r w:rsidRPr="00C356B3">
        <w:rPr>
          <w:rFonts w:cs="Times"/>
          <w:i/>
          <w:iCs/>
          <w:noProof/>
          <w:szCs w:val="24"/>
        </w:rPr>
        <w:t>2017 IEEE International Conference on RFID (RFID)</w:t>
      </w:r>
      <w:r w:rsidRPr="00C356B3">
        <w:rPr>
          <w:rFonts w:cs="Times"/>
          <w:noProof/>
          <w:szCs w:val="24"/>
        </w:rPr>
        <w:t xml:space="preserve">, v. 1, n. 1, p. 41–46. </w:t>
      </w:r>
    </w:p>
    <w:p w14:paraId="201DD7F7"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Wakdev (2020). NFC Tools. . </w:t>
      </w:r>
      <w:r w:rsidRPr="00C356B3">
        <w:rPr>
          <w:rFonts w:cs="Times"/>
          <w:noProof/>
          <w:szCs w:val="24"/>
        </w:rPr>
        <w:lastRenderedPageBreak/>
        <w:t xml:space="preserve">https://play.google.com/store/apps/details?id=com.wakdev.wdnfc&amp;hl=pt_BR. </w:t>
      </w:r>
    </w:p>
    <w:p w14:paraId="33F2F0B4" w14:textId="77777777" w:rsidR="00C356B3" w:rsidRPr="00C356B3" w:rsidRDefault="00C356B3" w:rsidP="00C356B3">
      <w:pPr>
        <w:widowControl w:val="0"/>
        <w:autoSpaceDE w:val="0"/>
        <w:autoSpaceDN w:val="0"/>
        <w:adjustRightInd w:val="0"/>
        <w:rPr>
          <w:rFonts w:cs="Times"/>
          <w:noProof/>
          <w:szCs w:val="24"/>
        </w:rPr>
      </w:pPr>
      <w:r w:rsidRPr="00C356B3">
        <w:rPr>
          <w:rFonts w:cs="Times"/>
          <w:noProof/>
          <w:szCs w:val="24"/>
        </w:rPr>
        <w:t xml:space="preserve">Zhang, J., Farris, P. W., Irvin, J. W., et al. (2010). Crafting integrated multichannel retailing strategies. </w:t>
      </w:r>
      <w:r w:rsidRPr="00C356B3">
        <w:rPr>
          <w:rFonts w:cs="Times"/>
          <w:i/>
          <w:iCs/>
          <w:noProof/>
          <w:szCs w:val="24"/>
        </w:rPr>
        <w:t>Journal of Interactive Marketing</w:t>
      </w:r>
      <w:r w:rsidRPr="00C356B3">
        <w:rPr>
          <w:rFonts w:cs="Times"/>
          <w:noProof/>
          <w:szCs w:val="24"/>
        </w:rPr>
        <w:t xml:space="preserve">, v. 24, n. 2, p. 168–180. </w:t>
      </w:r>
    </w:p>
    <w:p w14:paraId="0A08F84B" w14:textId="77777777" w:rsidR="00C356B3" w:rsidRPr="00C356B3" w:rsidRDefault="00C356B3" w:rsidP="00C356B3">
      <w:pPr>
        <w:widowControl w:val="0"/>
        <w:autoSpaceDE w:val="0"/>
        <w:autoSpaceDN w:val="0"/>
        <w:adjustRightInd w:val="0"/>
        <w:rPr>
          <w:rFonts w:cs="Times"/>
          <w:noProof/>
        </w:rPr>
      </w:pPr>
      <w:r w:rsidRPr="00C356B3">
        <w:rPr>
          <w:rFonts w:cs="Times"/>
          <w:noProof/>
          <w:szCs w:val="24"/>
        </w:rPr>
        <w:t xml:space="preserve">Zhu, X., Jin, K. and Hui, Q. (2020). Near-field power focused directional radiation in microwave wireless power transfer system. </w:t>
      </w:r>
      <w:r w:rsidRPr="00C356B3">
        <w:rPr>
          <w:rFonts w:cs="Times"/>
          <w:i/>
          <w:iCs/>
          <w:noProof/>
          <w:szCs w:val="24"/>
        </w:rPr>
        <w:t>IEEE</w:t>
      </w:r>
      <w:r w:rsidRPr="00C356B3">
        <w:rPr>
          <w:rFonts w:cs="Times"/>
          <w:noProof/>
          <w:szCs w:val="24"/>
        </w:rPr>
        <w:t xml:space="preserve">, p. 1. </w:t>
      </w:r>
    </w:p>
    <w:p w14:paraId="729997D7" w14:textId="6081356B" w:rsidR="002637ED" w:rsidRDefault="001C39D5" w:rsidP="002D5921">
      <w:pPr>
        <w:widowControl w:val="0"/>
        <w:autoSpaceDE w:val="0"/>
        <w:autoSpaceDN w:val="0"/>
        <w:adjustRightInd w:val="0"/>
      </w:pPr>
      <w:r>
        <w:fldChar w:fldCharType="end"/>
      </w:r>
    </w:p>
    <w:p w14:paraId="404D3409" w14:textId="2A6E4AD9" w:rsidR="000F086C" w:rsidRDefault="000F086C" w:rsidP="002D186F">
      <w:pPr>
        <w:tabs>
          <w:tab w:val="clear" w:pos="720"/>
        </w:tabs>
        <w:spacing w:before="0"/>
        <w:jc w:val="left"/>
      </w:pPr>
    </w:p>
    <w:sectPr w:rsidR="000F086C">
      <w:headerReference w:type="even" r:id="rId21"/>
      <w:headerReference w:type="default" r:id="rId22"/>
      <w:footerReference w:type="even" r:id="rId23"/>
      <w:footerReference w:type="first" r:id="rId24"/>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0A9EFB" w14:textId="77777777" w:rsidR="00A66660" w:rsidRDefault="00A66660">
      <w:r>
        <w:separator/>
      </w:r>
    </w:p>
  </w:endnote>
  <w:endnote w:type="continuationSeparator" w:id="0">
    <w:p w14:paraId="3E8D0F8B" w14:textId="77777777" w:rsidR="00A66660" w:rsidRDefault="00A66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526BB" w14:textId="77777777" w:rsidR="00F45F25" w:rsidRDefault="00F45F25">
    <w:pPr>
      <w:jc w:val="left"/>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E2F1D" w14:textId="77777777" w:rsidR="00F45F25" w:rsidRDefault="00F45F25">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9935D" w14:textId="77777777" w:rsidR="00F45F25" w:rsidRDefault="00F45F25">
    <w:pPr>
      <w:jc w:val="left"/>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8B724" w14:textId="77777777" w:rsidR="00F45F25" w:rsidRDefault="00F45F25">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C63887" w14:textId="77777777" w:rsidR="00A66660" w:rsidRDefault="00A66660">
      <w:r>
        <w:separator/>
      </w:r>
    </w:p>
  </w:footnote>
  <w:footnote w:type="continuationSeparator" w:id="0">
    <w:p w14:paraId="22C3B2B4" w14:textId="77777777" w:rsidR="00A66660" w:rsidRDefault="00A666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72582" w14:textId="77777777" w:rsidR="00F45F25" w:rsidRPr="00EC49FE" w:rsidRDefault="00F45F25">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66F6B069" w14:textId="77777777" w:rsidR="00F45F25" w:rsidRPr="00EC49FE" w:rsidRDefault="00F45F25">
    <w:pPr>
      <w:jc w:val="right"/>
    </w:pPr>
    <w:r w:rsidRPr="00EC49FE">
      <w:t xml:space="preserve">S. </w:t>
    </w:r>
    <w:proofErr w:type="spellStart"/>
    <w:r w:rsidRPr="00EC49FE">
      <w:t>Sandri</w:t>
    </w:r>
    <w:proofErr w:type="spellEnd"/>
    <w:r w:rsidRPr="00EC49FE">
      <w:t xml:space="preserve">, J. Stolfi, </w:t>
    </w:r>
    <w:proofErr w:type="spellStart"/>
    <w:r w:rsidRPr="00EC49FE">
      <w:t>L.Velho</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212D1" w14:textId="77777777" w:rsidR="00F45F25" w:rsidRDefault="00F45F25">
    <w:pPr>
      <w:framePr w:wrap="around" w:vAnchor="text" w:hAnchor="margin" w:xAlign="inside" w:y="1"/>
    </w:pPr>
  </w:p>
  <w:p w14:paraId="7698D754" w14:textId="77777777" w:rsidR="00F45F25" w:rsidRDefault="00F45F25">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767DC" w14:textId="77777777" w:rsidR="00F45F25" w:rsidRPr="00EC49FE" w:rsidRDefault="00F45F25">
    <w:pPr>
      <w:framePr w:wrap="around" w:vAnchor="text" w:hAnchor="margin" w:xAlign="inside" w:y="1"/>
    </w:pPr>
    <w:r>
      <w:fldChar w:fldCharType="begin"/>
    </w:r>
    <w:r w:rsidRPr="00EC49FE">
      <w:instrText xml:space="preserve">PAGE  </w:instrText>
    </w:r>
    <w:r>
      <w:fldChar w:fldCharType="separate"/>
    </w:r>
    <w:r w:rsidRPr="00EC49FE">
      <w:rPr>
        <w:noProof/>
      </w:rPr>
      <w:t>102</w:t>
    </w:r>
    <w:r>
      <w:fldChar w:fldCharType="end"/>
    </w:r>
  </w:p>
  <w:p w14:paraId="19783319" w14:textId="77777777" w:rsidR="00F45F25" w:rsidRPr="00EC49FE" w:rsidRDefault="00F45F25">
    <w:pPr>
      <w:jc w:val="right"/>
    </w:pPr>
    <w:r w:rsidRPr="00EC49FE">
      <w:t xml:space="preserve">S. </w:t>
    </w:r>
    <w:proofErr w:type="spellStart"/>
    <w:r w:rsidRPr="00EC49FE">
      <w:t>Sandri</w:t>
    </w:r>
    <w:proofErr w:type="spellEnd"/>
    <w:r w:rsidRPr="00EC49FE">
      <w:t xml:space="preserve">, J. Stolfi, </w:t>
    </w:r>
    <w:proofErr w:type="spellStart"/>
    <w:r w:rsidRPr="00EC49FE">
      <w:t>L.Velho</w:t>
    </w:r>
    <w:proofErr w:type="spellEnd"/>
  </w:p>
  <w:p w14:paraId="334D0732" w14:textId="77777777" w:rsidR="00F45F25" w:rsidRDefault="00F45F2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35940" w14:textId="77777777" w:rsidR="00F45F25" w:rsidRDefault="00F45F25">
    <w:pPr>
      <w:framePr w:wrap="around" w:vAnchor="text" w:hAnchor="margin" w:xAlign="inside" w:y="1"/>
    </w:pPr>
  </w:p>
  <w:p w14:paraId="36C3D84C" w14:textId="77777777" w:rsidR="00F45F25" w:rsidRDefault="00F45F25">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E1F626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CFEE3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73248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D7CE2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4E5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307DC3"/>
    <w:multiLevelType w:val="hybridMultilevel"/>
    <w:tmpl w:val="E68642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D163E73"/>
    <w:multiLevelType w:val="hybridMultilevel"/>
    <w:tmpl w:val="144C2E5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4" w15:restartNumberingAfterBreak="0">
    <w:nsid w:val="0EF15F05"/>
    <w:multiLevelType w:val="hybridMultilevel"/>
    <w:tmpl w:val="0914BE9C"/>
    <w:lvl w:ilvl="0" w:tplc="04160001">
      <w:start w:val="1"/>
      <w:numFmt w:val="bullet"/>
      <w:lvlText w:val=""/>
      <w:lvlJc w:val="left"/>
      <w:pPr>
        <w:ind w:left="721" w:hanging="360"/>
      </w:pPr>
      <w:rPr>
        <w:rFonts w:ascii="Symbol" w:hAnsi="Symbol" w:hint="default"/>
      </w:rPr>
    </w:lvl>
    <w:lvl w:ilvl="1" w:tplc="04160003" w:tentative="1">
      <w:start w:val="1"/>
      <w:numFmt w:val="bullet"/>
      <w:lvlText w:val="o"/>
      <w:lvlJc w:val="left"/>
      <w:pPr>
        <w:ind w:left="1441" w:hanging="360"/>
      </w:pPr>
      <w:rPr>
        <w:rFonts w:ascii="Courier New" w:hAnsi="Courier New" w:cs="Courier New" w:hint="default"/>
      </w:rPr>
    </w:lvl>
    <w:lvl w:ilvl="2" w:tplc="04160005" w:tentative="1">
      <w:start w:val="1"/>
      <w:numFmt w:val="bullet"/>
      <w:lvlText w:val=""/>
      <w:lvlJc w:val="left"/>
      <w:pPr>
        <w:ind w:left="2161" w:hanging="360"/>
      </w:pPr>
      <w:rPr>
        <w:rFonts w:ascii="Wingdings" w:hAnsi="Wingdings" w:hint="default"/>
      </w:rPr>
    </w:lvl>
    <w:lvl w:ilvl="3" w:tplc="04160001" w:tentative="1">
      <w:start w:val="1"/>
      <w:numFmt w:val="bullet"/>
      <w:lvlText w:val=""/>
      <w:lvlJc w:val="left"/>
      <w:pPr>
        <w:ind w:left="2881" w:hanging="360"/>
      </w:pPr>
      <w:rPr>
        <w:rFonts w:ascii="Symbol" w:hAnsi="Symbol" w:hint="default"/>
      </w:rPr>
    </w:lvl>
    <w:lvl w:ilvl="4" w:tplc="04160003" w:tentative="1">
      <w:start w:val="1"/>
      <w:numFmt w:val="bullet"/>
      <w:lvlText w:val="o"/>
      <w:lvlJc w:val="left"/>
      <w:pPr>
        <w:ind w:left="3601" w:hanging="360"/>
      </w:pPr>
      <w:rPr>
        <w:rFonts w:ascii="Courier New" w:hAnsi="Courier New" w:cs="Courier New" w:hint="default"/>
      </w:rPr>
    </w:lvl>
    <w:lvl w:ilvl="5" w:tplc="04160005" w:tentative="1">
      <w:start w:val="1"/>
      <w:numFmt w:val="bullet"/>
      <w:lvlText w:val=""/>
      <w:lvlJc w:val="left"/>
      <w:pPr>
        <w:ind w:left="4321" w:hanging="360"/>
      </w:pPr>
      <w:rPr>
        <w:rFonts w:ascii="Wingdings" w:hAnsi="Wingdings" w:hint="default"/>
      </w:rPr>
    </w:lvl>
    <w:lvl w:ilvl="6" w:tplc="04160001" w:tentative="1">
      <w:start w:val="1"/>
      <w:numFmt w:val="bullet"/>
      <w:lvlText w:val=""/>
      <w:lvlJc w:val="left"/>
      <w:pPr>
        <w:ind w:left="5041" w:hanging="360"/>
      </w:pPr>
      <w:rPr>
        <w:rFonts w:ascii="Symbol" w:hAnsi="Symbol" w:hint="default"/>
      </w:rPr>
    </w:lvl>
    <w:lvl w:ilvl="7" w:tplc="04160003" w:tentative="1">
      <w:start w:val="1"/>
      <w:numFmt w:val="bullet"/>
      <w:lvlText w:val="o"/>
      <w:lvlJc w:val="left"/>
      <w:pPr>
        <w:ind w:left="5761" w:hanging="360"/>
      </w:pPr>
      <w:rPr>
        <w:rFonts w:ascii="Courier New" w:hAnsi="Courier New" w:cs="Courier New" w:hint="default"/>
      </w:rPr>
    </w:lvl>
    <w:lvl w:ilvl="8" w:tplc="04160005" w:tentative="1">
      <w:start w:val="1"/>
      <w:numFmt w:val="bullet"/>
      <w:lvlText w:val=""/>
      <w:lvlJc w:val="left"/>
      <w:pPr>
        <w:ind w:left="6481" w:hanging="360"/>
      </w:pPr>
      <w:rPr>
        <w:rFonts w:ascii="Wingdings" w:hAnsi="Wingdings" w:hint="default"/>
      </w:rPr>
    </w:lvl>
  </w:abstractNum>
  <w:abstractNum w:abstractNumId="15" w15:restartNumberingAfterBreak="0">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6" w15:restartNumberingAfterBreak="0">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7" w15:restartNumberingAfterBreak="0">
    <w:nsid w:val="1BAD0188"/>
    <w:multiLevelType w:val="hybridMultilevel"/>
    <w:tmpl w:val="DCBA80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1D2A13A6"/>
    <w:multiLevelType w:val="hybridMultilevel"/>
    <w:tmpl w:val="9DD0DA3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3617CFE"/>
    <w:multiLevelType w:val="hybridMultilevel"/>
    <w:tmpl w:val="DEB8CB50"/>
    <w:lvl w:ilvl="0" w:tplc="0416000F">
      <w:start w:val="1"/>
      <w:numFmt w:val="decimal"/>
      <w:lvlText w:val="%1."/>
      <w:lvlJc w:val="left"/>
      <w:pPr>
        <w:ind w:left="724" w:hanging="360"/>
      </w:pPr>
    </w:lvl>
    <w:lvl w:ilvl="1" w:tplc="04160019" w:tentative="1">
      <w:start w:val="1"/>
      <w:numFmt w:val="lowerLetter"/>
      <w:lvlText w:val="%2."/>
      <w:lvlJc w:val="left"/>
      <w:pPr>
        <w:ind w:left="1444" w:hanging="360"/>
      </w:pPr>
    </w:lvl>
    <w:lvl w:ilvl="2" w:tplc="0416001B" w:tentative="1">
      <w:start w:val="1"/>
      <w:numFmt w:val="lowerRoman"/>
      <w:lvlText w:val="%3."/>
      <w:lvlJc w:val="right"/>
      <w:pPr>
        <w:ind w:left="2164" w:hanging="180"/>
      </w:pPr>
    </w:lvl>
    <w:lvl w:ilvl="3" w:tplc="0416000F" w:tentative="1">
      <w:start w:val="1"/>
      <w:numFmt w:val="decimal"/>
      <w:lvlText w:val="%4."/>
      <w:lvlJc w:val="left"/>
      <w:pPr>
        <w:ind w:left="2884" w:hanging="360"/>
      </w:pPr>
    </w:lvl>
    <w:lvl w:ilvl="4" w:tplc="04160019" w:tentative="1">
      <w:start w:val="1"/>
      <w:numFmt w:val="lowerLetter"/>
      <w:lvlText w:val="%5."/>
      <w:lvlJc w:val="left"/>
      <w:pPr>
        <w:ind w:left="3604" w:hanging="360"/>
      </w:pPr>
    </w:lvl>
    <w:lvl w:ilvl="5" w:tplc="0416001B" w:tentative="1">
      <w:start w:val="1"/>
      <w:numFmt w:val="lowerRoman"/>
      <w:lvlText w:val="%6."/>
      <w:lvlJc w:val="right"/>
      <w:pPr>
        <w:ind w:left="4324" w:hanging="180"/>
      </w:pPr>
    </w:lvl>
    <w:lvl w:ilvl="6" w:tplc="0416000F" w:tentative="1">
      <w:start w:val="1"/>
      <w:numFmt w:val="decimal"/>
      <w:lvlText w:val="%7."/>
      <w:lvlJc w:val="left"/>
      <w:pPr>
        <w:ind w:left="5044" w:hanging="360"/>
      </w:pPr>
    </w:lvl>
    <w:lvl w:ilvl="7" w:tplc="04160019" w:tentative="1">
      <w:start w:val="1"/>
      <w:numFmt w:val="lowerLetter"/>
      <w:lvlText w:val="%8."/>
      <w:lvlJc w:val="left"/>
      <w:pPr>
        <w:ind w:left="5764" w:hanging="360"/>
      </w:pPr>
    </w:lvl>
    <w:lvl w:ilvl="8" w:tplc="0416001B" w:tentative="1">
      <w:start w:val="1"/>
      <w:numFmt w:val="lowerRoman"/>
      <w:lvlText w:val="%9."/>
      <w:lvlJc w:val="right"/>
      <w:pPr>
        <w:ind w:left="6484" w:hanging="180"/>
      </w:pPr>
    </w:lvl>
  </w:abstractNum>
  <w:abstractNum w:abstractNumId="21" w15:restartNumberingAfterBreak="0">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081610C"/>
    <w:multiLevelType w:val="hybridMultilevel"/>
    <w:tmpl w:val="9B3E0E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5" w15:restartNumberingAfterBreak="0">
    <w:nsid w:val="566530F6"/>
    <w:multiLevelType w:val="hybridMultilevel"/>
    <w:tmpl w:val="08BEA2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7" w15:restartNumberingAfterBreak="0">
    <w:nsid w:val="58FE4CEE"/>
    <w:multiLevelType w:val="hybridMultilevel"/>
    <w:tmpl w:val="3DC07D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5B1B61B7"/>
    <w:multiLevelType w:val="hybridMultilevel"/>
    <w:tmpl w:val="561A88EC"/>
    <w:lvl w:ilvl="0" w:tplc="0416000F">
      <w:start w:val="1"/>
      <w:numFmt w:val="decimal"/>
      <w:lvlText w:val="%1."/>
      <w:lvlJc w:val="left"/>
      <w:pPr>
        <w:ind w:left="724" w:hanging="360"/>
      </w:pPr>
      <w:rPr>
        <w:rFonts w:hint="default"/>
      </w:rPr>
    </w:lvl>
    <w:lvl w:ilvl="1" w:tplc="04160019">
      <w:start w:val="1"/>
      <w:numFmt w:val="lowerLetter"/>
      <w:lvlText w:val="%2."/>
      <w:lvlJc w:val="left"/>
      <w:pPr>
        <w:ind w:left="1444" w:hanging="360"/>
      </w:pPr>
    </w:lvl>
    <w:lvl w:ilvl="2" w:tplc="0416001B" w:tentative="1">
      <w:start w:val="1"/>
      <w:numFmt w:val="lowerRoman"/>
      <w:lvlText w:val="%3."/>
      <w:lvlJc w:val="right"/>
      <w:pPr>
        <w:ind w:left="2164" w:hanging="180"/>
      </w:pPr>
    </w:lvl>
    <w:lvl w:ilvl="3" w:tplc="0416000F" w:tentative="1">
      <w:start w:val="1"/>
      <w:numFmt w:val="decimal"/>
      <w:lvlText w:val="%4."/>
      <w:lvlJc w:val="left"/>
      <w:pPr>
        <w:ind w:left="2884" w:hanging="360"/>
      </w:pPr>
    </w:lvl>
    <w:lvl w:ilvl="4" w:tplc="04160019" w:tentative="1">
      <w:start w:val="1"/>
      <w:numFmt w:val="lowerLetter"/>
      <w:lvlText w:val="%5."/>
      <w:lvlJc w:val="left"/>
      <w:pPr>
        <w:ind w:left="3604" w:hanging="360"/>
      </w:pPr>
    </w:lvl>
    <w:lvl w:ilvl="5" w:tplc="0416001B" w:tentative="1">
      <w:start w:val="1"/>
      <w:numFmt w:val="lowerRoman"/>
      <w:lvlText w:val="%6."/>
      <w:lvlJc w:val="right"/>
      <w:pPr>
        <w:ind w:left="4324" w:hanging="180"/>
      </w:pPr>
    </w:lvl>
    <w:lvl w:ilvl="6" w:tplc="0416000F" w:tentative="1">
      <w:start w:val="1"/>
      <w:numFmt w:val="decimal"/>
      <w:lvlText w:val="%7."/>
      <w:lvlJc w:val="left"/>
      <w:pPr>
        <w:ind w:left="5044" w:hanging="360"/>
      </w:pPr>
    </w:lvl>
    <w:lvl w:ilvl="7" w:tplc="04160019" w:tentative="1">
      <w:start w:val="1"/>
      <w:numFmt w:val="lowerLetter"/>
      <w:lvlText w:val="%8."/>
      <w:lvlJc w:val="left"/>
      <w:pPr>
        <w:ind w:left="5764" w:hanging="360"/>
      </w:pPr>
    </w:lvl>
    <w:lvl w:ilvl="8" w:tplc="0416001B" w:tentative="1">
      <w:start w:val="1"/>
      <w:numFmt w:val="lowerRoman"/>
      <w:lvlText w:val="%9."/>
      <w:lvlJc w:val="right"/>
      <w:pPr>
        <w:ind w:left="6484" w:hanging="180"/>
      </w:pPr>
    </w:lvl>
  </w:abstractNum>
  <w:abstractNum w:abstractNumId="29" w15:restartNumberingAfterBreak="0">
    <w:nsid w:val="5CDF16B6"/>
    <w:multiLevelType w:val="hybridMultilevel"/>
    <w:tmpl w:val="E06639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8637DC8"/>
    <w:multiLevelType w:val="hybridMultilevel"/>
    <w:tmpl w:val="C122E1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F024A87"/>
    <w:multiLevelType w:val="hybridMultilevel"/>
    <w:tmpl w:val="CF5A3A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21"/>
  </w:num>
  <w:num w:numId="4">
    <w:abstractNumId w:val="22"/>
  </w:num>
  <w:num w:numId="5">
    <w:abstractNumId w:val="11"/>
  </w:num>
  <w:num w:numId="6">
    <w:abstractNumId w:val="26"/>
  </w:num>
  <w:num w:numId="7">
    <w:abstractNumId w:val="16"/>
  </w:num>
  <w:num w:numId="8">
    <w:abstractNumId w:val="24"/>
  </w:num>
  <w:num w:numId="9">
    <w:abstractNumId w:val="1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0"/>
  </w:num>
  <w:num w:numId="21">
    <w:abstractNumId w:val="25"/>
  </w:num>
  <w:num w:numId="22">
    <w:abstractNumId w:val="30"/>
  </w:num>
  <w:num w:numId="23">
    <w:abstractNumId w:val="18"/>
  </w:num>
  <w:num w:numId="24">
    <w:abstractNumId w:val="12"/>
  </w:num>
  <w:num w:numId="25">
    <w:abstractNumId w:val="31"/>
  </w:num>
  <w:num w:numId="26">
    <w:abstractNumId w:val="14"/>
  </w:num>
  <w:num w:numId="27">
    <w:abstractNumId w:val="28"/>
  </w:num>
  <w:num w:numId="28">
    <w:abstractNumId w:val="29"/>
  </w:num>
  <w:num w:numId="29">
    <w:abstractNumId w:val="20"/>
  </w:num>
  <w:num w:numId="30">
    <w:abstractNumId w:val="17"/>
  </w:num>
  <w:num w:numId="31">
    <w:abstractNumId w:val="27"/>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FE"/>
    <w:rsid w:val="00002F7B"/>
    <w:rsid w:val="00005ABF"/>
    <w:rsid w:val="00011B17"/>
    <w:rsid w:val="00022497"/>
    <w:rsid w:val="00022757"/>
    <w:rsid w:val="000234FE"/>
    <w:rsid w:val="00042998"/>
    <w:rsid w:val="00042F07"/>
    <w:rsid w:val="000435B9"/>
    <w:rsid w:val="0004796C"/>
    <w:rsid w:val="00050FA5"/>
    <w:rsid w:val="000576F9"/>
    <w:rsid w:val="00085CF3"/>
    <w:rsid w:val="00087C3F"/>
    <w:rsid w:val="00092C6E"/>
    <w:rsid w:val="0009321F"/>
    <w:rsid w:val="0009715C"/>
    <w:rsid w:val="000A090F"/>
    <w:rsid w:val="000B3544"/>
    <w:rsid w:val="000B7EAF"/>
    <w:rsid w:val="000C554C"/>
    <w:rsid w:val="000C796B"/>
    <w:rsid w:val="000D1175"/>
    <w:rsid w:val="000D77F6"/>
    <w:rsid w:val="000E4925"/>
    <w:rsid w:val="000F086C"/>
    <w:rsid w:val="0010304D"/>
    <w:rsid w:val="0011094E"/>
    <w:rsid w:val="00115998"/>
    <w:rsid w:val="00117947"/>
    <w:rsid w:val="00120A02"/>
    <w:rsid w:val="00122B62"/>
    <w:rsid w:val="00122DFC"/>
    <w:rsid w:val="00126633"/>
    <w:rsid w:val="001400C9"/>
    <w:rsid w:val="0014040D"/>
    <w:rsid w:val="00143AB1"/>
    <w:rsid w:val="00145F0D"/>
    <w:rsid w:val="001465CC"/>
    <w:rsid w:val="001740CE"/>
    <w:rsid w:val="001759F1"/>
    <w:rsid w:val="0018144E"/>
    <w:rsid w:val="00181660"/>
    <w:rsid w:val="001864A3"/>
    <w:rsid w:val="00195799"/>
    <w:rsid w:val="001A222E"/>
    <w:rsid w:val="001A6A48"/>
    <w:rsid w:val="001B0861"/>
    <w:rsid w:val="001C1632"/>
    <w:rsid w:val="001C39D5"/>
    <w:rsid w:val="001D297D"/>
    <w:rsid w:val="001D38E3"/>
    <w:rsid w:val="001D5BB7"/>
    <w:rsid w:val="001D79C1"/>
    <w:rsid w:val="001E4E8D"/>
    <w:rsid w:val="001F4462"/>
    <w:rsid w:val="001F4878"/>
    <w:rsid w:val="001F7B28"/>
    <w:rsid w:val="00203FDE"/>
    <w:rsid w:val="00205A8E"/>
    <w:rsid w:val="00211B59"/>
    <w:rsid w:val="0022582D"/>
    <w:rsid w:val="00232B74"/>
    <w:rsid w:val="002423D7"/>
    <w:rsid w:val="00245273"/>
    <w:rsid w:val="00246465"/>
    <w:rsid w:val="002469A4"/>
    <w:rsid w:val="0024733F"/>
    <w:rsid w:val="00255203"/>
    <w:rsid w:val="0025722C"/>
    <w:rsid w:val="00257DE3"/>
    <w:rsid w:val="00260895"/>
    <w:rsid w:val="002637ED"/>
    <w:rsid w:val="00263E1E"/>
    <w:rsid w:val="00275682"/>
    <w:rsid w:val="00286548"/>
    <w:rsid w:val="00286FCA"/>
    <w:rsid w:val="00290562"/>
    <w:rsid w:val="0029702C"/>
    <w:rsid w:val="002A1892"/>
    <w:rsid w:val="002B16A6"/>
    <w:rsid w:val="002C07E8"/>
    <w:rsid w:val="002C0A32"/>
    <w:rsid w:val="002C1570"/>
    <w:rsid w:val="002C71B4"/>
    <w:rsid w:val="002D186F"/>
    <w:rsid w:val="002D2B22"/>
    <w:rsid w:val="002D5921"/>
    <w:rsid w:val="002E4F0F"/>
    <w:rsid w:val="003034E5"/>
    <w:rsid w:val="00307EAA"/>
    <w:rsid w:val="0031060E"/>
    <w:rsid w:val="003112B6"/>
    <w:rsid w:val="00312074"/>
    <w:rsid w:val="00314DB4"/>
    <w:rsid w:val="00322586"/>
    <w:rsid w:val="00325137"/>
    <w:rsid w:val="00331485"/>
    <w:rsid w:val="00340046"/>
    <w:rsid w:val="00341FF0"/>
    <w:rsid w:val="00347E86"/>
    <w:rsid w:val="003531DE"/>
    <w:rsid w:val="003609D1"/>
    <w:rsid w:val="003718A1"/>
    <w:rsid w:val="003723E0"/>
    <w:rsid w:val="00385AE8"/>
    <w:rsid w:val="0039084B"/>
    <w:rsid w:val="00391298"/>
    <w:rsid w:val="003A0668"/>
    <w:rsid w:val="003A6102"/>
    <w:rsid w:val="003B489B"/>
    <w:rsid w:val="003C25DE"/>
    <w:rsid w:val="003C5D8E"/>
    <w:rsid w:val="003D2A44"/>
    <w:rsid w:val="003E0D37"/>
    <w:rsid w:val="003E5E2B"/>
    <w:rsid w:val="003F3CB8"/>
    <w:rsid w:val="003F4556"/>
    <w:rsid w:val="003F48D5"/>
    <w:rsid w:val="004023B2"/>
    <w:rsid w:val="00414192"/>
    <w:rsid w:val="00414506"/>
    <w:rsid w:val="00414712"/>
    <w:rsid w:val="0042082E"/>
    <w:rsid w:val="00437D31"/>
    <w:rsid w:val="00451298"/>
    <w:rsid w:val="004532ED"/>
    <w:rsid w:val="0045590D"/>
    <w:rsid w:val="004A4FEF"/>
    <w:rsid w:val="004C1715"/>
    <w:rsid w:val="004C7005"/>
    <w:rsid w:val="004D1CB2"/>
    <w:rsid w:val="004F0F41"/>
    <w:rsid w:val="00506DF6"/>
    <w:rsid w:val="00507EE7"/>
    <w:rsid w:val="00520E83"/>
    <w:rsid w:val="005227F8"/>
    <w:rsid w:val="00535EFF"/>
    <w:rsid w:val="00544235"/>
    <w:rsid w:val="005443C8"/>
    <w:rsid w:val="0054564F"/>
    <w:rsid w:val="00551A61"/>
    <w:rsid w:val="00556B9F"/>
    <w:rsid w:val="005605BD"/>
    <w:rsid w:val="0056154C"/>
    <w:rsid w:val="005970CB"/>
    <w:rsid w:val="005A03EC"/>
    <w:rsid w:val="005A59CE"/>
    <w:rsid w:val="005B18C1"/>
    <w:rsid w:val="005B3D92"/>
    <w:rsid w:val="005C21C5"/>
    <w:rsid w:val="005C2B7B"/>
    <w:rsid w:val="005C4976"/>
    <w:rsid w:val="005C57B8"/>
    <w:rsid w:val="005D43E9"/>
    <w:rsid w:val="005E4C23"/>
    <w:rsid w:val="005E5140"/>
    <w:rsid w:val="005F6D35"/>
    <w:rsid w:val="00603861"/>
    <w:rsid w:val="006074B7"/>
    <w:rsid w:val="00616751"/>
    <w:rsid w:val="00620232"/>
    <w:rsid w:val="00620DE5"/>
    <w:rsid w:val="00625B9B"/>
    <w:rsid w:val="00626532"/>
    <w:rsid w:val="0063157E"/>
    <w:rsid w:val="0065132C"/>
    <w:rsid w:val="00676E05"/>
    <w:rsid w:val="0068092C"/>
    <w:rsid w:val="00681644"/>
    <w:rsid w:val="00696358"/>
    <w:rsid w:val="006A0200"/>
    <w:rsid w:val="006A2E6C"/>
    <w:rsid w:val="006A4A70"/>
    <w:rsid w:val="006B365C"/>
    <w:rsid w:val="006B663A"/>
    <w:rsid w:val="006B7A4D"/>
    <w:rsid w:val="006C3700"/>
    <w:rsid w:val="006E4463"/>
    <w:rsid w:val="006E51A8"/>
    <w:rsid w:val="006E62B6"/>
    <w:rsid w:val="006E73F9"/>
    <w:rsid w:val="006F2B0E"/>
    <w:rsid w:val="006F655A"/>
    <w:rsid w:val="00704B55"/>
    <w:rsid w:val="00705955"/>
    <w:rsid w:val="00722A05"/>
    <w:rsid w:val="00724B78"/>
    <w:rsid w:val="00727178"/>
    <w:rsid w:val="007466B6"/>
    <w:rsid w:val="007519EF"/>
    <w:rsid w:val="00760EB9"/>
    <w:rsid w:val="0076108B"/>
    <w:rsid w:val="00762310"/>
    <w:rsid w:val="007660E1"/>
    <w:rsid w:val="00776A32"/>
    <w:rsid w:val="00777252"/>
    <w:rsid w:val="00786BB9"/>
    <w:rsid w:val="00786E31"/>
    <w:rsid w:val="007A5E7E"/>
    <w:rsid w:val="007C4987"/>
    <w:rsid w:val="007C585B"/>
    <w:rsid w:val="007D0086"/>
    <w:rsid w:val="007D2462"/>
    <w:rsid w:val="007D56E9"/>
    <w:rsid w:val="007E0B6C"/>
    <w:rsid w:val="007F0DB3"/>
    <w:rsid w:val="007F2FDD"/>
    <w:rsid w:val="007F4A0A"/>
    <w:rsid w:val="0080193E"/>
    <w:rsid w:val="0081780C"/>
    <w:rsid w:val="008238BB"/>
    <w:rsid w:val="00836B81"/>
    <w:rsid w:val="008460D6"/>
    <w:rsid w:val="008520E9"/>
    <w:rsid w:val="008552B6"/>
    <w:rsid w:val="00861189"/>
    <w:rsid w:val="008905ED"/>
    <w:rsid w:val="0089123D"/>
    <w:rsid w:val="00892EFF"/>
    <w:rsid w:val="00897746"/>
    <w:rsid w:val="008B1055"/>
    <w:rsid w:val="008C2483"/>
    <w:rsid w:val="008C4A26"/>
    <w:rsid w:val="008E44D0"/>
    <w:rsid w:val="008E69CB"/>
    <w:rsid w:val="008F6E20"/>
    <w:rsid w:val="008F7C02"/>
    <w:rsid w:val="00904BA1"/>
    <w:rsid w:val="009117AD"/>
    <w:rsid w:val="009177D5"/>
    <w:rsid w:val="0092301E"/>
    <w:rsid w:val="00927991"/>
    <w:rsid w:val="00947B08"/>
    <w:rsid w:val="009720F4"/>
    <w:rsid w:val="0097604D"/>
    <w:rsid w:val="00977226"/>
    <w:rsid w:val="00982755"/>
    <w:rsid w:val="0098461B"/>
    <w:rsid w:val="009953A7"/>
    <w:rsid w:val="009A2F2A"/>
    <w:rsid w:val="009A58ED"/>
    <w:rsid w:val="009B1566"/>
    <w:rsid w:val="009B44E5"/>
    <w:rsid w:val="009C66C4"/>
    <w:rsid w:val="009D213F"/>
    <w:rsid w:val="00A017C2"/>
    <w:rsid w:val="00A02BC4"/>
    <w:rsid w:val="00A13CA0"/>
    <w:rsid w:val="00A14E2A"/>
    <w:rsid w:val="00A15B7A"/>
    <w:rsid w:val="00A31D88"/>
    <w:rsid w:val="00A36771"/>
    <w:rsid w:val="00A409D2"/>
    <w:rsid w:val="00A448F0"/>
    <w:rsid w:val="00A66660"/>
    <w:rsid w:val="00A67A0C"/>
    <w:rsid w:val="00A76EED"/>
    <w:rsid w:val="00A85947"/>
    <w:rsid w:val="00A85E30"/>
    <w:rsid w:val="00A9087A"/>
    <w:rsid w:val="00AA36B4"/>
    <w:rsid w:val="00AA51C0"/>
    <w:rsid w:val="00AB37E9"/>
    <w:rsid w:val="00AC270D"/>
    <w:rsid w:val="00AC3ADC"/>
    <w:rsid w:val="00AC698E"/>
    <w:rsid w:val="00AD0314"/>
    <w:rsid w:val="00AD27B3"/>
    <w:rsid w:val="00AD3DF8"/>
    <w:rsid w:val="00AD46E0"/>
    <w:rsid w:val="00AE304A"/>
    <w:rsid w:val="00AF5CD4"/>
    <w:rsid w:val="00AF7977"/>
    <w:rsid w:val="00B035C3"/>
    <w:rsid w:val="00B06EFE"/>
    <w:rsid w:val="00B16E1E"/>
    <w:rsid w:val="00B24146"/>
    <w:rsid w:val="00B242AD"/>
    <w:rsid w:val="00B41BF2"/>
    <w:rsid w:val="00B47AB4"/>
    <w:rsid w:val="00B607E8"/>
    <w:rsid w:val="00B6380E"/>
    <w:rsid w:val="00B70D14"/>
    <w:rsid w:val="00B73B5D"/>
    <w:rsid w:val="00B755BF"/>
    <w:rsid w:val="00B8056F"/>
    <w:rsid w:val="00B86894"/>
    <w:rsid w:val="00B868C7"/>
    <w:rsid w:val="00B94730"/>
    <w:rsid w:val="00B956E6"/>
    <w:rsid w:val="00B95BA5"/>
    <w:rsid w:val="00BA20C4"/>
    <w:rsid w:val="00BB247F"/>
    <w:rsid w:val="00BC0FC0"/>
    <w:rsid w:val="00BC3338"/>
    <w:rsid w:val="00BC75E4"/>
    <w:rsid w:val="00BF10FA"/>
    <w:rsid w:val="00BF2EB1"/>
    <w:rsid w:val="00BF6454"/>
    <w:rsid w:val="00C0764E"/>
    <w:rsid w:val="00C100D9"/>
    <w:rsid w:val="00C2138B"/>
    <w:rsid w:val="00C219EC"/>
    <w:rsid w:val="00C256C1"/>
    <w:rsid w:val="00C26F28"/>
    <w:rsid w:val="00C3399D"/>
    <w:rsid w:val="00C356B3"/>
    <w:rsid w:val="00C3594B"/>
    <w:rsid w:val="00C42357"/>
    <w:rsid w:val="00C46AC5"/>
    <w:rsid w:val="00C5701E"/>
    <w:rsid w:val="00C65365"/>
    <w:rsid w:val="00C65637"/>
    <w:rsid w:val="00C66FED"/>
    <w:rsid w:val="00C70561"/>
    <w:rsid w:val="00C76371"/>
    <w:rsid w:val="00C76ADF"/>
    <w:rsid w:val="00C850BB"/>
    <w:rsid w:val="00C86B0C"/>
    <w:rsid w:val="00C93852"/>
    <w:rsid w:val="00C96928"/>
    <w:rsid w:val="00CA2C20"/>
    <w:rsid w:val="00CA5F10"/>
    <w:rsid w:val="00CB0320"/>
    <w:rsid w:val="00CB458F"/>
    <w:rsid w:val="00CC071E"/>
    <w:rsid w:val="00CD4AA7"/>
    <w:rsid w:val="00CD7254"/>
    <w:rsid w:val="00CE11BC"/>
    <w:rsid w:val="00CE14AA"/>
    <w:rsid w:val="00CE3B0D"/>
    <w:rsid w:val="00CF2FAE"/>
    <w:rsid w:val="00D05BC3"/>
    <w:rsid w:val="00D20DFE"/>
    <w:rsid w:val="00D23311"/>
    <w:rsid w:val="00D27AE5"/>
    <w:rsid w:val="00D27EF6"/>
    <w:rsid w:val="00D37CAC"/>
    <w:rsid w:val="00D50D30"/>
    <w:rsid w:val="00D5422F"/>
    <w:rsid w:val="00D54DDF"/>
    <w:rsid w:val="00D853D0"/>
    <w:rsid w:val="00D857B1"/>
    <w:rsid w:val="00DB49C7"/>
    <w:rsid w:val="00DB4B62"/>
    <w:rsid w:val="00DD179C"/>
    <w:rsid w:val="00DE1927"/>
    <w:rsid w:val="00DE2DA1"/>
    <w:rsid w:val="00DF5115"/>
    <w:rsid w:val="00E037DA"/>
    <w:rsid w:val="00E05B1F"/>
    <w:rsid w:val="00E073B5"/>
    <w:rsid w:val="00E11E34"/>
    <w:rsid w:val="00E1507D"/>
    <w:rsid w:val="00E25FB1"/>
    <w:rsid w:val="00E33395"/>
    <w:rsid w:val="00E365EE"/>
    <w:rsid w:val="00E437EB"/>
    <w:rsid w:val="00E45654"/>
    <w:rsid w:val="00E54A09"/>
    <w:rsid w:val="00E55015"/>
    <w:rsid w:val="00E56A74"/>
    <w:rsid w:val="00E70CE0"/>
    <w:rsid w:val="00E76B69"/>
    <w:rsid w:val="00E83BD6"/>
    <w:rsid w:val="00EC49FE"/>
    <w:rsid w:val="00ED0A7A"/>
    <w:rsid w:val="00ED65D6"/>
    <w:rsid w:val="00EE659F"/>
    <w:rsid w:val="00EE67F4"/>
    <w:rsid w:val="00EE70EF"/>
    <w:rsid w:val="00EE76F0"/>
    <w:rsid w:val="00F000A5"/>
    <w:rsid w:val="00F0286D"/>
    <w:rsid w:val="00F036D1"/>
    <w:rsid w:val="00F20330"/>
    <w:rsid w:val="00F2061D"/>
    <w:rsid w:val="00F27EDB"/>
    <w:rsid w:val="00F37B86"/>
    <w:rsid w:val="00F44987"/>
    <w:rsid w:val="00F45F25"/>
    <w:rsid w:val="00F5126B"/>
    <w:rsid w:val="00F53237"/>
    <w:rsid w:val="00F568F0"/>
    <w:rsid w:val="00F63903"/>
    <w:rsid w:val="00F70F46"/>
    <w:rsid w:val="00F76E79"/>
    <w:rsid w:val="00F77160"/>
    <w:rsid w:val="00F829EF"/>
    <w:rsid w:val="00F86F3C"/>
    <w:rsid w:val="00F966A4"/>
    <w:rsid w:val="00FC1C38"/>
    <w:rsid w:val="00FC341B"/>
    <w:rsid w:val="00FC4CC4"/>
    <w:rsid w:val="00FC69ED"/>
    <w:rsid w:val="00FD0142"/>
    <w:rsid w:val="00FE6B20"/>
    <w:rsid w:val="00FF09DB"/>
    <w:rsid w:val="00FF1B4C"/>
    <w:rsid w:val="00FF63A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AE1C3"/>
  <w15:chartTrackingRefBased/>
  <w15:docId w15:val="{324DB248-AB34-4465-84F5-34E1747D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720"/>
      </w:tabs>
      <w:spacing w:before="120"/>
      <w:jc w:val="both"/>
    </w:pPr>
    <w:rPr>
      <w:rFonts w:ascii="Times" w:hAnsi="Times"/>
      <w:sz w:val="24"/>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 w:type="character" w:styleId="Refdecomentrio">
    <w:name w:val="annotation reference"/>
    <w:basedOn w:val="Fontepargpadro"/>
    <w:rsid w:val="003A0668"/>
    <w:rPr>
      <w:sz w:val="16"/>
      <w:szCs w:val="16"/>
    </w:rPr>
  </w:style>
  <w:style w:type="paragraph" w:styleId="Textodecomentrio">
    <w:name w:val="annotation text"/>
    <w:basedOn w:val="Normal"/>
    <w:link w:val="TextodecomentrioChar"/>
    <w:rsid w:val="003A0668"/>
    <w:rPr>
      <w:sz w:val="20"/>
    </w:rPr>
  </w:style>
  <w:style w:type="character" w:customStyle="1" w:styleId="TextodecomentrioChar">
    <w:name w:val="Texto de comentário Char"/>
    <w:basedOn w:val="Fontepargpadro"/>
    <w:link w:val="Textodecomentrio"/>
    <w:rsid w:val="003A0668"/>
    <w:rPr>
      <w:rFonts w:ascii="Times" w:hAnsi="Times"/>
    </w:rPr>
  </w:style>
  <w:style w:type="paragraph" w:styleId="Assuntodocomentrio">
    <w:name w:val="annotation subject"/>
    <w:basedOn w:val="Textodecomentrio"/>
    <w:next w:val="Textodecomentrio"/>
    <w:link w:val="AssuntodocomentrioChar"/>
    <w:rsid w:val="003A0668"/>
    <w:rPr>
      <w:b/>
      <w:bCs/>
    </w:rPr>
  </w:style>
  <w:style w:type="character" w:customStyle="1" w:styleId="AssuntodocomentrioChar">
    <w:name w:val="Assunto do comentário Char"/>
    <w:basedOn w:val="TextodecomentrioChar"/>
    <w:link w:val="Assuntodocomentrio"/>
    <w:rsid w:val="003A0668"/>
    <w:rPr>
      <w:rFonts w:ascii="Times" w:hAnsi="Times"/>
      <w:b/>
      <w:bCs/>
    </w:rPr>
  </w:style>
  <w:style w:type="paragraph" w:styleId="Textodebalo">
    <w:name w:val="Balloon Text"/>
    <w:basedOn w:val="Normal"/>
    <w:link w:val="TextodebaloChar"/>
    <w:rsid w:val="003A0668"/>
    <w:pPr>
      <w:spacing w:before="0"/>
    </w:pPr>
    <w:rPr>
      <w:rFonts w:ascii="Segoe UI" w:hAnsi="Segoe UI" w:cs="Segoe UI"/>
      <w:sz w:val="18"/>
      <w:szCs w:val="18"/>
    </w:rPr>
  </w:style>
  <w:style w:type="character" w:customStyle="1" w:styleId="TextodebaloChar">
    <w:name w:val="Texto de balão Char"/>
    <w:basedOn w:val="Fontepargpadro"/>
    <w:link w:val="Textodebalo"/>
    <w:rsid w:val="003A0668"/>
    <w:rPr>
      <w:rFonts w:ascii="Segoe UI" w:hAnsi="Segoe UI" w:cs="Segoe UI"/>
      <w:sz w:val="18"/>
      <w:szCs w:val="18"/>
    </w:rPr>
  </w:style>
  <w:style w:type="paragraph" w:styleId="PargrafodaLista">
    <w:name w:val="List Paragraph"/>
    <w:basedOn w:val="Normal"/>
    <w:uiPriority w:val="34"/>
    <w:qFormat/>
    <w:rsid w:val="00E11E34"/>
    <w:pPr>
      <w:ind w:left="720"/>
      <w:contextualSpacing/>
    </w:pPr>
  </w:style>
  <w:style w:type="table" w:styleId="Tabelacomgrade">
    <w:name w:val="Table Grid"/>
    <w:basedOn w:val="Tabelanormal"/>
    <w:uiPriority w:val="39"/>
    <w:rsid w:val="00FC34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C65637"/>
    <w:rPr>
      <w:i/>
      <w:iCs/>
    </w:rPr>
  </w:style>
  <w:style w:type="paragraph" w:styleId="Citao">
    <w:name w:val="Quote"/>
    <w:basedOn w:val="Normal"/>
    <w:next w:val="Normal"/>
    <w:link w:val="CitaoChar"/>
    <w:uiPriority w:val="29"/>
    <w:qFormat/>
    <w:rsid w:val="001D297D"/>
    <w:pPr>
      <w:spacing w:before="200" w:after="160"/>
      <w:ind w:left="864" w:right="864"/>
      <w:jc w:val="center"/>
    </w:pPr>
    <w:rPr>
      <w:i/>
      <w:iCs/>
      <w:color w:val="404040" w:themeColor="text1" w:themeTint="BF"/>
    </w:rPr>
  </w:style>
  <w:style w:type="character" w:customStyle="1" w:styleId="CitaoChar">
    <w:name w:val="Citação Char"/>
    <w:basedOn w:val="Fontepargpadro"/>
    <w:link w:val="Citao"/>
    <w:uiPriority w:val="29"/>
    <w:rsid w:val="001D297D"/>
    <w:rPr>
      <w:rFonts w:ascii="Times" w:hAnsi="Times"/>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2984">
      <w:bodyDiv w:val="1"/>
      <w:marLeft w:val="0"/>
      <w:marRight w:val="0"/>
      <w:marTop w:val="0"/>
      <w:marBottom w:val="0"/>
      <w:divBdr>
        <w:top w:val="none" w:sz="0" w:space="0" w:color="auto"/>
        <w:left w:val="none" w:sz="0" w:space="0" w:color="auto"/>
        <w:bottom w:val="none" w:sz="0" w:space="0" w:color="auto"/>
        <w:right w:val="none" w:sz="0" w:space="0" w:color="auto"/>
      </w:divBdr>
    </w:div>
    <w:div w:id="20202812">
      <w:bodyDiv w:val="1"/>
      <w:marLeft w:val="0"/>
      <w:marRight w:val="0"/>
      <w:marTop w:val="0"/>
      <w:marBottom w:val="0"/>
      <w:divBdr>
        <w:top w:val="none" w:sz="0" w:space="0" w:color="auto"/>
        <w:left w:val="none" w:sz="0" w:space="0" w:color="auto"/>
        <w:bottom w:val="none" w:sz="0" w:space="0" w:color="auto"/>
        <w:right w:val="none" w:sz="0" w:space="0" w:color="auto"/>
      </w:divBdr>
      <w:divsChild>
        <w:div w:id="341011644">
          <w:marLeft w:val="0"/>
          <w:marRight w:val="0"/>
          <w:marTop w:val="0"/>
          <w:marBottom w:val="0"/>
          <w:divBdr>
            <w:top w:val="none" w:sz="0" w:space="0" w:color="auto"/>
            <w:left w:val="none" w:sz="0" w:space="0" w:color="auto"/>
            <w:bottom w:val="none" w:sz="0" w:space="0" w:color="auto"/>
            <w:right w:val="none" w:sz="0" w:space="0" w:color="auto"/>
          </w:divBdr>
          <w:divsChild>
            <w:div w:id="20704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7646">
      <w:bodyDiv w:val="1"/>
      <w:marLeft w:val="0"/>
      <w:marRight w:val="0"/>
      <w:marTop w:val="0"/>
      <w:marBottom w:val="0"/>
      <w:divBdr>
        <w:top w:val="none" w:sz="0" w:space="0" w:color="auto"/>
        <w:left w:val="none" w:sz="0" w:space="0" w:color="auto"/>
        <w:bottom w:val="none" w:sz="0" w:space="0" w:color="auto"/>
        <w:right w:val="none" w:sz="0" w:space="0" w:color="auto"/>
      </w:divBdr>
      <w:divsChild>
        <w:div w:id="1102915530">
          <w:marLeft w:val="0"/>
          <w:marRight w:val="0"/>
          <w:marTop w:val="0"/>
          <w:marBottom w:val="0"/>
          <w:divBdr>
            <w:top w:val="none" w:sz="0" w:space="0" w:color="auto"/>
            <w:left w:val="none" w:sz="0" w:space="0" w:color="auto"/>
            <w:bottom w:val="none" w:sz="0" w:space="0" w:color="auto"/>
            <w:right w:val="none" w:sz="0" w:space="0" w:color="auto"/>
          </w:divBdr>
          <w:divsChild>
            <w:div w:id="19621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5252">
      <w:bodyDiv w:val="1"/>
      <w:marLeft w:val="0"/>
      <w:marRight w:val="0"/>
      <w:marTop w:val="0"/>
      <w:marBottom w:val="0"/>
      <w:divBdr>
        <w:top w:val="none" w:sz="0" w:space="0" w:color="auto"/>
        <w:left w:val="none" w:sz="0" w:space="0" w:color="auto"/>
        <w:bottom w:val="none" w:sz="0" w:space="0" w:color="auto"/>
        <w:right w:val="none" w:sz="0" w:space="0" w:color="auto"/>
      </w:divBdr>
    </w:div>
    <w:div w:id="150828154">
      <w:bodyDiv w:val="1"/>
      <w:marLeft w:val="0"/>
      <w:marRight w:val="0"/>
      <w:marTop w:val="0"/>
      <w:marBottom w:val="0"/>
      <w:divBdr>
        <w:top w:val="none" w:sz="0" w:space="0" w:color="auto"/>
        <w:left w:val="none" w:sz="0" w:space="0" w:color="auto"/>
        <w:bottom w:val="none" w:sz="0" w:space="0" w:color="auto"/>
        <w:right w:val="none" w:sz="0" w:space="0" w:color="auto"/>
      </w:divBdr>
    </w:div>
    <w:div w:id="187372286">
      <w:bodyDiv w:val="1"/>
      <w:marLeft w:val="0"/>
      <w:marRight w:val="0"/>
      <w:marTop w:val="0"/>
      <w:marBottom w:val="0"/>
      <w:divBdr>
        <w:top w:val="none" w:sz="0" w:space="0" w:color="auto"/>
        <w:left w:val="none" w:sz="0" w:space="0" w:color="auto"/>
        <w:bottom w:val="none" w:sz="0" w:space="0" w:color="auto"/>
        <w:right w:val="none" w:sz="0" w:space="0" w:color="auto"/>
      </w:divBdr>
    </w:div>
    <w:div w:id="252859600">
      <w:bodyDiv w:val="1"/>
      <w:marLeft w:val="0"/>
      <w:marRight w:val="0"/>
      <w:marTop w:val="0"/>
      <w:marBottom w:val="0"/>
      <w:divBdr>
        <w:top w:val="none" w:sz="0" w:space="0" w:color="auto"/>
        <w:left w:val="none" w:sz="0" w:space="0" w:color="auto"/>
        <w:bottom w:val="none" w:sz="0" w:space="0" w:color="auto"/>
        <w:right w:val="none" w:sz="0" w:space="0" w:color="auto"/>
      </w:divBdr>
    </w:div>
    <w:div w:id="285086926">
      <w:bodyDiv w:val="1"/>
      <w:marLeft w:val="0"/>
      <w:marRight w:val="0"/>
      <w:marTop w:val="0"/>
      <w:marBottom w:val="0"/>
      <w:divBdr>
        <w:top w:val="none" w:sz="0" w:space="0" w:color="auto"/>
        <w:left w:val="none" w:sz="0" w:space="0" w:color="auto"/>
        <w:bottom w:val="none" w:sz="0" w:space="0" w:color="auto"/>
        <w:right w:val="none" w:sz="0" w:space="0" w:color="auto"/>
      </w:divBdr>
    </w:div>
    <w:div w:id="289672002">
      <w:bodyDiv w:val="1"/>
      <w:marLeft w:val="0"/>
      <w:marRight w:val="0"/>
      <w:marTop w:val="0"/>
      <w:marBottom w:val="0"/>
      <w:divBdr>
        <w:top w:val="none" w:sz="0" w:space="0" w:color="auto"/>
        <w:left w:val="none" w:sz="0" w:space="0" w:color="auto"/>
        <w:bottom w:val="none" w:sz="0" w:space="0" w:color="auto"/>
        <w:right w:val="none" w:sz="0" w:space="0" w:color="auto"/>
      </w:divBdr>
    </w:div>
    <w:div w:id="344088982">
      <w:bodyDiv w:val="1"/>
      <w:marLeft w:val="0"/>
      <w:marRight w:val="0"/>
      <w:marTop w:val="0"/>
      <w:marBottom w:val="0"/>
      <w:divBdr>
        <w:top w:val="none" w:sz="0" w:space="0" w:color="auto"/>
        <w:left w:val="none" w:sz="0" w:space="0" w:color="auto"/>
        <w:bottom w:val="none" w:sz="0" w:space="0" w:color="auto"/>
        <w:right w:val="none" w:sz="0" w:space="0" w:color="auto"/>
      </w:divBdr>
      <w:divsChild>
        <w:div w:id="1562252080">
          <w:marLeft w:val="0"/>
          <w:marRight w:val="0"/>
          <w:marTop w:val="0"/>
          <w:marBottom w:val="0"/>
          <w:divBdr>
            <w:top w:val="none" w:sz="0" w:space="0" w:color="auto"/>
            <w:left w:val="none" w:sz="0" w:space="0" w:color="auto"/>
            <w:bottom w:val="none" w:sz="0" w:space="0" w:color="auto"/>
            <w:right w:val="none" w:sz="0" w:space="0" w:color="auto"/>
          </w:divBdr>
          <w:divsChild>
            <w:div w:id="205728001">
              <w:marLeft w:val="0"/>
              <w:marRight w:val="0"/>
              <w:marTop w:val="0"/>
              <w:marBottom w:val="0"/>
              <w:divBdr>
                <w:top w:val="none" w:sz="0" w:space="0" w:color="auto"/>
                <w:left w:val="none" w:sz="0" w:space="0" w:color="auto"/>
                <w:bottom w:val="none" w:sz="0" w:space="0" w:color="auto"/>
                <w:right w:val="none" w:sz="0" w:space="0" w:color="auto"/>
              </w:divBdr>
            </w:div>
            <w:div w:id="273101418">
              <w:marLeft w:val="0"/>
              <w:marRight w:val="0"/>
              <w:marTop w:val="0"/>
              <w:marBottom w:val="0"/>
              <w:divBdr>
                <w:top w:val="none" w:sz="0" w:space="0" w:color="auto"/>
                <w:left w:val="none" w:sz="0" w:space="0" w:color="auto"/>
                <w:bottom w:val="none" w:sz="0" w:space="0" w:color="auto"/>
                <w:right w:val="none" w:sz="0" w:space="0" w:color="auto"/>
              </w:divBdr>
            </w:div>
            <w:div w:id="294603417">
              <w:marLeft w:val="0"/>
              <w:marRight w:val="0"/>
              <w:marTop w:val="0"/>
              <w:marBottom w:val="0"/>
              <w:divBdr>
                <w:top w:val="none" w:sz="0" w:space="0" w:color="auto"/>
                <w:left w:val="none" w:sz="0" w:space="0" w:color="auto"/>
                <w:bottom w:val="none" w:sz="0" w:space="0" w:color="auto"/>
                <w:right w:val="none" w:sz="0" w:space="0" w:color="auto"/>
              </w:divBdr>
            </w:div>
            <w:div w:id="626735761">
              <w:marLeft w:val="0"/>
              <w:marRight w:val="0"/>
              <w:marTop w:val="0"/>
              <w:marBottom w:val="0"/>
              <w:divBdr>
                <w:top w:val="none" w:sz="0" w:space="0" w:color="auto"/>
                <w:left w:val="none" w:sz="0" w:space="0" w:color="auto"/>
                <w:bottom w:val="none" w:sz="0" w:space="0" w:color="auto"/>
                <w:right w:val="none" w:sz="0" w:space="0" w:color="auto"/>
              </w:divBdr>
            </w:div>
            <w:div w:id="747387130">
              <w:marLeft w:val="0"/>
              <w:marRight w:val="0"/>
              <w:marTop w:val="0"/>
              <w:marBottom w:val="0"/>
              <w:divBdr>
                <w:top w:val="none" w:sz="0" w:space="0" w:color="auto"/>
                <w:left w:val="none" w:sz="0" w:space="0" w:color="auto"/>
                <w:bottom w:val="none" w:sz="0" w:space="0" w:color="auto"/>
                <w:right w:val="none" w:sz="0" w:space="0" w:color="auto"/>
              </w:divBdr>
            </w:div>
            <w:div w:id="887450318">
              <w:marLeft w:val="0"/>
              <w:marRight w:val="0"/>
              <w:marTop w:val="0"/>
              <w:marBottom w:val="0"/>
              <w:divBdr>
                <w:top w:val="none" w:sz="0" w:space="0" w:color="auto"/>
                <w:left w:val="none" w:sz="0" w:space="0" w:color="auto"/>
                <w:bottom w:val="none" w:sz="0" w:space="0" w:color="auto"/>
                <w:right w:val="none" w:sz="0" w:space="0" w:color="auto"/>
              </w:divBdr>
            </w:div>
            <w:div w:id="892354758">
              <w:marLeft w:val="0"/>
              <w:marRight w:val="0"/>
              <w:marTop w:val="0"/>
              <w:marBottom w:val="0"/>
              <w:divBdr>
                <w:top w:val="none" w:sz="0" w:space="0" w:color="auto"/>
                <w:left w:val="none" w:sz="0" w:space="0" w:color="auto"/>
                <w:bottom w:val="none" w:sz="0" w:space="0" w:color="auto"/>
                <w:right w:val="none" w:sz="0" w:space="0" w:color="auto"/>
              </w:divBdr>
            </w:div>
            <w:div w:id="1536694810">
              <w:marLeft w:val="0"/>
              <w:marRight w:val="0"/>
              <w:marTop w:val="0"/>
              <w:marBottom w:val="0"/>
              <w:divBdr>
                <w:top w:val="none" w:sz="0" w:space="0" w:color="auto"/>
                <w:left w:val="none" w:sz="0" w:space="0" w:color="auto"/>
                <w:bottom w:val="none" w:sz="0" w:space="0" w:color="auto"/>
                <w:right w:val="none" w:sz="0" w:space="0" w:color="auto"/>
              </w:divBdr>
            </w:div>
            <w:div w:id="1658460496">
              <w:marLeft w:val="0"/>
              <w:marRight w:val="0"/>
              <w:marTop w:val="0"/>
              <w:marBottom w:val="0"/>
              <w:divBdr>
                <w:top w:val="none" w:sz="0" w:space="0" w:color="auto"/>
                <w:left w:val="none" w:sz="0" w:space="0" w:color="auto"/>
                <w:bottom w:val="none" w:sz="0" w:space="0" w:color="auto"/>
                <w:right w:val="none" w:sz="0" w:space="0" w:color="auto"/>
              </w:divBdr>
            </w:div>
            <w:div w:id="1934781846">
              <w:marLeft w:val="0"/>
              <w:marRight w:val="0"/>
              <w:marTop w:val="0"/>
              <w:marBottom w:val="0"/>
              <w:divBdr>
                <w:top w:val="none" w:sz="0" w:space="0" w:color="auto"/>
                <w:left w:val="none" w:sz="0" w:space="0" w:color="auto"/>
                <w:bottom w:val="none" w:sz="0" w:space="0" w:color="auto"/>
                <w:right w:val="none" w:sz="0" w:space="0" w:color="auto"/>
              </w:divBdr>
            </w:div>
            <w:div w:id="193832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536310028">
      <w:bodyDiv w:val="1"/>
      <w:marLeft w:val="0"/>
      <w:marRight w:val="0"/>
      <w:marTop w:val="0"/>
      <w:marBottom w:val="0"/>
      <w:divBdr>
        <w:top w:val="none" w:sz="0" w:space="0" w:color="auto"/>
        <w:left w:val="none" w:sz="0" w:space="0" w:color="auto"/>
        <w:bottom w:val="none" w:sz="0" w:space="0" w:color="auto"/>
        <w:right w:val="none" w:sz="0" w:space="0" w:color="auto"/>
      </w:divBdr>
    </w:div>
    <w:div w:id="545682286">
      <w:bodyDiv w:val="1"/>
      <w:marLeft w:val="0"/>
      <w:marRight w:val="0"/>
      <w:marTop w:val="0"/>
      <w:marBottom w:val="0"/>
      <w:divBdr>
        <w:top w:val="none" w:sz="0" w:space="0" w:color="auto"/>
        <w:left w:val="none" w:sz="0" w:space="0" w:color="auto"/>
        <w:bottom w:val="none" w:sz="0" w:space="0" w:color="auto"/>
        <w:right w:val="none" w:sz="0" w:space="0" w:color="auto"/>
      </w:divBdr>
    </w:div>
    <w:div w:id="583076352">
      <w:bodyDiv w:val="1"/>
      <w:marLeft w:val="0"/>
      <w:marRight w:val="0"/>
      <w:marTop w:val="0"/>
      <w:marBottom w:val="0"/>
      <w:divBdr>
        <w:top w:val="none" w:sz="0" w:space="0" w:color="auto"/>
        <w:left w:val="none" w:sz="0" w:space="0" w:color="auto"/>
        <w:bottom w:val="none" w:sz="0" w:space="0" w:color="auto"/>
        <w:right w:val="none" w:sz="0" w:space="0" w:color="auto"/>
      </w:divBdr>
    </w:div>
    <w:div w:id="623539917">
      <w:bodyDiv w:val="1"/>
      <w:marLeft w:val="0"/>
      <w:marRight w:val="0"/>
      <w:marTop w:val="0"/>
      <w:marBottom w:val="0"/>
      <w:divBdr>
        <w:top w:val="none" w:sz="0" w:space="0" w:color="auto"/>
        <w:left w:val="none" w:sz="0" w:space="0" w:color="auto"/>
        <w:bottom w:val="none" w:sz="0" w:space="0" w:color="auto"/>
        <w:right w:val="none" w:sz="0" w:space="0" w:color="auto"/>
      </w:divBdr>
      <w:divsChild>
        <w:div w:id="702903976">
          <w:marLeft w:val="0"/>
          <w:marRight w:val="0"/>
          <w:marTop w:val="0"/>
          <w:marBottom w:val="0"/>
          <w:divBdr>
            <w:top w:val="none" w:sz="0" w:space="0" w:color="auto"/>
            <w:left w:val="none" w:sz="0" w:space="0" w:color="auto"/>
            <w:bottom w:val="none" w:sz="0" w:space="0" w:color="auto"/>
            <w:right w:val="none" w:sz="0" w:space="0" w:color="auto"/>
          </w:divBdr>
          <w:divsChild>
            <w:div w:id="139581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41601">
      <w:bodyDiv w:val="1"/>
      <w:marLeft w:val="0"/>
      <w:marRight w:val="0"/>
      <w:marTop w:val="0"/>
      <w:marBottom w:val="0"/>
      <w:divBdr>
        <w:top w:val="none" w:sz="0" w:space="0" w:color="auto"/>
        <w:left w:val="none" w:sz="0" w:space="0" w:color="auto"/>
        <w:bottom w:val="none" w:sz="0" w:space="0" w:color="auto"/>
        <w:right w:val="none" w:sz="0" w:space="0" w:color="auto"/>
      </w:divBdr>
    </w:div>
    <w:div w:id="660693194">
      <w:bodyDiv w:val="1"/>
      <w:marLeft w:val="0"/>
      <w:marRight w:val="0"/>
      <w:marTop w:val="0"/>
      <w:marBottom w:val="0"/>
      <w:divBdr>
        <w:top w:val="none" w:sz="0" w:space="0" w:color="auto"/>
        <w:left w:val="none" w:sz="0" w:space="0" w:color="auto"/>
        <w:bottom w:val="none" w:sz="0" w:space="0" w:color="auto"/>
        <w:right w:val="none" w:sz="0" w:space="0" w:color="auto"/>
      </w:divBdr>
    </w:div>
    <w:div w:id="695351527">
      <w:bodyDiv w:val="1"/>
      <w:marLeft w:val="0"/>
      <w:marRight w:val="0"/>
      <w:marTop w:val="0"/>
      <w:marBottom w:val="0"/>
      <w:divBdr>
        <w:top w:val="none" w:sz="0" w:space="0" w:color="auto"/>
        <w:left w:val="none" w:sz="0" w:space="0" w:color="auto"/>
        <w:bottom w:val="none" w:sz="0" w:space="0" w:color="auto"/>
        <w:right w:val="none" w:sz="0" w:space="0" w:color="auto"/>
      </w:divBdr>
    </w:div>
    <w:div w:id="815142558">
      <w:bodyDiv w:val="1"/>
      <w:marLeft w:val="0"/>
      <w:marRight w:val="0"/>
      <w:marTop w:val="0"/>
      <w:marBottom w:val="0"/>
      <w:divBdr>
        <w:top w:val="none" w:sz="0" w:space="0" w:color="auto"/>
        <w:left w:val="none" w:sz="0" w:space="0" w:color="auto"/>
        <w:bottom w:val="none" w:sz="0" w:space="0" w:color="auto"/>
        <w:right w:val="none" w:sz="0" w:space="0" w:color="auto"/>
      </w:divBdr>
      <w:divsChild>
        <w:div w:id="1919827883">
          <w:marLeft w:val="0"/>
          <w:marRight w:val="0"/>
          <w:marTop w:val="0"/>
          <w:marBottom w:val="0"/>
          <w:divBdr>
            <w:top w:val="none" w:sz="0" w:space="0" w:color="auto"/>
            <w:left w:val="none" w:sz="0" w:space="0" w:color="auto"/>
            <w:bottom w:val="none" w:sz="0" w:space="0" w:color="auto"/>
            <w:right w:val="none" w:sz="0" w:space="0" w:color="auto"/>
          </w:divBdr>
        </w:div>
      </w:divsChild>
    </w:div>
    <w:div w:id="820387690">
      <w:bodyDiv w:val="1"/>
      <w:marLeft w:val="0"/>
      <w:marRight w:val="0"/>
      <w:marTop w:val="0"/>
      <w:marBottom w:val="0"/>
      <w:divBdr>
        <w:top w:val="none" w:sz="0" w:space="0" w:color="auto"/>
        <w:left w:val="none" w:sz="0" w:space="0" w:color="auto"/>
        <w:bottom w:val="none" w:sz="0" w:space="0" w:color="auto"/>
        <w:right w:val="none" w:sz="0" w:space="0" w:color="auto"/>
      </w:divBdr>
    </w:div>
    <w:div w:id="825901485">
      <w:bodyDiv w:val="1"/>
      <w:marLeft w:val="0"/>
      <w:marRight w:val="0"/>
      <w:marTop w:val="0"/>
      <w:marBottom w:val="0"/>
      <w:divBdr>
        <w:top w:val="none" w:sz="0" w:space="0" w:color="auto"/>
        <w:left w:val="none" w:sz="0" w:space="0" w:color="auto"/>
        <w:bottom w:val="none" w:sz="0" w:space="0" w:color="auto"/>
        <w:right w:val="none" w:sz="0" w:space="0" w:color="auto"/>
      </w:divBdr>
    </w:div>
    <w:div w:id="883100375">
      <w:bodyDiv w:val="1"/>
      <w:marLeft w:val="0"/>
      <w:marRight w:val="0"/>
      <w:marTop w:val="0"/>
      <w:marBottom w:val="0"/>
      <w:divBdr>
        <w:top w:val="none" w:sz="0" w:space="0" w:color="auto"/>
        <w:left w:val="none" w:sz="0" w:space="0" w:color="auto"/>
        <w:bottom w:val="none" w:sz="0" w:space="0" w:color="auto"/>
        <w:right w:val="none" w:sz="0" w:space="0" w:color="auto"/>
      </w:divBdr>
    </w:div>
    <w:div w:id="890389530">
      <w:bodyDiv w:val="1"/>
      <w:marLeft w:val="0"/>
      <w:marRight w:val="0"/>
      <w:marTop w:val="0"/>
      <w:marBottom w:val="0"/>
      <w:divBdr>
        <w:top w:val="none" w:sz="0" w:space="0" w:color="auto"/>
        <w:left w:val="none" w:sz="0" w:space="0" w:color="auto"/>
        <w:bottom w:val="none" w:sz="0" w:space="0" w:color="auto"/>
        <w:right w:val="none" w:sz="0" w:space="0" w:color="auto"/>
      </w:divBdr>
    </w:div>
    <w:div w:id="1030371637">
      <w:bodyDiv w:val="1"/>
      <w:marLeft w:val="0"/>
      <w:marRight w:val="0"/>
      <w:marTop w:val="0"/>
      <w:marBottom w:val="0"/>
      <w:divBdr>
        <w:top w:val="none" w:sz="0" w:space="0" w:color="auto"/>
        <w:left w:val="none" w:sz="0" w:space="0" w:color="auto"/>
        <w:bottom w:val="none" w:sz="0" w:space="0" w:color="auto"/>
        <w:right w:val="none" w:sz="0" w:space="0" w:color="auto"/>
      </w:divBdr>
    </w:div>
    <w:div w:id="1126974133">
      <w:bodyDiv w:val="1"/>
      <w:marLeft w:val="0"/>
      <w:marRight w:val="0"/>
      <w:marTop w:val="0"/>
      <w:marBottom w:val="0"/>
      <w:divBdr>
        <w:top w:val="none" w:sz="0" w:space="0" w:color="auto"/>
        <w:left w:val="none" w:sz="0" w:space="0" w:color="auto"/>
        <w:bottom w:val="none" w:sz="0" w:space="0" w:color="auto"/>
        <w:right w:val="none" w:sz="0" w:space="0" w:color="auto"/>
      </w:divBdr>
    </w:div>
    <w:div w:id="1143623014">
      <w:bodyDiv w:val="1"/>
      <w:marLeft w:val="0"/>
      <w:marRight w:val="0"/>
      <w:marTop w:val="0"/>
      <w:marBottom w:val="0"/>
      <w:divBdr>
        <w:top w:val="none" w:sz="0" w:space="0" w:color="auto"/>
        <w:left w:val="none" w:sz="0" w:space="0" w:color="auto"/>
        <w:bottom w:val="none" w:sz="0" w:space="0" w:color="auto"/>
        <w:right w:val="none" w:sz="0" w:space="0" w:color="auto"/>
      </w:divBdr>
    </w:div>
    <w:div w:id="1154445521">
      <w:bodyDiv w:val="1"/>
      <w:marLeft w:val="0"/>
      <w:marRight w:val="0"/>
      <w:marTop w:val="0"/>
      <w:marBottom w:val="0"/>
      <w:divBdr>
        <w:top w:val="none" w:sz="0" w:space="0" w:color="auto"/>
        <w:left w:val="none" w:sz="0" w:space="0" w:color="auto"/>
        <w:bottom w:val="none" w:sz="0" w:space="0" w:color="auto"/>
        <w:right w:val="none" w:sz="0" w:space="0" w:color="auto"/>
      </w:divBdr>
      <w:divsChild>
        <w:div w:id="1640768920">
          <w:marLeft w:val="0"/>
          <w:marRight w:val="0"/>
          <w:marTop w:val="0"/>
          <w:marBottom w:val="0"/>
          <w:divBdr>
            <w:top w:val="none" w:sz="0" w:space="0" w:color="auto"/>
            <w:left w:val="none" w:sz="0" w:space="0" w:color="auto"/>
            <w:bottom w:val="none" w:sz="0" w:space="0" w:color="auto"/>
            <w:right w:val="none" w:sz="0" w:space="0" w:color="auto"/>
          </w:divBdr>
          <w:divsChild>
            <w:div w:id="16127901">
              <w:marLeft w:val="0"/>
              <w:marRight w:val="0"/>
              <w:marTop w:val="0"/>
              <w:marBottom w:val="0"/>
              <w:divBdr>
                <w:top w:val="none" w:sz="0" w:space="0" w:color="auto"/>
                <w:left w:val="none" w:sz="0" w:space="0" w:color="auto"/>
                <w:bottom w:val="none" w:sz="0" w:space="0" w:color="auto"/>
                <w:right w:val="none" w:sz="0" w:space="0" w:color="auto"/>
              </w:divBdr>
            </w:div>
            <w:div w:id="27610246">
              <w:marLeft w:val="0"/>
              <w:marRight w:val="0"/>
              <w:marTop w:val="0"/>
              <w:marBottom w:val="0"/>
              <w:divBdr>
                <w:top w:val="none" w:sz="0" w:space="0" w:color="auto"/>
                <w:left w:val="none" w:sz="0" w:space="0" w:color="auto"/>
                <w:bottom w:val="none" w:sz="0" w:space="0" w:color="auto"/>
                <w:right w:val="none" w:sz="0" w:space="0" w:color="auto"/>
              </w:divBdr>
            </w:div>
            <w:div w:id="58670607">
              <w:marLeft w:val="0"/>
              <w:marRight w:val="0"/>
              <w:marTop w:val="0"/>
              <w:marBottom w:val="0"/>
              <w:divBdr>
                <w:top w:val="none" w:sz="0" w:space="0" w:color="auto"/>
                <w:left w:val="none" w:sz="0" w:space="0" w:color="auto"/>
                <w:bottom w:val="none" w:sz="0" w:space="0" w:color="auto"/>
                <w:right w:val="none" w:sz="0" w:space="0" w:color="auto"/>
              </w:divBdr>
            </w:div>
            <w:div w:id="79260269">
              <w:marLeft w:val="0"/>
              <w:marRight w:val="0"/>
              <w:marTop w:val="0"/>
              <w:marBottom w:val="0"/>
              <w:divBdr>
                <w:top w:val="none" w:sz="0" w:space="0" w:color="auto"/>
                <w:left w:val="none" w:sz="0" w:space="0" w:color="auto"/>
                <w:bottom w:val="none" w:sz="0" w:space="0" w:color="auto"/>
                <w:right w:val="none" w:sz="0" w:space="0" w:color="auto"/>
              </w:divBdr>
            </w:div>
            <w:div w:id="101609200">
              <w:marLeft w:val="0"/>
              <w:marRight w:val="0"/>
              <w:marTop w:val="0"/>
              <w:marBottom w:val="0"/>
              <w:divBdr>
                <w:top w:val="none" w:sz="0" w:space="0" w:color="auto"/>
                <w:left w:val="none" w:sz="0" w:space="0" w:color="auto"/>
                <w:bottom w:val="none" w:sz="0" w:space="0" w:color="auto"/>
                <w:right w:val="none" w:sz="0" w:space="0" w:color="auto"/>
              </w:divBdr>
            </w:div>
            <w:div w:id="151801772">
              <w:marLeft w:val="0"/>
              <w:marRight w:val="0"/>
              <w:marTop w:val="0"/>
              <w:marBottom w:val="0"/>
              <w:divBdr>
                <w:top w:val="none" w:sz="0" w:space="0" w:color="auto"/>
                <w:left w:val="none" w:sz="0" w:space="0" w:color="auto"/>
                <w:bottom w:val="none" w:sz="0" w:space="0" w:color="auto"/>
                <w:right w:val="none" w:sz="0" w:space="0" w:color="auto"/>
              </w:divBdr>
            </w:div>
            <w:div w:id="255137226">
              <w:marLeft w:val="0"/>
              <w:marRight w:val="0"/>
              <w:marTop w:val="0"/>
              <w:marBottom w:val="0"/>
              <w:divBdr>
                <w:top w:val="none" w:sz="0" w:space="0" w:color="auto"/>
                <w:left w:val="none" w:sz="0" w:space="0" w:color="auto"/>
                <w:bottom w:val="none" w:sz="0" w:space="0" w:color="auto"/>
                <w:right w:val="none" w:sz="0" w:space="0" w:color="auto"/>
              </w:divBdr>
            </w:div>
            <w:div w:id="267396036">
              <w:marLeft w:val="0"/>
              <w:marRight w:val="0"/>
              <w:marTop w:val="0"/>
              <w:marBottom w:val="0"/>
              <w:divBdr>
                <w:top w:val="none" w:sz="0" w:space="0" w:color="auto"/>
                <w:left w:val="none" w:sz="0" w:space="0" w:color="auto"/>
                <w:bottom w:val="none" w:sz="0" w:space="0" w:color="auto"/>
                <w:right w:val="none" w:sz="0" w:space="0" w:color="auto"/>
              </w:divBdr>
            </w:div>
            <w:div w:id="326250568">
              <w:marLeft w:val="0"/>
              <w:marRight w:val="0"/>
              <w:marTop w:val="0"/>
              <w:marBottom w:val="0"/>
              <w:divBdr>
                <w:top w:val="none" w:sz="0" w:space="0" w:color="auto"/>
                <w:left w:val="none" w:sz="0" w:space="0" w:color="auto"/>
                <w:bottom w:val="none" w:sz="0" w:space="0" w:color="auto"/>
                <w:right w:val="none" w:sz="0" w:space="0" w:color="auto"/>
              </w:divBdr>
            </w:div>
            <w:div w:id="341199930">
              <w:marLeft w:val="0"/>
              <w:marRight w:val="0"/>
              <w:marTop w:val="0"/>
              <w:marBottom w:val="0"/>
              <w:divBdr>
                <w:top w:val="none" w:sz="0" w:space="0" w:color="auto"/>
                <w:left w:val="none" w:sz="0" w:space="0" w:color="auto"/>
                <w:bottom w:val="none" w:sz="0" w:space="0" w:color="auto"/>
                <w:right w:val="none" w:sz="0" w:space="0" w:color="auto"/>
              </w:divBdr>
            </w:div>
            <w:div w:id="429084913">
              <w:marLeft w:val="0"/>
              <w:marRight w:val="0"/>
              <w:marTop w:val="0"/>
              <w:marBottom w:val="0"/>
              <w:divBdr>
                <w:top w:val="none" w:sz="0" w:space="0" w:color="auto"/>
                <w:left w:val="none" w:sz="0" w:space="0" w:color="auto"/>
                <w:bottom w:val="none" w:sz="0" w:space="0" w:color="auto"/>
                <w:right w:val="none" w:sz="0" w:space="0" w:color="auto"/>
              </w:divBdr>
            </w:div>
            <w:div w:id="430127841">
              <w:marLeft w:val="0"/>
              <w:marRight w:val="0"/>
              <w:marTop w:val="0"/>
              <w:marBottom w:val="0"/>
              <w:divBdr>
                <w:top w:val="none" w:sz="0" w:space="0" w:color="auto"/>
                <w:left w:val="none" w:sz="0" w:space="0" w:color="auto"/>
                <w:bottom w:val="none" w:sz="0" w:space="0" w:color="auto"/>
                <w:right w:val="none" w:sz="0" w:space="0" w:color="auto"/>
              </w:divBdr>
            </w:div>
            <w:div w:id="487793636">
              <w:marLeft w:val="0"/>
              <w:marRight w:val="0"/>
              <w:marTop w:val="0"/>
              <w:marBottom w:val="0"/>
              <w:divBdr>
                <w:top w:val="none" w:sz="0" w:space="0" w:color="auto"/>
                <w:left w:val="none" w:sz="0" w:space="0" w:color="auto"/>
                <w:bottom w:val="none" w:sz="0" w:space="0" w:color="auto"/>
                <w:right w:val="none" w:sz="0" w:space="0" w:color="auto"/>
              </w:divBdr>
            </w:div>
            <w:div w:id="510414724">
              <w:marLeft w:val="0"/>
              <w:marRight w:val="0"/>
              <w:marTop w:val="0"/>
              <w:marBottom w:val="0"/>
              <w:divBdr>
                <w:top w:val="none" w:sz="0" w:space="0" w:color="auto"/>
                <w:left w:val="none" w:sz="0" w:space="0" w:color="auto"/>
                <w:bottom w:val="none" w:sz="0" w:space="0" w:color="auto"/>
                <w:right w:val="none" w:sz="0" w:space="0" w:color="auto"/>
              </w:divBdr>
            </w:div>
            <w:div w:id="579482474">
              <w:marLeft w:val="0"/>
              <w:marRight w:val="0"/>
              <w:marTop w:val="0"/>
              <w:marBottom w:val="0"/>
              <w:divBdr>
                <w:top w:val="none" w:sz="0" w:space="0" w:color="auto"/>
                <w:left w:val="none" w:sz="0" w:space="0" w:color="auto"/>
                <w:bottom w:val="none" w:sz="0" w:space="0" w:color="auto"/>
                <w:right w:val="none" w:sz="0" w:space="0" w:color="auto"/>
              </w:divBdr>
            </w:div>
            <w:div w:id="644702493">
              <w:marLeft w:val="0"/>
              <w:marRight w:val="0"/>
              <w:marTop w:val="0"/>
              <w:marBottom w:val="0"/>
              <w:divBdr>
                <w:top w:val="none" w:sz="0" w:space="0" w:color="auto"/>
                <w:left w:val="none" w:sz="0" w:space="0" w:color="auto"/>
                <w:bottom w:val="none" w:sz="0" w:space="0" w:color="auto"/>
                <w:right w:val="none" w:sz="0" w:space="0" w:color="auto"/>
              </w:divBdr>
            </w:div>
            <w:div w:id="663356704">
              <w:marLeft w:val="0"/>
              <w:marRight w:val="0"/>
              <w:marTop w:val="0"/>
              <w:marBottom w:val="0"/>
              <w:divBdr>
                <w:top w:val="none" w:sz="0" w:space="0" w:color="auto"/>
                <w:left w:val="none" w:sz="0" w:space="0" w:color="auto"/>
                <w:bottom w:val="none" w:sz="0" w:space="0" w:color="auto"/>
                <w:right w:val="none" w:sz="0" w:space="0" w:color="auto"/>
              </w:divBdr>
            </w:div>
            <w:div w:id="720909956">
              <w:marLeft w:val="0"/>
              <w:marRight w:val="0"/>
              <w:marTop w:val="0"/>
              <w:marBottom w:val="0"/>
              <w:divBdr>
                <w:top w:val="none" w:sz="0" w:space="0" w:color="auto"/>
                <w:left w:val="none" w:sz="0" w:space="0" w:color="auto"/>
                <w:bottom w:val="none" w:sz="0" w:space="0" w:color="auto"/>
                <w:right w:val="none" w:sz="0" w:space="0" w:color="auto"/>
              </w:divBdr>
            </w:div>
            <w:div w:id="845248500">
              <w:marLeft w:val="0"/>
              <w:marRight w:val="0"/>
              <w:marTop w:val="0"/>
              <w:marBottom w:val="0"/>
              <w:divBdr>
                <w:top w:val="none" w:sz="0" w:space="0" w:color="auto"/>
                <w:left w:val="none" w:sz="0" w:space="0" w:color="auto"/>
                <w:bottom w:val="none" w:sz="0" w:space="0" w:color="auto"/>
                <w:right w:val="none" w:sz="0" w:space="0" w:color="auto"/>
              </w:divBdr>
            </w:div>
            <w:div w:id="877350722">
              <w:marLeft w:val="0"/>
              <w:marRight w:val="0"/>
              <w:marTop w:val="0"/>
              <w:marBottom w:val="0"/>
              <w:divBdr>
                <w:top w:val="none" w:sz="0" w:space="0" w:color="auto"/>
                <w:left w:val="none" w:sz="0" w:space="0" w:color="auto"/>
                <w:bottom w:val="none" w:sz="0" w:space="0" w:color="auto"/>
                <w:right w:val="none" w:sz="0" w:space="0" w:color="auto"/>
              </w:divBdr>
            </w:div>
            <w:div w:id="919683096">
              <w:marLeft w:val="0"/>
              <w:marRight w:val="0"/>
              <w:marTop w:val="0"/>
              <w:marBottom w:val="0"/>
              <w:divBdr>
                <w:top w:val="none" w:sz="0" w:space="0" w:color="auto"/>
                <w:left w:val="none" w:sz="0" w:space="0" w:color="auto"/>
                <w:bottom w:val="none" w:sz="0" w:space="0" w:color="auto"/>
                <w:right w:val="none" w:sz="0" w:space="0" w:color="auto"/>
              </w:divBdr>
            </w:div>
            <w:div w:id="953171535">
              <w:marLeft w:val="0"/>
              <w:marRight w:val="0"/>
              <w:marTop w:val="0"/>
              <w:marBottom w:val="0"/>
              <w:divBdr>
                <w:top w:val="none" w:sz="0" w:space="0" w:color="auto"/>
                <w:left w:val="none" w:sz="0" w:space="0" w:color="auto"/>
                <w:bottom w:val="none" w:sz="0" w:space="0" w:color="auto"/>
                <w:right w:val="none" w:sz="0" w:space="0" w:color="auto"/>
              </w:divBdr>
            </w:div>
            <w:div w:id="999582452">
              <w:marLeft w:val="0"/>
              <w:marRight w:val="0"/>
              <w:marTop w:val="0"/>
              <w:marBottom w:val="0"/>
              <w:divBdr>
                <w:top w:val="none" w:sz="0" w:space="0" w:color="auto"/>
                <w:left w:val="none" w:sz="0" w:space="0" w:color="auto"/>
                <w:bottom w:val="none" w:sz="0" w:space="0" w:color="auto"/>
                <w:right w:val="none" w:sz="0" w:space="0" w:color="auto"/>
              </w:divBdr>
            </w:div>
            <w:div w:id="1099520835">
              <w:marLeft w:val="0"/>
              <w:marRight w:val="0"/>
              <w:marTop w:val="0"/>
              <w:marBottom w:val="0"/>
              <w:divBdr>
                <w:top w:val="none" w:sz="0" w:space="0" w:color="auto"/>
                <w:left w:val="none" w:sz="0" w:space="0" w:color="auto"/>
                <w:bottom w:val="none" w:sz="0" w:space="0" w:color="auto"/>
                <w:right w:val="none" w:sz="0" w:space="0" w:color="auto"/>
              </w:divBdr>
            </w:div>
            <w:div w:id="1112821146">
              <w:marLeft w:val="0"/>
              <w:marRight w:val="0"/>
              <w:marTop w:val="0"/>
              <w:marBottom w:val="0"/>
              <w:divBdr>
                <w:top w:val="none" w:sz="0" w:space="0" w:color="auto"/>
                <w:left w:val="none" w:sz="0" w:space="0" w:color="auto"/>
                <w:bottom w:val="none" w:sz="0" w:space="0" w:color="auto"/>
                <w:right w:val="none" w:sz="0" w:space="0" w:color="auto"/>
              </w:divBdr>
            </w:div>
            <w:div w:id="1138575912">
              <w:marLeft w:val="0"/>
              <w:marRight w:val="0"/>
              <w:marTop w:val="0"/>
              <w:marBottom w:val="0"/>
              <w:divBdr>
                <w:top w:val="none" w:sz="0" w:space="0" w:color="auto"/>
                <w:left w:val="none" w:sz="0" w:space="0" w:color="auto"/>
                <w:bottom w:val="none" w:sz="0" w:space="0" w:color="auto"/>
                <w:right w:val="none" w:sz="0" w:space="0" w:color="auto"/>
              </w:divBdr>
            </w:div>
            <w:div w:id="1248467186">
              <w:marLeft w:val="0"/>
              <w:marRight w:val="0"/>
              <w:marTop w:val="0"/>
              <w:marBottom w:val="0"/>
              <w:divBdr>
                <w:top w:val="none" w:sz="0" w:space="0" w:color="auto"/>
                <w:left w:val="none" w:sz="0" w:space="0" w:color="auto"/>
                <w:bottom w:val="none" w:sz="0" w:space="0" w:color="auto"/>
                <w:right w:val="none" w:sz="0" w:space="0" w:color="auto"/>
              </w:divBdr>
            </w:div>
            <w:div w:id="1279682453">
              <w:marLeft w:val="0"/>
              <w:marRight w:val="0"/>
              <w:marTop w:val="0"/>
              <w:marBottom w:val="0"/>
              <w:divBdr>
                <w:top w:val="none" w:sz="0" w:space="0" w:color="auto"/>
                <w:left w:val="none" w:sz="0" w:space="0" w:color="auto"/>
                <w:bottom w:val="none" w:sz="0" w:space="0" w:color="auto"/>
                <w:right w:val="none" w:sz="0" w:space="0" w:color="auto"/>
              </w:divBdr>
            </w:div>
            <w:div w:id="1281106752">
              <w:marLeft w:val="0"/>
              <w:marRight w:val="0"/>
              <w:marTop w:val="0"/>
              <w:marBottom w:val="0"/>
              <w:divBdr>
                <w:top w:val="none" w:sz="0" w:space="0" w:color="auto"/>
                <w:left w:val="none" w:sz="0" w:space="0" w:color="auto"/>
                <w:bottom w:val="none" w:sz="0" w:space="0" w:color="auto"/>
                <w:right w:val="none" w:sz="0" w:space="0" w:color="auto"/>
              </w:divBdr>
            </w:div>
            <w:div w:id="1470904420">
              <w:marLeft w:val="0"/>
              <w:marRight w:val="0"/>
              <w:marTop w:val="0"/>
              <w:marBottom w:val="0"/>
              <w:divBdr>
                <w:top w:val="none" w:sz="0" w:space="0" w:color="auto"/>
                <w:left w:val="none" w:sz="0" w:space="0" w:color="auto"/>
                <w:bottom w:val="none" w:sz="0" w:space="0" w:color="auto"/>
                <w:right w:val="none" w:sz="0" w:space="0" w:color="auto"/>
              </w:divBdr>
            </w:div>
            <w:div w:id="1473905756">
              <w:marLeft w:val="0"/>
              <w:marRight w:val="0"/>
              <w:marTop w:val="0"/>
              <w:marBottom w:val="0"/>
              <w:divBdr>
                <w:top w:val="none" w:sz="0" w:space="0" w:color="auto"/>
                <w:left w:val="none" w:sz="0" w:space="0" w:color="auto"/>
                <w:bottom w:val="none" w:sz="0" w:space="0" w:color="auto"/>
                <w:right w:val="none" w:sz="0" w:space="0" w:color="auto"/>
              </w:divBdr>
            </w:div>
            <w:div w:id="1492477175">
              <w:marLeft w:val="0"/>
              <w:marRight w:val="0"/>
              <w:marTop w:val="0"/>
              <w:marBottom w:val="0"/>
              <w:divBdr>
                <w:top w:val="none" w:sz="0" w:space="0" w:color="auto"/>
                <w:left w:val="none" w:sz="0" w:space="0" w:color="auto"/>
                <w:bottom w:val="none" w:sz="0" w:space="0" w:color="auto"/>
                <w:right w:val="none" w:sz="0" w:space="0" w:color="auto"/>
              </w:divBdr>
            </w:div>
            <w:div w:id="1494489005">
              <w:marLeft w:val="0"/>
              <w:marRight w:val="0"/>
              <w:marTop w:val="0"/>
              <w:marBottom w:val="0"/>
              <w:divBdr>
                <w:top w:val="none" w:sz="0" w:space="0" w:color="auto"/>
                <w:left w:val="none" w:sz="0" w:space="0" w:color="auto"/>
                <w:bottom w:val="none" w:sz="0" w:space="0" w:color="auto"/>
                <w:right w:val="none" w:sz="0" w:space="0" w:color="auto"/>
              </w:divBdr>
            </w:div>
            <w:div w:id="1495141875">
              <w:marLeft w:val="0"/>
              <w:marRight w:val="0"/>
              <w:marTop w:val="0"/>
              <w:marBottom w:val="0"/>
              <w:divBdr>
                <w:top w:val="none" w:sz="0" w:space="0" w:color="auto"/>
                <w:left w:val="none" w:sz="0" w:space="0" w:color="auto"/>
                <w:bottom w:val="none" w:sz="0" w:space="0" w:color="auto"/>
                <w:right w:val="none" w:sz="0" w:space="0" w:color="auto"/>
              </w:divBdr>
            </w:div>
            <w:div w:id="1505825786">
              <w:marLeft w:val="0"/>
              <w:marRight w:val="0"/>
              <w:marTop w:val="0"/>
              <w:marBottom w:val="0"/>
              <w:divBdr>
                <w:top w:val="none" w:sz="0" w:space="0" w:color="auto"/>
                <w:left w:val="none" w:sz="0" w:space="0" w:color="auto"/>
                <w:bottom w:val="none" w:sz="0" w:space="0" w:color="auto"/>
                <w:right w:val="none" w:sz="0" w:space="0" w:color="auto"/>
              </w:divBdr>
            </w:div>
            <w:div w:id="1517771137">
              <w:marLeft w:val="0"/>
              <w:marRight w:val="0"/>
              <w:marTop w:val="0"/>
              <w:marBottom w:val="0"/>
              <w:divBdr>
                <w:top w:val="none" w:sz="0" w:space="0" w:color="auto"/>
                <w:left w:val="none" w:sz="0" w:space="0" w:color="auto"/>
                <w:bottom w:val="none" w:sz="0" w:space="0" w:color="auto"/>
                <w:right w:val="none" w:sz="0" w:space="0" w:color="auto"/>
              </w:divBdr>
            </w:div>
            <w:div w:id="1528448933">
              <w:marLeft w:val="0"/>
              <w:marRight w:val="0"/>
              <w:marTop w:val="0"/>
              <w:marBottom w:val="0"/>
              <w:divBdr>
                <w:top w:val="none" w:sz="0" w:space="0" w:color="auto"/>
                <w:left w:val="none" w:sz="0" w:space="0" w:color="auto"/>
                <w:bottom w:val="none" w:sz="0" w:space="0" w:color="auto"/>
                <w:right w:val="none" w:sz="0" w:space="0" w:color="auto"/>
              </w:divBdr>
            </w:div>
            <w:div w:id="1559976370">
              <w:marLeft w:val="0"/>
              <w:marRight w:val="0"/>
              <w:marTop w:val="0"/>
              <w:marBottom w:val="0"/>
              <w:divBdr>
                <w:top w:val="none" w:sz="0" w:space="0" w:color="auto"/>
                <w:left w:val="none" w:sz="0" w:space="0" w:color="auto"/>
                <w:bottom w:val="none" w:sz="0" w:space="0" w:color="auto"/>
                <w:right w:val="none" w:sz="0" w:space="0" w:color="auto"/>
              </w:divBdr>
            </w:div>
            <w:div w:id="1624772997">
              <w:marLeft w:val="0"/>
              <w:marRight w:val="0"/>
              <w:marTop w:val="0"/>
              <w:marBottom w:val="0"/>
              <w:divBdr>
                <w:top w:val="none" w:sz="0" w:space="0" w:color="auto"/>
                <w:left w:val="none" w:sz="0" w:space="0" w:color="auto"/>
                <w:bottom w:val="none" w:sz="0" w:space="0" w:color="auto"/>
                <w:right w:val="none" w:sz="0" w:space="0" w:color="auto"/>
              </w:divBdr>
            </w:div>
            <w:div w:id="1665083557">
              <w:marLeft w:val="0"/>
              <w:marRight w:val="0"/>
              <w:marTop w:val="0"/>
              <w:marBottom w:val="0"/>
              <w:divBdr>
                <w:top w:val="none" w:sz="0" w:space="0" w:color="auto"/>
                <w:left w:val="none" w:sz="0" w:space="0" w:color="auto"/>
                <w:bottom w:val="none" w:sz="0" w:space="0" w:color="auto"/>
                <w:right w:val="none" w:sz="0" w:space="0" w:color="auto"/>
              </w:divBdr>
            </w:div>
            <w:div w:id="1667856400">
              <w:marLeft w:val="0"/>
              <w:marRight w:val="0"/>
              <w:marTop w:val="0"/>
              <w:marBottom w:val="0"/>
              <w:divBdr>
                <w:top w:val="none" w:sz="0" w:space="0" w:color="auto"/>
                <w:left w:val="none" w:sz="0" w:space="0" w:color="auto"/>
                <w:bottom w:val="none" w:sz="0" w:space="0" w:color="auto"/>
                <w:right w:val="none" w:sz="0" w:space="0" w:color="auto"/>
              </w:divBdr>
            </w:div>
            <w:div w:id="1669553441">
              <w:marLeft w:val="0"/>
              <w:marRight w:val="0"/>
              <w:marTop w:val="0"/>
              <w:marBottom w:val="0"/>
              <w:divBdr>
                <w:top w:val="none" w:sz="0" w:space="0" w:color="auto"/>
                <w:left w:val="none" w:sz="0" w:space="0" w:color="auto"/>
                <w:bottom w:val="none" w:sz="0" w:space="0" w:color="auto"/>
                <w:right w:val="none" w:sz="0" w:space="0" w:color="auto"/>
              </w:divBdr>
            </w:div>
            <w:div w:id="1672370325">
              <w:marLeft w:val="0"/>
              <w:marRight w:val="0"/>
              <w:marTop w:val="0"/>
              <w:marBottom w:val="0"/>
              <w:divBdr>
                <w:top w:val="none" w:sz="0" w:space="0" w:color="auto"/>
                <w:left w:val="none" w:sz="0" w:space="0" w:color="auto"/>
                <w:bottom w:val="none" w:sz="0" w:space="0" w:color="auto"/>
                <w:right w:val="none" w:sz="0" w:space="0" w:color="auto"/>
              </w:divBdr>
            </w:div>
            <w:div w:id="1705863899">
              <w:marLeft w:val="0"/>
              <w:marRight w:val="0"/>
              <w:marTop w:val="0"/>
              <w:marBottom w:val="0"/>
              <w:divBdr>
                <w:top w:val="none" w:sz="0" w:space="0" w:color="auto"/>
                <w:left w:val="none" w:sz="0" w:space="0" w:color="auto"/>
                <w:bottom w:val="none" w:sz="0" w:space="0" w:color="auto"/>
                <w:right w:val="none" w:sz="0" w:space="0" w:color="auto"/>
              </w:divBdr>
            </w:div>
            <w:div w:id="1719429872">
              <w:marLeft w:val="0"/>
              <w:marRight w:val="0"/>
              <w:marTop w:val="0"/>
              <w:marBottom w:val="0"/>
              <w:divBdr>
                <w:top w:val="none" w:sz="0" w:space="0" w:color="auto"/>
                <w:left w:val="none" w:sz="0" w:space="0" w:color="auto"/>
                <w:bottom w:val="none" w:sz="0" w:space="0" w:color="auto"/>
                <w:right w:val="none" w:sz="0" w:space="0" w:color="auto"/>
              </w:divBdr>
            </w:div>
            <w:div w:id="1753773290">
              <w:marLeft w:val="0"/>
              <w:marRight w:val="0"/>
              <w:marTop w:val="0"/>
              <w:marBottom w:val="0"/>
              <w:divBdr>
                <w:top w:val="none" w:sz="0" w:space="0" w:color="auto"/>
                <w:left w:val="none" w:sz="0" w:space="0" w:color="auto"/>
                <w:bottom w:val="none" w:sz="0" w:space="0" w:color="auto"/>
                <w:right w:val="none" w:sz="0" w:space="0" w:color="auto"/>
              </w:divBdr>
            </w:div>
            <w:div w:id="1803570270">
              <w:marLeft w:val="0"/>
              <w:marRight w:val="0"/>
              <w:marTop w:val="0"/>
              <w:marBottom w:val="0"/>
              <w:divBdr>
                <w:top w:val="none" w:sz="0" w:space="0" w:color="auto"/>
                <w:left w:val="none" w:sz="0" w:space="0" w:color="auto"/>
                <w:bottom w:val="none" w:sz="0" w:space="0" w:color="auto"/>
                <w:right w:val="none" w:sz="0" w:space="0" w:color="auto"/>
              </w:divBdr>
            </w:div>
            <w:div w:id="1822771544">
              <w:marLeft w:val="0"/>
              <w:marRight w:val="0"/>
              <w:marTop w:val="0"/>
              <w:marBottom w:val="0"/>
              <w:divBdr>
                <w:top w:val="none" w:sz="0" w:space="0" w:color="auto"/>
                <w:left w:val="none" w:sz="0" w:space="0" w:color="auto"/>
                <w:bottom w:val="none" w:sz="0" w:space="0" w:color="auto"/>
                <w:right w:val="none" w:sz="0" w:space="0" w:color="auto"/>
              </w:divBdr>
            </w:div>
            <w:div w:id="1944192289">
              <w:marLeft w:val="0"/>
              <w:marRight w:val="0"/>
              <w:marTop w:val="0"/>
              <w:marBottom w:val="0"/>
              <w:divBdr>
                <w:top w:val="none" w:sz="0" w:space="0" w:color="auto"/>
                <w:left w:val="none" w:sz="0" w:space="0" w:color="auto"/>
                <w:bottom w:val="none" w:sz="0" w:space="0" w:color="auto"/>
                <w:right w:val="none" w:sz="0" w:space="0" w:color="auto"/>
              </w:divBdr>
            </w:div>
            <w:div w:id="1956863152">
              <w:marLeft w:val="0"/>
              <w:marRight w:val="0"/>
              <w:marTop w:val="0"/>
              <w:marBottom w:val="0"/>
              <w:divBdr>
                <w:top w:val="none" w:sz="0" w:space="0" w:color="auto"/>
                <w:left w:val="none" w:sz="0" w:space="0" w:color="auto"/>
                <w:bottom w:val="none" w:sz="0" w:space="0" w:color="auto"/>
                <w:right w:val="none" w:sz="0" w:space="0" w:color="auto"/>
              </w:divBdr>
            </w:div>
            <w:div w:id="1994792161">
              <w:marLeft w:val="0"/>
              <w:marRight w:val="0"/>
              <w:marTop w:val="0"/>
              <w:marBottom w:val="0"/>
              <w:divBdr>
                <w:top w:val="none" w:sz="0" w:space="0" w:color="auto"/>
                <w:left w:val="none" w:sz="0" w:space="0" w:color="auto"/>
                <w:bottom w:val="none" w:sz="0" w:space="0" w:color="auto"/>
                <w:right w:val="none" w:sz="0" w:space="0" w:color="auto"/>
              </w:divBdr>
            </w:div>
            <w:div w:id="21045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4710">
      <w:bodyDiv w:val="1"/>
      <w:marLeft w:val="0"/>
      <w:marRight w:val="0"/>
      <w:marTop w:val="0"/>
      <w:marBottom w:val="0"/>
      <w:divBdr>
        <w:top w:val="none" w:sz="0" w:space="0" w:color="auto"/>
        <w:left w:val="none" w:sz="0" w:space="0" w:color="auto"/>
        <w:bottom w:val="none" w:sz="0" w:space="0" w:color="auto"/>
        <w:right w:val="none" w:sz="0" w:space="0" w:color="auto"/>
      </w:divBdr>
    </w:div>
    <w:div w:id="1181815979">
      <w:bodyDiv w:val="1"/>
      <w:marLeft w:val="0"/>
      <w:marRight w:val="0"/>
      <w:marTop w:val="0"/>
      <w:marBottom w:val="0"/>
      <w:divBdr>
        <w:top w:val="none" w:sz="0" w:space="0" w:color="auto"/>
        <w:left w:val="none" w:sz="0" w:space="0" w:color="auto"/>
        <w:bottom w:val="none" w:sz="0" w:space="0" w:color="auto"/>
        <w:right w:val="none" w:sz="0" w:space="0" w:color="auto"/>
      </w:divBdr>
    </w:div>
    <w:div w:id="1202011453">
      <w:bodyDiv w:val="1"/>
      <w:marLeft w:val="0"/>
      <w:marRight w:val="0"/>
      <w:marTop w:val="0"/>
      <w:marBottom w:val="0"/>
      <w:divBdr>
        <w:top w:val="none" w:sz="0" w:space="0" w:color="auto"/>
        <w:left w:val="none" w:sz="0" w:space="0" w:color="auto"/>
        <w:bottom w:val="none" w:sz="0" w:space="0" w:color="auto"/>
        <w:right w:val="none" w:sz="0" w:space="0" w:color="auto"/>
      </w:divBdr>
    </w:div>
    <w:div w:id="1234048423">
      <w:bodyDiv w:val="1"/>
      <w:marLeft w:val="0"/>
      <w:marRight w:val="0"/>
      <w:marTop w:val="0"/>
      <w:marBottom w:val="0"/>
      <w:divBdr>
        <w:top w:val="none" w:sz="0" w:space="0" w:color="auto"/>
        <w:left w:val="none" w:sz="0" w:space="0" w:color="auto"/>
        <w:bottom w:val="none" w:sz="0" w:space="0" w:color="auto"/>
        <w:right w:val="none" w:sz="0" w:space="0" w:color="auto"/>
      </w:divBdr>
    </w:div>
    <w:div w:id="1259558818">
      <w:bodyDiv w:val="1"/>
      <w:marLeft w:val="0"/>
      <w:marRight w:val="0"/>
      <w:marTop w:val="0"/>
      <w:marBottom w:val="0"/>
      <w:divBdr>
        <w:top w:val="none" w:sz="0" w:space="0" w:color="auto"/>
        <w:left w:val="none" w:sz="0" w:space="0" w:color="auto"/>
        <w:bottom w:val="none" w:sz="0" w:space="0" w:color="auto"/>
        <w:right w:val="none" w:sz="0" w:space="0" w:color="auto"/>
      </w:divBdr>
    </w:div>
    <w:div w:id="1264148343">
      <w:bodyDiv w:val="1"/>
      <w:marLeft w:val="0"/>
      <w:marRight w:val="0"/>
      <w:marTop w:val="0"/>
      <w:marBottom w:val="0"/>
      <w:divBdr>
        <w:top w:val="none" w:sz="0" w:space="0" w:color="auto"/>
        <w:left w:val="none" w:sz="0" w:space="0" w:color="auto"/>
        <w:bottom w:val="none" w:sz="0" w:space="0" w:color="auto"/>
        <w:right w:val="none" w:sz="0" w:space="0" w:color="auto"/>
      </w:divBdr>
    </w:div>
    <w:div w:id="1296258860">
      <w:bodyDiv w:val="1"/>
      <w:marLeft w:val="0"/>
      <w:marRight w:val="0"/>
      <w:marTop w:val="0"/>
      <w:marBottom w:val="0"/>
      <w:divBdr>
        <w:top w:val="none" w:sz="0" w:space="0" w:color="auto"/>
        <w:left w:val="none" w:sz="0" w:space="0" w:color="auto"/>
        <w:bottom w:val="none" w:sz="0" w:space="0" w:color="auto"/>
        <w:right w:val="none" w:sz="0" w:space="0" w:color="auto"/>
      </w:divBdr>
      <w:divsChild>
        <w:div w:id="379669251">
          <w:marLeft w:val="0"/>
          <w:marRight w:val="0"/>
          <w:marTop w:val="0"/>
          <w:marBottom w:val="0"/>
          <w:divBdr>
            <w:top w:val="none" w:sz="0" w:space="0" w:color="auto"/>
            <w:left w:val="none" w:sz="0" w:space="0" w:color="auto"/>
            <w:bottom w:val="none" w:sz="0" w:space="0" w:color="auto"/>
            <w:right w:val="none" w:sz="0" w:space="0" w:color="auto"/>
          </w:divBdr>
          <w:divsChild>
            <w:div w:id="16399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68574">
      <w:bodyDiv w:val="1"/>
      <w:marLeft w:val="0"/>
      <w:marRight w:val="0"/>
      <w:marTop w:val="0"/>
      <w:marBottom w:val="0"/>
      <w:divBdr>
        <w:top w:val="none" w:sz="0" w:space="0" w:color="auto"/>
        <w:left w:val="none" w:sz="0" w:space="0" w:color="auto"/>
        <w:bottom w:val="none" w:sz="0" w:space="0" w:color="auto"/>
        <w:right w:val="none" w:sz="0" w:space="0" w:color="auto"/>
      </w:divBdr>
    </w:div>
    <w:div w:id="1450667027">
      <w:bodyDiv w:val="1"/>
      <w:marLeft w:val="0"/>
      <w:marRight w:val="0"/>
      <w:marTop w:val="0"/>
      <w:marBottom w:val="0"/>
      <w:divBdr>
        <w:top w:val="none" w:sz="0" w:space="0" w:color="auto"/>
        <w:left w:val="none" w:sz="0" w:space="0" w:color="auto"/>
        <w:bottom w:val="none" w:sz="0" w:space="0" w:color="auto"/>
        <w:right w:val="none" w:sz="0" w:space="0" w:color="auto"/>
      </w:divBdr>
    </w:div>
    <w:div w:id="1472869546">
      <w:bodyDiv w:val="1"/>
      <w:marLeft w:val="0"/>
      <w:marRight w:val="0"/>
      <w:marTop w:val="0"/>
      <w:marBottom w:val="0"/>
      <w:divBdr>
        <w:top w:val="none" w:sz="0" w:space="0" w:color="auto"/>
        <w:left w:val="none" w:sz="0" w:space="0" w:color="auto"/>
        <w:bottom w:val="none" w:sz="0" w:space="0" w:color="auto"/>
        <w:right w:val="none" w:sz="0" w:space="0" w:color="auto"/>
      </w:divBdr>
      <w:divsChild>
        <w:div w:id="128791571">
          <w:marLeft w:val="0"/>
          <w:marRight w:val="0"/>
          <w:marTop w:val="0"/>
          <w:marBottom w:val="0"/>
          <w:divBdr>
            <w:top w:val="none" w:sz="0" w:space="0" w:color="auto"/>
            <w:left w:val="none" w:sz="0" w:space="0" w:color="auto"/>
            <w:bottom w:val="none" w:sz="0" w:space="0" w:color="auto"/>
            <w:right w:val="none" w:sz="0" w:space="0" w:color="auto"/>
          </w:divBdr>
          <w:divsChild>
            <w:div w:id="21631877">
              <w:marLeft w:val="0"/>
              <w:marRight w:val="0"/>
              <w:marTop w:val="0"/>
              <w:marBottom w:val="0"/>
              <w:divBdr>
                <w:top w:val="none" w:sz="0" w:space="0" w:color="auto"/>
                <w:left w:val="none" w:sz="0" w:space="0" w:color="auto"/>
                <w:bottom w:val="none" w:sz="0" w:space="0" w:color="auto"/>
                <w:right w:val="none" w:sz="0" w:space="0" w:color="auto"/>
              </w:divBdr>
            </w:div>
            <w:div w:id="231044148">
              <w:marLeft w:val="0"/>
              <w:marRight w:val="0"/>
              <w:marTop w:val="0"/>
              <w:marBottom w:val="0"/>
              <w:divBdr>
                <w:top w:val="none" w:sz="0" w:space="0" w:color="auto"/>
                <w:left w:val="none" w:sz="0" w:space="0" w:color="auto"/>
                <w:bottom w:val="none" w:sz="0" w:space="0" w:color="auto"/>
                <w:right w:val="none" w:sz="0" w:space="0" w:color="auto"/>
              </w:divBdr>
            </w:div>
            <w:div w:id="340856297">
              <w:marLeft w:val="0"/>
              <w:marRight w:val="0"/>
              <w:marTop w:val="0"/>
              <w:marBottom w:val="0"/>
              <w:divBdr>
                <w:top w:val="none" w:sz="0" w:space="0" w:color="auto"/>
                <w:left w:val="none" w:sz="0" w:space="0" w:color="auto"/>
                <w:bottom w:val="none" w:sz="0" w:space="0" w:color="auto"/>
                <w:right w:val="none" w:sz="0" w:space="0" w:color="auto"/>
              </w:divBdr>
            </w:div>
            <w:div w:id="585698538">
              <w:marLeft w:val="0"/>
              <w:marRight w:val="0"/>
              <w:marTop w:val="0"/>
              <w:marBottom w:val="0"/>
              <w:divBdr>
                <w:top w:val="none" w:sz="0" w:space="0" w:color="auto"/>
                <w:left w:val="none" w:sz="0" w:space="0" w:color="auto"/>
                <w:bottom w:val="none" w:sz="0" w:space="0" w:color="auto"/>
                <w:right w:val="none" w:sz="0" w:space="0" w:color="auto"/>
              </w:divBdr>
            </w:div>
            <w:div w:id="624234073">
              <w:marLeft w:val="0"/>
              <w:marRight w:val="0"/>
              <w:marTop w:val="0"/>
              <w:marBottom w:val="0"/>
              <w:divBdr>
                <w:top w:val="none" w:sz="0" w:space="0" w:color="auto"/>
                <w:left w:val="none" w:sz="0" w:space="0" w:color="auto"/>
                <w:bottom w:val="none" w:sz="0" w:space="0" w:color="auto"/>
                <w:right w:val="none" w:sz="0" w:space="0" w:color="auto"/>
              </w:divBdr>
            </w:div>
            <w:div w:id="625045222">
              <w:marLeft w:val="0"/>
              <w:marRight w:val="0"/>
              <w:marTop w:val="0"/>
              <w:marBottom w:val="0"/>
              <w:divBdr>
                <w:top w:val="none" w:sz="0" w:space="0" w:color="auto"/>
                <w:left w:val="none" w:sz="0" w:space="0" w:color="auto"/>
                <w:bottom w:val="none" w:sz="0" w:space="0" w:color="auto"/>
                <w:right w:val="none" w:sz="0" w:space="0" w:color="auto"/>
              </w:divBdr>
            </w:div>
            <w:div w:id="657344995">
              <w:marLeft w:val="0"/>
              <w:marRight w:val="0"/>
              <w:marTop w:val="0"/>
              <w:marBottom w:val="0"/>
              <w:divBdr>
                <w:top w:val="none" w:sz="0" w:space="0" w:color="auto"/>
                <w:left w:val="none" w:sz="0" w:space="0" w:color="auto"/>
                <w:bottom w:val="none" w:sz="0" w:space="0" w:color="auto"/>
                <w:right w:val="none" w:sz="0" w:space="0" w:color="auto"/>
              </w:divBdr>
            </w:div>
            <w:div w:id="666446675">
              <w:marLeft w:val="0"/>
              <w:marRight w:val="0"/>
              <w:marTop w:val="0"/>
              <w:marBottom w:val="0"/>
              <w:divBdr>
                <w:top w:val="none" w:sz="0" w:space="0" w:color="auto"/>
                <w:left w:val="none" w:sz="0" w:space="0" w:color="auto"/>
                <w:bottom w:val="none" w:sz="0" w:space="0" w:color="auto"/>
                <w:right w:val="none" w:sz="0" w:space="0" w:color="auto"/>
              </w:divBdr>
            </w:div>
            <w:div w:id="707755295">
              <w:marLeft w:val="0"/>
              <w:marRight w:val="0"/>
              <w:marTop w:val="0"/>
              <w:marBottom w:val="0"/>
              <w:divBdr>
                <w:top w:val="none" w:sz="0" w:space="0" w:color="auto"/>
                <w:left w:val="none" w:sz="0" w:space="0" w:color="auto"/>
                <w:bottom w:val="none" w:sz="0" w:space="0" w:color="auto"/>
                <w:right w:val="none" w:sz="0" w:space="0" w:color="auto"/>
              </w:divBdr>
            </w:div>
            <w:div w:id="808742195">
              <w:marLeft w:val="0"/>
              <w:marRight w:val="0"/>
              <w:marTop w:val="0"/>
              <w:marBottom w:val="0"/>
              <w:divBdr>
                <w:top w:val="none" w:sz="0" w:space="0" w:color="auto"/>
                <w:left w:val="none" w:sz="0" w:space="0" w:color="auto"/>
                <w:bottom w:val="none" w:sz="0" w:space="0" w:color="auto"/>
                <w:right w:val="none" w:sz="0" w:space="0" w:color="auto"/>
              </w:divBdr>
            </w:div>
            <w:div w:id="816843428">
              <w:marLeft w:val="0"/>
              <w:marRight w:val="0"/>
              <w:marTop w:val="0"/>
              <w:marBottom w:val="0"/>
              <w:divBdr>
                <w:top w:val="none" w:sz="0" w:space="0" w:color="auto"/>
                <w:left w:val="none" w:sz="0" w:space="0" w:color="auto"/>
                <w:bottom w:val="none" w:sz="0" w:space="0" w:color="auto"/>
                <w:right w:val="none" w:sz="0" w:space="0" w:color="auto"/>
              </w:divBdr>
            </w:div>
            <w:div w:id="880242446">
              <w:marLeft w:val="0"/>
              <w:marRight w:val="0"/>
              <w:marTop w:val="0"/>
              <w:marBottom w:val="0"/>
              <w:divBdr>
                <w:top w:val="none" w:sz="0" w:space="0" w:color="auto"/>
                <w:left w:val="none" w:sz="0" w:space="0" w:color="auto"/>
                <w:bottom w:val="none" w:sz="0" w:space="0" w:color="auto"/>
                <w:right w:val="none" w:sz="0" w:space="0" w:color="auto"/>
              </w:divBdr>
            </w:div>
            <w:div w:id="921794466">
              <w:marLeft w:val="0"/>
              <w:marRight w:val="0"/>
              <w:marTop w:val="0"/>
              <w:marBottom w:val="0"/>
              <w:divBdr>
                <w:top w:val="none" w:sz="0" w:space="0" w:color="auto"/>
                <w:left w:val="none" w:sz="0" w:space="0" w:color="auto"/>
                <w:bottom w:val="none" w:sz="0" w:space="0" w:color="auto"/>
                <w:right w:val="none" w:sz="0" w:space="0" w:color="auto"/>
              </w:divBdr>
            </w:div>
            <w:div w:id="1011376763">
              <w:marLeft w:val="0"/>
              <w:marRight w:val="0"/>
              <w:marTop w:val="0"/>
              <w:marBottom w:val="0"/>
              <w:divBdr>
                <w:top w:val="none" w:sz="0" w:space="0" w:color="auto"/>
                <w:left w:val="none" w:sz="0" w:space="0" w:color="auto"/>
                <w:bottom w:val="none" w:sz="0" w:space="0" w:color="auto"/>
                <w:right w:val="none" w:sz="0" w:space="0" w:color="auto"/>
              </w:divBdr>
            </w:div>
            <w:div w:id="1201552332">
              <w:marLeft w:val="0"/>
              <w:marRight w:val="0"/>
              <w:marTop w:val="0"/>
              <w:marBottom w:val="0"/>
              <w:divBdr>
                <w:top w:val="none" w:sz="0" w:space="0" w:color="auto"/>
                <w:left w:val="none" w:sz="0" w:space="0" w:color="auto"/>
                <w:bottom w:val="none" w:sz="0" w:space="0" w:color="auto"/>
                <w:right w:val="none" w:sz="0" w:space="0" w:color="auto"/>
              </w:divBdr>
            </w:div>
            <w:div w:id="1296912086">
              <w:marLeft w:val="0"/>
              <w:marRight w:val="0"/>
              <w:marTop w:val="0"/>
              <w:marBottom w:val="0"/>
              <w:divBdr>
                <w:top w:val="none" w:sz="0" w:space="0" w:color="auto"/>
                <w:left w:val="none" w:sz="0" w:space="0" w:color="auto"/>
                <w:bottom w:val="none" w:sz="0" w:space="0" w:color="auto"/>
                <w:right w:val="none" w:sz="0" w:space="0" w:color="auto"/>
              </w:divBdr>
            </w:div>
            <w:div w:id="1301379133">
              <w:marLeft w:val="0"/>
              <w:marRight w:val="0"/>
              <w:marTop w:val="0"/>
              <w:marBottom w:val="0"/>
              <w:divBdr>
                <w:top w:val="none" w:sz="0" w:space="0" w:color="auto"/>
                <w:left w:val="none" w:sz="0" w:space="0" w:color="auto"/>
                <w:bottom w:val="none" w:sz="0" w:space="0" w:color="auto"/>
                <w:right w:val="none" w:sz="0" w:space="0" w:color="auto"/>
              </w:divBdr>
            </w:div>
            <w:div w:id="1360737407">
              <w:marLeft w:val="0"/>
              <w:marRight w:val="0"/>
              <w:marTop w:val="0"/>
              <w:marBottom w:val="0"/>
              <w:divBdr>
                <w:top w:val="none" w:sz="0" w:space="0" w:color="auto"/>
                <w:left w:val="none" w:sz="0" w:space="0" w:color="auto"/>
                <w:bottom w:val="none" w:sz="0" w:space="0" w:color="auto"/>
                <w:right w:val="none" w:sz="0" w:space="0" w:color="auto"/>
              </w:divBdr>
            </w:div>
            <w:div w:id="1456751169">
              <w:marLeft w:val="0"/>
              <w:marRight w:val="0"/>
              <w:marTop w:val="0"/>
              <w:marBottom w:val="0"/>
              <w:divBdr>
                <w:top w:val="none" w:sz="0" w:space="0" w:color="auto"/>
                <w:left w:val="none" w:sz="0" w:space="0" w:color="auto"/>
                <w:bottom w:val="none" w:sz="0" w:space="0" w:color="auto"/>
                <w:right w:val="none" w:sz="0" w:space="0" w:color="auto"/>
              </w:divBdr>
            </w:div>
            <w:div w:id="1477533533">
              <w:marLeft w:val="0"/>
              <w:marRight w:val="0"/>
              <w:marTop w:val="0"/>
              <w:marBottom w:val="0"/>
              <w:divBdr>
                <w:top w:val="none" w:sz="0" w:space="0" w:color="auto"/>
                <w:left w:val="none" w:sz="0" w:space="0" w:color="auto"/>
                <w:bottom w:val="none" w:sz="0" w:space="0" w:color="auto"/>
                <w:right w:val="none" w:sz="0" w:space="0" w:color="auto"/>
              </w:divBdr>
            </w:div>
            <w:div w:id="1655571701">
              <w:marLeft w:val="0"/>
              <w:marRight w:val="0"/>
              <w:marTop w:val="0"/>
              <w:marBottom w:val="0"/>
              <w:divBdr>
                <w:top w:val="none" w:sz="0" w:space="0" w:color="auto"/>
                <w:left w:val="none" w:sz="0" w:space="0" w:color="auto"/>
                <w:bottom w:val="none" w:sz="0" w:space="0" w:color="auto"/>
                <w:right w:val="none" w:sz="0" w:space="0" w:color="auto"/>
              </w:divBdr>
            </w:div>
            <w:div w:id="1657221638">
              <w:marLeft w:val="0"/>
              <w:marRight w:val="0"/>
              <w:marTop w:val="0"/>
              <w:marBottom w:val="0"/>
              <w:divBdr>
                <w:top w:val="none" w:sz="0" w:space="0" w:color="auto"/>
                <w:left w:val="none" w:sz="0" w:space="0" w:color="auto"/>
                <w:bottom w:val="none" w:sz="0" w:space="0" w:color="auto"/>
                <w:right w:val="none" w:sz="0" w:space="0" w:color="auto"/>
              </w:divBdr>
            </w:div>
            <w:div w:id="1950120828">
              <w:marLeft w:val="0"/>
              <w:marRight w:val="0"/>
              <w:marTop w:val="0"/>
              <w:marBottom w:val="0"/>
              <w:divBdr>
                <w:top w:val="none" w:sz="0" w:space="0" w:color="auto"/>
                <w:left w:val="none" w:sz="0" w:space="0" w:color="auto"/>
                <w:bottom w:val="none" w:sz="0" w:space="0" w:color="auto"/>
                <w:right w:val="none" w:sz="0" w:space="0" w:color="auto"/>
              </w:divBdr>
            </w:div>
            <w:div w:id="209112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73825">
      <w:bodyDiv w:val="1"/>
      <w:marLeft w:val="0"/>
      <w:marRight w:val="0"/>
      <w:marTop w:val="0"/>
      <w:marBottom w:val="0"/>
      <w:divBdr>
        <w:top w:val="none" w:sz="0" w:space="0" w:color="auto"/>
        <w:left w:val="none" w:sz="0" w:space="0" w:color="auto"/>
        <w:bottom w:val="none" w:sz="0" w:space="0" w:color="auto"/>
        <w:right w:val="none" w:sz="0" w:space="0" w:color="auto"/>
      </w:divBdr>
      <w:divsChild>
        <w:div w:id="1176650552">
          <w:marLeft w:val="0"/>
          <w:marRight w:val="0"/>
          <w:marTop w:val="0"/>
          <w:marBottom w:val="0"/>
          <w:divBdr>
            <w:top w:val="none" w:sz="0" w:space="0" w:color="auto"/>
            <w:left w:val="none" w:sz="0" w:space="0" w:color="auto"/>
            <w:bottom w:val="none" w:sz="0" w:space="0" w:color="auto"/>
            <w:right w:val="none" w:sz="0" w:space="0" w:color="auto"/>
          </w:divBdr>
          <w:divsChild>
            <w:div w:id="5197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71317">
      <w:bodyDiv w:val="1"/>
      <w:marLeft w:val="0"/>
      <w:marRight w:val="0"/>
      <w:marTop w:val="0"/>
      <w:marBottom w:val="0"/>
      <w:divBdr>
        <w:top w:val="none" w:sz="0" w:space="0" w:color="auto"/>
        <w:left w:val="none" w:sz="0" w:space="0" w:color="auto"/>
        <w:bottom w:val="none" w:sz="0" w:space="0" w:color="auto"/>
        <w:right w:val="none" w:sz="0" w:space="0" w:color="auto"/>
      </w:divBdr>
    </w:div>
    <w:div w:id="1490561085">
      <w:bodyDiv w:val="1"/>
      <w:marLeft w:val="0"/>
      <w:marRight w:val="0"/>
      <w:marTop w:val="0"/>
      <w:marBottom w:val="0"/>
      <w:divBdr>
        <w:top w:val="none" w:sz="0" w:space="0" w:color="auto"/>
        <w:left w:val="none" w:sz="0" w:space="0" w:color="auto"/>
        <w:bottom w:val="none" w:sz="0" w:space="0" w:color="auto"/>
        <w:right w:val="none" w:sz="0" w:space="0" w:color="auto"/>
      </w:divBdr>
      <w:divsChild>
        <w:div w:id="333606138">
          <w:marLeft w:val="0"/>
          <w:marRight w:val="0"/>
          <w:marTop w:val="0"/>
          <w:marBottom w:val="0"/>
          <w:divBdr>
            <w:top w:val="none" w:sz="0" w:space="0" w:color="auto"/>
            <w:left w:val="none" w:sz="0" w:space="0" w:color="auto"/>
            <w:bottom w:val="none" w:sz="0" w:space="0" w:color="auto"/>
            <w:right w:val="none" w:sz="0" w:space="0" w:color="auto"/>
          </w:divBdr>
          <w:divsChild>
            <w:div w:id="86967374">
              <w:marLeft w:val="0"/>
              <w:marRight w:val="0"/>
              <w:marTop w:val="0"/>
              <w:marBottom w:val="0"/>
              <w:divBdr>
                <w:top w:val="none" w:sz="0" w:space="0" w:color="auto"/>
                <w:left w:val="none" w:sz="0" w:space="0" w:color="auto"/>
                <w:bottom w:val="none" w:sz="0" w:space="0" w:color="auto"/>
                <w:right w:val="none" w:sz="0" w:space="0" w:color="auto"/>
              </w:divBdr>
            </w:div>
            <w:div w:id="972754711">
              <w:marLeft w:val="0"/>
              <w:marRight w:val="0"/>
              <w:marTop w:val="0"/>
              <w:marBottom w:val="0"/>
              <w:divBdr>
                <w:top w:val="none" w:sz="0" w:space="0" w:color="auto"/>
                <w:left w:val="none" w:sz="0" w:space="0" w:color="auto"/>
                <w:bottom w:val="none" w:sz="0" w:space="0" w:color="auto"/>
                <w:right w:val="none" w:sz="0" w:space="0" w:color="auto"/>
              </w:divBdr>
            </w:div>
            <w:div w:id="975834862">
              <w:marLeft w:val="0"/>
              <w:marRight w:val="0"/>
              <w:marTop w:val="0"/>
              <w:marBottom w:val="0"/>
              <w:divBdr>
                <w:top w:val="none" w:sz="0" w:space="0" w:color="auto"/>
                <w:left w:val="none" w:sz="0" w:space="0" w:color="auto"/>
                <w:bottom w:val="none" w:sz="0" w:space="0" w:color="auto"/>
                <w:right w:val="none" w:sz="0" w:space="0" w:color="auto"/>
              </w:divBdr>
            </w:div>
            <w:div w:id="1767538504">
              <w:marLeft w:val="0"/>
              <w:marRight w:val="0"/>
              <w:marTop w:val="0"/>
              <w:marBottom w:val="0"/>
              <w:divBdr>
                <w:top w:val="none" w:sz="0" w:space="0" w:color="auto"/>
                <w:left w:val="none" w:sz="0" w:space="0" w:color="auto"/>
                <w:bottom w:val="none" w:sz="0" w:space="0" w:color="auto"/>
                <w:right w:val="none" w:sz="0" w:space="0" w:color="auto"/>
              </w:divBdr>
            </w:div>
            <w:div w:id="1934438193">
              <w:marLeft w:val="0"/>
              <w:marRight w:val="0"/>
              <w:marTop w:val="0"/>
              <w:marBottom w:val="0"/>
              <w:divBdr>
                <w:top w:val="none" w:sz="0" w:space="0" w:color="auto"/>
                <w:left w:val="none" w:sz="0" w:space="0" w:color="auto"/>
                <w:bottom w:val="none" w:sz="0" w:space="0" w:color="auto"/>
                <w:right w:val="none" w:sz="0" w:space="0" w:color="auto"/>
              </w:divBdr>
            </w:div>
            <w:div w:id="203981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698300">
      <w:bodyDiv w:val="1"/>
      <w:marLeft w:val="0"/>
      <w:marRight w:val="0"/>
      <w:marTop w:val="0"/>
      <w:marBottom w:val="0"/>
      <w:divBdr>
        <w:top w:val="none" w:sz="0" w:space="0" w:color="auto"/>
        <w:left w:val="none" w:sz="0" w:space="0" w:color="auto"/>
        <w:bottom w:val="none" w:sz="0" w:space="0" w:color="auto"/>
        <w:right w:val="none" w:sz="0" w:space="0" w:color="auto"/>
      </w:divBdr>
    </w:div>
    <w:div w:id="1623069553">
      <w:bodyDiv w:val="1"/>
      <w:marLeft w:val="0"/>
      <w:marRight w:val="0"/>
      <w:marTop w:val="0"/>
      <w:marBottom w:val="0"/>
      <w:divBdr>
        <w:top w:val="none" w:sz="0" w:space="0" w:color="auto"/>
        <w:left w:val="none" w:sz="0" w:space="0" w:color="auto"/>
        <w:bottom w:val="none" w:sz="0" w:space="0" w:color="auto"/>
        <w:right w:val="none" w:sz="0" w:space="0" w:color="auto"/>
      </w:divBdr>
      <w:divsChild>
        <w:div w:id="1958755485">
          <w:marLeft w:val="0"/>
          <w:marRight w:val="0"/>
          <w:marTop w:val="0"/>
          <w:marBottom w:val="0"/>
          <w:divBdr>
            <w:top w:val="none" w:sz="0" w:space="0" w:color="auto"/>
            <w:left w:val="none" w:sz="0" w:space="0" w:color="auto"/>
            <w:bottom w:val="none" w:sz="0" w:space="0" w:color="auto"/>
            <w:right w:val="none" w:sz="0" w:space="0" w:color="auto"/>
          </w:divBdr>
          <w:divsChild>
            <w:div w:id="21049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663964">
      <w:bodyDiv w:val="1"/>
      <w:marLeft w:val="0"/>
      <w:marRight w:val="0"/>
      <w:marTop w:val="0"/>
      <w:marBottom w:val="0"/>
      <w:divBdr>
        <w:top w:val="none" w:sz="0" w:space="0" w:color="auto"/>
        <w:left w:val="none" w:sz="0" w:space="0" w:color="auto"/>
        <w:bottom w:val="none" w:sz="0" w:space="0" w:color="auto"/>
        <w:right w:val="none" w:sz="0" w:space="0" w:color="auto"/>
      </w:divBdr>
      <w:divsChild>
        <w:div w:id="545988089">
          <w:marLeft w:val="0"/>
          <w:marRight w:val="0"/>
          <w:marTop w:val="0"/>
          <w:marBottom w:val="0"/>
          <w:divBdr>
            <w:top w:val="none" w:sz="0" w:space="0" w:color="auto"/>
            <w:left w:val="none" w:sz="0" w:space="0" w:color="auto"/>
            <w:bottom w:val="none" w:sz="0" w:space="0" w:color="auto"/>
            <w:right w:val="none" w:sz="0" w:space="0" w:color="auto"/>
          </w:divBdr>
          <w:divsChild>
            <w:div w:id="12147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 w:id="1740787280">
      <w:bodyDiv w:val="1"/>
      <w:marLeft w:val="0"/>
      <w:marRight w:val="0"/>
      <w:marTop w:val="0"/>
      <w:marBottom w:val="0"/>
      <w:divBdr>
        <w:top w:val="none" w:sz="0" w:space="0" w:color="auto"/>
        <w:left w:val="none" w:sz="0" w:space="0" w:color="auto"/>
        <w:bottom w:val="none" w:sz="0" w:space="0" w:color="auto"/>
        <w:right w:val="none" w:sz="0" w:space="0" w:color="auto"/>
      </w:divBdr>
    </w:div>
    <w:div w:id="1746562692">
      <w:bodyDiv w:val="1"/>
      <w:marLeft w:val="0"/>
      <w:marRight w:val="0"/>
      <w:marTop w:val="0"/>
      <w:marBottom w:val="0"/>
      <w:divBdr>
        <w:top w:val="none" w:sz="0" w:space="0" w:color="auto"/>
        <w:left w:val="none" w:sz="0" w:space="0" w:color="auto"/>
        <w:bottom w:val="none" w:sz="0" w:space="0" w:color="auto"/>
        <w:right w:val="none" w:sz="0" w:space="0" w:color="auto"/>
      </w:divBdr>
    </w:div>
    <w:div w:id="1818759148">
      <w:bodyDiv w:val="1"/>
      <w:marLeft w:val="0"/>
      <w:marRight w:val="0"/>
      <w:marTop w:val="0"/>
      <w:marBottom w:val="0"/>
      <w:divBdr>
        <w:top w:val="none" w:sz="0" w:space="0" w:color="auto"/>
        <w:left w:val="none" w:sz="0" w:space="0" w:color="auto"/>
        <w:bottom w:val="none" w:sz="0" w:space="0" w:color="auto"/>
        <w:right w:val="none" w:sz="0" w:space="0" w:color="auto"/>
      </w:divBdr>
    </w:div>
    <w:div w:id="1879319656">
      <w:bodyDiv w:val="1"/>
      <w:marLeft w:val="0"/>
      <w:marRight w:val="0"/>
      <w:marTop w:val="0"/>
      <w:marBottom w:val="0"/>
      <w:divBdr>
        <w:top w:val="none" w:sz="0" w:space="0" w:color="auto"/>
        <w:left w:val="none" w:sz="0" w:space="0" w:color="auto"/>
        <w:bottom w:val="none" w:sz="0" w:space="0" w:color="auto"/>
        <w:right w:val="none" w:sz="0" w:space="0" w:color="auto"/>
      </w:divBdr>
    </w:div>
    <w:div w:id="1899314301">
      <w:bodyDiv w:val="1"/>
      <w:marLeft w:val="0"/>
      <w:marRight w:val="0"/>
      <w:marTop w:val="0"/>
      <w:marBottom w:val="0"/>
      <w:divBdr>
        <w:top w:val="none" w:sz="0" w:space="0" w:color="auto"/>
        <w:left w:val="none" w:sz="0" w:space="0" w:color="auto"/>
        <w:bottom w:val="none" w:sz="0" w:space="0" w:color="auto"/>
        <w:right w:val="none" w:sz="0" w:space="0" w:color="auto"/>
      </w:divBdr>
    </w:div>
    <w:div w:id="1941180499">
      <w:bodyDiv w:val="1"/>
      <w:marLeft w:val="0"/>
      <w:marRight w:val="0"/>
      <w:marTop w:val="0"/>
      <w:marBottom w:val="0"/>
      <w:divBdr>
        <w:top w:val="none" w:sz="0" w:space="0" w:color="auto"/>
        <w:left w:val="none" w:sz="0" w:space="0" w:color="auto"/>
        <w:bottom w:val="none" w:sz="0" w:space="0" w:color="auto"/>
        <w:right w:val="none" w:sz="0" w:space="0" w:color="auto"/>
      </w:divBdr>
    </w:div>
    <w:div w:id="1950578023">
      <w:bodyDiv w:val="1"/>
      <w:marLeft w:val="0"/>
      <w:marRight w:val="0"/>
      <w:marTop w:val="0"/>
      <w:marBottom w:val="0"/>
      <w:divBdr>
        <w:top w:val="none" w:sz="0" w:space="0" w:color="auto"/>
        <w:left w:val="none" w:sz="0" w:space="0" w:color="auto"/>
        <w:bottom w:val="none" w:sz="0" w:space="0" w:color="auto"/>
        <w:right w:val="none" w:sz="0" w:space="0" w:color="auto"/>
      </w:divBdr>
    </w:div>
    <w:div w:id="2022314740">
      <w:bodyDiv w:val="1"/>
      <w:marLeft w:val="0"/>
      <w:marRight w:val="0"/>
      <w:marTop w:val="0"/>
      <w:marBottom w:val="0"/>
      <w:divBdr>
        <w:top w:val="none" w:sz="0" w:space="0" w:color="auto"/>
        <w:left w:val="none" w:sz="0" w:space="0" w:color="auto"/>
        <w:bottom w:val="none" w:sz="0" w:space="0" w:color="auto"/>
        <w:right w:val="none" w:sz="0" w:space="0" w:color="auto"/>
      </w:divBdr>
    </w:div>
    <w:div w:id="2027947187">
      <w:bodyDiv w:val="1"/>
      <w:marLeft w:val="0"/>
      <w:marRight w:val="0"/>
      <w:marTop w:val="0"/>
      <w:marBottom w:val="0"/>
      <w:divBdr>
        <w:top w:val="none" w:sz="0" w:space="0" w:color="auto"/>
        <w:left w:val="none" w:sz="0" w:space="0" w:color="auto"/>
        <w:bottom w:val="none" w:sz="0" w:space="0" w:color="auto"/>
        <w:right w:val="none" w:sz="0" w:space="0" w:color="auto"/>
      </w:divBdr>
      <w:divsChild>
        <w:div w:id="1722636834">
          <w:marLeft w:val="0"/>
          <w:marRight w:val="0"/>
          <w:marTop w:val="0"/>
          <w:marBottom w:val="0"/>
          <w:divBdr>
            <w:top w:val="none" w:sz="0" w:space="0" w:color="auto"/>
            <w:left w:val="none" w:sz="0" w:space="0" w:color="auto"/>
            <w:bottom w:val="none" w:sz="0" w:space="0" w:color="auto"/>
            <w:right w:val="none" w:sz="0" w:space="0" w:color="auto"/>
          </w:divBdr>
          <w:divsChild>
            <w:div w:id="189307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7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FE3A0-E9E8-49E9-B9F0-D437F45A0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Template>
  <TotalTime>18717</TotalTime>
  <Pages>27</Pages>
  <Words>24896</Words>
  <Characters>134443</Characters>
  <Application>Microsoft Office Word</Application>
  <DocSecurity>0</DocSecurity>
  <Lines>1120</Lines>
  <Paragraphs>318</Paragraphs>
  <ScaleCrop>false</ScaleCrop>
  <HeadingPairs>
    <vt:vector size="2" baseType="variant">
      <vt:variant>
        <vt:lpstr>Título</vt:lpstr>
      </vt:variant>
      <vt:variant>
        <vt:i4>1</vt:i4>
      </vt:variant>
    </vt:vector>
  </HeadingPairs>
  <TitlesOfParts>
    <vt:vector size="1" baseType="lpstr">
      <vt:lpstr>Instruções aos Autores de Contribuições para o SIBGRAPI</vt:lpstr>
    </vt:vector>
  </TitlesOfParts>
  <Company> </Company>
  <LinksUpToDate>false</LinksUpToDate>
  <CharactersWithSpaces>159021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Instruções aos Autores de Contribuições para o SIBGRAPI</dc:title>
  <dc:subject/>
  <dc:creator>Sociedade Brasileira de Computação</dc:creator>
  <cp:keywords/>
  <dc:description/>
  <cp:lastModifiedBy>karina</cp:lastModifiedBy>
  <cp:revision>5</cp:revision>
  <cp:lastPrinted>2005-03-17T02:14:00Z</cp:lastPrinted>
  <dcterms:created xsi:type="dcterms:W3CDTF">2020-05-19T16:49:00Z</dcterms:created>
  <dcterms:modified xsi:type="dcterms:W3CDTF">2020-07-29T00:58:00Z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http://www.zotero.org/styles/sociedade-brasileira-de-computacao</vt:lpwstr>
  </property>
  <property fmtid="{D5CDD505-2E9C-101B-9397-08002B2CF9AE}" pid="4" name="Mendeley Unique User Id_1">
    <vt:lpwstr>40618a80-0468-35c8-84fd-d91f05fc5e61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http://www.zotero.org/styles/associacao-brasileira-de-normas-tecnicas-eceme</vt:lpwstr>
  </property>
  <property fmtid="{D5CDD505-2E9C-101B-9397-08002B2CF9AE}" pid="18" name="Mendeley Recent Style Name 6_1">
    <vt:lpwstr>Escola de Comando e Estado-Maior do Exército - ABNT (Portuguese - Brazil)</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http://www.zotero.org/styles/sociedade-brasileira-de-computacao</vt:lpwstr>
  </property>
  <property fmtid="{D5CDD505-2E9C-101B-9397-08002B2CF9AE}" pid="24" name="Mendeley Recent Style Name 9_1">
    <vt:lpwstr>Sociedade Brasileira de Computação</vt:lpwstr>
  </property>
</Properties>
</file>