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397B" w14:textId="77777777" w:rsidR="00D41347" w:rsidRPr="00D41347" w:rsidRDefault="00D41347" w:rsidP="00D41347">
      <w:proofErr w:type="spellStart"/>
      <w:r w:rsidRPr="00D41347">
        <w:rPr>
          <w:b/>
          <w:bCs/>
        </w:rPr>
        <w:t>Transact</w:t>
      </w:r>
      <w:proofErr w:type="spellEnd"/>
      <w:r w:rsidRPr="00D41347">
        <w:rPr>
          <w:b/>
          <w:bCs/>
        </w:rPr>
        <w:t>-SQL:</w:t>
      </w:r>
      <w:r w:rsidRPr="00D41347">
        <w:t xml:space="preserve"> lenguaje extendido de SQL utilizado en SQL Server para programar y gestionar datos de forma más avanzada. Permite crear estructuras de control, manejar variables, definir funciones y procedimientos almacenados, además de recorrer datos con cursores.</w:t>
      </w:r>
    </w:p>
    <w:p w14:paraId="115CE22D" w14:textId="77777777" w:rsidR="00D41347" w:rsidRPr="00D41347" w:rsidRDefault="00D41347" w:rsidP="00D41347">
      <w:r w:rsidRPr="00D41347">
        <w:rPr>
          <w:b/>
          <w:bCs/>
        </w:rPr>
        <w:t>Funciones:</w:t>
      </w:r>
      <w:r w:rsidRPr="00D41347">
        <w:t xml:space="preserve"> bloques de código que pueden reutilizarse y que devuelven un valor específico. Se usan para realizar cálculos o devolver resultados personalizados dentro de una consulta.</w:t>
      </w:r>
    </w:p>
    <w:p w14:paraId="335D9E8F" w14:textId="77777777" w:rsidR="00D41347" w:rsidRPr="00D41347" w:rsidRDefault="00D41347" w:rsidP="00D41347">
      <w:r w:rsidRPr="00D41347">
        <w:rPr>
          <w:b/>
          <w:bCs/>
        </w:rPr>
        <w:t xml:space="preserve">Procedimientos almacenados: </w:t>
      </w:r>
      <w:r w:rsidRPr="00D41347">
        <w:t>conjunto de instrucciones SQL que se guardan en el servidor y se ejecutan cuando se necesitan. No siempre devuelven un valor, pero sirven para automatizar tareas como inserciones, actualizaciones o eliminaciones de datos.</w:t>
      </w:r>
    </w:p>
    <w:p w14:paraId="2998A5FF" w14:textId="77777777" w:rsidR="00D41347" w:rsidRPr="00D41347" w:rsidRDefault="00D41347" w:rsidP="00D41347">
      <w:r w:rsidRPr="00D41347">
        <w:rPr>
          <w:b/>
          <w:bCs/>
        </w:rPr>
        <w:t>Variables:</w:t>
      </w:r>
      <w:r w:rsidRPr="00D41347">
        <w:t xml:space="preserve"> elementos que almacenan valores temporales y permiten trabajar con datos dinámicos dentro de un script T-SQL. Se declaran, asignan valores y se utilizan para personalizar consultas o controlar el flujo del programa.</w:t>
      </w:r>
    </w:p>
    <w:p w14:paraId="6024FD81" w14:textId="77777777" w:rsidR="00D41347" w:rsidRPr="00D41347" w:rsidRDefault="00D41347" w:rsidP="00D41347">
      <w:r w:rsidRPr="00D41347">
        <w:rPr>
          <w:b/>
          <w:bCs/>
        </w:rPr>
        <w:t>Condicional IF:</w:t>
      </w:r>
      <w:r w:rsidRPr="00D41347">
        <w:t xml:space="preserve"> estructura que permite tomar decisiones dentro del código. Ejecuta diferentes bloques de instrucciones dependiendo si una condición se cumple o no, ayudando a controlar la lógica del programa.</w:t>
      </w:r>
    </w:p>
    <w:p w14:paraId="061E1DDA" w14:textId="77777777" w:rsidR="00D41347" w:rsidRPr="00D41347" w:rsidRDefault="00D41347" w:rsidP="00D41347">
      <w:r w:rsidRPr="00D41347">
        <w:rPr>
          <w:b/>
          <w:bCs/>
        </w:rPr>
        <w:t>Cursores:</w:t>
      </w:r>
      <w:r w:rsidRPr="00D41347">
        <w:t xml:space="preserve"> herramientas que permiten recorrer un conjunto de filas resultado de una consulta y realizar operaciones en cada una de ellas. Son útiles en procesos repetitivos o cuando se necesita tratar datos individualmente.</w:t>
      </w:r>
    </w:p>
    <w:p w14:paraId="2C1E120A" w14:textId="77777777" w:rsidR="009B73FC" w:rsidRDefault="009B73FC"/>
    <w:sectPr w:rsidR="009B7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47"/>
    <w:rsid w:val="001C7361"/>
    <w:rsid w:val="00354DFA"/>
    <w:rsid w:val="009B73FC"/>
    <w:rsid w:val="00CE765D"/>
    <w:rsid w:val="00D41347"/>
    <w:rsid w:val="00F2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956EA"/>
  <w15:chartTrackingRefBased/>
  <w15:docId w15:val="{17CD2AE8-4D99-4808-8C32-C50EE22A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KARINA YANETH QUISPE BARRERA</dc:creator>
  <cp:keywords/>
  <dc:description/>
  <cp:lastModifiedBy>ALUMNO - KARINA YANETH QUISPE BARRERA</cp:lastModifiedBy>
  <cp:revision>1</cp:revision>
  <dcterms:created xsi:type="dcterms:W3CDTF">2025-11-10T05:54:00Z</dcterms:created>
  <dcterms:modified xsi:type="dcterms:W3CDTF">2025-11-10T06:03:00Z</dcterms:modified>
</cp:coreProperties>
</file>